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ABC贸易</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本条第一款约定的地址、联系人及电子通信终端亦为双方工作联系往来、法律文书及争议解决时人民法院的法律文书送达地址，人民</w:t>
      </w:r>
      <w:r>
        <w:rPr>
          <w:rFonts w:ascii="仿宋" w:eastAsia="仿宋" w:hAnsi="仿宋" w:cs="宋体" w:hint="eastAsia"/>
          <w:sz w:val="28"/>
          <w:szCs w:val="28"/>
        </w:rPr>
        <w:t xml:space="preserve">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
              <w:br/>
              <w:t xml:space="preserve">甲方（盖章）：公司001 </w:t>
              <w:br/>
              <w:br/>
              <w:t>法人代表：</w:t>
              <w:br/>
              <w:t>或委托代理人：</w:t>
              <w:br/>
              <w:br/>
              <w:t>开户行： 成都银行</w:t>
              <w:br/>
              <w:t>账  号：111111</w:t>
              <w:br/>
              <w:t>联系人：未一</w:t>
              <w:br/>
              <w:t>电  话：333-9099999</w:t>
              <w:br/>
              <w:t>住  所：东大街</w:t>
            </w:r>
          </w:p>
        </w:tc>
        <w:tc>
          <w:tcPr>
            <w:tcW w:w="4648" w:type="dxa"/>
            <w:tcBorders>
              <w:top w:val="nil"/>
              <w:left w:val="nil"/>
              <w:bottom w:val="nil"/>
              <w:right w:val="nil"/>
            </w:tcBorders>
          </w:tcPr>
          <w:p>
            <w:r>
              <w:br/>
              <w:t>乙方（盖章）：ABC贸易有限公司</w:t>
              <w:br/>
              <w:br/>
              <w:t>法人代表：</w:t>
              <w:br/>
              <w:t>或委托代理人：</w:t>
              <w:br/>
              <w:br/>
              <w:t>开户行：中国建设银行</w:t>
              <w:br/>
              <w:t>账  号：989898989898</w:t>
              <w:br/>
              <w:t>联系人：张三丰</w:t>
              <w:br/>
              <w:t>电  话：999-99999</w:t>
              <w:br/>
              <w:t>住  所： 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A2F" w:rsidRDefault="00597A2F">
      <w:r>
        <w:separator/>
      </w:r>
    </w:p>
  </w:endnote>
  <w:endnote w:type="continuationSeparator" w:id="0">
    <w:p w:rsidR="00597A2F" w:rsidRDefault="0059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D65698">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65698">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A2F" w:rsidRDefault="00597A2F">
      <w:r>
        <w:separator/>
      </w:r>
    </w:p>
  </w:footnote>
  <w:footnote w:type="continuationSeparator" w:id="0">
    <w:p w:rsidR="00597A2F" w:rsidRDefault="00597A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26E33"/>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1CE1"/>
    <w:rsid w:val="00572CD3"/>
    <w:rsid w:val="0058469E"/>
    <w:rsid w:val="00592EF6"/>
    <w:rsid w:val="00594610"/>
    <w:rsid w:val="00597A2F"/>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07DA"/>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5698"/>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3040"/>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271</cp:revision>
  <dcterms:created xsi:type="dcterms:W3CDTF">2014-11-25T03:26:00Z</dcterms:created>
  <dcterms:modified xsi:type="dcterms:W3CDTF">2019-04-27T08:35:00Z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