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663" w:rsidRPr="0029492C" w:rsidRDefault="00F26B0A" w:rsidP="002949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92C">
        <w:rPr>
          <w:rFonts w:ascii="Times New Roman" w:hAnsi="Times New Roman" w:cs="Times New Roman"/>
          <w:sz w:val="24"/>
          <w:szCs w:val="24"/>
        </w:rPr>
        <w:t>Summary</w:t>
      </w:r>
    </w:p>
    <w:p w:rsidR="00F26B0A" w:rsidRDefault="0029492C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 “</w:t>
      </w:r>
      <w:r w:rsidRPr="0029492C">
        <w:rPr>
          <w:rFonts w:ascii="Times New Roman" w:hAnsi="Times New Roman" w:cs="Times New Roman"/>
          <w:sz w:val="24"/>
          <w:szCs w:val="24"/>
        </w:rPr>
        <w:t xml:space="preserve">Portfolio </w:t>
      </w:r>
      <w:r w:rsidRPr="0029492C">
        <w:rPr>
          <w:rFonts w:ascii="Times New Roman" w:hAnsi="Times New Roman" w:cs="Times New Roman"/>
          <w:sz w:val="24"/>
          <w:szCs w:val="24"/>
        </w:rPr>
        <w:t>Rebalancing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29492C">
        <w:rPr>
          <w:rFonts w:ascii="Times New Roman" w:hAnsi="Times New Roman" w:cs="Times New Roman"/>
          <w:sz w:val="24"/>
          <w:szCs w:val="24"/>
        </w:rPr>
        <w:t>Edward E. Qian</w:t>
      </w:r>
      <w:r>
        <w:rPr>
          <w:rFonts w:ascii="Times New Roman" w:hAnsi="Times New Roman" w:cs="Times New Roman"/>
          <w:sz w:val="24"/>
          <w:szCs w:val="24"/>
        </w:rPr>
        <w:t xml:space="preserve"> presents a mathematical and empirical analysis of the portfolio </w:t>
      </w:r>
      <w:proofErr w:type="spellStart"/>
      <w:r>
        <w:rPr>
          <w:rFonts w:ascii="Times New Roman" w:hAnsi="Times New Roman" w:cs="Times New Roman"/>
          <w:sz w:val="24"/>
          <w:szCs w:val="24"/>
        </w:rPr>
        <w:t>rebalancin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9492C" w:rsidRDefault="0029492C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50436E">
        <w:rPr>
          <w:rFonts w:ascii="Times New Roman" w:hAnsi="Times New Roman" w:cs="Times New Roman"/>
          <w:sz w:val="24"/>
          <w:szCs w:val="24"/>
        </w:rPr>
        <w:t xml:space="preserve">first part of the </w:t>
      </w:r>
      <w:r>
        <w:rPr>
          <w:rFonts w:ascii="Times New Roman" w:hAnsi="Times New Roman" w:cs="Times New Roman"/>
          <w:sz w:val="24"/>
          <w:szCs w:val="24"/>
        </w:rPr>
        <w:t>book presents</w:t>
      </w:r>
      <w:r w:rsidR="0050436E">
        <w:rPr>
          <w:rFonts w:ascii="Times New Roman" w:hAnsi="Times New Roman" w:cs="Times New Roman"/>
          <w:sz w:val="24"/>
          <w:szCs w:val="24"/>
        </w:rPr>
        <w:t xml:space="preserve"> a mathematical analysis to the portfolio rebalancing. The book present</w:t>
      </w:r>
      <w:r>
        <w:rPr>
          <w:rFonts w:ascii="Times New Roman" w:hAnsi="Times New Roman" w:cs="Times New Roman"/>
          <w:sz w:val="24"/>
          <w:szCs w:val="24"/>
        </w:rPr>
        <w:t xml:space="preserve"> how the</w:t>
      </w:r>
      <w:r w:rsidR="0050436E">
        <w:rPr>
          <w:rFonts w:ascii="Times New Roman" w:hAnsi="Times New Roman" w:cs="Times New Roman"/>
          <w:sz w:val="24"/>
          <w:szCs w:val="24"/>
        </w:rPr>
        <w:t xml:space="preserve"> portfolio</w:t>
      </w:r>
      <w:r>
        <w:rPr>
          <w:rFonts w:ascii="Times New Roman" w:hAnsi="Times New Roman" w:cs="Times New Roman"/>
          <w:sz w:val="24"/>
          <w:szCs w:val="24"/>
        </w:rPr>
        <w:t xml:space="preserve"> rebalancing </w:t>
      </w:r>
      <w:r w:rsidR="0050436E">
        <w:rPr>
          <w:rFonts w:ascii="Times New Roman" w:hAnsi="Times New Roman" w:cs="Times New Roman"/>
          <w:sz w:val="24"/>
          <w:szCs w:val="24"/>
        </w:rPr>
        <w:t xml:space="preserve">alpha </w:t>
      </w:r>
      <w:r>
        <w:rPr>
          <w:rFonts w:ascii="Times New Roman" w:hAnsi="Times New Roman" w:cs="Times New Roman"/>
          <w:sz w:val="24"/>
          <w:szCs w:val="24"/>
        </w:rPr>
        <w:t xml:space="preserve">can be break down </w:t>
      </w:r>
      <w:r w:rsidR="0050436E">
        <w:rPr>
          <w:rFonts w:ascii="Times New Roman" w:hAnsi="Times New Roman" w:cs="Times New Roman"/>
          <w:sz w:val="24"/>
          <w:szCs w:val="24"/>
        </w:rPr>
        <w:t xml:space="preserve">into two separate effect, volatility effect and return effect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0436E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analyze the effect of each component and the </w:t>
      </w:r>
      <w:r w:rsidR="0050436E">
        <w:rPr>
          <w:rFonts w:ascii="Times New Roman" w:hAnsi="Times New Roman" w:cs="Times New Roman"/>
          <w:sz w:val="24"/>
          <w:szCs w:val="24"/>
        </w:rPr>
        <w:t>combine effect to the total rebalancing alpha</w:t>
      </w:r>
      <w:r w:rsidR="001951DD">
        <w:rPr>
          <w:rFonts w:ascii="Times New Roman" w:hAnsi="Times New Roman" w:cs="Times New Roman"/>
          <w:sz w:val="24"/>
          <w:szCs w:val="24"/>
        </w:rPr>
        <w:t>.</w:t>
      </w:r>
    </w:p>
    <w:p w:rsidR="001951DD" w:rsidRPr="0029492C" w:rsidRDefault="001951DD" w:rsidP="002949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author defines a fictitious return, g̅, which is a weighted return of geometric return of assets in the portfolio and the</w:t>
      </w:r>
      <w:bookmarkStart w:id="0" w:name="_GoBack"/>
      <w:bookmarkEnd w:id="0"/>
    </w:p>
    <w:sectPr w:rsidR="001951DD" w:rsidRPr="0029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0A"/>
    <w:rsid w:val="001951DD"/>
    <w:rsid w:val="0029492C"/>
    <w:rsid w:val="0050436E"/>
    <w:rsid w:val="008B4663"/>
    <w:rsid w:val="00F26B0A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A152"/>
  <w15:chartTrackingRefBased/>
  <w15:docId w15:val="{E1396095-3F06-49D4-826F-C9C6DD18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Fengkai Ye</dc:creator>
  <cp:keywords/>
  <dc:description/>
  <cp:lastModifiedBy>Fengkai Ye</cp:lastModifiedBy>
  <cp:revision>1</cp:revision>
  <dcterms:created xsi:type="dcterms:W3CDTF">2020-03-31T20:07:00Z</dcterms:created>
  <dcterms:modified xsi:type="dcterms:W3CDTF">2020-04-01T22:03:00Z</dcterms:modified>
</cp:coreProperties>
</file>