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DPTrainer — Curriculum Review</w:t>
      </w:r>
    </w:p>
    <w:p>
      <w:pPr>
        <w:spacing w:after="100" w:line="250"/>
      </w:pPr>
      <w:r>
        <w:t xml:space="preserve">DPTrainer is a structured session companion for Trainee Dynamic Positioning Operators undertaking Nautical Institute passive simulator days. It gives a TDPO a task to work through, a standard to meet, fields to record against, and questions to answer, for each of the 30 days the scheme allows. It is not a training provider. It does not instruct, assess, certify or sign off. The supervising DPO does all of that; DPTrainer only structures the time.</w:t>
      </w:r>
    </w:p>
    <w:p>
      <w:pPr>
        <w:pStyle w:val="Heading2"/>
      </w:pPr>
      <w:r>
        <w:t xml:space="preserve">Source documents behind the curriculum</w:t>
      </w:r>
    </w:p>
    <w:p>
      <w:pPr>
        <w:pStyle w:val="ListParagraph"/>
        <w:numPr>
          <w:ilvl w:val="0"/>
          <w:numId w:val="1"/>
        </w:numPr>
        <w:spacing w:after="40" w:line="250"/>
      </w:pPr>
      <w:r>
        <w:t xml:space="preserve">The Nautical Institute — DP Operator’s Certification Scheme (New Offshore Scheme), logbook task sections 1–12</w:t>
      </w:r>
    </w:p>
    <w:p>
      <w:pPr>
        <w:pStyle w:val="ListParagraph"/>
        <w:numPr>
          <w:ilvl w:val="0"/>
          <w:numId w:val="1"/>
        </w:numPr>
        <w:spacing w:after="40" w:line="250"/>
      </w:pPr>
      <w:r>
        <w:t xml:space="preserve">DP Operator’s Handbook, 3rd Edition — Bray, Daniels, Fiander, Foster (The Nautical Institute)</w:t>
      </w:r>
    </w:p>
    <w:p>
      <w:pPr>
        <w:pStyle w:val="ListParagraph"/>
        <w:numPr>
          <w:ilvl w:val="0"/>
          <w:numId w:val="1"/>
        </w:numPr>
        <w:spacing w:after="40" w:line="250"/>
      </w:pPr>
      <w:r>
        <w:t xml:space="preserve">IMCA M117 Rev. 3.3 — The Training and Experience of Key DP Personnel</w:t>
      </w:r>
    </w:p>
    <w:p>
      <w:pPr>
        <w:pStyle w:val="ListParagraph"/>
        <w:numPr>
          <w:ilvl w:val="0"/>
          <w:numId w:val="1"/>
        </w:numPr>
        <w:spacing w:after="40" w:line="250"/>
      </w:pPr>
      <w:r>
        <w:t xml:space="preserve">IMCA M220 Rev. 3.0 (Jan 2025) — Recommended Practice on Operational Activity Planning (ASOG, CAM/TAM, TAGOS)</w:t>
      </w:r>
    </w:p>
    <w:p>
      <w:pPr>
        <w:pStyle w:val="ListParagraph"/>
        <w:numPr>
          <w:ilvl w:val="0"/>
          <w:numId w:val="1"/>
        </w:numPr>
        <w:spacing w:after="40" w:line="250"/>
      </w:pPr>
      <w:r>
        <w:t xml:space="preserve">IMCA M249 Rev. 1 — DP Practitioner Accreditation Scheme Handbook</w:t>
      </w:r>
    </w:p>
    <w:p>
      <w:pPr>
        <w:pStyle w:val="ListParagraph"/>
        <w:numPr>
          <w:ilvl w:val="0"/>
          <w:numId w:val="1"/>
        </w:numPr>
        <w:spacing w:after="40" w:line="250"/>
      </w:pPr>
      <w:r>
        <w:t xml:space="preserve">IMCA M273 (Jan 2026) — A Guide to Conducting DP Drills and Ensuring Preparedness for DP Failures</w:t>
      </w:r>
    </w:p>
    <w:p>
      <w:pPr>
        <w:pStyle w:val="ListParagraph"/>
        <w:numPr>
          <w:ilvl w:val="0"/>
          <w:numId w:val="1"/>
        </w:numPr>
        <w:spacing w:after="40" w:line="250"/>
      </w:pPr>
      <w:r>
        <w:t xml:space="preserve">IMO MSC.1/Circ.1580 (Jun 2017) — Guidelines for vessels and units with dynamic positioning (DP) systems</w:t>
      </w:r>
    </w:p>
    <w:p>
      <w:pPr>
        <w:pStyle w:val="Heading2"/>
      </w:pPr>
      <w:r>
        <w:t xml:space="preserve">Scope</w:t>
      </w:r>
    </w:p>
    <w:p>
      <w:pPr>
        <w:spacing w:after="100" w:line="250"/>
      </w:pPr>
      <w:r>
        <w:rPr>
          <w:b/>
          <w:bCs/>
        </w:rPr>
        <w:t xml:space="preserve">19 domains · 72 tasks · 30 training days</w:t>
      </w:r>
    </w:p>
    <w:p>
      <w:pPr>
        <w:spacing w:after="100" w:line="250"/>
      </w:pPr>
      <w:r>
        <w:rPr>
          <w:b/>
          <w:bCs/>
        </w:rPr>
        <w:t xml:space="preserve">This copy covers training days 1–10 of 30.</w:t>
      </w:r>
    </w:p>
    <w:p>
      <w:pPr>
        <w:pStyle w:val="Heading2"/>
      </w:pPr>
      <w:r>
        <w:t xml:space="preserve">Reviewer instruction</w:t>
      </w:r>
    </w:p>
    <w:p>
      <w:pPr>
        <w:spacing w:after="100" w:line="250"/>
      </w:pPr>
      <w:r>
        <w:rPr>
          <w:b/>
          <w:bCs/>
        </w:rPr>
        <w:t xml:space="preserve">Please mark anything unrealistic, missing, or wrongly placed within the 30 days. Marginal notes are more useful than a summary.</w:t>
      </w:r>
    </w:p>
    <w:p>
      <w:pPr>
        <w:pStyle w:val="Heading2"/>
      </w:pPr>
      <w:r>
        <w:t xml:space="preserve">Reviewer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Name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Organisation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Date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bl>
    <w:p>
      <w:pPr>
        <w:spacing w:before="160" w:line="250"/>
      </w:pPr>
      <w:r>
        <w:rPr>
          <w:i/>
          <w:iCs/>
        </w:rPr>
        <w:t xml:space="preserve">Generated 10 September 2026</w:t>
      </w:r>
    </w:p>
    <w:p>
      <w:pPr>
        <w:pStyle w:val="Heading1"/>
      </w:pPr>
      <w:r>
        <w:t xml:space="preserve">Day 1 — System Setup and Basic Vessel Control</w:t>
      </w:r>
    </w:p>
    <w:p>
      <w:r>
        <w:rPr>
          <w:i/>
          <w:iCs/>
        </w:rPr>
        <w:t xml:space="preserve">120 min across 5 slots · target 120 min</w:t>
      </w:r>
    </w:p>
    <w:p/>
    <w:p>
      <w:pPr>
        <w:pStyle w:val="Heading2"/>
      </w:pPr>
      <w:r>
        <w:t xml:space="preserve">Slot 1 · setup_001 — Full System Setup From Scratch</w:t>
      </w:r>
    </w:p>
    <w:p>
      <w:pPr>
        <w:keepNext/>
      </w:pPr>
      <w:r>
        <w:rPr>
          <w:i/>
          <w:iCs/>
        </w:rPr>
        <w:t xml:space="preserve">System initialisation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
      <w:pPr>
        <w:pStyle w:val="Heading3"/>
      </w:pPr>
      <w:r>
        <w:t xml:space="preserve">Setup</w:t>
      </w:r>
    </w:p>
    <w:p>
      <w:r>
        <w:t xml:space="preserve">Cold screen. No pre-configuration. Start from the beginning.</w:t>
      </w:r>
    </w:p>
    <w:p>
      <w:pPr>
        <w:pStyle w:val="Heading3"/>
      </w:pPr>
      <w:r>
        <w:t xml:space="preserve">Execute</w:t>
      </w:r>
    </w:p>
    <w:p>
      <w:r>
        <w:t xml:space="preserve">Complete the full simulator setup procedure without using any guide. Enter real vessel position from GPS display, heading from gyrocompass, draft from stability display, water depth from echosounder. Confirm all sensors active and healthy. Confirm all thrusters enabled. Set environment to calm. Run a 3-minute steady state check — vessel must hold position with minimal thruster activity before you declare setup complete.</w:t>
      </w:r>
    </w:p>
    <w:p>
      <w:pPr>
        <w:pStyle w:val="Heading3"/>
      </w:pPr>
      <w:r>
        <w:t xml:space="preserve">Professional standard</w:t>
      </w:r>
    </w:p>
    <w:p>
      <w:pPr>
        <w:pStyle w:val="ListParagraph"/>
        <w:numPr>
          <w:ilvl w:val="0"/>
          <w:numId w:val="1"/>
        </w:numPr>
      </w:pPr>
      <w:r>
        <w:t xml:space="preserve">All fields correctly populated from live vessel data</w:t>
      </w:r>
    </w:p>
    <w:p>
      <w:pPr>
        <w:pStyle w:val="ListParagraph"/>
        <w:numPr>
          <w:ilvl w:val="0"/>
          <w:numId w:val="1"/>
        </w:numPr>
      </w:pPr>
      <w:r>
        <w:t xml:space="preserve">All sensors showing green — no rejections or warnings</w:t>
      </w:r>
    </w:p>
    <w:p>
      <w:pPr>
        <w:pStyle w:val="ListParagraph"/>
        <w:numPr>
          <w:ilvl w:val="0"/>
          <w:numId w:val="1"/>
        </w:numPr>
      </w:pPr>
      <w:r>
        <w:t xml:space="preserve">All thrusters enabled and showing in schematic</w:t>
      </w:r>
    </w:p>
    <w:p>
      <w:pPr>
        <w:pStyle w:val="ListParagraph"/>
        <w:numPr>
          <w:ilvl w:val="0"/>
          <w:numId w:val="1"/>
        </w:numPr>
      </w:pPr>
      <w:r>
        <w:t xml:space="preserve">Vessel stable after 3-minute steady state check</w:t>
      </w:r>
    </w:p>
    <w:p>
      <w:pPr>
        <w:pStyle w:val="ListParagraph"/>
        <w:numPr>
          <w:ilvl w:val="0"/>
          <w:numId w:val="1"/>
        </w:numPr>
      </w:pPr>
      <w:r>
        <w:t xml:space="preserve">Setup completed within 15 minutes</w:t>
      </w:r>
    </w:p>
    <w:p>
      <w:pPr>
        <w:pStyle w:val="Heading3"/>
      </w:pPr>
      <w:r>
        <w:t xml:space="preserve">Debrief questions</w:t>
      </w:r>
    </w:p>
    <w:p>
      <w:r>
        <w:t xml:space="preserve">1. What would happen to the vessel model if you entered the wrong water depth — how does an incorrect depth affect the simulation?</w:t>
      </w:r>
    </w:p>
    <w:p>
      <w:r>
        <w:t xml:space="preserve">2. Why must the initial heading entered match the actual vessel heading precisely — what goes wrong if it does not?</w:t>
      </w:r>
    </w:p>
    <w:p>
      <w:r>
        <w:t xml:space="preserve">3. What does the 3-minute steady state check confirm — and what does it tell you if the vessel is not stable?</w:t>
      </w:r>
    </w:p>
    <w:p>
      <w:r>
        <w:t xml:space="preserve">4. Which sensor is most critical for DP position keeping and why?</w:t>
      </w:r>
    </w:p>
    <w:p>
      <w:r>
        <w:t xml:space="preserve">5. If one gyro was showing a 2 degree difference from the other at setup — would you proceed? What would you do and why?</w:t>
      </w:r>
    </w:p>
    <w:p>
      <w:r>
        <w:rPr>
          <w:i/>
          <w:iCs/>
        </w:rPr>
        <w:t xml:space="preserve">[2 variants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3 · jc_002 — Controlled Surge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your exact datum position. You will return to within 2m of this position at the end of each run.</w:t>
      </w:r>
    </w:p>
    <w:p>
      <w:pPr>
        <w:pStyle w:val="Heading3"/>
      </w:pPr>
      <w:r>
        <w:t xml:space="preserve">Execute</w:t>
      </w:r>
    </w:p>
    <w:p>
      <w:r>
        <w:t xml:space="preserve">Move the vessel exactly 100m North from datum. Stop with residual velocity below 0.1kts. Return to within 2m of original datum position. This is one run. Complete three runs.</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Debrief questions</w:t>
      </w:r>
    </w:p>
    <w:p>
      <w:r>
        <w:t xml:space="preserve">1. Did your overshoot reduce between run 1 and run 3? What specifically changed in your technique?</w:t>
      </w:r>
    </w:p>
    <w:p>
      <w:r>
        <w:t xml:space="preserve">2. At what point in each run did you decide to begin decelerating — and in hindsight was that the right point?</w:t>
      </w:r>
    </w:p>
    <w:p>
      <w:r>
        <w:t xml:space="preserve">3. Why is a 100m surge move (North/South) typically easier to execute cleanly than a 100m sway move (East/West) on most DP vessels? Think about thruster geometry.</w:t>
      </w:r>
    </w:p>
    <w:p>
      <w:r>
        <w:t xml:space="preserve">4. In a real operation near a rig, what would be the consequence of a 5m overshoot versus a 15m overshoot?</w:t>
      </w:r>
    </w:p>
    <w:p>
      <w:r>
        <w:rPr>
          <w:i/>
          <w:iCs/>
        </w:rPr>
        <w:t xml:space="preserve">[4 variants omitted from this edition]</w:t>
      </w:r>
    </w:p>
    <w:p/>
    <w:p>
      <w:pPr>
        <w:pStyle w:val="Heading2"/>
      </w:pPr>
      <w:r>
        <w:t xml:space="preserve">Slot 4 · jc_003 — Controlled Sway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exact datum position. You will return to within 2m of this position at the end of each run.</w:t>
      </w:r>
    </w:p>
    <w:p>
      <w:pPr>
        <w:pStyle w:val="Heading3"/>
      </w:pPr>
      <w:r>
        <w:t xml:space="preserve">Execute</w:t>
      </w:r>
    </w:p>
    <w:p>
      <w:r>
        <w:t xml:space="preserve">Move the vessel exactly 100m East from datum. Stop with residual velocity below 0.1kts. Return to within 2m of original datum. This is one run. Complete three runs. Compare your results to jc_002.</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Debrief questions</w:t>
      </w:r>
    </w:p>
    <w:p>
      <w:r>
        <w:t xml:space="preserve">1. Was the sway move harder or easier than the surge move in jc_002? What specifically explains the difference?</w:t>
      </w:r>
    </w:p>
    <w:p>
      <w:r>
        <w:t xml:space="preserve">2. Which thrusters did the most work during the sway move — and why those ones based on their position on the vessel?</w:t>
      </w:r>
    </w:p>
    <w:p>
      <w:r>
        <w:t xml:space="preserve">3. What does this tell you about the vessel's athwartship stopping authority compared to fore-aft?</w:t>
      </w:r>
    </w:p>
    <w:p>
      <w:r>
        <w:t xml:space="preserve">4. In a real operation, when would you need to make a pure sway move rather than repositioning on DP?</w:t>
      </w:r>
    </w:p>
    <w:p>
      <w:r>
        <w:rPr>
          <w:i/>
          <w:iCs/>
        </w:rPr>
        <w:t xml:space="preserve">[2 variants omitted from this edition]</w:t>
      </w:r>
    </w:p>
    <w:p/>
    <w:p>
      <w:pPr>
        <w:pStyle w:val="Heading2"/>
      </w:pPr>
      <w:r>
        <w:t xml:space="preserve">Slot 5 · buffer_001 — buffer</w:t>
      </w:r>
    </w:p>
    <w:p>
      <w:r>
        <w:rPr>
          <w:i/>
          <w:iCs/>
        </w:rPr>
        <w:t xml:space="preserve">Buffer slot · 30 min — Additional joystick practice — repeat jc_001 or jc_002 variant</w:t>
      </w:r>
    </w:p>
    <w:p/>
    <w:p>
      <w:pPr>
        <w:pStyle w:val="Heading1"/>
      </w:pPr>
      <w:r>
        <w:t xml:space="preserve">Day 2 — Joystick Precision and Environmental Introduction</w:t>
      </w:r>
    </w:p>
    <w:p>
      <w:r>
        <w:rPr>
          <w:i/>
          <w:iCs/>
        </w:rPr>
        <w:t xml:space="preserve">120 min across 5 slots · target 120 min</w:t>
      </w:r>
    </w:p>
    <w:p/>
    <w:p>
      <w:pPr>
        <w:pStyle w:val="Heading2"/>
      </w:pPr>
      <w:r>
        <w:t xml:space="preserve">Slot 1 · setup_002 — Checklist Discipline</w:t>
      </w:r>
    </w:p>
    <w:p>
      <w:pPr>
        <w:keepNext/>
      </w:pPr>
      <w:r>
        <w:rPr>
          <w:i/>
          <w:iCs/>
        </w:rPr>
        <w:t xml:space="preserve">System initialisation · 15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bl>
    <w:p/>
    <w:p>
      <w:pPr>
        <w:pStyle w:val="Heading3"/>
      </w:pPr>
      <w:r>
        <w:t xml:space="preserve">Setup</w:t>
      </w:r>
    </w:p>
    <w:p>
      <w:r>
        <w:t xml:space="preserve">Paper and pen only. App closed.</w:t>
      </w:r>
    </w:p>
    <w:p>
      <w:pPr>
        <w:pStyle w:val="Heading3"/>
      </w:pPr>
      <w:r>
        <w:t xml:space="preserve">Execute</w:t>
      </w:r>
    </w:p>
    <w:p>
      <w:r>
        <w:t xml:space="preserve">Before opening the app, write down every item on the pre-session checklist from memory. All 16 items, in order, with a one-sentence explanation of why each item matters. Then open the app and compare your list. Note any items missed, any items in wrong order, any explanations that were incomplete.</w:t>
      </w:r>
    </w:p>
    <w:p>
      <w:pPr>
        <w:pStyle w:val="Heading3"/>
      </w:pPr>
      <w:r>
        <w:t xml:space="preserve">Professional standard</w:t>
      </w:r>
    </w:p>
    <w:p>
      <w:pPr>
        <w:pStyle w:val="ListParagraph"/>
        <w:numPr>
          <w:ilvl w:val="0"/>
          <w:numId w:val="1"/>
        </w:numPr>
      </w:pPr>
      <w:r>
        <w:t xml:space="preserve">Recall minimum 14 of 16 items without reference</w:t>
      </w:r>
    </w:p>
    <w:p>
      <w:pPr>
        <w:pStyle w:val="ListParagraph"/>
        <w:numPr>
          <w:ilvl w:val="0"/>
          <w:numId w:val="1"/>
        </w:numPr>
      </w:pPr>
      <w:r>
        <w:t xml:space="preserve">Correct explanation for each item recalled</w:t>
      </w:r>
    </w:p>
    <w:p>
      <w:pPr>
        <w:pStyle w:val="ListParagraph"/>
        <w:numPr>
          <w:ilvl w:val="0"/>
          <w:numId w:val="1"/>
        </w:numPr>
      </w:pPr>
      <w:r>
        <w:t xml:space="preserve">Identify own gaps accurately</w:t>
      </w:r>
    </w:p>
    <w:p>
      <w:pPr>
        <w:pStyle w:val="Heading3"/>
      </w:pPr>
      <w:r>
        <w:t xml:space="preserve">Debrief questions</w:t>
      </w:r>
    </w:p>
    <w:p>
      <w:r>
        <w:t xml:space="preserve">1. Which checklist items have the highest immediate safety significance if skipped?</w:t>
      </w:r>
    </w:p>
    <w:p>
      <w:r>
        <w:t xml:space="preserve">2. What is the consequence of starting a drill with a reference system misconfigured?</w:t>
      </w:r>
    </w:p>
    <w:p>
      <w:r>
        <w:t xml:space="preserve">3. Why does the checklist require DPO presence to be confirmed before anything else — not after setup?</w:t>
      </w:r>
    </w:p>
    <w:p>
      <w:r>
        <w:t xml:space="preserve">4. If you could only check five items due to time pressure, which five would you choose and why?</w:t>
      </w:r>
    </w:p>
    <w:p>
      <w:r>
        <w:rPr>
          <w:i/>
          <w:iCs/>
        </w:rPr>
        <w:t xml:space="preserve">[1 variant omitted from this edition]</w:t>
      </w:r>
    </w:p>
    <w:p/>
    <w:p>
      <w:pPr>
        <w:pStyle w:val="Heading2"/>
      </w:pPr>
      <w:r>
        <w:t xml:space="preserve">Slot 2 · jc_004 — Diagonal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datum. Calm conditions only for first run.</w:t>
      </w:r>
    </w:p>
    <w:p>
      <w:pPr>
        <w:pStyle w:val="Heading3"/>
      </w:pPr>
      <w:r>
        <w:t xml:space="preserve">Execute</w:t>
      </w:r>
    </w:p>
    <w:p>
      <w:r>
        <w:t xml:space="preserve">Move the vessel 100m Northeast simultaneously — not North then East in sequence, but both axes at the same time. Stop with residual below 0.1kts on both axes. Return to datum. Three runs.</w:t>
      </w:r>
    </w:p>
    <w:p>
      <w:pPr>
        <w:pStyle w:val="Heading3"/>
      </w:pPr>
      <w:r>
        <w:t xml:space="preserve">Professional standard</w:t>
      </w:r>
    </w:p>
    <w:p>
      <w:pPr>
        <w:pStyle w:val="ListParagraph"/>
        <w:numPr>
          <w:ilvl w:val="0"/>
          <w:numId w:val="1"/>
        </w:numPr>
      </w:pPr>
      <w:r>
        <w:t xml:space="preserve">Heading maintained within 3 degrees throughout</w:t>
      </w:r>
    </w:p>
    <w:p>
      <w:pPr>
        <w:pStyle w:val="ListParagraph"/>
        <w:numPr>
          <w:ilvl w:val="0"/>
          <w:numId w:val="1"/>
        </w:numPr>
      </w:pPr>
      <w:r>
        <w:t xml:space="preserve">Both axes within 5m overshoot on return</w:t>
      </w:r>
    </w:p>
    <w:p>
      <w:pPr>
        <w:pStyle w:val="ListParagraph"/>
        <w:numPr>
          <w:ilvl w:val="0"/>
          <w:numId w:val="1"/>
        </w:numPr>
      </w:pPr>
      <w:r>
        <w:t xml:space="preserve">Residual velocity below 0.1kts at stop</w:t>
      </w:r>
    </w:p>
    <w:p>
      <w:pPr>
        <w:pStyle w:val="ListParagraph"/>
        <w:numPr>
          <w:ilvl w:val="0"/>
          <w:numId w:val="1"/>
        </w:numPr>
      </w:pPr>
      <w:r>
        <w:t xml:space="preserve">Smooth coordinated inputs — no axis fighting</w:t>
      </w:r>
    </w:p>
    <w:p>
      <w:pPr>
        <w:pStyle w:val="Heading3"/>
      </w:pPr>
      <w:r>
        <w:t xml:space="preserve">Debrief questions</w:t>
      </w:r>
    </w:p>
    <w:p>
      <w:r>
        <w:t xml:space="preserve">1. Which axis was harder to control simultaneously and what caused the difficulty?</w:t>
      </w:r>
    </w:p>
    <w:p>
      <w:r>
        <w:t xml:space="preserve">2. Did your heading drift during the move — what caused it and how did you correct?</w:t>
      </w:r>
    </w:p>
    <w:p>
      <w:r>
        <w:t xml:space="preserve">3. In what real operational scenario would a diagonal move be required rather than sequential axis moves?</w:t>
      </w:r>
    </w:p>
    <w:p>
      <w:r>
        <w:t xml:space="preserve">4. How does the DP thrust allocation algorithm handle simultaneous surge and sway demand — does it prioritise one axis?</w:t>
      </w:r>
    </w:p>
    <w:p>
      <w:r>
        <w:rPr>
          <w:i/>
          <w:iCs/>
        </w:rPr>
        <w:t xml:space="preserve">[1 variant omitted from this edition]</w:t>
      </w:r>
    </w:p>
    <w:p/>
    <w:p>
      <w:pPr>
        <w:pStyle w:val="Heading2"/>
      </w:pPr>
      <w:r>
        <w:t xml:space="preserve">Slot 3 · env_001 — Environment Introduction — Progressive Build</w:t>
      </w:r>
    </w:p>
    <w:p>
      <w:pPr>
        <w:keepNext/>
      </w:pPr>
      <w:r>
        <w:rPr>
          <w:i/>
          <w:iCs/>
        </w:rPr>
        <w:t xml:space="preserve">Environmental awareness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Vessel on DP in calm conditions. Record baseline thruster output for all units — this is your zero reference. Before adding each stage, write down your prediction of which thrusters will increase and by how much.</w:t>
      </w:r>
    </w:p>
    <w:p>
      <w:pPr>
        <w:pStyle w:val="Heading3"/>
      </w:pPr>
      <w:r>
        <w:t xml:space="preserve">Execute</w:t>
      </w:r>
    </w:p>
    <w:p>
      <w:r>
        <w:t xml:space="preserve">Add environmental conditions in three stages. Stage 1: wind 8kts at 037 degrees. Let settle 3 minutes. Record thruster response. Compare to prediction. Stage 2: add current 0.3kts at 090 degrees. Let settle 3 minutes. Record changes. Compare to prediction. Stage 3: add wave 1.0m at 048 degrees. Let settle 3 minutes. Record changes. Compare to prediction.</w:t>
      </w:r>
    </w:p>
    <w:p>
      <w:pPr>
        <w:pStyle w:val="Heading3"/>
      </w:pPr>
      <w:r>
        <w:t xml:space="preserve">Professional standard</w:t>
      </w:r>
    </w:p>
    <w:p>
      <w:pPr>
        <w:pStyle w:val="ListParagraph"/>
        <w:numPr>
          <w:ilvl w:val="0"/>
          <w:numId w:val="1"/>
        </w:numPr>
      </w:pPr>
      <w:r>
        <w:t xml:space="preserve">Accurate prediction of which thrusters increase before each stage</w:t>
      </w:r>
    </w:p>
    <w:p>
      <w:pPr>
        <w:pStyle w:val="ListParagraph"/>
        <w:numPr>
          <w:ilvl w:val="0"/>
          <w:numId w:val="1"/>
        </w:numPr>
      </w:pPr>
      <w:r>
        <w:t xml:space="preserve">Correct identification of dominant force at each stage</w:t>
      </w:r>
    </w:p>
    <w:p>
      <w:pPr>
        <w:pStyle w:val="ListParagraph"/>
        <w:numPr>
          <w:ilvl w:val="0"/>
          <w:numId w:val="1"/>
        </w:numPr>
      </w:pPr>
      <w:r>
        <w:t xml:space="preserve">Explanation of why specific thrusters responded</w:t>
      </w:r>
    </w:p>
    <w:p>
      <w:pPr>
        <w:pStyle w:val="ListParagraph"/>
        <w:numPr>
          <w:ilvl w:val="0"/>
          <w:numId w:val="1"/>
        </w:numPr>
      </w:pPr>
      <w:r>
        <w:t xml:space="preserve">Current vector reading compared to set conditions</w:t>
      </w:r>
    </w:p>
    <w:p>
      <w:pPr>
        <w:pStyle w:val="Heading3"/>
      </w:pPr>
      <w:r>
        <w:t xml:space="preserve">Debrief questions</w:t>
      </w:r>
    </w:p>
    <w:p>
      <w:r>
        <w:t xml:space="preserve">1. Which thruster increased most when you added wind — and does its position on the vessel explain why?</w:t>
      </w:r>
    </w:p>
    <w:p>
      <w:r>
        <w:t xml:space="preserve">2. Why did the current vector reading change when you added actual current, even though the tidal current was already there?</w:t>
      </w:r>
    </w:p>
    <w:p>
      <w:r>
        <w:t xml:space="preserve">3. What is the combined environmental force vector direction given wind from 037, wave from 048, and current from 090?</w:t>
      </w:r>
    </w:p>
    <w:p>
      <w:r>
        <w:t xml:space="preserve">4. How does wave loading differ from wind loading in terms of how the DP responds to it?</w:t>
      </w:r>
    </w:p>
    <w:p>
      <w:r>
        <w:rPr>
          <w:i/>
          <w:iCs/>
        </w:rPr>
        <w:t xml:space="preserve">[1 variant omitted from this edition]</w:t>
      </w:r>
    </w:p>
    <w:p/>
    <w:p>
      <w:pPr>
        <w:pStyle w:val="Heading2"/>
      </w:pPr>
      <w:r>
        <w:t xml:space="preserve">Slot 4 · jc_005 — Heading Change at Controlled Rate</w:t>
      </w:r>
    </w:p>
    <w:p>
      <w:pPr>
        <w:keepNext/>
      </w:pPr>
      <w:r>
        <w:rPr>
          <w:i/>
          <w:iCs/>
        </w:rPr>
        <w:t xml:space="preserve">Heading control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bl>
    <w:p/>
    <w:p>
      <w:pPr>
        <w:pStyle w:val="Heading3"/>
      </w:pPr>
      <w:r>
        <w:t xml:space="preserve">Setup</w:t>
      </w:r>
    </w:p>
    <w:p>
      <w:r>
        <w:t xml:space="preserve">Note current heading. This is your start heading. Your target is current heading plus 45 degrees.</w:t>
      </w:r>
    </w:p>
    <w:p>
      <w:pPr>
        <w:pStyle w:val="Heading3"/>
      </w:pPr>
      <w:r>
        <w:t xml:space="preserve">Execute</w:t>
      </w:r>
    </w:p>
    <w:p>
      <w:r>
        <w:t xml:space="preserve">Change vessel heading by 45 degrees at no more than 2 degrees per minute. Stop exactly on the new heading. Record position excursion during the turn. Then return to original heading at 5 degrees per minute. Record excursion on return.</w:t>
      </w:r>
    </w:p>
    <w:p>
      <w:pPr>
        <w:pStyle w:val="Heading3"/>
      </w:pPr>
      <w:r>
        <w:t xml:space="preserve">Professional standard</w:t>
      </w:r>
    </w:p>
    <w:p>
      <w:pPr>
        <w:pStyle w:val="ListParagraph"/>
        <w:numPr>
          <w:ilvl w:val="0"/>
          <w:numId w:val="1"/>
        </w:numPr>
      </w:pPr>
      <w:r>
        <w:t xml:space="preserve">Rate of turn does not exceed 2 degrees per minute on slow turn</w:t>
      </w:r>
    </w:p>
    <w:p>
      <w:pPr>
        <w:pStyle w:val="ListParagraph"/>
        <w:numPr>
          <w:ilvl w:val="0"/>
          <w:numId w:val="1"/>
        </w:numPr>
      </w:pPr>
      <w:r>
        <w:t xml:space="preserve">Position excursion under 5m during turn</w:t>
      </w:r>
    </w:p>
    <w:p>
      <w:pPr>
        <w:pStyle w:val="ListParagraph"/>
        <w:numPr>
          <w:ilvl w:val="0"/>
          <w:numId w:val="1"/>
        </w:numPr>
      </w:pPr>
      <w:r>
        <w:t xml:space="preserve">Stop within 1 degree of target heading</w:t>
      </w:r>
    </w:p>
    <w:p>
      <w:pPr>
        <w:pStyle w:val="ListParagraph"/>
        <w:numPr>
          <w:ilvl w:val="0"/>
          <w:numId w:val="1"/>
        </w:numPr>
      </w:pPr>
      <w:r>
        <w:t xml:space="preserve">Heading maintained on return</w:t>
      </w:r>
    </w:p>
    <w:p>
      <w:pPr>
        <w:pStyle w:val="Heading3"/>
      </w:pPr>
      <w:r>
        <w:t xml:space="preserve">Debrief questions</w:t>
      </w:r>
    </w:p>
    <w:p>
      <w:r>
        <w:t xml:space="preserve">1. Why did position keeping degrade during the heading change even though you were on DP auto position?</w:t>
      </w:r>
    </w:p>
    <w:p>
      <w:r>
        <w:t xml:space="preserve">2. Why would you limit rate of turn to 2 degrees per minute near a structure?</w:t>
      </w:r>
    </w:p>
    <w:p>
      <w:r>
        <w:t xml:space="preserve">3. What happens to thruster allocation geometry as the vessel rotates — which thrusters change role?</w:t>
      </w:r>
    </w:p>
    <w:p>
      <w:r>
        <w:t xml:space="preserve">4. When would you use a fast heading change versus a slow controlled turn operationally?</w:t>
      </w:r>
    </w:p>
    <w:p>
      <w:r>
        <w:rPr>
          <w:i/>
          <w:iCs/>
        </w:rPr>
        <w:t xml:space="preserve">[2 variants omitted from this edition]</w:t>
      </w:r>
    </w:p>
    <w:p/>
    <w:p>
      <w:pPr>
        <w:pStyle w:val="Heading2"/>
      </w:pPr>
      <w:r>
        <w:t xml:space="preserve">Slot 5 · buffer_002 — buffer</w:t>
      </w:r>
    </w:p>
    <w:p>
      <w:r>
        <w:rPr>
          <w:i/>
          <w:iCs/>
        </w:rPr>
        <w:t xml:space="preserve">Buffer slot · 30 min — Repeat env_001 with different heading to compare thruster response</w:t>
      </w:r>
    </w:p>
    <w:p/>
    <w:p>
      <w:pPr>
        <w:pStyle w:val="Heading1"/>
      </w:pPr>
      <w:r>
        <w:t xml:space="preserve">Day 3 — Mode Transitions and Environmental Loading</w:t>
      </w:r>
    </w:p>
    <w:p>
      <w:r>
        <w:rPr>
          <w:i/>
          <w:iCs/>
        </w:rPr>
        <w:t xml:space="preserve">150 min across 6 slots · target 150 min</w:t>
      </w:r>
    </w:p>
    <w:p/>
    <w:p>
      <w:pPr>
        <w:pStyle w:val="Heading2"/>
      </w:pPr>
      <w:r>
        <w:t xml:space="preserve">Slot 1 · mode_003 — JSAH vs JSMH Comparison</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bl>
    <w:p/>
    <w:p>
      <w:pPr>
        <w:pStyle w:val="Heading3"/>
      </w:pPr>
      <w:r>
        <w:t xml:space="preserve">Setup</w:t>
      </w:r>
    </w:p>
    <w:p>
      <w:r>
        <w:t xml:space="preserve">Vessel on DP at datum. Moderate conditions settled.</w:t>
      </w:r>
    </w:p>
    <w:p>
      <w:pPr>
        <w:pStyle w:val="Heading3"/>
      </w:pPr>
      <w:r>
        <w:t xml:space="preserve">Execute</w:t>
      </w:r>
    </w:p>
    <w:p>
      <w:r>
        <w:t xml:space="preserve">Part 1 — Surge move in JSMH: Select JSMH and make a controlled 100m surge move North. Record heading drift during the move. Return to datum. Part 2 — Same surge move in JSAH: Select JSAH and repeat the identical move. Record heading drift. Compare. Part 3 — Heading change in each mode: Attempt a 20 degree heading change in JSMH, then in JSAH. Compare the experience and result.</w:t>
      </w:r>
    </w:p>
    <w:p>
      <w:pPr>
        <w:pStyle w:val="Heading3"/>
      </w:pPr>
      <w:r>
        <w:t xml:space="preserve">Professional standard</w:t>
      </w:r>
    </w:p>
    <w:p>
      <w:pPr>
        <w:pStyle w:val="ListParagraph"/>
        <w:numPr>
          <w:ilvl w:val="0"/>
          <w:numId w:val="1"/>
        </w:numPr>
      </w:pPr>
      <w:r>
        <w:t xml:space="preserve">Correctly identify heading behaviour difference between modes</w:t>
      </w:r>
    </w:p>
    <w:p>
      <w:pPr>
        <w:pStyle w:val="ListParagraph"/>
        <w:numPr>
          <w:ilvl w:val="0"/>
          <w:numId w:val="1"/>
        </w:numPr>
      </w:pPr>
      <w:r>
        <w:t xml:space="preserve">Articulate when each mode is appropriate</w:t>
      </w:r>
    </w:p>
    <w:p>
      <w:pPr>
        <w:pStyle w:val="ListParagraph"/>
        <w:numPr>
          <w:ilvl w:val="0"/>
          <w:numId w:val="1"/>
        </w:numPr>
      </w:pPr>
      <w:r>
        <w:t xml:space="preserve">Complete all three parts with observations recorded</w:t>
      </w:r>
    </w:p>
    <w:p>
      <w:pPr>
        <w:pStyle w:val="ListParagraph"/>
        <w:numPr>
          <w:ilvl w:val="0"/>
          <w:numId w:val="1"/>
        </w:numPr>
      </w:pPr>
      <w:r>
        <w:t xml:space="preserve">Correct statement of fundamental difference between modes</w:t>
      </w:r>
    </w:p>
    <w:p>
      <w:pPr>
        <w:pStyle w:val="Heading3"/>
      </w:pPr>
      <w:r>
        <w:t xml:space="preserve">Debrief questions</w:t>
      </w:r>
    </w:p>
    <w:p>
      <w:r>
        <w:t xml:space="preserve">1. What is the fundamental difference between JSMH and JSAH in terms of what the DP system controls?</w:t>
      </w:r>
    </w:p>
    <w:p>
      <w:r>
        <w:t xml:space="preserve">2. During the surge move in wind — which mode gave better heading control and why?</w:t>
      </w:r>
    </w:p>
    <w:p>
      <w:r>
        <w:t xml:space="preserve">3. When would you choose JSMH over JSAH during a real approach to a structure?</w:t>
      </w:r>
    </w:p>
    <w:p>
      <w:r>
        <w:t xml:space="preserve">4. What is the risk of using JSAH when close to a fixed structure in a cross-wind condition?</w:t>
      </w:r>
    </w:p>
    <w:p>
      <w:r>
        <w:rPr>
          <w:i/>
          <w:iCs/>
        </w:rPr>
        <w:t xml:space="preserve">[1 variant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3 · env_002 — Minimum Power Heading</w:t>
      </w:r>
    </w:p>
    <w:p>
      <w:pPr>
        <w:keepNext/>
      </w:pPr>
      <w:r>
        <w:rPr>
          <w:i/>
          <w:iCs/>
        </w:rPr>
        <w:t xml:space="preserve">Environmental awareness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bl>
    <w:p/>
    <w:p>
      <w:pPr>
        <w:pStyle w:val="Heading3"/>
      </w:pPr>
      <w:r>
        <w:t xml:space="preserve">Setup</w:t>
      </w:r>
    </w:p>
    <w:p>
      <w:r>
        <w:t xml:space="preserve">Set environment as specified. Allow 5 minutes to settle. Record total thruster demand at current heading — this is your baseline.</w:t>
      </w:r>
    </w:p>
    <w:p>
      <w:pPr>
        <w:pStyle w:val="Heading3"/>
      </w:pPr>
      <w:r>
        <w:t xml:space="preserve">Execute</w:t>
      </w:r>
    </w:p>
    <w:p>
      <w:r>
        <w:t xml:space="preserve">Test four different headings spaced 45 degrees apart. Hold each heading for 3 minutes and record total thruster demand. Find the heading that gives minimum total demand. Hold that heading for 5 minutes and confirm it is stable.</w:t>
      </w:r>
    </w:p>
    <w:p>
      <w:pPr>
        <w:pStyle w:val="Heading3"/>
      </w:pPr>
      <w:r>
        <w:t xml:space="preserve">Professional standard</w:t>
      </w:r>
    </w:p>
    <w:p>
      <w:pPr>
        <w:pStyle w:val="ListParagraph"/>
        <w:numPr>
          <w:ilvl w:val="0"/>
          <w:numId w:val="1"/>
        </w:numPr>
      </w:pPr>
      <w:r>
        <w:t xml:space="preserve">Test minimum four headings systematically</w:t>
      </w:r>
    </w:p>
    <w:p>
      <w:pPr>
        <w:pStyle w:val="ListParagraph"/>
        <w:numPr>
          <w:ilvl w:val="0"/>
          <w:numId w:val="1"/>
        </w:numPr>
      </w:pPr>
      <w:r>
        <w:t xml:space="preserve">Correctly identify minimum power heading</w:t>
      </w:r>
    </w:p>
    <w:p>
      <w:pPr>
        <w:pStyle w:val="ListParagraph"/>
        <w:numPr>
          <w:ilvl w:val="0"/>
          <w:numId w:val="1"/>
        </w:numPr>
      </w:pPr>
      <w:r>
        <w:t xml:space="preserve">Achieve measurable demand reduction from starting heading</w:t>
      </w:r>
    </w:p>
    <w:p>
      <w:pPr>
        <w:pStyle w:val="ListParagraph"/>
        <w:numPr>
          <w:ilvl w:val="0"/>
          <w:numId w:val="1"/>
        </w:numPr>
      </w:pPr>
      <w:r>
        <w:t xml:space="preserve">Hold minimum power heading stably for 5 minutes</w:t>
      </w:r>
    </w:p>
    <w:p>
      <w:pPr>
        <w:pStyle w:val="Heading3"/>
      </w:pPr>
      <w:r>
        <w:t xml:space="preserve">Debrief questions</w:t>
      </w:r>
    </w:p>
    <w:p>
      <w:r>
        <w:t xml:space="preserve">1. What is the minimum power heading you found and why does that specific heading minimise demand?</w:t>
      </w:r>
    </w:p>
    <w:p>
      <w:r>
        <w:t xml:space="preserve">2. How does this concept apply to real operations where your heading is partly constrained by the work being done?</w:t>
      </w:r>
    </w:p>
    <w:p>
      <w:r>
        <w:t xml:space="preserve">3. What is weathervaning and when would you use Minimum Power mode instead of holding a fixed heading?</w:t>
      </w:r>
    </w:p>
    <w:p>
      <w:r>
        <w:t xml:space="preserve">4. How would the minimum power heading change if the current direction shifted by 45 degrees?</w:t>
      </w:r>
    </w:p>
    <w:p>
      <w:r>
        <w:rPr>
          <w:i/>
          <w:iCs/>
        </w:rPr>
        <w:t xml:space="preserve">[1 variant omitted from this edition]</w:t>
      </w:r>
    </w:p>
    <w:p/>
    <w:p>
      <w:pPr>
        <w:pStyle w:val="Heading2"/>
      </w:pPr>
      <w:r>
        <w:t xml:space="preserve">Slot 4 · jc_006 — Emergency Stop from Speed</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r>
        <w:rPr>
          <w:i/>
          <w:iCs/>
        </w:rPr>
        <w:t xml:space="preserve">[2 variants omitted from this edition]</w:t>
      </w:r>
    </w:p>
    <w:p/>
    <w:p>
      <w:pPr>
        <w:pStyle w:val="Heading2"/>
      </w:pPr>
      <w:r>
        <w:t xml:space="preserve">Slot 5 · act_001 — ASOG Traffic Light Interpretation</w:t>
      </w:r>
    </w:p>
    <w:p>
      <w:pPr>
        <w:keepNext/>
      </w:pPr>
      <w:r>
        <w:rPr>
          <w:i/>
          <w:iCs/>
        </w:rPr>
        <w:t xml:space="preserve">Decision support interpretation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Vessel settled on DP holding position at a safe open-water datum with the model built; the vessel remains on a sustained DP hold while the scenarios are worked at the desk. TDPO reviews the vessel's actual ASOG table (or a representative excerpt) prior to the session. DPO or supervisor prepares 3-4 short written scenarios describing a fault, alarm, or environmental change.</w:t>
      </w:r>
    </w:p>
    <w:p>
      <w:pPr>
        <w:pStyle w:val="Heading3"/>
      </w:pPr>
      <w:r>
        <w:t xml:space="preserve">Execute</w:t>
      </w:r>
    </w:p>
    <w:p>
      <w:r>
        <w:t xml:space="preserve">For each scenario presented, the TDPO must: (1) classify the correct DP status colour, (2) state who must be notified and by when, (3) state the required response action, and (4) explain the reasoning using the ASOG's own criteria rather than guesswork. Throughout, the TDPO references the live thruster loading, position footprint and environmental readings on the DP desk when justifying each answer.</w:t>
      </w:r>
    </w:p>
    <w:p>
      <w:pPr>
        <w:pStyle w:val="Heading3"/>
      </w:pPr>
      <w:r>
        <w:t xml:space="preserve">Professional standard</w:t>
      </w:r>
    </w:p>
    <w:p>
      <w:pPr>
        <w:pStyle w:val="ListParagraph"/>
        <w:numPr>
          <w:ilvl w:val="0"/>
          <w:numId w:val="1"/>
        </w:numPr>
      </w:pPr>
      <w:r>
        <w:t xml:space="preserve">Correctly classifies status for at least 3 of 4 scenarios without prompting</w:t>
      </w:r>
    </w:p>
    <w:p>
      <w:pPr>
        <w:pStyle w:val="ListParagraph"/>
        <w:numPr>
          <w:ilvl w:val="0"/>
          <w:numId w:val="1"/>
        </w:numPr>
      </w:pPr>
      <w:r>
        <w:t xml:space="preserve">Does not confuse Blue (advisory, operations continue) with Yellow (degraded, prepare to suspend)</w:t>
      </w:r>
    </w:p>
    <w:p>
      <w:pPr>
        <w:pStyle w:val="ListParagraph"/>
        <w:numPr>
          <w:ilvl w:val="0"/>
          <w:numId w:val="1"/>
        </w:numPr>
      </w:pPr>
      <w:r>
        <w:t xml:space="preserve">Correctly identifies that a change to Blue does NOT require ceasing ongoing DP operations</w:t>
      </w:r>
    </w:p>
    <w:p>
      <w:pPr>
        <w:pStyle w:val="ListParagraph"/>
        <w:numPr>
          <w:ilvl w:val="0"/>
          <w:numId w:val="1"/>
        </w:numPr>
      </w:pPr>
      <w:r>
        <w:t xml:space="preserve">States the notification chain accurately for the vessel's own management structure</w:t>
      </w:r>
    </w:p>
    <w:p>
      <w:pPr>
        <w:pStyle w:val="Heading3"/>
      </w:pPr>
      <w:r>
        <w:t xml:space="preserve">Debrief questions</w:t>
      </w:r>
    </w:p>
    <w:p>
      <w:r>
        <w:t xml:space="preserve">1. What is the practical difference between the Blue and Yellow response — why does Yellow require preparing to suspend operations while Blue does not?</w:t>
      </w:r>
    </w:p>
    <w:p>
      <w:r>
        <w:t xml:space="preserve">2. If the DP system generates a consequence-analysis drift-off warning, which status does that typically trigger, and why does that differ from an ordinary equipment alarm?</w:t>
      </w:r>
    </w:p>
    <w:p>
      <w:r>
        <w:t xml:space="preserve">3. The operation must not resume after a Yellow status until redundancy is regained — who makes that call on your vessel, and what evidence would they want to see first?</w:t>
      </w:r>
    </w:p>
    <w:p>
      <w:r>
        <w:t xml:space="preserve">4. Can you think of a fault on your vessel's actual configuration that would immediately jump to Red rather than passing through Yellow first? Why does it skip a step?</w:t>
      </w:r>
    </w:p>
    <w:p>
      <w:r>
        <w:rPr>
          <w:i/>
          <w:iCs/>
        </w:rPr>
        <w:t xml:space="preserve">[3 variants omitted from this edition]</w:t>
      </w:r>
    </w:p>
    <w:p/>
    <w:p>
      <w:pPr>
        <w:pStyle w:val="Heading2"/>
      </w:pPr>
      <w:r>
        <w:t xml:space="preserve">Slot 6 · ds_001 — Model-Build and Settling-Time Observation</w:t>
      </w:r>
    </w:p>
    <w:p>
      <w:pPr>
        <w:keepNext/>
      </w:pPr>
      <w:r>
        <w:rPr>
          <w:i/>
          <w:iCs/>
        </w:rPr>
        <w:t xml:space="preserve">System understanding and model behaviour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
      <w:pPr>
        <w:pStyle w:val="Heading3"/>
      </w:pPr>
      <w:r>
        <w:t xml:space="preserve">Setup</w:t>
      </w:r>
    </w:p>
    <w:p>
      <w:r>
        <w:t xml:space="preserve">Have the vessel stationary or slow-moving under manual (JSMH) control. Note the exact time on the DP desk clock before you do anything else.</w:t>
      </w:r>
    </w:p>
    <w:p>
      <w:pPr>
        <w:pStyle w:val="Heading3"/>
      </w:pPr>
      <w:r>
        <w:t xml:space="preserve">Execute</w:t>
      </w:r>
    </w:p>
    <w:p>
      <w:r>
        <w:t xml:space="preserve">Select DP. Do not touch any controls once selected. Watch the position and heading trend on the DP display for the full settling period — typically up to 30 minutes on older systems, sometimes 10-20 on newer ones. Record how the excursions reduce over time and note the point at which the vessel visibly stops hunting and settles to a steady residual.</w:t>
      </w:r>
    </w:p>
    <w:p>
      <w:pPr>
        <w:pStyle w:val="Heading3"/>
      </w:pPr>
      <w:r>
        <w:t xml:space="preserve">Professional standard</w:t>
      </w:r>
    </w:p>
    <w:p>
      <w:pPr>
        <w:pStyle w:val="ListParagraph"/>
        <w:numPr>
          <w:ilvl w:val="0"/>
          <w:numId w:val="1"/>
        </w:numPr>
      </w:pPr>
      <w:r>
        <w:t xml:space="preserve">No manual intervention once DP was selected</w:t>
      </w:r>
    </w:p>
    <w:p>
      <w:pPr>
        <w:pStyle w:val="ListParagraph"/>
        <w:numPr>
          <w:ilvl w:val="0"/>
          <w:numId w:val="1"/>
        </w:numPr>
      </w:pPr>
      <w:r>
        <w:t xml:space="preserve">Correctly identified the point the model appeared to settle, not just when the timer ran out</w:t>
      </w:r>
    </w:p>
    <w:p>
      <w:pPr>
        <w:pStyle w:val="ListParagraph"/>
        <w:numPr>
          <w:ilvl w:val="0"/>
          <w:numId w:val="1"/>
        </w:numPr>
      </w:pPr>
      <w:r>
        <w:t xml:space="preserve">Can explain in own words why a freshly-engaged DP system behaves like a helmsman just taking the wheel</w:t>
      </w:r>
    </w:p>
    <w:p>
      <w:pPr>
        <w:pStyle w:val="ListParagraph"/>
        <w:numPr>
          <w:ilvl w:val="0"/>
          <w:numId w:val="1"/>
        </w:numPr>
      </w:pPr>
      <w:r>
        <w:t xml:space="preserve">Logged actual settling time, not the textbook figure</w:t>
      </w:r>
    </w:p>
    <w:p>
      <w:pPr>
        <w:pStyle w:val="Heading3"/>
      </w:pPr>
      <w:r>
        <w:t xml:space="preserve">Debrief questions</w:t>
      </w:r>
    </w:p>
    <w:p>
      <w:r>
        <w:t xml:space="preserve">1. The DP model takes time to adapt to the vessel and the present environment, in the same way a helmsman takes a few minutes to get the feel of a vessel after taking the wheel. Why would selecting DP straight after a large heading change give you a worse settling period than selecting DP from steady, stationary conditions?</w:t>
      </w:r>
    </w:p>
    <w:p>
      <w:r>
        <w:t xml:space="preserve">2. Some newer systems have shortened this settling period from 30 minutes to as little as 10. What does a DPO gain from that, and what might a DPO lose by relying on it during a safety-critical operation?</w:t>
      </w:r>
    </w:p>
    <w:p>
      <w:r>
        <w:t xml:space="preserve">3. Your captain's technique after a large JSMH transit — slow to near zero, brief Monitor selection, then DP — relies on this same model-build principle. In your own words, why does that sequence give the model cleaner data to build from than going straight from JSMH to DP?</w:t>
      </w:r>
    </w:p>
    <w:p>
      <w:r>
        <w:t xml:space="preserve">4. If you had watched this same exercise in deteriorating weather instead of steady conditions, what would you expect to look different about the settling trace?</w:t>
      </w:r>
    </w:p>
    <w:p>
      <w:r>
        <w:rPr>
          <w:i/>
          <w:iCs/>
        </w:rPr>
        <w:t xml:space="preserve">[2 variants omitted from this edition]</w:t>
      </w:r>
    </w:p>
    <w:p/>
    <w:p>
      <w:pPr>
        <w:pStyle w:val="Heading1"/>
      </w:pPr>
      <w:r>
        <w:t xml:space="preserve">Day 4 — Model Management and Mode Transitions</w:t>
      </w:r>
    </w:p>
    <w:p>
      <w:r>
        <w:rPr>
          <w:i/>
          <w:iCs/>
        </w:rPr>
        <w:t xml:space="preserve">120 min across 5 slots · target 120 min</w:t>
      </w:r>
    </w:p>
    <w:p/>
    <w:p>
      <w:pPr>
        <w:pStyle w:val="Heading2"/>
      </w:pPr>
      <w:r>
        <w:t xml:space="preserve">Slot 1 · mode_001 — Clean Mode Transition — JSMH to Monitor to DP</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bl>
    <w:p/>
    <w:p>
      <w:pPr>
        <w:pStyle w:val="Heading3"/>
      </w:pPr>
      <w:r>
        <w:t xml:space="preserve">Setup</w:t>
      </w:r>
    </w:p>
    <w:p>
      <w:r>
        <w:t xml:space="preserve">Vessel on DP at datum. Moderate environment settled. Note current vector value before starting.</w:t>
      </w:r>
    </w:p>
    <w:p>
      <w:pPr>
        <w:pStyle w:val="Heading3"/>
      </w:pPr>
      <w:r>
        <w:t xml:space="preserve">Execute</w:t>
      </w:r>
    </w:p>
    <w:p>
      <w:r>
        <w:t xml:space="preserve">Three runs. Each run: select JSMH with zero inputs and allow vessel to drift for 2 minutes. Then slow to near zero. Select Monitor briefly. Select DP. Record capture quality. Vary the vessel speed at the Monitor transition between runs — Run 1 transition at 0.3kts, Run 2 at 0.1kts, Run 3 at near zero. Compare capture quality across all three runs.</w:t>
      </w:r>
    </w:p>
    <w:p>
      <w:pPr>
        <w:pStyle w:val="Heading3"/>
      </w:pPr>
      <w:r>
        <w:t xml:space="preserve">Professional standard</w:t>
      </w:r>
    </w:p>
    <w:p>
      <w:pPr>
        <w:pStyle w:val="ListParagraph"/>
        <w:numPr>
          <w:ilvl w:val="0"/>
          <w:numId w:val="1"/>
        </w:numPr>
      </w:pPr>
      <w:r>
        <w:t xml:space="preserve">Cleanest capture when vessel nearest zero at Monitor transition</w:t>
      </w:r>
    </w:p>
    <w:p>
      <w:pPr>
        <w:pStyle w:val="ListParagraph"/>
        <w:numPr>
          <w:ilvl w:val="0"/>
          <w:numId w:val="1"/>
        </w:numPr>
      </w:pPr>
      <w:r>
        <w:t xml:space="preserve">Correct explanation of what Monitor does to the model</w:t>
      </w:r>
    </w:p>
    <w:p>
      <w:pPr>
        <w:pStyle w:val="ListParagraph"/>
        <w:numPr>
          <w:ilvl w:val="0"/>
          <w:numId w:val="1"/>
        </w:numPr>
      </w:pPr>
      <w:r>
        <w:t xml:space="preserve">Improvement in capture quality from Run 1 to Run 3</w:t>
      </w:r>
    </w:p>
    <w:p>
      <w:pPr>
        <w:pStyle w:val="ListParagraph"/>
        <w:numPr>
          <w:ilvl w:val="0"/>
          <w:numId w:val="1"/>
        </w:numPr>
      </w:pPr>
      <w:r>
        <w:t xml:space="preserve">Time to stable position reducing each run</w:t>
      </w:r>
    </w:p>
    <w:p>
      <w:pPr>
        <w:pStyle w:val="Heading3"/>
      </w:pPr>
      <w:r>
        <w:t xml:space="preserve">Debrief questions</w:t>
      </w:r>
    </w:p>
    <w:p>
      <w:r>
        <w:t xml:space="preserve">1. Why did DP capture quality improve when the vessel was closer to zero speed at the Monitor transition?</w:t>
      </w:r>
    </w:p>
    <w:p>
      <w:r>
        <w:t xml:space="preserve">2. What does Monitor actually do to the DP mathematical model — is it a hard reset or something else?</w:t>
      </w:r>
    </w:p>
    <w:p>
      <w:r>
        <w:t xml:space="preserve">3. How long did Monitor need to be active before DP capture improved — what does this tell you about the model?</w:t>
      </w:r>
    </w:p>
    <w:p>
      <w:r>
        <w:t xml:space="preserve">4. When would you use this JSMH to Monitor to DP sequence in a real operational scenario?</w:t>
      </w:r>
    </w:p>
    <w:p>
      <w:r>
        <w:rPr>
          <w:i/>
          <w:iCs/>
        </w:rPr>
        <w:t xml:space="preserve">[1 variant omitted from this edition]</w:t>
      </w:r>
    </w:p>
    <w:p/>
    <w:p>
      <w:pPr>
        <w:pStyle w:val="Heading2"/>
      </w:pPr>
      <w:r>
        <w:t xml:space="preserve">Slot 2 · env_005 — Model Corruption and Recovery</w:t>
      </w:r>
    </w:p>
    <w:p>
      <w:pPr>
        <w:keepNext/>
      </w:pPr>
      <w:r>
        <w:rPr>
          <w:i/>
          <w:iCs/>
        </w:rPr>
        <w:t xml:space="preserve">Model behaviour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r>
        <w:rPr>
          <w:i/>
          <w:iCs/>
        </w:rPr>
        <w:t xml:space="preserve">[1 variant omitted from this edition]</w:t>
      </w:r>
    </w:p>
    <w:p/>
    <w:p>
      <w:pPr>
        <w:pStyle w:val="Heading2"/>
      </w:pPr>
      <w:r>
        <w:t xml:space="preserve">Slot 3 · mode_002 — Minimum Power Mode Observation</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bl>
    <w:p/>
    <w:p>
      <w:pPr>
        <w:pStyle w:val="Heading3"/>
      </w:pPr>
      <w:r>
        <w:t xml:space="preserve">Setup</w:t>
      </w:r>
    </w:p>
    <w:p>
      <w:r>
        <w:t xml:space="preserve">Vessel on DP holding a fixed heading. Record current heading and total thruster demand as baseline.</w:t>
      </w:r>
    </w:p>
    <w:p>
      <w:pPr>
        <w:pStyle w:val="Heading3"/>
      </w:pPr>
      <w:r>
        <w:t xml:space="preserve">Execute</w:t>
      </w:r>
    </w:p>
    <w:p>
      <w:r>
        <w:t xml:space="preserve">Select Minimum Power mode. Observe as the vessel weathervanes toward the minimum resistance heading. Record what heading it settles on. Compare this to the minimum power heading you found manually in env_002 — do they agree? Hold the settled heading for 10 minutes and record demand reduction achieved compared to the fixed heading baseline.</w:t>
      </w:r>
    </w:p>
    <w:p>
      <w:pPr>
        <w:pStyle w:val="Heading3"/>
      </w:pPr>
      <w:r>
        <w:t xml:space="preserve">Professional standard</w:t>
      </w:r>
    </w:p>
    <w:p>
      <w:pPr>
        <w:pStyle w:val="ListParagraph"/>
        <w:numPr>
          <w:ilvl w:val="0"/>
          <w:numId w:val="1"/>
        </w:numPr>
      </w:pPr>
      <w:r>
        <w:t xml:space="preserve">Correctly observe and record weathervane behaviour</w:t>
      </w:r>
    </w:p>
    <w:p>
      <w:pPr>
        <w:pStyle w:val="ListParagraph"/>
        <w:numPr>
          <w:ilvl w:val="0"/>
          <w:numId w:val="1"/>
        </w:numPr>
      </w:pPr>
      <w:r>
        <w:t xml:space="preserve">Compare settled heading to env_002 result</w:t>
      </w:r>
    </w:p>
    <w:p>
      <w:pPr>
        <w:pStyle w:val="ListParagraph"/>
        <w:numPr>
          <w:ilvl w:val="0"/>
          <w:numId w:val="1"/>
        </w:numPr>
      </w:pPr>
      <w:r>
        <w:t xml:space="preserve">Record quantified demand reduction</w:t>
      </w:r>
    </w:p>
    <w:p>
      <w:pPr>
        <w:pStyle w:val="ListParagraph"/>
        <w:numPr>
          <w:ilvl w:val="0"/>
          <w:numId w:val="1"/>
        </w:numPr>
      </w:pPr>
      <w:r>
        <w:t xml:space="preserve">Understand operational limitations of this mode</w:t>
      </w:r>
    </w:p>
    <w:p>
      <w:pPr>
        <w:pStyle w:val="Heading3"/>
      </w:pPr>
      <w:r>
        <w:t xml:space="preserve">Debrief questions</w:t>
      </w:r>
    </w:p>
    <w:p>
      <w:r>
        <w:t xml:space="preserve">1. Did Minimum Power mode find the same heading you identified manually in env_002 — and if not what explains the difference?</w:t>
      </w:r>
    </w:p>
    <w:p>
      <w:r>
        <w:t xml:space="preserve">2. When would you use Minimum Power mode operationally and when would you not use it?</w:t>
      </w:r>
    </w:p>
    <w:p>
      <w:r>
        <w:t xml:space="preserve">3. What are the risks of selecting Minimum Power mode when near a structure?</w:t>
      </w:r>
    </w:p>
    <w:p>
      <w:r>
        <w:t xml:space="preserve">4. How does weathervaning affect your vessel position relative to any nearby installation or subsea asset?</w:t>
      </w:r>
    </w:p>
    <w:p>
      <w:r>
        <w:rPr>
          <w:i/>
          <w:iCs/>
        </w:rPr>
        <w:t xml:space="preserve">[1 variant omitted from this edition]</w:t>
      </w:r>
    </w:p>
    <w:p/>
    <w:p>
      <w:pPr>
        <w:pStyle w:val="Heading2"/>
      </w:pPr>
      <w:r>
        <w:t xml:space="preserve">Slot 4 · env_004 — Current Vector Analysis</w:t>
      </w:r>
    </w:p>
    <w:p>
      <w:pPr>
        <w:keepNext/>
      </w:pPr>
      <w:r>
        <w:rPr>
          <w:i/>
          <w:iCs/>
        </w:rPr>
        <w:t xml:space="preserve">Environmental awareness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r>
        <w:rPr>
          <w:i/>
          <w:iCs/>
        </w:rPr>
        <w:t xml:space="preserve">[1 variant omitted from this edition]</w:t>
      </w:r>
    </w:p>
    <w:p/>
    <w:p>
      <w:pPr>
        <w:pStyle w:val="Heading2"/>
      </w:pPr>
      <w:r>
        <w:t xml:space="preserve">Slot 5 · buffer_004 — buffer</w:t>
      </w:r>
    </w:p>
    <w:p>
      <w:r>
        <w:rPr>
          <w:i/>
          <w:iCs/>
        </w:rPr>
        <w:t xml:space="preserve">Buffer slot · 35 min — Repeat mode_001 after longer JSMH transit</w:t>
      </w:r>
    </w:p>
    <w:p/>
    <w:p>
      <w:pPr>
        <w:pStyle w:val="Heading1"/>
      </w:pPr>
      <w:r>
        <w:t xml:space="preserve">Day 5 — Foundation Review and Emergency Stopping</w:t>
      </w:r>
    </w:p>
    <w:p>
      <w:r>
        <w:rPr>
          <w:i/>
          <w:iCs/>
        </w:rPr>
        <w:t xml:space="preserve">170 min across 6 slots · target 170 min</w:t>
      </w:r>
    </w:p>
    <w:p/>
    <w:p>
      <w:pPr>
        <w:pStyle w:val="Heading2"/>
      </w:pPr>
      <w:r>
        <w:t xml:space="preserve">Slot 1 · jc_006 — Emergency Stop from Speed</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r>
        <w:rPr>
          <w:i/>
          <w:iCs/>
        </w:rPr>
        <w:t xml:space="preserve">[2 variants omitted from this edition]</w:t>
      </w:r>
    </w:p>
    <w:p/>
    <w:p>
      <w:pPr>
        <w:pStyle w:val="Heading2"/>
      </w:pPr>
      <w:r>
        <w:t xml:space="preserve">Slot 2 · env_003 — Environmental Ramp to Saturation</w:t>
      </w:r>
    </w:p>
    <w:p>
      <w:pPr>
        <w:keepNext/>
      </w:pPr>
      <w:r>
        <w:rPr>
          <w:i/>
          <w:iCs/>
        </w:rPr>
        <w:t xml:space="preserve">Capability and limits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bl>
    <w:p/>
    <w:p>
      <w:pPr>
        <w:pStyle w:val="Heading3"/>
      </w:pPr>
      <w:r>
        <w:t xml:space="preserve">Setup</w:t>
      </w:r>
    </w:p>
    <w:p>
      <w:r>
        <w:t xml:space="preserve">Vessel on DP in calm conditions. Enable Ramp mode for wind and wave. Set wind target 35kts at 037 degrees, wave target 3.0m at 048 degrees.</w:t>
      </w:r>
    </w:p>
    <w:p>
      <w:pPr>
        <w:pStyle w:val="Heading3"/>
      </w:pPr>
      <w:r>
        <w:t xml:space="preserve">Execute</w:t>
      </w:r>
    </w:p>
    <w:p>
      <w:r>
        <w:t xml:space="preserve">Start the ramp and allow conditions to increase gradually. Monitor thruster loading continuously. Record at what wind speed the first thruster reaches saturation. Record at what point position footprint begins to degrade. Record at what point you would recommend to the OIM that operations should be reviewed.</w:t>
      </w:r>
    </w:p>
    <w:p>
      <w:pPr>
        <w:pStyle w:val="Heading3"/>
      </w:pPr>
      <w:r>
        <w:t xml:space="preserve">Professional standard</w:t>
      </w:r>
    </w:p>
    <w:p>
      <w:pPr>
        <w:pStyle w:val="ListParagraph"/>
        <w:numPr>
          <w:ilvl w:val="0"/>
          <w:numId w:val="1"/>
        </w:numPr>
      </w:pPr>
      <w:r>
        <w:t xml:space="preserve">Identify first saturation before position degrades</w:t>
      </w:r>
    </w:p>
    <w:p>
      <w:pPr>
        <w:pStyle w:val="ListParagraph"/>
        <w:numPr>
          <w:ilvl w:val="0"/>
          <w:numId w:val="1"/>
        </w:numPr>
      </w:pPr>
      <w:r>
        <w:t xml:space="preserve">Correct identification of which thruster saturates first</w:t>
      </w:r>
    </w:p>
    <w:p>
      <w:pPr>
        <w:pStyle w:val="ListParagraph"/>
        <w:numPr>
          <w:ilvl w:val="0"/>
          <w:numId w:val="1"/>
        </w:numPr>
      </w:pPr>
      <w:r>
        <w:t xml:space="preserve">Reasoned recommendation point with evidence</w:t>
      </w:r>
    </w:p>
    <w:p>
      <w:pPr>
        <w:pStyle w:val="ListParagraph"/>
        <w:numPr>
          <w:ilvl w:val="0"/>
          <w:numId w:val="1"/>
        </w:numPr>
      </w:pPr>
      <w:r>
        <w:t xml:space="preserve">Understanding of relationship between saturation and position accuracy</w:t>
      </w:r>
    </w:p>
    <w:p>
      <w:pPr>
        <w:pStyle w:val="Heading3"/>
      </w:pPr>
      <w:r>
        <w:t xml:space="preserve">Debrief questions</w:t>
      </w:r>
    </w:p>
    <w:p>
      <w:r>
        <w:t xml:space="preserve">1. Which thruster saturated first and does its position on the vessel explain why it was first?</w:t>
      </w:r>
    </w:p>
    <w:p>
      <w:r>
        <w:t xml:space="preserve">2. At what sea state would you recommend the OIM consider changing heading or suspending operations on this vessel?</w:t>
      </w:r>
    </w:p>
    <w:p>
      <w:r>
        <w:t xml:space="preserve">3. What is a capability plot and how would it have predicted what you just observed in this exercise?</w:t>
      </w:r>
    </w:p>
    <w:p>
      <w:r>
        <w:t xml:space="preserve">4. What is the relationship between thruster saturation and position keeping accuracy — why does one cause the other?</w:t>
      </w:r>
    </w:p>
    <w:p>
      <w:r>
        <w:rPr>
          <w:i/>
          <w:iCs/>
        </w:rPr>
        <w:t xml:space="preserve">[1 variant omitted from this edition]</w:t>
      </w:r>
    </w:p>
    <w:p/>
    <w:p>
      <w:pPr>
        <w:pStyle w:val="Heading2"/>
      </w:pPr>
      <w:r>
        <w:t xml:space="preserve">Slot 3 · review_001 — Self-Assessment — End of Foundation Phase</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in calm conditions. Let the system run while you reflect.</w:t>
      </w:r>
    </w:p>
    <w:p>
      <w:pPr>
        <w:pStyle w:val="Heading3"/>
      </w:pPr>
      <w:r>
        <w:t xml:space="preserve">Execute</w:t>
      </w:r>
    </w:p>
    <w:p>
      <w:r>
        <w:t xml:space="preserve">Hold position on DP. While the vessel holds, answer the following from memory without reference to notes. What have you learned in sessions 1 to 5 that surprised you? What skills feel genuinely confident? What feels uncertain? What questions remain unanswered? Discuss with your DPO at the end of the hold.</w:t>
      </w:r>
    </w:p>
    <w:p>
      <w:pPr>
        <w:pStyle w:val="Heading3"/>
      </w:pPr>
      <w:r>
        <w:t xml:space="preserve">Professional standard</w:t>
      </w:r>
    </w:p>
    <w:p>
      <w:pPr>
        <w:pStyle w:val="ListParagraph"/>
        <w:numPr>
          <w:ilvl w:val="0"/>
          <w:numId w:val="1"/>
        </w:numPr>
      </w:pPr>
      <w:r>
        <w:t xml:space="preserve">Honest assessment — not optimistic, not falsely modest</w:t>
      </w:r>
    </w:p>
    <w:p>
      <w:pPr>
        <w:pStyle w:val="ListParagraph"/>
        <w:numPr>
          <w:ilvl w:val="0"/>
          <w:numId w:val="1"/>
        </w:numPr>
      </w:pPr>
      <w:r>
        <w:t xml:space="preserve">Specific skills named not vague categories</w:t>
      </w:r>
    </w:p>
    <w:p>
      <w:pPr>
        <w:pStyle w:val="ListParagraph"/>
        <w:numPr>
          <w:ilvl w:val="0"/>
          <w:numId w:val="1"/>
        </w:numPr>
      </w:pPr>
      <w:r>
        <w:t xml:space="preserve">Genuine unanswered questions identified</w:t>
      </w:r>
    </w:p>
    <w:p>
      <w:pPr>
        <w:pStyle w:val="ListParagraph"/>
        <w:numPr>
          <w:ilvl w:val="0"/>
          <w:numId w:val="1"/>
        </w:numPr>
      </w:pPr>
      <w:r>
        <w:t xml:space="preserve">Agreed focus areas written down before ending the session</w:t>
      </w:r>
    </w:p>
    <w:p>
      <w:pPr>
        <w:pStyle w:val="Heading3"/>
      </w:pPr>
      <w:r>
        <w:t xml:space="preserve">Debrief questions</w:t>
      </w:r>
    </w:p>
    <w:p>
      <w:r>
        <w:t xml:space="preserve">1. Are the skills you listed as confident ones you could demonstrate right now without preparation?</w:t>
      </w:r>
    </w:p>
    <w:p>
      <w:r>
        <w:t xml:space="preserve">2. Are the skills you listed as weak ones you have actually practised or just read about?</w:t>
      </w:r>
    </w:p>
    <w:p>
      <w:r>
        <w:t xml:space="preserve">3. Which of your unanswered questions is most important to resolve before the next phase?</w:t>
      </w:r>
    </w:p>
    <w:p>
      <w:r>
        <w:t xml:space="preserve">4. What would a senior DPO say if they watched your best session from days 1 to 5?</w:t>
      </w:r>
    </w:p>
    <w:p/>
    <w:p>
      <w:pPr>
        <w:pStyle w:val="Heading2"/>
      </w:pPr>
      <w:r>
        <w:t xml:space="preserve">Slot 4 · act_002 — CAM vs TAM Configuration Recognition</w:t>
      </w:r>
    </w:p>
    <w:p>
      <w:pPr>
        <w:keepNext/>
      </w:pPr>
      <w:r>
        <w:rPr>
          <w:i/>
          <w:iCs/>
        </w:rPr>
        <w:t xml:space="preserve">Decision support interpretation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Vessel settled on DP holding position; the hold is sustained while the exercise is worked at the desk. TDPO reviews the vessel's CAM (and TAM, if the vessel operates one) configuration table. DPO presents a description of a planned activity (e.g. within 500m of a structure, IRM work, standby duty outside the zone).</w:t>
      </w:r>
    </w:p>
    <w:p>
      <w:pPr>
        <w:pStyle w:val="Heading3"/>
      </w:pPr>
      <w:r>
        <w:t xml:space="preserve">Execute</w:t>
      </w:r>
    </w:p>
    <w:p>
      <w:r>
        <w:t xml:space="preserve">For each activity described, TDPO must state whether CAM or TAM applies, justify it against the vessel's documented criteria (not general assumption), and identify the minimum thruster/generator configuration required. When justifying each answer, the TDPO references the live thruster loading, position footprint and environmental readings, comparing the running configuration against the minimum the table requires.</w:t>
      </w:r>
    </w:p>
    <w:p>
      <w:pPr>
        <w:pStyle w:val="Heading3"/>
      </w:pPr>
      <w:r>
        <w:t xml:space="preserve">Professional standard</w:t>
      </w:r>
    </w:p>
    <w:p>
      <w:pPr>
        <w:pStyle w:val="ListParagraph"/>
        <w:numPr>
          <w:ilvl w:val="0"/>
          <w:numId w:val="1"/>
        </w:numPr>
      </w:pPr>
      <w:r>
        <w:t xml:space="preserve">Correctly defaults to CAM unless a documented, signed-off risk assessment permits TAM</w:t>
      </w:r>
    </w:p>
    <w:p>
      <w:pPr>
        <w:pStyle w:val="ListParagraph"/>
        <w:numPr>
          <w:ilvl w:val="0"/>
          <w:numId w:val="1"/>
        </w:numPr>
      </w:pPr>
      <w:r>
        <w:t xml:space="preserve">Does not treat TAM as merely 'a lower-effort mode' — can state the specific risk-acceptance basis</w:t>
      </w:r>
    </w:p>
    <w:p>
      <w:pPr>
        <w:pStyle w:val="ListParagraph"/>
        <w:numPr>
          <w:ilvl w:val="0"/>
          <w:numId w:val="1"/>
        </w:numPr>
      </w:pPr>
      <w:r>
        <w:t xml:space="preserve">Correctly identifies minimum generator/thruster count from the vessel's own CAM/TAM table</w:t>
      </w:r>
    </w:p>
    <w:p>
      <w:pPr>
        <w:pStyle w:val="ListParagraph"/>
        <w:numPr>
          <w:ilvl w:val="0"/>
          <w:numId w:val="1"/>
        </w:numPr>
      </w:pPr>
      <w:r>
        <w:t xml:space="preserve">Recognises that TAM does not remove the requirement for mitigating controls</w:t>
      </w:r>
    </w:p>
    <w:p>
      <w:pPr>
        <w:pStyle w:val="Heading3"/>
      </w:pPr>
      <w:r>
        <w:t xml:space="preserve">Debrief questions</w:t>
      </w:r>
    </w:p>
    <w:p>
      <w:r>
        <w:t xml:space="preserve">1. Why should CAM be the default, and TAM the exception requiring sign-off, rather than the other way round?</w:t>
      </w:r>
    </w:p>
    <w:p>
      <w:r>
        <w:t xml:space="preserve">2. What's the difference between 'the vessel can lose position in TAM and that's accepted' versus 'TAM removes the need for controls' — why is that distinction important?</w:t>
      </w:r>
    </w:p>
    <w:p>
      <w:r>
        <w:t xml:space="preserve">3. On your vessel, is there more than one CAM depending on which industrial mission is being performed? If so, what changes between them?</w:t>
      </w:r>
    </w:p>
    <w:p>
      <w:r>
        <w:t xml:space="preserve">4. If you were only given the CAM/TAM table with no further context, could you tell from the table alone what triggers a return to CAM from TAM?</w:t>
      </w:r>
    </w:p>
    <w:p>
      <w:r>
        <w:rPr>
          <w:i/>
          <w:iCs/>
        </w:rPr>
        <w:t xml:space="preserve">[1 variant omitted from this edition]</w:t>
      </w:r>
    </w:p>
    <w:p/>
    <w:p>
      <w:pPr>
        <w:pStyle w:val="Heading2"/>
      </w:pPr>
      <w:r>
        <w:t xml:space="preserve">Slot 5 · ds_002 — Gain and Footprint Comparison</w:t>
      </w:r>
    </w:p>
    <w:p>
      <w:pPr>
        <w:keepNext/>
      </w:pPr>
      <w:r>
        <w:rPr>
          <w:i/>
          <w:iCs/>
        </w:rPr>
        <w:t xml:space="preserve">Power precision tradeoff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With the vessel settled on DP in the given environment, select low gain and allow ten minutes for the system to settle into that setting before recording anything.</w:t>
      </w:r>
    </w:p>
    <w:p>
      <w:pPr>
        <w:pStyle w:val="Heading3"/>
      </w:pPr>
      <w:r>
        <w:t xml:space="preserve">Execute</w:t>
      </w:r>
    </w:p>
    <w:p>
      <w:r>
        <w:t xml:space="preserve">Record footprint (position scatter) and average thruster load over a ten-minute period on low gain. Without changing the environment, switch to high gain, allow ten minutes to bed in, and record the same two measures again.</w:t>
      </w:r>
    </w:p>
    <w:p>
      <w:pPr>
        <w:pStyle w:val="Heading3"/>
      </w:pPr>
      <w:r>
        <w:t xml:space="preserve">Professional standard</w:t>
      </w:r>
    </w:p>
    <w:p>
      <w:pPr>
        <w:pStyle w:val="ListParagraph"/>
        <w:numPr>
          <w:ilvl w:val="0"/>
          <w:numId w:val="1"/>
        </w:numPr>
      </w:pPr>
      <w:r>
        <w:t xml:space="preserve">Environment held constant between the two recording periods</w:t>
      </w:r>
    </w:p>
    <w:p>
      <w:pPr>
        <w:pStyle w:val="ListParagraph"/>
        <w:numPr>
          <w:ilvl w:val="0"/>
          <w:numId w:val="1"/>
        </w:numPr>
      </w:pPr>
      <w:r>
        <w:t xml:space="preserve">Allowed a full settling period after each gain change before recording</w:t>
      </w:r>
    </w:p>
    <w:p>
      <w:pPr>
        <w:pStyle w:val="ListParagraph"/>
        <w:numPr>
          <w:ilvl w:val="0"/>
          <w:numId w:val="1"/>
        </w:numPr>
      </w:pPr>
      <w:r>
        <w:t xml:space="preserve">Could state, in figures, the trade-off between footprint tightness and thrust/fuel cost</w:t>
      </w:r>
    </w:p>
    <w:p>
      <w:pPr>
        <w:pStyle w:val="ListParagraph"/>
        <w:numPr>
          <w:ilvl w:val="0"/>
          <w:numId w:val="1"/>
        </w:numPr>
      </w:pPr>
      <w:r>
        <w:t xml:space="preserve">Correctly distinguished relaxed gain from simple low gain when asked</w:t>
      </w:r>
    </w:p>
    <w:p>
      <w:pPr>
        <w:pStyle w:val="Heading3"/>
      </w:pPr>
      <w:r>
        <w:t xml:space="preserve">Debrief questions</w:t>
      </w:r>
    </w:p>
    <w:p>
      <w:r>
        <w:t xml:space="preserve">1. Which gain setting held the tighter footprint, and what did that cost you in thrust and, by extension, fuel? Describe a real operation where paying that cost would clearly be worth it, and one where it wouldn't.</w:t>
      </w:r>
    </w:p>
    <w:p>
      <w:r>
        <w:t xml:space="preserve">2. Relaxed gain lets the vessel drift freely within a set radius before the system intervenes at all. How is that functionally different from simply running on low gain?</w:t>
      </w:r>
    </w:p>
    <w:p>
      <w:r>
        <w:t xml:space="preserve">3. If you were holding station 15m from a structure for a lift, which setting would you choose, and why would you accept the higher fuel burn that comes with it?</w:t>
      </w:r>
    </w:p>
    <w:p>
      <w:r>
        <w:t xml:space="preserve">4. Under relaxed gain, power only increases once the vessel nears the edge of the set circle. What would tell you, before any alarm fires, that the vessel is approaching that edge?</w:t>
      </w:r>
    </w:p>
    <w:p>
      <w:r>
        <w:rPr>
          <w:i/>
          <w:iCs/>
        </w:rPr>
        <w:t xml:space="preserve">[1 variant omitted from this edition]</w:t>
      </w:r>
    </w:p>
    <w:p/>
    <w:p>
      <w:pPr>
        <w:pStyle w:val="Heading2"/>
      </w:pPr>
      <w:r>
        <w:t xml:space="preserve">Slot 6 · drill_001 — Auto/Manual Human Intervention Familiarisation</w:t>
      </w:r>
    </w:p>
    <w:p>
      <w:pPr>
        <w:keepNext/>
      </w:pPr>
      <w:r>
        <w:rPr>
          <w:i/>
          <w:iCs/>
        </w:rPr>
        <w:t xml:space="preserve">Failure response procedural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
      <w:pPr>
        <w:pStyle w:val="Heading3"/>
      </w:pPr>
      <w:r>
        <w:t xml:space="preserve">Setup</w:t>
      </w:r>
    </w:p>
    <w:p>
      <w:r>
        <w:t xml:space="preserve">Vessel settled on auto DP in a safe open area of the simulated environment, no proximity hazards, no risk of unsafe position excursion.</w:t>
      </w:r>
    </w:p>
    <w:p>
      <w:pPr>
        <w:pStyle w:val="Heading3"/>
      </w:pPr>
      <w:r>
        <w:t xml:space="preserve">Execute</w:t>
      </w:r>
    </w:p>
    <w:p>
      <w:r>
        <w:t xml:space="preserve">One piece of running equipment at a time (thruster, engine, pump, controller) is switched to local/manual control by the supervising DPO while the TDPO watches the DP control screens. Before each switch, TDPO predicts aloud what should happen. After each switch, TDPO records what actually happened, then the DPO reinstates the equipment.</w:t>
      </w:r>
    </w:p>
    <w:p>
      <w:pPr>
        <w:pStyle w:val="Heading3"/>
      </w:pPr>
      <w:r>
        <w:t xml:space="preserve">Professional standard</w:t>
      </w:r>
    </w:p>
    <w:p>
      <w:pPr>
        <w:pStyle w:val="ListParagraph"/>
        <w:numPr>
          <w:ilvl w:val="0"/>
          <w:numId w:val="1"/>
        </w:numPr>
      </w:pPr>
      <w:r>
        <w:t xml:space="preserve">Predicts correctly, before the action, whether DP control will be affected</w:t>
      </w:r>
    </w:p>
    <w:p>
      <w:pPr>
        <w:pStyle w:val="ListParagraph"/>
        <w:numPr>
          <w:ilvl w:val="0"/>
          <w:numId w:val="1"/>
        </w:numPr>
      </w:pPr>
      <w:r>
        <w:t xml:space="preserve">Correctly identifies which alarms should appear and does appear</w:t>
      </w:r>
    </w:p>
    <w:p>
      <w:pPr>
        <w:pStyle w:val="ListParagraph"/>
        <w:numPr>
          <w:ilvl w:val="0"/>
          <w:numId w:val="1"/>
        </w:numPr>
      </w:pPr>
      <w:r>
        <w:t xml:space="preserve">Does not freeze or hesitate when an unexpected effect occurs — verbalises what is being observed</w:t>
      </w:r>
    </w:p>
    <w:p>
      <w:pPr>
        <w:pStyle w:val="ListParagraph"/>
        <w:numPr>
          <w:ilvl w:val="0"/>
          <w:numId w:val="1"/>
        </w:numPr>
      </w:pPr>
      <w:r>
        <w:t xml:space="preserve">Can state afterwards which of the tested items rely on operator intervention as part of the vessel's redundancy concept</w:t>
      </w:r>
    </w:p>
    <w:p>
      <w:pPr>
        <w:pStyle w:val="Heading3"/>
      </w:pPr>
      <w:r>
        <w:t xml:space="preserve">Debrief questions</w:t>
      </w:r>
    </w:p>
    <w:p>
      <w:r>
        <w:t xml:space="preserve">1. Were all the effects you observed ones you actually understood, or were some a surprise even after seeing them happen?</w:t>
      </w:r>
    </w:p>
    <w:p>
      <w:r>
        <w:t xml:space="preserve">2. What should your response be, as a watchkeeper, if you saw someone switch a running thruster to local without warning you first?</w:t>
      </w:r>
    </w:p>
    <w:p>
      <w:r>
        <w:t xml:space="preserve">3. Discuss the alternative actions available in response to an unplanned local-control switch — is there one correct response, or several defensible ones?</w:t>
      </w:r>
    </w:p>
    <w:p>
      <w:r>
        <w:t xml:space="preserve">4. What gap in your own understanding did this drill expose that you'd want to close before doing this for real?</w:t>
      </w:r>
    </w:p>
    <w:p>
      <w:r>
        <w:rPr>
          <w:i/>
          <w:iCs/>
        </w:rPr>
        <w:t xml:space="preserve">[2 variants omitted from this edition]</w:t>
      </w:r>
    </w:p>
    <w:p/>
    <w:p>
      <w:pPr>
        <w:pStyle w:val="Heading1"/>
      </w:pPr>
      <w:r>
        <w:t xml:space="preserve">Day 6 — Sensor Management and Reference Systems</w:t>
      </w:r>
    </w:p>
    <w:p>
      <w:r>
        <w:rPr>
          <w:i/>
          <w:iCs/>
        </w:rPr>
        <w:t xml:space="preserve">120 min across 5 slots · target 120 min</w:t>
      </w:r>
    </w:p>
    <w:p/>
    <w:p>
      <w:pPr>
        <w:pStyle w:val="Heading2"/>
      </w:pPr>
      <w:r>
        <w:t xml:space="preserve">Slot 1 · sen_001 — Reference System Weighting</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r>
        <w:rPr>
          <w:i/>
          <w:iCs/>
        </w:rPr>
        <w:t xml:space="preserve">[1 variant omitted from this edition]</w:t>
      </w:r>
    </w:p>
    <w:p/>
    <w:p>
      <w:pPr>
        <w:pStyle w:val="Heading2"/>
      </w:pPr>
      <w:r>
        <w:t xml:space="preserve">Slot 2 · sen_004 — Wind Feedforward Disable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
      <w:pPr>
        <w:pStyle w:val="Heading3"/>
      </w:pPr>
      <w:r>
        <w:t xml:space="preserve">Setup</w:t>
      </w:r>
    </w:p>
    <w:p>
      <w:r>
        <w:t xml:space="preserve">Wind 20kts with ramp variation to simulate gusting. Vessel stable on DP with wind feedforward enabled. Record position footprint and thruster activity as baseline.</w:t>
      </w:r>
    </w:p>
    <w:p>
      <w:pPr>
        <w:pStyle w:val="Heading3"/>
      </w:pPr>
      <w:r>
        <w:t xml:space="preserve">Execute</w:t>
      </w:r>
    </w:p>
    <w:p>
      <w:r>
        <w:t xml:space="preserve">With feedforward enabled, observe and record position footprint size and thruster response character during gusting for 3 minutes. Then disable wind feedforward. Observe the change in position keeping. Record how the position footprint changes and how thruster response changes from anticipatory to reactive. Re-enable feedforward and compare recovery.</w:t>
      </w:r>
    </w:p>
    <w:p>
      <w:pPr>
        <w:pStyle w:val="Heading3"/>
      </w:pPr>
      <w:r>
        <w:t xml:space="preserve">Professional standard</w:t>
      </w:r>
    </w:p>
    <w:p>
      <w:pPr>
        <w:pStyle w:val="ListParagraph"/>
        <w:numPr>
          <w:ilvl w:val="0"/>
          <w:numId w:val="1"/>
        </w:numPr>
      </w:pPr>
      <w:r>
        <w:t xml:space="preserve">Observe and record quantifiable difference in position footprint</w:t>
      </w:r>
    </w:p>
    <w:p>
      <w:pPr>
        <w:pStyle w:val="ListParagraph"/>
        <w:numPr>
          <w:ilvl w:val="0"/>
          <w:numId w:val="1"/>
        </w:numPr>
      </w:pPr>
      <w:r>
        <w:t xml:space="preserve">Correctly characterise thruster response as anticipatory vs reactive</w:t>
      </w:r>
    </w:p>
    <w:p>
      <w:pPr>
        <w:pStyle w:val="ListParagraph"/>
        <w:numPr>
          <w:ilvl w:val="0"/>
          <w:numId w:val="1"/>
        </w:numPr>
      </w:pPr>
      <w:r>
        <w:t xml:space="preserve">Understand the source of feedforward data</w:t>
      </w:r>
    </w:p>
    <w:p>
      <w:pPr>
        <w:pStyle w:val="ListParagraph"/>
        <w:numPr>
          <w:ilvl w:val="0"/>
          <w:numId w:val="1"/>
        </w:numPr>
      </w:pPr>
      <w:r>
        <w:t xml:space="preserve">Correct explanation of why feedforward improves gusty condition performance</w:t>
      </w:r>
    </w:p>
    <w:p>
      <w:pPr>
        <w:pStyle w:val="Heading3"/>
      </w:pPr>
      <w:r>
        <w:t xml:space="preserve">Debrief questions</w:t>
      </w:r>
    </w:p>
    <w:p>
      <w:r>
        <w:t xml:space="preserve">1. What specifically changed about the thruster response pattern when feedforward was disabled?</w:t>
      </w:r>
    </w:p>
    <w:p>
      <w:r>
        <w:t xml:space="preserve">2. Why does feedforward give better position keeping in gusty conditions compared to feedback alone?</w:t>
      </w:r>
    </w:p>
    <w:p>
      <w:r>
        <w:t xml:space="preserve">3. What is the source of wind feedforward data — and what happens to position keeping if that sensor fails mid-operation?</w:t>
      </w:r>
    </w:p>
    <w:p>
      <w:r>
        <w:t xml:space="preserve">4. In what sea conditions would losing wind feedforward be most operationally significant?</w:t>
      </w:r>
    </w:p>
    <w:p>
      <w:r>
        <w:rPr>
          <w:i/>
          <w:iCs/>
        </w:rPr>
        <w:t xml:space="preserve">[1 variant omitted from this edition]</w:t>
      </w:r>
    </w:p>
    <w:p/>
    <w:p>
      <w:pPr>
        <w:pStyle w:val="Heading2"/>
      </w:pPr>
      <w:r>
        <w:t xml:space="preserve">Slot 3 · env_004 — Current Vector Analysis</w:t>
      </w:r>
    </w:p>
    <w:p>
      <w:pPr>
        <w:keepNext/>
      </w:pPr>
      <w:r>
        <w:rPr>
          <w:i/>
          <w:iCs/>
        </w:rPr>
        <w:t xml:space="preserve">Environmental awareness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r>
        <w:rPr>
          <w:i/>
          <w:iCs/>
        </w:rPr>
        <w:t xml:space="preserve">[1 variant omitted from this edition]</w:t>
      </w:r>
    </w:p>
    <w:p/>
    <w:p>
      <w:pPr>
        <w:pStyle w:val="Heading2"/>
      </w:pPr>
      <w:r>
        <w:t xml:space="preserve">Slot 4 · sen_002 — GPS Failure Response</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bl>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r>
        <w:rPr>
          <w:i/>
          <w:iCs/>
        </w:rPr>
        <w:t xml:space="preserve">[2 variants omitted from this edition]</w:t>
      </w:r>
    </w:p>
    <w:p/>
    <w:p>
      <w:pPr>
        <w:pStyle w:val="Heading2"/>
      </w:pPr>
      <w:r>
        <w:t xml:space="preserve">Slot 5 · buffer_006 — buffer</w:t>
      </w:r>
    </w:p>
    <w:p>
      <w:r>
        <w:rPr>
          <w:i/>
          <w:iCs/>
        </w:rPr>
        <w:t xml:space="preserve">Buffer slot · 40 min — Sensor observation — document all reference system details for this vessel</w:t>
      </w:r>
    </w:p>
    <w:p/>
    <w:p>
      <w:pPr>
        <w:pStyle w:val="Heading1"/>
      </w:pPr>
      <w:r>
        <w:t xml:space="preserve">Day 7 — Drift Assessment and Recovery</w:t>
      </w:r>
    </w:p>
    <w:p>
      <w:r>
        <w:rPr>
          <w:i/>
          <w:iCs/>
        </w:rPr>
        <w:t xml:space="preserve">120 min across 5 slots · target 120 min</w:t>
      </w:r>
    </w:p>
    <w:p/>
    <w:p>
      <w:pPr>
        <w:pStyle w:val="Heading2"/>
      </w:pPr>
      <w:r>
        <w:t xml:space="preserve">Slot 1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3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4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[1 variant omitted from this edition]</w:t>
      </w:r>
    </w:p>
    <w:p/>
    <w:p>
      <w:pPr>
        <w:pStyle w:val="Heading2"/>
      </w:pPr>
      <w:r>
        <w:t xml:space="preserve">Slot 5 · buffer_007 — buffer</w:t>
      </w:r>
    </w:p>
    <w:p>
      <w:r>
        <w:rPr>
          <w:i/>
          <w:iCs/>
        </w:rPr>
        <w:t xml:space="preserve">Buffer slot · 40 min — Drift stop with position constraint — stop within 50m of datum</w:t>
      </w:r>
    </w:p>
    <w:p/>
    <w:p>
      <w:pPr>
        <w:pStyle w:val="Heading1"/>
      </w:pPr>
      <w:r>
        <w:t xml:space="preserve">Day 8 — First Approach to Structure</w:t>
      </w:r>
    </w:p>
    <w:p>
      <w:r>
        <w:rPr>
          <w:i/>
          <w:iCs/>
        </w:rPr>
        <w:t xml:space="preserve">170 min across 6 slots · target 170 min</w:t>
      </w:r>
    </w:p>
    <w:p/>
    <w:p>
      <w:pPr>
        <w:pStyle w:val="Heading2"/>
      </w:pPr>
      <w:r>
        <w:t xml:space="preserve">Slot 1 · ops_002 — 500m Zone Entry Checklist Walk-Through</w:t>
      </w:r>
    </w:p>
    <w:p>
      <w:pPr>
        <w:keepNext/>
      </w:pPr>
      <w:r>
        <w:rPr>
          <w:i/>
          <w:iCs/>
        </w:rPr>
        <w:t xml:space="preserve">Operational planning and execution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r>
        <w:rPr>
          <w:i/>
          <w:iCs/>
        </w:rPr>
        <w:t xml:space="preserve">[1 variant omitted from this edition]</w:t>
      </w:r>
    </w:p>
    <w:p/>
    <w:p>
      <w:pPr>
        <w:pStyle w:val="Heading2"/>
      </w:pPr>
      <w:r>
        <w:t xml:space="preserve">Slot 2 · approach_001 — Leeward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r>
        <w:rPr>
          <w:i/>
          <w:iCs/>
        </w:rPr>
        <w:t xml:space="preserve">[2 variants omitted from this edition]</w:t>
      </w:r>
    </w:p>
    <w:p/>
    <w:p>
      <w:pPr>
        <w:pStyle w:val="Heading2"/>
      </w:pPr>
      <w:r>
        <w:t xml:space="preserve">Slot 3 · approach_004 — Controlled Departure from Structure</w:t>
      </w:r>
    </w:p>
    <w:p>
      <w:pPr>
        <w:keepNext/>
      </w:pPr>
      <w:r>
        <w:rPr>
          <w:i/>
          <w:iCs/>
        </w:rPr>
        <w:t xml:space="preserve">Approach and proximity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r>
        <w:rPr>
          <w:i/>
          <w:iCs/>
        </w:rPr>
        <w:t xml:space="preserve">[1 variant omitted from this edition]</w:t>
      </w:r>
    </w:p>
    <w:p/>
    <w:p>
      <w:pPr>
        <w:pStyle w:val="Heading2"/>
      </w:pPr>
      <w:r>
        <w:t xml:space="preserve">Slot 4 · act_003 — Personal ASOG Quick-Reference Build</w:t>
      </w:r>
    </w:p>
    <w:p>
      <w:pPr>
        <w:keepNext/>
      </w:pPr>
      <w:r>
        <w:rPr>
          <w:i/>
          <w:iCs/>
        </w:rPr>
        <w:t xml:space="preserve">Decision support application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TDPO has access to the vessel's full ASOG document for the operational area currently relevant (e.g. 500m zone entry near a fixed structure).</w:t>
      </w:r>
    </w:p>
    <w:p>
      <w:pPr>
        <w:pStyle w:val="Heading3"/>
      </w:pPr>
      <w:r>
        <w:t xml:space="preserve">Execute</w:t>
      </w:r>
    </w:p>
    <w:p>
      <w:r>
        <w:t xml:space="preserve">TDPO condenses the ASOG's Green/Blue/Yellow/Red criteria for the systems most relevant to the current activity into a single-page quick-reference card, in their own words. DPO or supervisor reviews it for accuracy and gaps.</w:t>
      </w:r>
    </w:p>
    <w:p>
      <w:pPr>
        <w:pStyle w:val="Heading3"/>
      </w:pPr>
      <w:r>
        <w:t xml:space="preserve">Professional standard</w:t>
      </w:r>
    </w:p>
    <w:p>
      <w:pPr>
        <w:pStyle w:val="ListParagraph"/>
        <w:numPr>
          <w:ilvl w:val="0"/>
          <w:numId w:val="1"/>
        </w:numPr>
      </w:pPr>
      <w:r>
        <w:t xml:space="preserve">Quick-reference is accurate against the source document, not just plausible-sounding</w:t>
      </w:r>
    </w:p>
    <w:p>
      <w:pPr>
        <w:pStyle w:val="ListParagraph"/>
        <w:numPr>
          <w:ilvl w:val="0"/>
          <w:numId w:val="1"/>
        </w:numPr>
      </w:pPr>
      <w:r>
        <w:t xml:space="preserve">Covers the specific systems relevant to the current operation, not a generic copy of the whole ASOG</w:t>
      </w:r>
    </w:p>
    <w:p>
      <w:pPr>
        <w:pStyle w:val="ListParagraph"/>
        <w:numPr>
          <w:ilvl w:val="0"/>
          <w:numId w:val="1"/>
        </w:numPr>
      </w:pPr>
      <w:r>
        <w:t xml:space="preserve">Correctly separates 'what triggers the status change' from 'what the response action is'</w:t>
      </w:r>
    </w:p>
    <w:p>
      <w:pPr>
        <w:pStyle w:val="ListParagraph"/>
        <w:numPr>
          <w:ilvl w:val="0"/>
          <w:numId w:val="1"/>
        </w:numPr>
      </w:pPr>
      <w:r>
        <w:t xml:space="preserve">TDPO can explain any abbreviation or threshold used on their own card without referring back to the source</w:t>
      </w:r>
    </w:p>
    <w:p>
      <w:pPr>
        <w:pStyle w:val="Heading3"/>
      </w:pPr>
      <w:r>
        <w:t xml:space="preserve">Debrief questions</w:t>
      </w:r>
    </w:p>
    <w:p>
      <w:r>
        <w:t xml:space="preserve">1. What did you leave off the card, and was that a deliberate scoping decision or an oversight?</w:t>
      </w:r>
    </w:p>
    <w:p>
      <w:r>
        <w:t xml:space="preserve">2. If a new crew member picked up your card cold, would they be able to use it correctly, or does it rely on knowledge you already had in your head?</w:t>
      </w:r>
    </w:p>
    <w:p>
      <w:r>
        <w:t xml:space="preserve">3. Which threshold on the card surprised you most once you looked at the actual numbers — thruster loading, heading excursion, position excursion?</w:t>
      </w:r>
    </w:p>
    <w:p/>
    <w:p>
      <w:pPr>
        <w:pStyle w:val="Heading2"/>
      </w:pPr>
      <w:r>
        <w:t xml:space="preserve">Slot 5 · er_003 — DP Event Investigation, Classification and Report</w:t>
      </w:r>
    </w:p>
    <w:p>
      <w:pPr>
        <w:keepNext/>
      </w:pPr>
      <w:r>
        <w:rPr>
          <w:i/>
          <w:iCs/>
        </w:rPr>
        <w:t xml:space="preserve">Event classification and reporting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Arrange with the supervising DPO for one degradation to be injected at some point during a 15-minute hold — a reference deselection, a sensor deviation, a thruster deselection — without telling you the time or the nature. If working alone, use the simulator's scenario or failure injection function on a delay. Have the three IMCA station keeping event category definitions written in front of you: DP incident (total loss of DP capability), DP undesired event (loss of redundancy and/or compromised capability), DP observation (neither, but worth sharing). Start a written timeline with the session start time as entry one.</w:t>
      </w:r>
    </w:p>
    <w:p>
      <w:pPr>
        <w:pStyle w:val="Heading3"/>
      </w:pPr>
      <w:r>
        <w:t xml:space="preserve">Execute</w:t>
      </w:r>
    </w:p>
    <w:p>
      <w:r>
        <w:t xml:space="preserve">Hold position. When the event occurs, respond to it correctly and log your actions with times as you go. Once the vessel is stable, reconstruct the full event timeline from the DP alarm and event log, compare it against your own handwritten timeline, classify the event into one of the three IMCA categories, identify the initiating event as distinct from its consequences, and complete a draft station keeping event report containing: timeline, initiating event, consequences, response actions taken, and classification with one sentence of justification.</w:t>
      </w:r>
    </w:p>
    <w:p>
      <w:pPr>
        <w:pStyle w:val="Heading3"/>
      </w:pPr>
      <w:r>
        <w:t xml:space="preserve">Professional standard</w:t>
      </w:r>
    </w:p>
    <w:p>
      <w:pPr>
        <w:pStyle w:val="ListParagraph"/>
        <w:numPr>
          <w:ilvl w:val="0"/>
          <w:numId w:val="1"/>
        </w:numPr>
      </w:pPr>
      <w:r>
        <w:t xml:space="preserve">Handwritten timeline captures the event onset within 30 seconds of the system log time</w:t>
      </w:r>
    </w:p>
    <w:p>
      <w:pPr>
        <w:pStyle w:val="ListParagraph"/>
        <w:numPr>
          <w:ilvl w:val="0"/>
          <w:numId w:val="1"/>
        </w:numPr>
      </w:pPr>
      <w:r>
        <w:t xml:space="preserve">First correct response action taken before turning to documentation — vessel first, paperwork second</w:t>
      </w:r>
    </w:p>
    <w:p>
      <w:pPr>
        <w:pStyle w:val="ListParagraph"/>
        <w:numPr>
          <w:ilvl w:val="0"/>
          <w:numId w:val="1"/>
        </w:numPr>
      </w:pPr>
      <w:r>
        <w:t xml:space="preserve">Initiating event and consequences separated correctly in the report — the alarm you saw first is often not the initiating event</w:t>
      </w:r>
    </w:p>
    <w:p>
      <w:pPr>
        <w:pStyle w:val="ListParagraph"/>
        <w:numPr>
          <w:ilvl w:val="0"/>
          <w:numId w:val="1"/>
        </w:numPr>
      </w:pPr>
      <w:r>
        <w:t xml:space="preserve">Classification defensible against the written definitions, stated in one sentence</w:t>
      </w:r>
    </w:p>
    <w:p>
      <w:pPr>
        <w:pStyle w:val="ListParagraph"/>
        <w:numPr>
          <w:ilvl w:val="0"/>
          <w:numId w:val="1"/>
        </w:numPr>
      </w:pPr>
      <w:r>
        <w:t xml:space="preserve">Report complete enough that a DPO who was not present could reconstruct the event from it alone</w:t>
      </w:r>
    </w:p>
    <w:p>
      <w:pPr>
        <w:pStyle w:val="Heading3"/>
      </w:pPr>
      <w:r>
        <w:t xml:space="preserve">Debrief questions</w:t>
      </w:r>
    </w:p>
    <w:p>
      <w:r>
        <w:t xml:space="preserve">1. Walk through why you chose the classification you did — and what single change to the scenario would have pushed it into the category above or below?</w:t>
      </w:r>
    </w:p>
    <w:p>
      <w:r>
        <w:t xml:space="preserve">2. What is the difference between the initiating event and the first alarm you noticed, and why do reports that confuse the two mislead the industry?</w:t>
      </w:r>
    </w:p>
    <w:p>
      <w:r>
        <w:t xml:space="preserve">3. Why does the IMCA scheme publish events anonymously, and what reporting behaviours does that anonymity exist to protect against?</w:t>
      </w:r>
    </w:p>
    <w:p>
      <w:r>
        <w:t xml:space="preserve">4. How does an initiating event differ from a root cause, and which one does your report identify?</w:t>
      </w:r>
    </w:p>
    <w:p>
      <w:r>
        <w:t xml:space="preserve">5. On your vessel, who does a station keeping event report go to, and what should happen to it after that?</w:t>
      </w:r>
    </w:p>
    <w:p>
      <w:r>
        <w:rPr>
          <w:i/>
          <w:iCs/>
        </w:rPr>
        <w:t xml:space="preserve">[2 variants omitted from this edition]</w:t>
      </w:r>
    </w:p>
    <w:p/>
    <w:p>
      <w:pPr>
        <w:pStyle w:val="Heading2"/>
      </w:pPr>
      <w:r>
        <w:t xml:space="preserve">Slot 6 · ds_003 — Capability Plot vs Reality Cross-Check</w:t>
      </w:r>
    </w:p>
    <w:p>
      <w:pPr>
        <w:keepNext/>
      </w:pPr>
      <w:r>
        <w:rPr>
          <w:i/>
          <w:iCs/>
        </w:rPr>
        <w:t xml:space="preserve">Critical use of decision support tools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With the vessel settled on DP, open the live DP capability plot for the present conditions.</w:t>
      </w:r>
    </w:p>
    <w:p>
      <w:pPr>
        <w:pStyle w:val="Heading3"/>
      </w:pPr>
      <w:r>
        <w:t xml:space="preserve">Execute</w:t>
      </w:r>
    </w:p>
    <w:p>
      <w:r>
        <w:t xml:space="preserve">Record what the plotted capability envelope shows for the current heading and wind. Separately, read the actual thrust percentage being used by each thruster from the propulsion readout. Compare the two.</w:t>
      </w:r>
    </w:p>
    <w:p>
      <w:pPr>
        <w:pStyle w:val="Heading3"/>
      </w:pPr>
      <w:r>
        <w:t xml:space="preserve">Professional standard</w:t>
      </w:r>
    </w:p>
    <w:p>
      <w:pPr>
        <w:pStyle w:val="ListParagraph"/>
        <w:numPr>
          <w:ilvl w:val="0"/>
          <w:numId w:val="1"/>
        </w:numPr>
      </w:pPr>
      <w:r>
        <w:t xml:space="preserve">Recorded actual per-thruster load, not just an overall average</w:t>
      </w:r>
    </w:p>
    <w:p>
      <w:pPr>
        <w:pStyle w:val="ListParagraph"/>
        <w:numPr>
          <w:ilvl w:val="0"/>
          <w:numId w:val="1"/>
        </w:numPr>
      </w:pPr>
      <w:r>
        <w:t xml:space="preserve">Correctly identified whether the plotted envelope and actual load were consistent</w:t>
      </w:r>
    </w:p>
    <w:p>
      <w:pPr>
        <w:pStyle w:val="ListParagraph"/>
        <w:numPr>
          <w:ilvl w:val="0"/>
          <w:numId w:val="1"/>
        </w:numPr>
      </w:pPr>
      <w:r>
        <w:t xml:space="preserve">Could explain what the capability plot does NOT account for</w:t>
      </w:r>
    </w:p>
    <w:p>
      <w:pPr>
        <w:pStyle w:val="ListParagraph"/>
        <w:numPr>
          <w:ilvl w:val="0"/>
          <w:numId w:val="1"/>
        </w:numPr>
      </w:pPr>
      <w:r>
        <w:t xml:space="preserve">Knew the difference between Live and Theoretical modes without being told</w:t>
      </w:r>
    </w:p>
    <w:p>
      <w:pPr>
        <w:pStyle w:val="Heading3"/>
      </w:pPr>
      <w:r>
        <w:t xml:space="preserve">Debrief questions</w:t>
      </w:r>
    </w:p>
    <w:p>
      <w:r>
        <w:t xml:space="preserve">1. Capability plots always assume full power is available. If a generator were offline right now, would the plot in front of you reflect that? What could go wrong if a DPO trusted the plot without checking against actual thrust loads?</w:t>
      </w:r>
    </w:p>
    <w:p>
      <w:r>
        <w:t xml:space="preserve">2. How would you independently verify whether today's capability plot is trustworthy, using only the real thrust readings on your desk?</w:t>
      </w:r>
    </w:p>
    <w:p>
      <w:r>
        <w:t xml:space="preserve">3. The plot has Live and Theoretical modes. When would a DPO deliberately switch to Theoretical during passive time rather than just reading Live?</w:t>
      </w:r>
    </w:p>
    <w:p>
      <w:r>
        <w:t xml:space="preserve">4. If your actual thrust usage on the critical heading is already close to the plotted limit in benign weather, what does that tell you about your reserve capacity if weather deteriorates?</w:t>
      </w:r>
    </w:p>
    <w:p/>
    <w:p>
      <w:pPr>
        <w:pStyle w:val="Heading1"/>
      </w:pPr>
      <w:r>
        <w:t xml:space="preserve">Day 9 — Windward Approach and Environmental Awareness</w:t>
      </w:r>
    </w:p>
    <w:p>
      <w:r>
        <w:rPr>
          <w:i/>
          <w:iCs/>
        </w:rPr>
        <w:t xml:space="preserve">125 min across 4 slots · target 125 min</w:t>
      </w:r>
    </w:p>
    <w:p/>
    <w:p>
      <w:pPr>
        <w:pStyle w:val="Heading2"/>
      </w:pPr>
      <w:r>
        <w:t xml:space="preserve">Slot 1 · approach_002 — Windward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r>
        <w:rPr>
          <w:i/>
          <w:iCs/>
        </w:rPr>
        <w:t xml:space="preserve">[1 variant omitted from this edition]</w:t>
      </w:r>
    </w:p>
    <w:p/>
    <w:p>
      <w:pPr>
        <w:pStyle w:val="Heading2"/>
      </w:pPr>
      <w:r>
        <w:t xml:space="preserve">Slot 2 · env_005 — Model Corruption and Recovery</w:t>
      </w:r>
    </w:p>
    <w:p>
      <w:pPr>
        <w:keepNext/>
      </w:pPr>
      <w:r>
        <w:rPr>
          <w:i/>
          <w:iCs/>
        </w:rPr>
        <w:t xml:space="preserve">Model behaviour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r>
        <w:rPr>
          <w:i/>
          <w:iCs/>
        </w:rPr>
        <w:t xml:space="preserve">[1 variant omitted from this edition]</w:t>
      </w:r>
    </w:p>
    <w:p/>
    <w:p>
      <w:pPr>
        <w:pStyle w:val="Heading2"/>
      </w:pPr>
      <w:r>
        <w:t xml:space="preserve">Slot 3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[1 variant omitted from this edition]</w:t>
      </w:r>
    </w:p>
    <w:p/>
    <w:p>
      <w:pPr>
        <w:pStyle w:val="Heading2"/>
      </w:pPr>
      <w:r>
        <w:t xml:space="preserve">Slot 4 · drill_002 — Loss of Seawater Cooling Pump Redundancy</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bl>
    <w:p/>
    <w:p>
      <w:pPr>
        <w:pStyle w:val="Heading3"/>
      </w:pPr>
      <w:r>
        <w:t xml:space="preserve">Setup</w:t>
      </w:r>
    </w:p>
    <w:p>
      <w:r>
        <w:t xml:space="preserve">Vessel in full auto DP, power plant configured per the vessel's DP operations manual for the current DP class. Simulated location and activity agreed and stated aloud before starting.</w:t>
      </w:r>
    </w:p>
    <w:p>
      <w:pPr>
        <w:pStyle w:val="Heading3"/>
      </w:pPr>
      <w:r>
        <w:t xml:space="preserve">Execute</w:t>
      </w:r>
    </w:p>
    <w:p>
      <w:r>
        <w:t xml:space="preserve">Supervising DPO simulates loss of a duty seawater pump. TDPO observes the standby pump start and confirms alarms and equipment temperatures remain within normal limits. Test is then repeated with the standby pump isolated, so the TDPO can observe what happens when the redundancy itself is unavailable.</w:t>
      </w:r>
    </w:p>
    <w:p>
      <w:pPr>
        <w:pStyle w:val="Heading3"/>
      </w:pPr>
      <w:r>
        <w:t xml:space="preserve">Professional standard</w:t>
      </w:r>
    </w:p>
    <w:p>
      <w:pPr>
        <w:pStyle w:val="ListParagraph"/>
        <w:numPr>
          <w:ilvl w:val="0"/>
          <w:numId w:val="1"/>
        </w:numPr>
      </w:pPr>
      <w:r>
        <w:t xml:space="preserve">Correctly distinguishes the two scenarios: standby available vs standby isolated</w:t>
      </w:r>
    </w:p>
    <w:p>
      <w:pPr>
        <w:pStyle w:val="ListParagraph"/>
        <w:numPr>
          <w:ilvl w:val="0"/>
          <w:numId w:val="1"/>
        </w:numPr>
      </w:pPr>
      <w:r>
        <w:t xml:space="preserve">Notices and reports any DP equipment temperature trend, not just the immediate alarm</w:t>
      </w:r>
    </w:p>
    <w:p>
      <w:pPr>
        <w:pStyle w:val="ListParagraph"/>
        <w:numPr>
          <w:ilvl w:val="0"/>
          <w:numId w:val="1"/>
        </w:numPr>
      </w:pPr>
      <w:r>
        <w:t xml:space="preserve">Recognises which system components are on which side of the redundancy split</w:t>
      </w:r>
    </w:p>
    <w:p>
      <w:pPr>
        <w:pStyle w:val="ListParagraph"/>
        <w:numPr>
          <w:ilvl w:val="0"/>
          <w:numId w:val="1"/>
        </w:numPr>
      </w:pPr>
      <w:r>
        <w:t xml:space="preserve">Communicates the fault and status clearly rather than working silently through it</w:t>
      </w:r>
    </w:p>
    <w:p>
      <w:pPr>
        <w:pStyle w:val="Heading3"/>
      </w:pPr>
      <w:r>
        <w:t xml:space="preserve">Debrief questions</w:t>
      </w:r>
    </w:p>
    <w:p>
      <w:r>
        <w:t xml:space="preserve">1. What risks arise from 'multi-tasking' during DP operations that could delay noticing a scenario like this — radio traffic, deck operations, routine paperwork?</w:t>
      </w:r>
    </w:p>
    <w:p>
      <w:r>
        <w:t xml:space="preserve">2. Following this drill, would your response change if you faced the same fault for real, given what you now know about the vessel's reaction?</w:t>
      </w:r>
    </w:p>
    <w:p>
      <w:r>
        <w:t xml:space="preserve">3. How is the seawater system's segregation related to the vessel's redundancy groups, and how would you check that on your own vessel's diagrams?</w:t>
      </w:r>
    </w:p>
    <w:p>
      <w:r>
        <w:t xml:space="preserve">4. What would you look for on the operator station specifically to distinguish 'duty pump failed, standby running fine' from 'both pumps degraded'?</w:t>
      </w:r>
    </w:p>
    <w:p/>
    <w:p>
      <w:pPr>
        <w:pStyle w:val="Heading1"/>
      </w:pPr>
      <w:r>
        <w:t xml:space="preserve">Day 10 — Extended Hold and Alarm Introduction</w:t>
      </w:r>
    </w:p>
    <w:p>
      <w:r>
        <w:rPr>
          <w:i/>
          <w:iCs/>
        </w:rPr>
        <w:t xml:space="preserve">160 min across 6 slots · target 160 min</w:t>
      </w:r>
    </w:p>
    <w:p/>
    <w:p>
      <w:pPr>
        <w:pStyle w:val="Heading2"/>
      </w:pPr>
      <w:r>
        <w:t xml:space="preserve">Slot 1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[1 variant omitted from this edition]</w:t>
      </w:r>
    </w:p>
    <w:p/>
    <w:p>
      <w:pPr>
        <w:pStyle w:val="Heading2"/>
      </w:pPr>
      <w:r>
        <w:t xml:space="preserve">Slot 2 · approach_004 — Controlled Departure from Structure</w:t>
      </w:r>
    </w:p>
    <w:p>
      <w:pPr>
        <w:keepNext/>
      </w:pPr>
      <w:r>
        <w:rPr>
          <w:i/>
          <w:iCs/>
        </w:rPr>
        <w:t xml:space="preserve">Approach and proximity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r>
        <w:rPr>
          <w:i/>
          <w:iCs/>
        </w:rPr>
        <w:t xml:space="preserve">[1 variant omitted from this edition]</w:t>
      </w:r>
    </w:p>
    <w:p/>
    <w:p>
      <w:pPr>
        <w:pStyle w:val="Heading2"/>
      </w:pPr>
      <w:r>
        <w:t xml:space="preserve">Slot 3 · alarm_001 — Position Deviation Alarm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Vessel on DP in moderate conditions. DPO will trigger a position deviation alarm without warning at an unannounced time. Do not anticipate — watch the display normally.</w:t>
      </w:r>
    </w:p>
    <w:p>
      <w:pPr>
        <w:pStyle w:val="Heading3"/>
      </w:pPr>
      <w:r>
        <w:t xml:space="preserve">Execute</w:t>
      </w:r>
    </w:p>
    <w:p>
      <w:r>
        <w:t xml:space="preserve">When the alarm sounds, respond correctly. Acknowledge the alarm. Identify the cause — is it environmental, reference, or thruster related? Take appropriate action. Record your response time and the steps you took. DPO repeats with a different cause. Minimum two runs with different causes.</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Cause identified within 60 seconds</w:t>
      </w:r>
    </w:p>
    <w:p>
      <w:pPr>
        <w:pStyle w:val="ListParagraph"/>
        <w:numPr>
          <w:ilvl w:val="0"/>
          <w:numId w:val="1"/>
        </w:numPr>
      </w:pPr>
      <w:r>
        <w:t xml:space="preserve">Correct action taken for the identified cause</w:t>
      </w:r>
    </w:p>
    <w:p>
      <w:pPr>
        <w:pStyle w:val="ListParagraph"/>
        <w:numPr>
          <w:ilvl w:val="0"/>
          <w:numId w:val="1"/>
        </w:numPr>
      </w:pPr>
      <w:r>
        <w:t xml:space="preserve">Correct escalation if required</w:t>
      </w:r>
    </w:p>
    <w:p>
      <w:pPr>
        <w:pStyle w:val="ListParagraph"/>
        <w:numPr>
          <w:ilvl w:val="0"/>
          <w:numId w:val="1"/>
        </w:numPr>
      </w:pPr>
      <w:r>
        <w:t xml:space="preserve">Time from alarm to acknowledgement recorded honestly</w:t>
      </w:r>
    </w:p>
    <w:p>
      <w:pPr>
        <w:pStyle w:val="Heading3"/>
      </w:pPr>
      <w:r>
        <w:t xml:space="preserve">Debrief questions</w:t>
      </w:r>
    </w:p>
    <w:p>
      <w:r>
        <w:t xml:space="preserve">1. What is the first thing you check when a position deviation alarm sounds — before anything else?</w:t>
      </w:r>
    </w:p>
    <w:p>
      <w:r>
        <w:t xml:space="preserve">2. How do you distinguish between an environmental cause and a reference cause from the DP display alone?</w:t>
      </w:r>
    </w:p>
    <w:p>
      <w:r>
        <w:t xml:space="preserve">3. At what point does a position alert become a position action alarm and what does that change?</w:t>
      </w:r>
    </w:p>
    <w:p>
      <w:r>
        <w:t xml:space="preserve">4. Who needs to be informed of a position action alarm and in what order?</w:t>
      </w:r>
    </w:p>
    <w:p>
      <w:r>
        <w:rPr>
          <w:i/>
          <w:iCs/>
        </w:rPr>
        <w:t xml:space="preserve">[1 variant omitted from this edition]</w:t>
      </w:r>
    </w:p>
    <w:p/>
    <w:p>
      <w:pPr>
        <w:pStyle w:val="Heading2"/>
      </w:pPr>
      <w:r>
        <w:t xml:space="preserve">Slot 4 · er_004 — Emergency Procedure Touch Drill Circuit</w:t>
      </w:r>
    </w:p>
    <w:p>
      <w:pPr>
        <w:keepNext/>
      </w:pPr>
      <w:r>
        <w:rPr>
          <w:i/>
          <w:iCs/>
        </w:rPr>
        <w:t xml:space="preserve">Touch drill procedure recall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1.3.2</w:t>
            </w:r>
          </w:p>
        </w:tc>
      </w:tr>
    </w:tbl>
    <w:p/>
    <w:p>
      <w:pPr>
        <w:pStyle w:val="Heading3"/>
      </w:pPr>
      <w:r>
        <w:t xml:space="preserve">Setup</w:t>
      </w:r>
    </w:p>
    <w:p>
      <w:r>
        <w:t xml:space="preserve">Vessel settled in DP at datum and holding throughout — the touch drill runs over a live station keeping picture, not a frozen screen. Select three emergency procedures from your vessel's DP operations manual (for example: loss of a position reference, loss of a thruster, initiation of the drive off response). For each, have the written procedure available but face down. A touch drill means physically touching or pointing to each control, page, or indicator in sequence — never actuating anything. The simulator state must be identical at the end to the start.</w:t>
      </w:r>
    </w:p>
    <w:p>
      <w:pPr>
        <w:pStyle w:val="Heading3"/>
      </w:pPr>
      <w:r>
        <w:t xml:space="preserve">Execute</w:t>
      </w:r>
    </w:p>
    <w:p>
      <w:r>
        <w:t xml:space="preserve">Round one: for each of the three procedures in turn, execute the full response as a touch drill from memory — touch each control in order, say each step aloud, and time yourself. Then turn the written procedure over and mark every step you missed, added, or performed out of sequence. Round two: repeat all three drills. Record time and error count per drill per round. Confirm at the end that nothing was actuated and the DP picture is unchanged.</w:t>
      </w:r>
    </w:p>
    <w:p>
      <w:pPr>
        <w:pStyle w:val="Heading3"/>
      </w:pPr>
      <w:r>
        <w:t xml:space="preserve">Professional standard</w:t>
      </w:r>
    </w:p>
    <w:p>
      <w:pPr>
        <w:pStyle w:val="ListParagraph"/>
        <w:numPr>
          <w:ilvl w:val="0"/>
          <w:numId w:val="1"/>
        </w:numPr>
      </w:pPr>
      <w:r>
        <w:t xml:space="preserve">Every step physically located — touched or pointed to — not just named from the chair</w:t>
      </w:r>
    </w:p>
    <w:p>
      <w:pPr>
        <w:pStyle w:val="ListParagraph"/>
        <w:numPr>
          <w:ilvl w:val="0"/>
          <w:numId w:val="1"/>
        </w:numPr>
      </w:pPr>
      <w:r>
        <w:t xml:space="preserve">Nothing actuated at any point; vessel position, heading and system state identical before and after</w:t>
      </w:r>
    </w:p>
    <w:p>
      <w:pPr>
        <w:pStyle w:val="ListParagraph"/>
        <w:numPr>
          <w:ilvl w:val="0"/>
          <w:numId w:val="1"/>
        </w:numPr>
      </w:pPr>
      <w:r>
        <w:t xml:space="preserve">Round two error count lower than round one on every drill</w:t>
      </w:r>
    </w:p>
    <w:p>
      <w:pPr>
        <w:pStyle w:val="ListParagraph"/>
        <w:numPr>
          <w:ilvl w:val="0"/>
          <w:numId w:val="1"/>
        </w:numPr>
      </w:pPr>
      <w:r>
        <w:t xml:space="preserve">Round two times faster than round one without steps being skipped to achieve it</w:t>
      </w:r>
    </w:p>
    <w:p>
      <w:pPr>
        <w:pStyle w:val="ListParagraph"/>
        <w:numPr>
          <w:ilvl w:val="0"/>
          <w:numId w:val="1"/>
        </w:numPr>
      </w:pPr>
      <w:r>
        <w:t xml:space="preserve">Missed steps identified honestly against the written procedure, not rationalised away</w:t>
      </w:r>
    </w:p>
    <w:p>
      <w:pPr>
        <w:pStyle w:val="Heading3"/>
      </w:pPr>
      <w:r>
        <w:t xml:space="preserve">Debrief questions</w:t>
      </w:r>
    </w:p>
    <w:p>
      <w:r>
        <w:t xml:space="preserve">1. Which steps did you miss in round one, and what do they have in common — are they the steps you understand least, or the ones that feel too obvious to rehearse?</w:t>
      </w:r>
    </w:p>
    <w:p>
      <w:r>
        <w:t xml:space="preserve">2. Why does physically touching each control build a different kind of recall than reading the procedure or reciting it?</w:t>
      </w:r>
    </w:p>
    <w:p>
      <w:r>
        <w:t xml:space="preserve">3. In a real emergency, which of your three procedures gives you the least time to think, and does your round two time for it reflect that?</w:t>
      </w:r>
    </w:p>
    <w:p>
      <w:r>
        <w:t xml:space="preserve">4. What is the risk of touch drilling a procedure incorrectly and never checking against the written version — and what does that say about how this task should always be run?</w:t>
      </w:r>
    </w:p>
    <w:p>
      <w:r>
        <w:t xml:space="preserve">5. Which procedure on your vessel would you touch drill next, and why that one?</w:t>
      </w:r>
    </w:p>
    <w:p>
      <w:r>
        <w:rPr>
          <w:i/>
          <w:iCs/>
        </w:rPr>
        <w:t xml:space="preserve">[2 variants omitted from this edition]</w:t>
      </w:r>
    </w:p>
    <w:p/>
    <w:p>
      <w:pPr>
        <w:pStyle w:val="Heading2"/>
      </w:pPr>
      <w:r>
        <w:t xml:space="preserve">Slot 5 · dc_001 — Pre-Drill Briefing and Expected Behaviour</w:t>
      </w:r>
    </w:p>
    <w:p>
      <w:pPr>
        <w:keepNext/>
      </w:pPr>
      <w:r>
        <w:rPr>
          <w:i/>
          <w:iCs/>
        </w:rPr>
        <w:t xml:space="preserve">Drill briefing and behaviour prediction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Choose a single failure you have already practiced — one position reference loss is the baseline. Write a briefing covering, in order: drill type and boundaries; purpose and the failure mode under test; current system status; the scenario step by step, stating what is done for real and what is mimicked; hazards; roles, communications, and who may stop the drill; expected behaviour — the alarms you predict, what the DP system should do, and how long stabilisation should take; and a two-to-three point summary. Deliver the briefing aloud and time it. Target five to ten minutes.</w:t>
      </w:r>
    </w:p>
    <w:p>
      <w:pPr>
        <w:pStyle w:val="Heading3"/>
      </w:pPr>
      <w:r>
        <w:t xml:space="preserve">Execute</w:t>
      </w:r>
    </w:p>
    <w:p>
      <w:r>
        <w:t xml:space="preserve">Run the failure exactly as briefed. Respond, recover, restore. Then score your briefing against reality: how many of your predicted alarms appeared, whether the system behaved as you said it would, and whether recovery took the time you estimated.</w:t>
      </w:r>
    </w:p>
    <w:p>
      <w:pPr>
        <w:pStyle w:val="Heading3"/>
      </w:pPr>
      <w:r>
        <w:t xml:space="preserve">Professional standard</w:t>
      </w:r>
    </w:p>
    <w:p>
      <w:pPr>
        <w:pStyle w:val="ListParagraph"/>
        <w:numPr>
          <w:ilvl w:val="0"/>
          <w:numId w:val="1"/>
        </w:numPr>
      </w:pPr>
      <w:r>
        <w:t xml:space="preserve">Briefing delivered in full before any action, inside five to ten minutes</w:t>
      </w:r>
    </w:p>
    <w:p>
      <w:pPr>
        <w:pStyle w:val="ListParagraph"/>
        <w:numPr>
          <w:ilvl w:val="0"/>
          <w:numId w:val="1"/>
        </w:numPr>
      </w:pPr>
      <w:r>
        <w:t xml:space="preserve">All eight briefing sections addressed</w:t>
      </w:r>
    </w:p>
    <w:p>
      <w:pPr>
        <w:pStyle w:val="ListParagraph"/>
        <w:numPr>
          <w:ilvl w:val="0"/>
          <w:numId w:val="1"/>
        </w:numPr>
      </w:pPr>
      <w:r>
        <w:t xml:space="preserve">Expected behaviour stated in specific, checkable terms before execution</w:t>
      </w:r>
    </w:p>
    <w:p>
      <w:pPr>
        <w:pStyle w:val="ListParagraph"/>
        <w:numPr>
          <w:ilvl w:val="0"/>
          <w:numId w:val="1"/>
        </w:numPr>
      </w:pPr>
      <w:r>
        <w:t xml:space="preserve">Every mismatch between briefed and actual behaviour noted in the record</w:t>
      </w:r>
    </w:p>
    <w:p>
      <w:pPr>
        <w:pStyle w:val="Heading3"/>
      </w:pPr>
      <w:r>
        <w:t xml:space="preserve">Debrief questions</w:t>
      </w:r>
    </w:p>
    <w:p>
      <w:r>
        <w:t xml:space="preserve">1. Why does a briefing spell out which actions are real and which are mimic-only, and what kind of incident does that distinction prevent?</w:t>
      </w:r>
    </w:p>
    <w:p>
      <w:r>
        <w:t xml:space="preserve">2. What did predicting the alarms in advance force you to know that simply reacting to them would not?</w:t>
      </w:r>
    </w:p>
    <w:p>
      <w:r>
        <w:t xml:space="preserve">3. Why must the authority to stop a drill be stated aloud before it starts?</w:t>
      </w:r>
    </w:p>
    <w:p>
      <w:r>
        <w:t xml:space="preserve">4. Which of your predictions missed, and what does the miss tell you about your mental model of the system?</w:t>
      </w:r>
    </w:p>
    <w:p>
      <w:r>
        <w:rPr>
          <w:i/>
          <w:iCs/>
        </w:rPr>
        <w:t xml:space="preserve">[2 variants omitted from this edition]</w:t>
      </w:r>
    </w:p>
    <w:p/>
    <w:p>
      <w:pPr>
        <w:pStyle w:val="Heading2"/>
      </w:pPr>
      <w:r>
        <w:t xml:space="preserve">Slot 6 · prs_002 — Working Near a Fixed Structure</w:t>
      </w:r>
    </w:p>
    <w:p>
      <w:pPr>
        <w:keepNext/>
      </w:pPr>
      <w:r>
        <w:rPr>
          <w:i/>
          <w:iCs/>
        </w:rPr>
        <w:t xml:space="preserve">Environmental and prs degradation awareness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bl>
    <w:p/>
    <w:p>
      <w:pPr>
        <w:pStyle w:val="Heading3"/>
      </w:pPr>
      <w:r>
        <w:t xml:space="preserve">Setup</w:t>
      </w:r>
    </w:p>
    <w:p>
      <w:r>
        <w:t xml:space="preserve">Position the vessel at moderate range from a virtual platform structure, with DGPS enabled as one of the active PRS and the vessel positioned downwind of the structure.</w:t>
      </w:r>
    </w:p>
    <w:p>
      <w:pPr>
        <w:pStyle w:val="Heading3"/>
      </w:pPr>
      <w:r>
        <w:t xml:space="preserve">Execute</w:t>
      </w:r>
    </w:p>
    <w:p>
      <w:r>
        <w:t xml:space="preserve">Close on the structure per the exercise plan while watching DGPS position quality/scatter. Note any degradation as range decreases, and compare your wind sensor reading against the wind you'd expect given the logged environment.</w:t>
      </w:r>
    </w:p>
    <w:p>
      <w:pPr>
        <w:pStyle w:val="Heading3"/>
      </w:pPr>
      <w:r>
        <w:t xml:space="preserve">Professional standard</w:t>
      </w:r>
    </w:p>
    <w:p>
      <w:pPr>
        <w:pStyle w:val="ListParagraph"/>
        <w:numPr>
          <w:ilvl w:val="0"/>
          <w:numId w:val="1"/>
        </w:numPr>
      </w:pPr>
      <w:r>
        <w:t xml:space="preserve">Detected DGPS degradation from the data, not just from an alarm</w:t>
      </w:r>
    </w:p>
    <w:p>
      <w:pPr>
        <w:pStyle w:val="ListParagraph"/>
        <w:numPr>
          <w:ilvl w:val="0"/>
          <w:numId w:val="1"/>
        </w:numPr>
      </w:pPr>
      <w:r>
        <w:t xml:space="preserve">Recognised the wind sensor reading as suspect before it caused a visible position problem</w:t>
      </w:r>
    </w:p>
    <w:p>
      <w:pPr>
        <w:pStyle w:val="ListParagraph"/>
        <w:numPr>
          <w:ilvl w:val="0"/>
          <w:numId w:val="1"/>
        </w:numPr>
      </w:pPr>
      <w:r>
        <w:t xml:space="preserve">Could state which PRS types would NOT be expected to degrade in this scenario</w:t>
      </w:r>
    </w:p>
    <w:p>
      <w:pPr>
        <w:pStyle w:val="ListParagraph"/>
        <w:numPr>
          <w:ilvl w:val="0"/>
          <w:numId w:val="1"/>
        </w:numPr>
      </w:pPr>
      <w:r>
        <w:t xml:space="preserve">Maintained a direct visual reference to the structure throughout, not just instrument watch</w:t>
      </w:r>
    </w:p>
    <w:p>
      <w:pPr>
        <w:pStyle w:val="Heading3"/>
      </w:pPr>
      <w:r>
        <w:t xml:space="preserve">Debrief questions</w:t>
      </w:r>
    </w:p>
    <w:p>
      <w:r>
        <w:t xml:space="preserve">1. Why does a large fixed structure nearby specifically degrade DGPS, while an acoustic or laser-based PRS might be unaffected by the same proximity?</w:t>
      </w:r>
    </w:p>
    <w:p>
      <w:r>
        <w:t xml:space="preserve">2. Working close-in on the downwind side of a platform, your wind sensor may be actively wind-shadowed rather than simply unreliable. What's the practical difference between those two failure types for a DPO trying to trust the reading?</w:t>
      </w:r>
    </w:p>
    <w:p>
      <w:r>
        <w:t xml:space="preserve">3. What visual cues should tell you a positioning problem is developing near a structure before any instrument alarm fires?</w:t>
      </w:r>
    </w:p>
    <w:p>
      <w:r>
        <w:t xml:space="preserve">4. If your only degraded PRS near the structure is DGPS, and you still have two other independent references online, should that change how concerned you are? Why or why not?</w:t>
      </w:r>
    </w:p>
    <w:p/>
    <w:sectPr>
      <w:footerReference w:type="default" r:id="rId7"/>
      <w:pgSz w:w="11906" w:h="16838" w:orient="portrait"/>
      <w:pgMar w:top="1440" w:right="32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444444"/>
        <w:sz w:val="16"/>
        <w:szCs w:val="16"/>
      </w:rPr>
      <w:t xml:space="preserve">DPTrainer curriculum — Review copy — days 1–10 — generated 10 September 2026</w:t>
    </w:r>
  </w:p>
  <w:p>
    <w:pPr>
      <w:jc w:val="right"/>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line="340"/>
      </w:pPr>
    </w:pPrDefault>
  </w:docDefaults>
  <w:style w:type="paragraph" w:styleId="Title">
    <w:name w:val="Title"/>
    <w:basedOn w:val="Normal"/>
    <w:next w:val="Normal"/>
    <w:qFormat/>
    <w:pPr>
      <w:spacing w:after="240"/>
    </w:pPr>
    <w:rPr>
      <w:rFonts w:ascii="Calibri" w:cs="Calibri" w:eastAsia="Calibri" w:hAnsi="Calibri"/>
      <w:b/>
      <w:bCs/>
      <w:color w:val="000000"/>
      <w:sz w:val="48"/>
      <w:szCs w:val="48"/>
    </w:rPr>
  </w:style>
  <w:style w:type="paragraph" w:styleId="Heading1">
    <w:name w:val="Heading 1"/>
    <w:basedOn w:val="Normal"/>
    <w:next w:val="Normal"/>
    <w:qFormat/>
    <w:pPr>
      <w:pageBreakBefore/>
      <w:spacing w:after="160" w:before="36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280"/>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00"/>
    </w:pPr>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DPTrainer — Curriculum Review — Review copy, days 1–10</dc:title>
  <dc:creator>DPTrainer</dc:creator>
  <dc:description>DPTrainer curriculum — Review copy — days 1–10 — generated 10 September 2026</dc:description>
  <cp:lastModifiedBy>Un-named</cp:lastModifiedBy>
  <cp:revision>1</cp:revision>
  <dcterms:created xsi:type="dcterms:W3CDTF">2026-09-10T04:55:40.438Z</dcterms:created>
  <dcterms:modified xsi:type="dcterms:W3CDTF">2026-09-10T04:55:40.438Z</dcterms:modified>
</cp:coreProperties>
</file>

<file path=docProps/custom.xml><?xml version="1.0" encoding="utf-8"?>
<Properties xmlns="http://schemas.openxmlformats.org/officeDocument/2006/custom-properties" xmlns:vt="http://schemas.openxmlformats.org/officeDocument/2006/docPropsVTypes"/>
</file>