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eastAsia"/>
          <w:color w:val="FF0000"/>
          <w:sz w:val="52"/>
          <w:szCs w:val="32"/>
          <w:lang w:val="en-US" w:eastAsia="zh-CN"/>
        </w:rPr>
      </w:pPr>
    </w:p>
    <w:p>
      <w:pPr>
        <w:rPr>
          <w:rFonts w:hint="eastAsia"/>
          <w:lang w:val="en-US" w:eastAsia="zh-CN"/>
        </w:rPr>
      </w:pPr>
    </w:p>
    <w:p>
      <w:pPr>
        <w:pStyle w:val="2"/>
        <w:bidi w:val="0"/>
        <w:jc w:val="center"/>
        <w:rPr>
          <w:rFonts w:hint="eastAsia"/>
          <w:color w:val="FF0000"/>
          <w:sz w:val="52"/>
          <w:szCs w:val="32"/>
          <w:lang w:val="en-US" w:eastAsia="zh-CN"/>
        </w:rPr>
      </w:pPr>
      <w:r>
        <w:rPr>
          <w:rFonts w:hint="eastAsia"/>
          <w:color w:val="FF0000"/>
          <w:sz w:val="52"/>
          <w:szCs w:val="32"/>
          <w:lang w:val="en-US" w:eastAsia="zh-CN"/>
        </w:rPr>
        <w:t>会议纪要</w:t>
      </w:r>
    </w:p>
    <w:p>
      <w:pPr>
        <w:pStyle w:val="3"/>
        <w:bidi w:val="0"/>
        <w:jc w:val="center"/>
        <w:rPr>
          <w:rFonts w:hint="eastAsia"/>
          <w:b w:val="0"/>
          <w:bCs/>
          <w:sz w:val="28"/>
          <w:szCs w:val="22"/>
          <w:lang w:val="en-US" w:eastAsia="zh-CN"/>
        </w:rPr>
      </w:pPr>
      <w:r>
        <w:rPr>
          <w:rFonts w:hint="eastAsia"/>
          <w:b w:val="0"/>
          <w:bCs/>
          <w:sz w:val="28"/>
          <w:szCs w:val="22"/>
          <w:lang w:val="en-US" w:eastAsia="zh-CN"/>
        </w:rPr>
        <w:t>2019年8月26日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u w:val="thick"/>
          <w:lang w:val="en-US" w:eastAsia="zh-CN"/>
        </w:rPr>
      </w:pPr>
    </w:p>
    <w:p>
      <w:pPr>
        <w:rPr>
          <w:rFonts w:hint="eastAsia"/>
          <w:u w:val="none"/>
          <w:lang w:val="en-US" w:eastAsia="zh-CN"/>
        </w:rPr>
      </w:pPr>
      <w:r>
        <w:rPr>
          <w:rFonts w:hint="eastAsia"/>
          <w:u w:val="none"/>
          <w:lang w:val="en-US" w:eastAsia="zh-CN"/>
        </w:rPr>
        <w:t>北京理工大学计算机学院软件工程专业实训智能小组</w:t>
      </w:r>
    </w:p>
    <w:p>
      <w:pPr>
        <w:rPr>
          <w:rFonts w:hint="eastAsia"/>
          <w:strike/>
          <w:dstrike w:val="0"/>
          <w:color w:val="FF0000"/>
          <w:u w:val="none"/>
          <w:lang w:val="en-US" w:eastAsia="zh-CN"/>
        </w:rPr>
      </w:pPr>
      <w:r>
        <w:rPr>
          <w:rFonts w:hint="eastAsia"/>
          <w:strike/>
          <w:dstrike w:val="0"/>
          <w:color w:val="FF0000"/>
          <w:u w:val="none"/>
          <w:lang w:val="en-US" w:eastAsia="zh-CN"/>
        </w:rPr>
        <w:t>---------------------------------------------------------------------------------------------------------------------------------</w:t>
      </w:r>
    </w:p>
    <w:p>
      <w:pPr>
        <w:rPr>
          <w:rFonts w:hint="eastAsia"/>
          <w:u w:val="thick"/>
          <w:lang w:val="en-US" w:eastAsia="zh-CN"/>
        </w:rPr>
      </w:pPr>
    </w:p>
    <w:p>
      <w:pPr>
        <w:rPr>
          <w:rFonts w:hint="default"/>
          <w:b w:val="0"/>
          <w:bCs w:val="0"/>
          <w:color w:val="000000" w:themeColor="text1"/>
          <w:sz w:val="32"/>
          <w:szCs w:val="40"/>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会议时间：</w:t>
      </w:r>
      <w:r>
        <w:rPr>
          <w:rFonts w:hint="eastAsia"/>
          <w:b w:val="0"/>
          <w:bCs w:val="0"/>
          <w:color w:val="000000" w:themeColor="text1"/>
          <w:sz w:val="32"/>
          <w:szCs w:val="40"/>
          <w:u w:val="none"/>
          <w:lang w:val="en-US" w:eastAsia="zh-CN"/>
          <w14:textFill>
            <w14:solidFill>
              <w14:schemeClr w14:val="tx1"/>
            </w14:solidFill>
          </w14:textFill>
        </w:rPr>
        <w:t>2019年8月26日上午22：00</w:t>
      </w:r>
    </w:p>
    <w:p>
      <w:pPr>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会议地点：</w:t>
      </w:r>
      <w:r>
        <w:rPr>
          <w:rFonts w:hint="eastAsia"/>
          <w:b w:val="0"/>
          <w:bCs w:val="0"/>
          <w:color w:val="000000" w:themeColor="text1"/>
          <w:sz w:val="32"/>
          <w:szCs w:val="40"/>
          <w:u w:val="none"/>
          <w:lang w:val="en-US" w:eastAsia="zh-CN"/>
          <w14:textFill>
            <w14:solidFill>
              <w14:schemeClr w14:val="tx1"/>
            </w14:solidFill>
          </w14:textFill>
        </w:rPr>
        <w:t>北京理工大学8号楼2002</w:t>
      </w:r>
    </w:p>
    <w:p>
      <w:pPr>
        <w:ind w:left="0" w:leftChars="0" w:right="105" w:rightChars="50"/>
        <w:jc w:val="both"/>
        <w:rPr>
          <w:rFonts w:hint="default"/>
          <w:b w:val="0"/>
          <w:bCs w:val="0"/>
          <w:color w:val="000000" w:themeColor="text1"/>
          <w:sz w:val="32"/>
          <w:szCs w:val="40"/>
          <w:u w:val="none"/>
          <w:lang w:val="en-US" w:eastAsia="zh-CN"/>
          <w14:textFill>
            <w14:solidFill>
              <w14:schemeClr w14:val="tx1"/>
            </w14:solidFill>
          </w14:textFill>
        </w:rPr>
      </w:pPr>
      <w:r>
        <w:rPr>
          <w:rFonts w:hint="eastAsia" w:eastAsiaTheme="minorEastAsia"/>
          <w:b/>
          <w:bCs/>
          <w:color w:val="000000" w:themeColor="text1"/>
          <w:sz w:val="40"/>
          <w:szCs w:val="48"/>
          <w:u w:val="none"/>
          <w:lang w:val="en-US" w:eastAsia="zh-CN"/>
          <w14:textFill>
            <w14:solidFill>
              <w14:schemeClr w14:val="tx1"/>
            </w14:solidFill>
          </w14:textFill>
        </w:rPr>
        <w:t>主</w:t>
      </w:r>
      <w:r>
        <w:rPr>
          <w:rFonts w:hint="eastAsia"/>
          <w:b/>
          <w:bCs/>
          <w:color w:val="000000" w:themeColor="text1"/>
          <w:sz w:val="40"/>
          <w:szCs w:val="48"/>
          <w:u w:val="none"/>
          <w:lang w:val="en-US" w:eastAsia="zh-CN"/>
          <w14:textFill>
            <w14:solidFill>
              <w14:schemeClr w14:val="tx1"/>
            </w14:solidFill>
          </w14:textFill>
        </w:rPr>
        <w:t xml:space="preserve"> </w:t>
      </w:r>
      <w:r>
        <w:rPr>
          <w:rFonts w:hint="eastAsia" w:eastAsiaTheme="minorEastAsia"/>
          <w:b/>
          <w:bCs/>
          <w:color w:val="000000" w:themeColor="text1"/>
          <w:sz w:val="40"/>
          <w:szCs w:val="48"/>
          <w:u w:val="none"/>
          <w:lang w:val="en-US" w:eastAsia="zh-CN"/>
          <w14:textFill>
            <w14:solidFill>
              <w14:schemeClr w14:val="tx1"/>
            </w14:solidFill>
          </w14:textFill>
        </w:rPr>
        <w:t>持</w:t>
      </w:r>
      <w:r>
        <w:rPr>
          <w:rFonts w:hint="eastAsia"/>
          <w:b/>
          <w:bCs/>
          <w:color w:val="000000" w:themeColor="text1"/>
          <w:sz w:val="40"/>
          <w:szCs w:val="48"/>
          <w:u w:val="none"/>
          <w:lang w:val="en-US" w:eastAsia="zh-CN"/>
          <w14:textFill>
            <w14:solidFill>
              <w14:schemeClr w14:val="tx1"/>
            </w14:solidFill>
          </w14:textFill>
        </w:rPr>
        <w:t xml:space="preserve"> </w:t>
      </w:r>
      <w:r>
        <w:rPr>
          <w:rFonts w:hint="eastAsia" w:eastAsiaTheme="minorEastAsia"/>
          <w:b/>
          <w:bCs/>
          <w:color w:val="000000" w:themeColor="text1"/>
          <w:sz w:val="40"/>
          <w:szCs w:val="48"/>
          <w:u w:val="none"/>
          <w:lang w:val="en-US" w:eastAsia="zh-CN"/>
          <w14:textFill>
            <w14:solidFill>
              <w14:schemeClr w14:val="tx1"/>
            </w14:solidFill>
          </w14:textFill>
        </w:rPr>
        <w:t>人</w:t>
      </w:r>
      <w:r>
        <w:rPr>
          <w:rFonts w:hint="eastAsia"/>
          <w:b/>
          <w:bCs/>
          <w:color w:val="000000" w:themeColor="text1"/>
          <w:sz w:val="40"/>
          <w:szCs w:val="48"/>
          <w:u w:val="none"/>
          <w:lang w:val="en-US" w:eastAsia="zh-CN"/>
          <w14:textFill>
            <w14:solidFill>
              <w14:schemeClr w14:val="tx1"/>
            </w14:solidFill>
          </w14:textFill>
        </w:rPr>
        <w:t>：</w:t>
      </w:r>
      <w:r>
        <w:rPr>
          <w:rFonts w:hint="eastAsia"/>
          <w:b w:val="0"/>
          <w:bCs w:val="0"/>
          <w:color w:val="000000" w:themeColor="text1"/>
          <w:sz w:val="32"/>
          <w:szCs w:val="40"/>
          <w:u w:val="none"/>
          <w:lang w:val="en-US" w:eastAsia="zh-CN"/>
          <w14:textFill>
            <w14:solidFill>
              <w14:schemeClr w14:val="tx1"/>
            </w14:solidFill>
          </w14:textFill>
        </w:rPr>
        <w:t>范杨帆</w:t>
      </w:r>
    </w:p>
    <w:p>
      <w:pPr>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参会人员：</w:t>
      </w:r>
      <w:r>
        <w:rPr>
          <w:rFonts w:hint="eastAsia"/>
          <w:b w:val="0"/>
          <w:bCs w:val="0"/>
          <w:color w:val="000000" w:themeColor="text1"/>
          <w:sz w:val="32"/>
          <w:szCs w:val="40"/>
          <w:u w:val="none"/>
          <w:lang w:val="en-US" w:eastAsia="zh-CN"/>
          <w14:textFill>
            <w14:solidFill>
              <w14:schemeClr w14:val="tx1"/>
            </w14:solidFill>
          </w14:textFill>
        </w:rPr>
        <w:t>所有有关人员</w:t>
      </w:r>
    </w:p>
    <w:p>
      <w:pPr>
        <w:ind w:left="0" w:leftChars="0" w:right="105" w:rightChars="50" w:firstLine="0" w:firstLineChars="0"/>
        <w:jc w:val="left"/>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记 录 人：</w:t>
      </w:r>
      <w:r>
        <w:rPr>
          <w:rFonts w:hint="eastAsia"/>
          <w:b w:val="0"/>
          <w:bCs w:val="0"/>
          <w:color w:val="000000" w:themeColor="text1"/>
          <w:sz w:val="32"/>
          <w:szCs w:val="40"/>
          <w:u w:val="none"/>
          <w:lang w:val="en-US" w:eastAsia="zh-CN"/>
          <w14:textFill>
            <w14:solidFill>
              <w14:schemeClr w14:val="tx1"/>
            </w14:solidFill>
          </w14:textFill>
        </w:rPr>
        <w:t>范杨帆</w:t>
      </w:r>
    </w:p>
    <w:p>
      <w:pPr>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会议议题：</w:t>
      </w:r>
    </w:p>
    <w:p>
      <w:pPr>
        <w:numPr>
          <w:ilvl w:val="0"/>
          <w:numId w:val="1"/>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智能演讲起草系统需求</w:t>
      </w:r>
    </w:p>
    <w:p>
      <w:pPr>
        <w:numPr>
          <w:ilvl w:val="0"/>
          <w:numId w:val="1"/>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一些事项工作</w:t>
      </w:r>
    </w:p>
    <w:p>
      <w:pPr>
        <w:ind w:right="-92" w:rightChars="-44"/>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会议内容：</w:t>
      </w:r>
    </w:p>
    <w:p>
      <w:pPr>
        <w:ind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2019年8月26日上午22：00,作为小组组长的范杨帆召集此项目全体有关人员进行了第一次小组交流会议。会议主要是介绍（转述）老师对小组项目进行一些需求介绍和小组内部人员需要做的工作。</w:t>
      </w:r>
    </w:p>
    <w:p>
      <w:pPr>
        <w:numPr>
          <w:ilvl w:val="0"/>
          <w:numId w:val="2"/>
        </w:numPr>
        <w:ind w:left="0" w:leftChars="0" w:right="-92" w:rightChars="-44" w:firstLine="420" w:firstLineChars="0"/>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向小组介绍智能演讲起草系统需求</w:t>
      </w:r>
    </w:p>
    <w:p>
      <w:pPr>
        <w:numPr>
          <w:ilvl w:val="0"/>
          <w:numId w:val="0"/>
        </w:numPr>
        <w:ind w:left="420" w:leftChars="0" w:firstLine="420" w:firstLineChars="0"/>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功能简介</w:t>
      </w:r>
    </w:p>
    <w:p>
      <w:pPr>
        <w:numPr>
          <w:ilvl w:val="0"/>
          <w:numId w:val="3"/>
        </w:numPr>
        <w:ind w:left="1260" w:leftChars="0" w:hanging="420" w:firstLineChars="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登录注册功能：用户通过用户名和密码进行登录/注册操作。</w:t>
      </w:r>
    </w:p>
    <w:p>
      <w:pPr>
        <w:numPr>
          <w:ilvl w:val="0"/>
          <w:numId w:val="3"/>
        </w:numPr>
        <w:ind w:left="1260" w:leftChars="0" w:hanging="420" w:firstLineChars="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数据提交功能：用户通话该界面进行数据提交，如主题，结构，时间，地名，人名等。</w:t>
      </w:r>
    </w:p>
    <w:p>
      <w:pPr>
        <w:numPr>
          <w:ilvl w:val="0"/>
          <w:numId w:val="3"/>
        </w:numPr>
        <w:ind w:left="1260" w:leftChars="0" w:hanging="420" w:firstLineChars="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演讲稿获取功能：用户提交数据后，通过演讲稿获取功能获取相应的演讲稿。</w:t>
      </w:r>
    </w:p>
    <w:p>
      <w:pPr>
        <w:numPr>
          <w:ilvl w:val="0"/>
          <w:numId w:val="3"/>
        </w:numPr>
        <w:ind w:left="1260" w:leftChars="0" w:hanging="420" w:firstLineChars="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演讲稿编辑功能：用户获得演讲稿后，可以对  演讲稿进行编辑和优化。</w:t>
      </w:r>
    </w:p>
    <w:p>
      <w:pPr>
        <w:numPr>
          <w:ilvl w:val="0"/>
          <w:numId w:val="3"/>
        </w:numPr>
        <w:ind w:left="1260" w:leftChars="0" w:hanging="420" w:firstLineChars="0"/>
        <w:rPr>
          <w:rFonts w:hint="default"/>
          <w:b/>
          <w:bCs/>
          <w:color w:val="000000" w:themeColor="text1"/>
          <w:sz w:val="40"/>
          <w:szCs w:val="48"/>
          <w:u w:val="none"/>
          <w:lang w:val="en-US" w:eastAsia="zh-CN"/>
          <w14:textFill>
            <w14:solidFill>
              <w14:schemeClr w14:val="tx1"/>
            </w14:solidFill>
          </w14:textFill>
        </w:rPr>
      </w:pPr>
      <w:r>
        <w:rPr>
          <w:rFonts w:hint="eastAsia" w:asciiTheme="majorEastAsia" w:hAnsiTheme="majorEastAsia" w:eastAsiaTheme="majorEastAsia" w:cstheme="majorEastAsia"/>
          <w:sz w:val="36"/>
          <w:szCs w:val="36"/>
          <w:lang w:val="en-US" w:eastAsia="zh-CN"/>
        </w:rPr>
        <w:t>用户喜好记录：通过智能学习得到每个用户的喜好，更加利于演讲稿的起草。</w:t>
      </w:r>
    </w:p>
    <w:p>
      <w:pPr>
        <w:numPr>
          <w:ilvl w:val="0"/>
          <w:numId w:val="3"/>
        </w:numPr>
        <w:ind w:left="1260" w:leftChars="0" w:hanging="420" w:firstLineChars="0"/>
        <w:rPr>
          <w:rFonts w:hint="default"/>
          <w:b/>
          <w:bCs/>
          <w:color w:val="000000" w:themeColor="text1"/>
          <w:sz w:val="40"/>
          <w:szCs w:val="48"/>
          <w:u w:val="none"/>
          <w:lang w:val="en-US" w:eastAsia="zh-CN"/>
          <w14:textFill>
            <w14:solidFill>
              <w14:schemeClr w14:val="tx1"/>
            </w14:solidFill>
          </w14:textFill>
        </w:rPr>
      </w:pPr>
      <w:r>
        <w:rPr>
          <w:rFonts w:hint="eastAsia" w:asciiTheme="majorEastAsia" w:hAnsiTheme="majorEastAsia" w:eastAsiaTheme="majorEastAsia" w:cstheme="majorEastAsia"/>
          <w:sz w:val="36"/>
          <w:szCs w:val="36"/>
          <w:lang w:val="en-US" w:eastAsia="zh-CN"/>
        </w:rPr>
        <w:t>意见反馈功能：用户提交一些意见和建议。</w:t>
      </w:r>
    </w:p>
    <w:p>
      <w:pPr>
        <w:numPr>
          <w:ilvl w:val="0"/>
          <w:numId w:val="2"/>
        </w:numPr>
        <w:ind w:left="0" w:leftChars="0" w:right="-92" w:rightChars="-44" w:firstLine="420" w:firstLineChars="0"/>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小组需要完成的工作</w:t>
      </w:r>
    </w:p>
    <w:p>
      <w:pPr>
        <w:numPr>
          <w:ilvl w:val="0"/>
          <w:numId w:val="4"/>
        </w:numPr>
        <w:ind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五种文档</w:t>
      </w:r>
    </w:p>
    <w:p>
      <w:pPr>
        <w:numPr>
          <w:ilvl w:val="0"/>
          <w:numId w:val="4"/>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产品</w:t>
      </w:r>
    </w:p>
    <w:p>
      <w:pPr>
        <w:numPr>
          <w:ilvl w:val="0"/>
          <w:numId w:val="4"/>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预算表</w:t>
      </w:r>
    </w:p>
    <w:p>
      <w:pPr>
        <w:numPr>
          <w:ilvl w:val="0"/>
          <w:numId w:val="2"/>
        </w:numPr>
        <w:ind w:left="0" w:leftChars="0" w:right="-92" w:rightChars="-44" w:firstLine="420" w:firstLineChars="0"/>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小组内部人员分工</w:t>
      </w:r>
    </w:p>
    <w:p>
      <w:pPr>
        <w:keepNext w:val="0"/>
        <w:keepLines w:val="0"/>
        <w:widowControl/>
        <w:suppressLineNumbers w:val="0"/>
        <w:jc w:val="left"/>
        <w:rPr>
          <w:rFonts w:hint="default"/>
          <w:b/>
          <w:bCs/>
          <w:color w:val="000000" w:themeColor="text1"/>
          <w:sz w:val="40"/>
          <w:szCs w:val="48"/>
          <w:u w:val="none"/>
          <w:lang w:val="en-US" w:eastAsia="zh-CN"/>
          <w14:textFill>
            <w14:solidFill>
              <w14:schemeClr w14:val="tx1"/>
            </w14:solidFill>
          </w14:textFill>
        </w:rPr>
      </w:pPr>
      <w:r>
        <w:drawing>
          <wp:inline distT="0" distB="0" distL="114300" distR="114300">
            <wp:extent cx="5270500" cy="3811905"/>
            <wp:effectExtent l="0" t="0" r="63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811905"/>
                    </a:xfrm>
                    <a:prstGeom prst="rect">
                      <a:avLst/>
                    </a:prstGeom>
                    <a:noFill/>
                    <a:ln>
                      <a:noFill/>
                    </a:ln>
                  </pic:spPr>
                </pic:pic>
              </a:graphicData>
            </a:graphic>
          </wp:inline>
        </w:drawing>
      </w:r>
      <w:bookmarkStart w:id="0" w:name="_GoBack"/>
      <w:bookmarkEnd w:id="0"/>
    </w:p>
    <w:p>
      <w:pPr>
        <w:numPr>
          <w:ilvl w:val="0"/>
          <w:numId w:val="2"/>
        </w:numPr>
        <w:ind w:left="0" w:leftChars="0" w:right="-92" w:rightChars="-44" w:firstLine="420" w:firstLineChars="0"/>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小组工作实现</w:t>
      </w:r>
    </w:p>
    <w:p>
      <w:pPr>
        <w:numPr>
          <w:ilvl w:val="0"/>
          <w:numId w:val="5"/>
        </w:numPr>
        <w:ind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完成ppt</w:t>
      </w:r>
    </w:p>
    <w:p>
      <w:pPr>
        <w:numPr>
          <w:ilvl w:val="0"/>
          <w:numId w:val="5"/>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完成需求和概设</w:t>
      </w:r>
    </w:p>
    <w:p>
      <w:pPr>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会议照片：</w:t>
      </w:r>
    </w:p>
    <w:p>
      <w:pPr>
        <w:widowControl w:val="0"/>
        <w:numPr>
          <w:ilvl w:val="0"/>
          <w:numId w:val="0"/>
        </w:numPr>
        <w:jc w:val="both"/>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drawing>
          <wp:inline distT="0" distB="0" distL="114300" distR="114300">
            <wp:extent cx="5266690" cy="3950335"/>
            <wp:effectExtent l="0" t="0" r="10160" b="12065"/>
            <wp:docPr id="3" name="图片 3" descr="a1ec4b9c173c0adbec81ac606779b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1ec4b9c173c0adbec81ac606779b49"/>
                    <pic:cNvPicPr>
                      <a:picLocks noChangeAspect="1"/>
                    </pic:cNvPicPr>
                  </pic:nvPicPr>
                  <pic:blipFill>
                    <a:blip r:embed="rId5"/>
                    <a:stretch>
                      <a:fillRect/>
                    </a:stretch>
                  </pic:blipFill>
                  <pic:spPr>
                    <a:xfrm>
                      <a:off x="0" y="0"/>
                      <a:ext cx="5266690" cy="3950335"/>
                    </a:xfrm>
                    <a:prstGeom prst="rect">
                      <a:avLst/>
                    </a:prstGeom>
                  </pic:spPr>
                </pic:pic>
              </a:graphicData>
            </a:graphic>
          </wp:inline>
        </w:drawing>
      </w:r>
      <w:r>
        <w:rPr>
          <w:rFonts w:hint="eastAsia"/>
          <w:b w:val="0"/>
          <w:bCs w:val="0"/>
          <w:color w:val="000000" w:themeColor="text1"/>
          <w:sz w:val="32"/>
          <w:szCs w:val="40"/>
          <w:u w:val="none"/>
          <w:lang w:val="en-US" w:eastAsia="zh-CN"/>
          <w14:textFill>
            <w14:solidFill>
              <w14:schemeClr w14:val="tx1"/>
            </w14:solidFill>
          </w14:textFill>
        </w:rPr>
        <w:drawing>
          <wp:inline distT="0" distB="0" distL="114300" distR="114300">
            <wp:extent cx="5266690" cy="3950335"/>
            <wp:effectExtent l="0" t="0" r="10160" b="12065"/>
            <wp:docPr id="4" name="图片 4" descr="30b7c56a851554edeea4a22355e9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0b7c56a851554edeea4a22355e95cf"/>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r>
        <w:rPr>
          <w:rFonts w:hint="eastAsia"/>
          <w:b w:val="0"/>
          <w:bCs w:val="0"/>
          <w:color w:val="000000" w:themeColor="text1"/>
          <w:sz w:val="32"/>
          <w:szCs w:val="40"/>
          <w:u w:val="none"/>
          <w:lang w:val="en-US" w:eastAsia="zh-CN"/>
          <w14:textFill>
            <w14:solidFill>
              <w14:schemeClr w14:val="tx1"/>
            </w14:solidFill>
          </w14:textFill>
        </w:rPr>
        <w:drawing>
          <wp:inline distT="0" distB="0" distL="114300" distR="114300">
            <wp:extent cx="5266690" cy="3950335"/>
            <wp:effectExtent l="0" t="0" r="10160" b="12065"/>
            <wp:docPr id="5" name="图片 5" descr="9966549a7a293994dc73b18602de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966549a7a293994dc73b18602de558"/>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pPr>
        <w:widowControl w:val="0"/>
        <w:numPr>
          <w:ilvl w:val="0"/>
          <w:numId w:val="0"/>
        </w:numPr>
        <w:jc w:val="both"/>
        <w:rPr>
          <w:rFonts w:hint="eastAsia"/>
          <w:b w:val="0"/>
          <w:bCs w:val="0"/>
          <w:color w:val="000000" w:themeColor="text1"/>
          <w:sz w:val="32"/>
          <w:szCs w:val="40"/>
          <w:u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32"/>
          <w:szCs w:val="40"/>
          <w:u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32"/>
          <w:szCs w:val="40"/>
          <w:u w:val="none"/>
          <w:lang w:val="en-US" w:eastAsia="zh-CN"/>
          <w14:textFill>
            <w14:solidFill>
              <w14:schemeClr w14:val="tx1"/>
            </w14:solidFill>
          </w14:textFill>
        </w:rPr>
      </w:pPr>
    </w:p>
    <w:p>
      <w:pPr>
        <w:rPr>
          <w:rFonts w:hint="eastAsia"/>
          <w:lang w:val="en-US" w:eastAsia="zh-CN"/>
        </w:rPr>
      </w:pPr>
    </w:p>
    <w:p>
      <w:pPr>
        <w:jc w:val="right"/>
        <w:rPr>
          <w:rFonts w:hint="eastAsia"/>
          <w:lang w:val="en-US" w:eastAsia="zh-CN"/>
        </w:rPr>
      </w:pPr>
      <w:r>
        <w:rPr>
          <w:rFonts w:hint="eastAsia"/>
          <w:b w:val="0"/>
          <w:bCs w:val="0"/>
          <w:color w:val="000000" w:themeColor="text1"/>
          <w:sz w:val="32"/>
          <w:szCs w:val="40"/>
          <w:u w:val="none"/>
          <w:lang w:val="en-US" w:eastAsia="zh-CN"/>
          <w14:textFill>
            <w14:solidFill>
              <w14:schemeClr w14:val="tx1"/>
            </w14:solidFill>
          </w14:textFill>
        </w:rPr>
        <w:t>2019年8月26日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EAC5D"/>
    <w:multiLevelType w:val="singleLevel"/>
    <w:tmpl w:val="842EAC5D"/>
    <w:lvl w:ilvl="0" w:tentative="0">
      <w:start w:val="1"/>
      <w:numFmt w:val="decimal"/>
      <w:suff w:val="space"/>
      <w:lvlText w:val="%1."/>
      <w:lvlJc w:val="left"/>
    </w:lvl>
  </w:abstractNum>
  <w:abstractNum w:abstractNumId="1">
    <w:nsid w:val="16B1B5AF"/>
    <w:multiLevelType w:val="singleLevel"/>
    <w:tmpl w:val="16B1B5AF"/>
    <w:lvl w:ilvl="0" w:tentative="0">
      <w:start w:val="1"/>
      <w:numFmt w:val="chineseCounting"/>
      <w:suff w:val="nothing"/>
      <w:lvlText w:val="%1、"/>
      <w:lvlJc w:val="left"/>
      <w:pPr>
        <w:ind w:left="0" w:firstLine="420"/>
      </w:pPr>
      <w:rPr>
        <w:rFonts w:hint="eastAsia"/>
      </w:rPr>
    </w:lvl>
  </w:abstractNum>
  <w:abstractNum w:abstractNumId="2">
    <w:nsid w:val="23E777F0"/>
    <w:multiLevelType w:val="singleLevel"/>
    <w:tmpl w:val="23E777F0"/>
    <w:lvl w:ilvl="0" w:tentative="0">
      <w:start w:val="1"/>
      <w:numFmt w:val="chineseCounting"/>
      <w:suff w:val="nothing"/>
      <w:lvlText w:val="%1、"/>
      <w:lvlJc w:val="left"/>
      <w:pPr>
        <w:ind w:left="0" w:firstLine="420"/>
      </w:pPr>
      <w:rPr>
        <w:rFonts w:hint="eastAsia"/>
      </w:rPr>
    </w:lvl>
  </w:abstractNum>
  <w:abstractNum w:abstractNumId="3">
    <w:nsid w:val="2BF0F96B"/>
    <w:multiLevelType w:val="singleLevel"/>
    <w:tmpl w:val="2BF0F96B"/>
    <w:lvl w:ilvl="0" w:tentative="0">
      <w:start w:val="1"/>
      <w:numFmt w:val="decimal"/>
      <w:suff w:val="space"/>
      <w:lvlText w:val="%1."/>
      <w:lvlJc w:val="left"/>
    </w:lvl>
  </w:abstractNum>
  <w:abstractNum w:abstractNumId="4">
    <w:nsid w:val="35AD4294"/>
    <w:multiLevelType w:val="singleLevel"/>
    <w:tmpl w:val="35AD4294"/>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A4AA3"/>
    <w:rsid w:val="169A4AA3"/>
    <w:rsid w:val="1E9953CC"/>
    <w:rsid w:val="20FD5151"/>
    <w:rsid w:val="2D131C42"/>
    <w:rsid w:val="4B7341A9"/>
    <w:rsid w:val="4D3E34D1"/>
    <w:rsid w:val="5DA650C8"/>
    <w:rsid w:val="698F55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2019-08-28T11:48:00Z</dcterms:created>
  <dc:creator>生的平凡，死的光荣。</dc:creator>
  <cp:lastModifiedBy>生的平凡，死的光荣。</cp:lastModifiedBy>
  <dcterms:modified xsi:type="dcterms:W3CDTF">2019-08-31T10:09:06Z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