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130" w:rsidRDefault="00511EDB">
      <w:pPr>
        <w:pStyle w:val="1"/>
        <w:jc w:val="center"/>
      </w:pPr>
      <w:r>
        <w:rPr>
          <w:rFonts w:hint="eastAsia"/>
        </w:rPr>
        <w:t>测试情况</w:t>
      </w:r>
    </w:p>
    <w:p w:rsidR="00445130" w:rsidRDefault="00511EDB">
      <w:r>
        <w:rPr>
          <w:rFonts w:hint="eastAsia"/>
        </w:rPr>
        <w:t>登陆注册页面：</w:t>
      </w:r>
    </w:p>
    <w:p w:rsidR="00445130" w:rsidRDefault="00511EDB">
      <w:r>
        <w:rPr>
          <w:noProof/>
        </w:rPr>
        <w:drawing>
          <wp:inline distT="0" distB="0" distL="0" distR="0">
            <wp:extent cx="3947160" cy="2994660"/>
            <wp:effectExtent l="0" t="0" r="1524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a:extLst>
                        <a:ext uri="{28A0092B-C50C-407E-A947-70E740481C1C}">
                          <a14:useLocalDpi xmlns:a14="http://schemas.microsoft.com/office/drawing/2010/main" val="0"/>
                        </a:ext>
                      </a:extLst>
                    </a:blip>
                    <a:srcRect l="13292" r="11871" b="20324"/>
                    <a:stretch>
                      <a:fillRect/>
                    </a:stretch>
                  </pic:blipFill>
                  <pic:spPr>
                    <a:xfrm>
                      <a:off x="0" y="0"/>
                      <a:ext cx="3947160" cy="2994660"/>
                    </a:xfrm>
                    <a:prstGeom prst="rect">
                      <a:avLst/>
                    </a:prstGeom>
                    <a:noFill/>
                    <a:ln>
                      <a:noFill/>
                    </a:ln>
                  </pic:spPr>
                </pic:pic>
              </a:graphicData>
            </a:graphic>
          </wp:inline>
        </w:drawing>
      </w:r>
      <w:r>
        <w:rPr>
          <w:noProof/>
        </w:rPr>
        <w:drawing>
          <wp:inline distT="0" distB="0" distL="0" distR="0">
            <wp:extent cx="3977005" cy="3992880"/>
            <wp:effectExtent l="0" t="0" r="444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cstate="print">
                      <a:extLst>
                        <a:ext uri="{28A0092B-C50C-407E-A947-70E740481C1C}">
                          <a14:useLocalDpi xmlns:a14="http://schemas.microsoft.com/office/drawing/2010/main" val="0"/>
                        </a:ext>
                      </a:extLst>
                    </a:blip>
                    <a:srcRect l="29939" r="29417" b="14652"/>
                    <a:stretch>
                      <a:fillRect/>
                    </a:stretch>
                  </pic:blipFill>
                  <pic:spPr>
                    <a:xfrm>
                      <a:off x="0" y="0"/>
                      <a:ext cx="3980561" cy="3996285"/>
                    </a:xfrm>
                    <a:prstGeom prst="rect">
                      <a:avLst/>
                    </a:prstGeom>
                    <a:noFill/>
                    <a:ln>
                      <a:noFill/>
                    </a:ln>
                  </pic:spPr>
                </pic:pic>
              </a:graphicData>
            </a:graphic>
          </wp:inline>
        </w:drawing>
      </w:r>
    </w:p>
    <w:p w:rsidR="00EA1AAD" w:rsidRDefault="00EA1AAD"/>
    <w:p w:rsidR="00EA1AAD" w:rsidRPr="005F0721" w:rsidRDefault="00EA1AAD">
      <w:pPr>
        <w:rPr>
          <w:b/>
        </w:rPr>
      </w:pPr>
      <w:bookmarkStart w:id="0" w:name="_GoBack"/>
      <w:r w:rsidRPr="005F0721">
        <w:rPr>
          <w:rFonts w:hint="eastAsia"/>
          <w:b/>
        </w:rPr>
        <w:t>测试结果：</w:t>
      </w:r>
    </w:p>
    <w:bookmarkEnd w:id="0"/>
    <w:p w:rsidR="00EA1AAD" w:rsidRDefault="00EA1AAD">
      <w:pPr>
        <w:rPr>
          <w:rFonts w:hint="eastAsia"/>
        </w:rPr>
      </w:pPr>
      <w:r>
        <w:rPr>
          <w:rFonts w:hint="eastAsia"/>
        </w:rPr>
        <w:lastRenderedPageBreak/>
        <w:t>登录正常，注册正常。反复测试无异常情况出现，界面简洁。</w:t>
      </w:r>
      <w:r w:rsidR="005F0721">
        <w:rPr>
          <w:rFonts w:hint="eastAsia"/>
        </w:rPr>
        <w:t>在登录界面，用户可输入自己的账号和密码进行登录；当新用户需要注册时，点击下方的注册按钮即可进行的注册，在注册页面中，密码确定功能可以使用户密码安全和确定唯一性和正确性得到保障。</w:t>
      </w:r>
    </w:p>
    <w:p w:rsidR="00EA1AAD" w:rsidRDefault="00EA1AAD">
      <w:pPr>
        <w:rPr>
          <w:rFonts w:hint="eastAsia"/>
        </w:rPr>
      </w:pPr>
    </w:p>
    <w:p w:rsidR="00EA1AAD" w:rsidRDefault="00EA1AAD">
      <w:pPr>
        <w:rPr>
          <w:rFonts w:hint="eastAsia"/>
        </w:rPr>
      </w:pPr>
    </w:p>
    <w:p w:rsidR="00445130" w:rsidRDefault="00511EDB">
      <w:r>
        <w:rPr>
          <w:rFonts w:hint="eastAsia"/>
        </w:rPr>
        <w:t>主页面：</w:t>
      </w:r>
    </w:p>
    <w:p w:rsidR="00445130" w:rsidRDefault="00511EDB">
      <w:pPr>
        <w:rPr>
          <w:rFonts w:ascii="仿宋" w:eastAsia="仿宋" w:hAnsi="仿宋" w:cs="仿宋"/>
          <w:b/>
          <w:bCs/>
          <w:sz w:val="36"/>
          <w:szCs w:val="36"/>
        </w:rPr>
      </w:pPr>
      <w:r>
        <w:rPr>
          <w:rFonts w:ascii="仿宋" w:eastAsia="仿宋" w:hAnsi="仿宋" w:cs="仿宋" w:hint="eastAsia"/>
          <w:b/>
          <w:bCs/>
          <w:noProof/>
          <w:sz w:val="36"/>
          <w:szCs w:val="36"/>
        </w:rPr>
        <w:drawing>
          <wp:inline distT="0" distB="0" distL="114300" distR="114300">
            <wp:extent cx="5266690" cy="2501900"/>
            <wp:effectExtent l="0" t="0" r="10160" b="12700"/>
            <wp:docPr id="2" name="图片 2" descr="F59`C`_P3PNQHART39G`2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59`C`_P3PNQHART39G`2UD"/>
                    <pic:cNvPicPr>
                      <a:picLocks noChangeAspect="1"/>
                    </pic:cNvPicPr>
                  </pic:nvPicPr>
                  <pic:blipFill>
                    <a:blip r:embed="rId7"/>
                    <a:stretch>
                      <a:fillRect/>
                    </a:stretch>
                  </pic:blipFill>
                  <pic:spPr>
                    <a:xfrm>
                      <a:off x="0" y="0"/>
                      <a:ext cx="5266690" cy="2501900"/>
                    </a:xfrm>
                    <a:prstGeom prst="rect">
                      <a:avLst/>
                    </a:prstGeom>
                  </pic:spPr>
                </pic:pic>
              </a:graphicData>
            </a:graphic>
          </wp:inline>
        </w:drawing>
      </w:r>
    </w:p>
    <w:p w:rsidR="00EA1AAD" w:rsidRPr="005F0721" w:rsidRDefault="00EA1AAD">
      <w:pPr>
        <w:rPr>
          <w:rFonts w:asciiTheme="minorEastAsia" w:hAnsiTheme="minorEastAsia" w:cs="仿宋"/>
          <w:b/>
          <w:bCs/>
          <w:szCs w:val="21"/>
        </w:rPr>
      </w:pPr>
      <w:r w:rsidRPr="005F0721">
        <w:rPr>
          <w:rFonts w:asciiTheme="minorEastAsia" w:hAnsiTheme="minorEastAsia" w:cs="仿宋" w:hint="eastAsia"/>
          <w:b/>
          <w:bCs/>
          <w:szCs w:val="21"/>
        </w:rPr>
        <w:t>测试结果：</w:t>
      </w:r>
    </w:p>
    <w:p w:rsidR="00EA1AAD" w:rsidRPr="005F0721" w:rsidRDefault="00EA1AAD">
      <w:pPr>
        <w:rPr>
          <w:rFonts w:asciiTheme="minorEastAsia" w:hAnsiTheme="minorEastAsia" w:cs="仿宋" w:hint="eastAsia"/>
          <w:bCs/>
          <w:szCs w:val="21"/>
        </w:rPr>
      </w:pPr>
      <w:r w:rsidRPr="005F0721">
        <w:rPr>
          <w:rFonts w:asciiTheme="minorEastAsia" w:hAnsiTheme="minorEastAsia" w:cs="仿宋" w:hint="eastAsia"/>
          <w:bCs/>
          <w:szCs w:val="21"/>
        </w:rPr>
        <w:t>基本符合需求设计，实现了所需功能，满足只能演讲系统的要求，在左上方具有风格，结构，方向的选择</w:t>
      </w:r>
      <w:r w:rsidR="005F0721" w:rsidRPr="005F0721">
        <w:rPr>
          <w:rFonts w:asciiTheme="minorEastAsia" w:hAnsiTheme="minorEastAsia" w:cs="仿宋" w:hint="eastAsia"/>
          <w:bCs/>
          <w:szCs w:val="21"/>
        </w:rPr>
        <w:t>，也可在文本框内输入关键字生成演讲稿，测试无异常，满足数据处理的基本要求。</w:t>
      </w:r>
    </w:p>
    <w:p w:rsidR="00EA1AAD" w:rsidRDefault="00EA1AAD">
      <w:pPr>
        <w:rPr>
          <w:rFonts w:ascii="仿宋" w:eastAsia="仿宋" w:hAnsi="仿宋" w:cs="仿宋" w:hint="eastAsia"/>
          <w:b/>
          <w:bCs/>
          <w:sz w:val="36"/>
          <w:szCs w:val="36"/>
        </w:rPr>
      </w:pPr>
    </w:p>
    <w:p w:rsidR="00445130" w:rsidRDefault="00511EDB">
      <w:pPr>
        <w:rPr>
          <w:rFonts w:ascii="黑体" w:eastAsia="黑体" w:hAnsi="黑体" w:cs="黑体"/>
          <w:b/>
          <w:bCs/>
          <w:sz w:val="36"/>
          <w:szCs w:val="36"/>
        </w:rPr>
      </w:pPr>
      <w:r>
        <w:rPr>
          <w:rFonts w:ascii="黑体" w:eastAsia="黑体" w:hAnsi="黑体" w:cs="黑体" w:hint="eastAsia"/>
          <w:b/>
          <w:bCs/>
          <w:sz w:val="36"/>
          <w:szCs w:val="36"/>
        </w:rPr>
        <w:t>特征词法：</w:t>
      </w:r>
    </w:p>
    <w:p w:rsidR="00445130" w:rsidRDefault="00511EDB">
      <w:r>
        <w:rPr>
          <w:rFonts w:hint="eastAsia"/>
        </w:rPr>
        <w:t>这是生成的特征词：</w:t>
      </w:r>
    </w:p>
    <w:p w:rsidR="00445130" w:rsidRDefault="00511EDB">
      <w:r>
        <w:rPr>
          <w:noProof/>
        </w:rPr>
        <w:lastRenderedPageBreak/>
        <w:drawing>
          <wp:inline distT="0" distB="0" distL="114300" distR="114300">
            <wp:extent cx="5481320" cy="3364230"/>
            <wp:effectExtent l="0" t="0" r="508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481320" cy="3364230"/>
                    </a:xfrm>
                    <a:prstGeom prst="rect">
                      <a:avLst/>
                    </a:prstGeom>
                  </pic:spPr>
                </pic:pic>
              </a:graphicData>
            </a:graphic>
          </wp:inline>
        </w:drawing>
      </w:r>
    </w:p>
    <w:p w:rsidR="00445130" w:rsidRDefault="00511EDB">
      <w:r>
        <w:rPr>
          <w:rFonts w:hint="eastAsia"/>
        </w:rPr>
        <w:t>这是用特征词生成的文章：</w:t>
      </w:r>
    </w:p>
    <w:p w:rsidR="00445130" w:rsidRDefault="00511EDB">
      <w:r>
        <w:rPr>
          <w:noProof/>
        </w:rPr>
        <w:drawing>
          <wp:inline distT="0" distB="0" distL="114300" distR="114300">
            <wp:extent cx="5709920" cy="3204210"/>
            <wp:effectExtent l="0" t="0" r="5080" b="1524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709920" cy="3204210"/>
                    </a:xfrm>
                    <a:prstGeom prst="rect">
                      <a:avLst/>
                    </a:prstGeom>
                  </pic:spPr>
                </pic:pic>
              </a:graphicData>
            </a:graphic>
          </wp:inline>
        </w:drawing>
      </w:r>
    </w:p>
    <w:p w:rsidR="00445130" w:rsidRDefault="00445130">
      <w:pPr>
        <w:rPr>
          <w:b/>
          <w:bCs/>
          <w:sz w:val="32"/>
          <w:szCs w:val="40"/>
        </w:rPr>
      </w:pPr>
    </w:p>
    <w:p w:rsidR="00445130" w:rsidRDefault="00511EDB">
      <w:pPr>
        <w:rPr>
          <w:b/>
          <w:bCs/>
          <w:sz w:val="32"/>
          <w:szCs w:val="40"/>
        </w:rPr>
      </w:pPr>
      <w:r>
        <w:rPr>
          <w:rFonts w:hint="eastAsia"/>
          <w:b/>
          <w:bCs/>
          <w:sz w:val="32"/>
          <w:szCs w:val="40"/>
        </w:rPr>
        <w:t>后端</w:t>
      </w:r>
      <w:r>
        <w:rPr>
          <w:rFonts w:hint="eastAsia"/>
          <w:b/>
          <w:bCs/>
          <w:sz w:val="32"/>
          <w:szCs w:val="40"/>
        </w:rPr>
        <w:t>LSTM</w:t>
      </w:r>
      <w:r>
        <w:rPr>
          <w:rFonts w:hint="eastAsia"/>
          <w:b/>
          <w:bCs/>
          <w:sz w:val="32"/>
          <w:szCs w:val="40"/>
        </w:rPr>
        <w:t>学习算法：</w:t>
      </w:r>
    </w:p>
    <w:p w:rsidR="00445130" w:rsidRDefault="00511EDB">
      <w:r>
        <w:rPr>
          <w:rFonts w:hint="eastAsia"/>
        </w:rPr>
        <w:t>这是词向量：</w:t>
      </w:r>
    </w:p>
    <w:p w:rsidR="00445130" w:rsidRDefault="00511EDB">
      <w:r>
        <w:rPr>
          <w:rFonts w:ascii="宋体" w:eastAsia="宋体" w:hAnsi="宋体" w:cs="宋体"/>
          <w:noProof/>
          <w:sz w:val="24"/>
        </w:rPr>
        <w:lastRenderedPageBreak/>
        <w:drawing>
          <wp:inline distT="0" distB="0" distL="114300" distR="114300">
            <wp:extent cx="6819900" cy="373380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6819900" cy="3733800"/>
                    </a:xfrm>
                    <a:prstGeom prst="rect">
                      <a:avLst/>
                    </a:prstGeom>
                    <a:noFill/>
                    <a:ln w="9525">
                      <a:noFill/>
                    </a:ln>
                  </pic:spPr>
                </pic:pic>
              </a:graphicData>
            </a:graphic>
          </wp:inline>
        </w:drawing>
      </w:r>
    </w:p>
    <w:p w:rsidR="00445130" w:rsidRDefault="00511EDB">
      <w:r>
        <w:rPr>
          <w:rFonts w:hint="eastAsia"/>
        </w:rPr>
        <w:t>这是用这个算法生成的文章：</w:t>
      </w:r>
    </w:p>
    <w:p w:rsidR="00A917EC" w:rsidRDefault="00511EDB">
      <w:r>
        <w:rPr>
          <w:rFonts w:ascii="宋体" w:eastAsia="宋体" w:hAnsi="宋体" w:cs="宋体"/>
          <w:noProof/>
          <w:sz w:val="24"/>
        </w:rPr>
        <w:drawing>
          <wp:inline distT="0" distB="0" distL="114300" distR="114300">
            <wp:extent cx="6905625" cy="25336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6905625" cy="2533650"/>
                    </a:xfrm>
                    <a:prstGeom prst="rect">
                      <a:avLst/>
                    </a:prstGeom>
                    <a:noFill/>
                    <a:ln w="9525">
                      <a:noFill/>
                    </a:ln>
                  </pic:spPr>
                </pic:pic>
              </a:graphicData>
            </a:graphic>
          </wp:inline>
        </w:drawing>
      </w:r>
    </w:p>
    <w:p w:rsidR="00A917EC" w:rsidRPr="00A917EC" w:rsidRDefault="00A917EC" w:rsidP="00A917EC"/>
    <w:p w:rsidR="00A917EC" w:rsidRDefault="00A917EC" w:rsidP="00A917EC"/>
    <w:p w:rsidR="00A917EC" w:rsidRDefault="00A917EC" w:rsidP="00A917EC">
      <w:pPr>
        <w:pStyle w:val="a3"/>
        <w:spacing w:line="360" w:lineRule="auto"/>
        <w:ind w:leftChars="200" w:left="420" w:firstLine="480"/>
        <w:jc w:val="left"/>
        <w:rPr>
          <w:rFonts w:ascii="宋体" w:eastAsia="宋体" w:hAnsi="宋体"/>
          <w:sz w:val="24"/>
          <w:szCs w:val="32"/>
        </w:rPr>
      </w:pPr>
      <w:r>
        <w:rPr>
          <w:rFonts w:ascii="宋体" w:eastAsia="宋体" w:hAnsi="宋体" w:hint="eastAsia"/>
          <w:sz w:val="24"/>
          <w:szCs w:val="32"/>
        </w:rPr>
        <w:t>经过严谨的测试过程，现得出以下测试报告：</w:t>
      </w: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本系统在正常环境下，可运行，</w:t>
      </w:r>
      <w:r w:rsidR="005F0721">
        <w:rPr>
          <w:rFonts w:ascii="宋体" w:eastAsia="宋体" w:hAnsi="宋体" w:hint="eastAsia"/>
          <w:sz w:val="24"/>
          <w:szCs w:val="32"/>
        </w:rPr>
        <w:t>无</w:t>
      </w:r>
      <w:r>
        <w:rPr>
          <w:rFonts w:ascii="宋体" w:eastAsia="宋体" w:hAnsi="宋体" w:hint="eastAsia"/>
          <w:sz w:val="24"/>
          <w:szCs w:val="32"/>
        </w:rPr>
        <w:t>非致命性问题；</w:t>
      </w: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本系统抗干扰能力</w:t>
      </w:r>
      <w:r w:rsidR="005F0721">
        <w:rPr>
          <w:rFonts w:ascii="宋体" w:eastAsia="宋体" w:hAnsi="宋体" w:hint="eastAsia"/>
          <w:sz w:val="24"/>
          <w:szCs w:val="32"/>
        </w:rPr>
        <w:t>符合要求</w:t>
      </w:r>
      <w:r>
        <w:rPr>
          <w:rFonts w:ascii="宋体" w:eastAsia="宋体" w:hAnsi="宋体" w:hint="eastAsia"/>
          <w:sz w:val="24"/>
          <w:szCs w:val="32"/>
        </w:rPr>
        <w:t>，</w:t>
      </w:r>
      <w:r w:rsidR="005F0721">
        <w:rPr>
          <w:rFonts w:ascii="宋体" w:eastAsia="宋体" w:hAnsi="宋体" w:hint="eastAsia"/>
          <w:sz w:val="24"/>
          <w:szCs w:val="32"/>
        </w:rPr>
        <w:t>但</w:t>
      </w:r>
      <w:r>
        <w:rPr>
          <w:rFonts w:ascii="宋体" w:eastAsia="宋体" w:hAnsi="宋体" w:hint="eastAsia"/>
          <w:sz w:val="24"/>
          <w:szCs w:val="32"/>
        </w:rPr>
        <w:t>面对不合预期的输入，</w:t>
      </w:r>
      <w:r w:rsidR="005F0721">
        <w:rPr>
          <w:rFonts w:ascii="宋体" w:eastAsia="宋体" w:hAnsi="宋体" w:hint="eastAsia"/>
          <w:sz w:val="24"/>
          <w:szCs w:val="32"/>
        </w:rPr>
        <w:t>有时</w:t>
      </w:r>
      <w:r>
        <w:rPr>
          <w:rFonts w:ascii="宋体" w:eastAsia="宋体" w:hAnsi="宋体" w:hint="eastAsia"/>
          <w:sz w:val="24"/>
          <w:szCs w:val="32"/>
        </w:rPr>
        <w:t>没有相应的响应设置；</w:t>
      </w: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本系统兼容性较差，在部分浏览器上，会缺少部分功能；</w:t>
      </w: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此外，系统安全性较差，密码不加密，会话状态可劫持。</w:t>
      </w:r>
    </w:p>
    <w:p w:rsidR="00A917EC" w:rsidRDefault="00A917EC" w:rsidP="00A917EC">
      <w:pPr>
        <w:pStyle w:val="a3"/>
        <w:spacing w:line="360" w:lineRule="auto"/>
        <w:ind w:leftChars="200" w:left="420" w:firstLine="480"/>
        <w:jc w:val="left"/>
        <w:rPr>
          <w:rFonts w:ascii="宋体" w:eastAsia="宋体" w:hAnsi="宋体" w:hint="eastAsia"/>
          <w:sz w:val="24"/>
          <w:szCs w:val="32"/>
        </w:rPr>
      </w:pPr>
    </w:p>
    <w:p w:rsidR="00A917EC" w:rsidRDefault="00A917EC" w:rsidP="00A917EC">
      <w:pPr>
        <w:pStyle w:val="a3"/>
        <w:spacing w:line="360" w:lineRule="auto"/>
        <w:ind w:leftChars="200" w:left="420" w:firstLine="480"/>
        <w:jc w:val="left"/>
        <w:rPr>
          <w:rFonts w:ascii="宋体" w:eastAsia="宋体" w:hAnsi="宋体" w:hint="eastAsia"/>
          <w:sz w:val="24"/>
          <w:szCs w:val="32"/>
        </w:rPr>
      </w:pPr>
    </w:p>
    <w:p w:rsidR="00A917EC" w:rsidRDefault="00A917EC" w:rsidP="00A917EC">
      <w:pPr>
        <w:pStyle w:val="a3"/>
        <w:spacing w:line="360" w:lineRule="auto"/>
        <w:ind w:leftChars="200" w:left="420" w:firstLine="480"/>
        <w:jc w:val="left"/>
        <w:rPr>
          <w:rFonts w:ascii="宋体" w:eastAsia="宋体" w:hAnsi="宋体" w:hint="eastAsia"/>
          <w:sz w:val="24"/>
          <w:szCs w:val="32"/>
        </w:rPr>
      </w:pPr>
    </w:p>
    <w:p w:rsidR="00A917EC" w:rsidRDefault="00A917EC" w:rsidP="00A917EC">
      <w:pPr>
        <w:pStyle w:val="a3"/>
        <w:spacing w:line="360" w:lineRule="auto"/>
        <w:ind w:leftChars="200" w:left="420" w:firstLine="480"/>
        <w:jc w:val="left"/>
        <w:rPr>
          <w:rFonts w:ascii="宋体" w:eastAsia="宋体" w:hAnsi="宋体" w:hint="eastAsia"/>
          <w:sz w:val="24"/>
          <w:szCs w:val="32"/>
        </w:rPr>
      </w:pPr>
    </w:p>
    <w:p w:rsidR="00A917EC" w:rsidRDefault="00A917EC" w:rsidP="00A917EC">
      <w:pPr>
        <w:pStyle w:val="a3"/>
        <w:spacing w:line="360" w:lineRule="auto"/>
        <w:ind w:leftChars="200" w:left="420" w:firstLine="480"/>
        <w:jc w:val="left"/>
        <w:rPr>
          <w:rFonts w:ascii="宋体" w:eastAsia="宋体" w:hAnsi="宋体" w:hint="eastAsia"/>
          <w:sz w:val="24"/>
          <w:szCs w:val="32"/>
        </w:rPr>
      </w:pP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本次测试实践中，共发现缺陷35处，缺陷分布图如下：</w:t>
      </w:r>
    </w:p>
    <w:p w:rsidR="00A917EC" w:rsidRDefault="00A917EC" w:rsidP="00A917EC">
      <w:pPr>
        <w:pStyle w:val="a3"/>
        <w:spacing w:line="360" w:lineRule="auto"/>
        <w:ind w:leftChars="200" w:left="420"/>
        <w:jc w:val="left"/>
        <w:rPr>
          <w:rFonts w:ascii="宋体" w:eastAsia="宋体" w:hAnsi="宋体" w:hint="eastAsia"/>
          <w:sz w:val="24"/>
          <w:szCs w:val="32"/>
        </w:rPr>
      </w:pPr>
      <w:r>
        <w:rPr>
          <w:noProof/>
        </w:rPr>
        <w:drawing>
          <wp:inline distT="0" distB="0" distL="0" distR="0">
            <wp:extent cx="4583430" cy="2754630"/>
            <wp:effectExtent l="0" t="0" r="13970" b="1397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其中，安全性缺陷数量少，但优先级很高；对各个缺陷进行优先级加权后，得出缺陷分布图如下：</w:t>
      </w:r>
    </w:p>
    <w:p w:rsidR="00A917EC" w:rsidRDefault="00A917EC" w:rsidP="00A917EC">
      <w:pPr>
        <w:pStyle w:val="a3"/>
        <w:spacing w:line="360" w:lineRule="auto"/>
        <w:ind w:leftChars="200" w:left="420"/>
        <w:jc w:val="left"/>
        <w:rPr>
          <w:rFonts w:ascii="宋体" w:eastAsia="宋体" w:hAnsi="宋体" w:hint="eastAsia"/>
          <w:sz w:val="24"/>
          <w:szCs w:val="32"/>
        </w:rPr>
      </w:pPr>
      <w:r>
        <w:rPr>
          <w:noProof/>
        </w:rPr>
        <w:drawing>
          <wp:inline distT="0" distB="0" distL="0" distR="0">
            <wp:extent cx="4583430" cy="2754630"/>
            <wp:effectExtent l="0" t="0" r="13970" b="1397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因此，推荐修复顺序为功能性问题、安全性问题、代码问题、文档问题、易用性问题；</w:t>
      </w:r>
    </w:p>
    <w:p w:rsidR="00A917EC" w:rsidRDefault="00A917EC" w:rsidP="00A917EC">
      <w:pPr>
        <w:pStyle w:val="a3"/>
        <w:spacing w:line="360" w:lineRule="auto"/>
        <w:ind w:leftChars="200" w:left="420" w:firstLine="480"/>
        <w:jc w:val="left"/>
        <w:rPr>
          <w:rFonts w:ascii="宋体" w:eastAsia="宋体" w:hAnsi="宋体" w:hint="eastAsia"/>
          <w:sz w:val="24"/>
          <w:szCs w:val="32"/>
        </w:rPr>
      </w:pP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lastRenderedPageBreak/>
        <w:t>现将各方面的测试结果与问题罗列如下：</w:t>
      </w: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文档评审：基本通过；</w:t>
      </w: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问题：</w:t>
      </w:r>
    </w:p>
    <w:p w:rsidR="00A917EC" w:rsidRDefault="00A917EC" w:rsidP="00A917EC">
      <w:pPr>
        <w:pStyle w:val="a3"/>
        <w:spacing w:line="360" w:lineRule="auto"/>
        <w:ind w:leftChars="400" w:left="840" w:firstLineChars="25" w:firstLine="60"/>
        <w:jc w:val="left"/>
        <w:rPr>
          <w:rFonts w:ascii="宋体" w:eastAsia="宋体" w:hAnsi="宋体" w:hint="eastAsia"/>
          <w:sz w:val="24"/>
          <w:szCs w:val="32"/>
        </w:rPr>
      </w:pPr>
      <w:r>
        <w:rPr>
          <w:rFonts w:ascii="宋体" w:eastAsia="宋体" w:hAnsi="宋体" w:hint="eastAsia"/>
          <w:sz w:val="24"/>
          <w:szCs w:val="32"/>
        </w:rPr>
        <w:t>需求文档、设计文档缺少部分内容且格式不佳，其中对整个系统产生较大不良影响的是缺少风险评估与可维护性设计；</w:t>
      </w:r>
    </w:p>
    <w:p w:rsidR="00A917EC" w:rsidRDefault="00A917EC" w:rsidP="00A917EC">
      <w:pPr>
        <w:pStyle w:val="a3"/>
        <w:spacing w:line="360" w:lineRule="auto"/>
        <w:ind w:leftChars="200" w:left="420" w:firstLine="480"/>
        <w:jc w:val="left"/>
        <w:rPr>
          <w:rFonts w:ascii="宋体" w:eastAsia="宋体" w:hAnsi="宋体" w:hint="eastAsia"/>
          <w:sz w:val="24"/>
          <w:szCs w:val="32"/>
        </w:rPr>
      </w:pP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代码分析：基本通过；</w:t>
      </w: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问题：</w:t>
      </w:r>
    </w:p>
    <w:p w:rsidR="00A917EC" w:rsidRDefault="00A917EC" w:rsidP="00A917EC">
      <w:pPr>
        <w:pStyle w:val="a3"/>
        <w:spacing w:line="360" w:lineRule="auto"/>
        <w:ind w:leftChars="400" w:left="840" w:firstLineChars="25" w:firstLine="60"/>
        <w:jc w:val="left"/>
        <w:rPr>
          <w:rFonts w:ascii="宋体" w:eastAsia="宋体" w:hAnsi="宋体" w:hint="eastAsia"/>
          <w:sz w:val="24"/>
          <w:szCs w:val="32"/>
        </w:rPr>
      </w:pPr>
      <w:r>
        <w:rPr>
          <w:rFonts w:ascii="宋体" w:eastAsia="宋体" w:hAnsi="宋体" w:hint="eastAsia"/>
          <w:sz w:val="24"/>
          <w:szCs w:val="32"/>
        </w:rPr>
        <w:t>编码不规范、使用的函数不安全、存在未使用的包与文件以及重大错误；其中对整个系统产生较大不良影响的是编码不统一，部分页面乱码；</w:t>
      </w:r>
    </w:p>
    <w:p w:rsidR="00A917EC" w:rsidRDefault="00A917EC" w:rsidP="00A917EC">
      <w:pPr>
        <w:pStyle w:val="a3"/>
        <w:spacing w:line="360" w:lineRule="auto"/>
        <w:ind w:leftChars="200" w:left="420" w:firstLine="480"/>
        <w:jc w:val="left"/>
        <w:rPr>
          <w:rFonts w:ascii="宋体" w:eastAsia="宋体" w:hAnsi="宋体" w:hint="eastAsia"/>
          <w:sz w:val="24"/>
          <w:szCs w:val="32"/>
        </w:rPr>
      </w:pP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界面分析：通过</w:t>
      </w:r>
    </w:p>
    <w:p w:rsidR="00A917EC" w:rsidRDefault="00A917EC" w:rsidP="00A917EC">
      <w:pPr>
        <w:pStyle w:val="a3"/>
        <w:spacing w:line="360" w:lineRule="auto"/>
        <w:ind w:leftChars="200" w:left="420" w:firstLine="480"/>
        <w:jc w:val="left"/>
        <w:rPr>
          <w:rFonts w:ascii="宋体" w:eastAsia="宋体" w:hAnsi="宋体" w:hint="eastAsia"/>
          <w:sz w:val="24"/>
          <w:szCs w:val="32"/>
        </w:rPr>
      </w:pP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功能测试：基本通过；</w:t>
      </w: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问题：</w:t>
      </w:r>
    </w:p>
    <w:p w:rsidR="00A917EC" w:rsidRDefault="005F0721"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功能性缺陷存在</w:t>
      </w:r>
      <w:r w:rsidR="00A917EC">
        <w:rPr>
          <w:rFonts w:ascii="宋体" w:eastAsia="宋体" w:hAnsi="宋体" w:hint="eastAsia"/>
          <w:sz w:val="24"/>
          <w:szCs w:val="32"/>
        </w:rPr>
        <w:t>，</w:t>
      </w:r>
      <w:r>
        <w:rPr>
          <w:rFonts w:ascii="宋体" w:eastAsia="宋体" w:hAnsi="宋体" w:hint="eastAsia"/>
          <w:sz w:val="24"/>
          <w:szCs w:val="32"/>
        </w:rPr>
        <w:t>但</w:t>
      </w:r>
      <w:r w:rsidR="00A917EC">
        <w:rPr>
          <w:rFonts w:ascii="宋体" w:eastAsia="宋体" w:hAnsi="宋体" w:hint="eastAsia"/>
          <w:sz w:val="24"/>
          <w:szCs w:val="32"/>
        </w:rPr>
        <w:t>对系统影响</w:t>
      </w:r>
      <w:r>
        <w:rPr>
          <w:rFonts w:ascii="宋体" w:eastAsia="宋体" w:hAnsi="宋体" w:hint="eastAsia"/>
          <w:sz w:val="24"/>
          <w:szCs w:val="32"/>
        </w:rPr>
        <w:t>不</w:t>
      </w:r>
      <w:r w:rsidR="00A917EC">
        <w:rPr>
          <w:rFonts w:ascii="宋体" w:eastAsia="宋体" w:hAnsi="宋体" w:hint="eastAsia"/>
          <w:sz w:val="24"/>
          <w:szCs w:val="32"/>
        </w:rPr>
        <w:t>大；</w:t>
      </w:r>
    </w:p>
    <w:p w:rsidR="00A917EC" w:rsidRDefault="00A917EC" w:rsidP="00A917EC">
      <w:pPr>
        <w:pStyle w:val="a3"/>
        <w:spacing w:line="360" w:lineRule="auto"/>
        <w:ind w:leftChars="200" w:left="420" w:firstLine="480"/>
        <w:jc w:val="left"/>
        <w:rPr>
          <w:rFonts w:ascii="宋体" w:eastAsia="宋体" w:hAnsi="宋体" w:hint="eastAsia"/>
          <w:sz w:val="24"/>
          <w:szCs w:val="32"/>
        </w:rPr>
      </w:pP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易用性测试：通过；</w:t>
      </w:r>
    </w:p>
    <w:p w:rsidR="00A917EC" w:rsidRDefault="00A917EC" w:rsidP="00A917EC">
      <w:pPr>
        <w:pStyle w:val="a3"/>
        <w:spacing w:line="360" w:lineRule="auto"/>
        <w:ind w:leftChars="200" w:left="420" w:firstLine="480"/>
        <w:jc w:val="left"/>
        <w:rPr>
          <w:rFonts w:ascii="宋体" w:eastAsia="宋体" w:hAnsi="宋体" w:hint="eastAsia"/>
          <w:sz w:val="24"/>
          <w:szCs w:val="32"/>
        </w:rPr>
      </w:pP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安全性测试：不通过；</w:t>
      </w:r>
    </w:p>
    <w:p w:rsidR="00A917EC" w:rsidRDefault="00A917EC" w:rsidP="00A917EC">
      <w:pPr>
        <w:pStyle w:val="a3"/>
        <w:spacing w:line="360" w:lineRule="auto"/>
        <w:ind w:leftChars="200" w:left="420" w:firstLine="480"/>
        <w:jc w:val="left"/>
        <w:rPr>
          <w:rFonts w:ascii="宋体" w:eastAsia="宋体" w:hAnsi="宋体" w:hint="eastAsia"/>
          <w:sz w:val="24"/>
          <w:szCs w:val="32"/>
        </w:rPr>
      </w:pPr>
      <w:r>
        <w:rPr>
          <w:rFonts w:ascii="宋体" w:eastAsia="宋体" w:hAnsi="宋体" w:hint="eastAsia"/>
          <w:sz w:val="24"/>
          <w:szCs w:val="32"/>
        </w:rPr>
        <w:t>问题：</w:t>
      </w:r>
    </w:p>
    <w:p w:rsidR="00A917EC" w:rsidRDefault="00A917EC" w:rsidP="00A917EC">
      <w:pPr>
        <w:pStyle w:val="a3"/>
        <w:spacing w:line="360" w:lineRule="auto"/>
        <w:ind w:leftChars="400" w:left="840" w:firstLineChars="25" w:firstLine="60"/>
        <w:jc w:val="left"/>
        <w:rPr>
          <w:rFonts w:ascii="宋体" w:eastAsia="宋体" w:hAnsi="宋体" w:hint="eastAsia"/>
          <w:sz w:val="24"/>
          <w:szCs w:val="32"/>
        </w:rPr>
      </w:pPr>
      <w:r>
        <w:rPr>
          <w:rFonts w:ascii="宋体" w:eastAsia="宋体" w:hAnsi="宋体" w:hint="eastAsia"/>
          <w:sz w:val="24"/>
          <w:szCs w:val="32"/>
        </w:rPr>
        <w:t>密码强度无约束、无应对暴力拆解机制、信息未加密、回话状态可劫持，结合文档审查的结果，本系统未考虑可维护性设计，应对攻击能力很差；</w:t>
      </w:r>
    </w:p>
    <w:p w:rsidR="00A917EC" w:rsidRDefault="00A917EC" w:rsidP="00A917EC">
      <w:pPr>
        <w:pStyle w:val="a3"/>
        <w:spacing w:line="360" w:lineRule="auto"/>
        <w:ind w:leftChars="400" w:left="840" w:firstLineChars="25" w:firstLine="60"/>
        <w:jc w:val="left"/>
        <w:rPr>
          <w:rFonts w:ascii="宋体" w:eastAsia="宋体" w:hAnsi="宋体" w:hint="eastAsia"/>
          <w:sz w:val="24"/>
          <w:szCs w:val="32"/>
        </w:rPr>
      </w:pPr>
    </w:p>
    <w:p w:rsidR="00A917EC" w:rsidRDefault="00A917EC" w:rsidP="00A917EC">
      <w:pPr>
        <w:pStyle w:val="a3"/>
        <w:spacing w:line="360" w:lineRule="auto"/>
        <w:ind w:leftChars="400" w:left="840" w:firstLineChars="25" w:firstLine="60"/>
        <w:jc w:val="left"/>
        <w:rPr>
          <w:rFonts w:ascii="宋体" w:eastAsia="宋体" w:hAnsi="宋体" w:hint="eastAsia"/>
          <w:sz w:val="24"/>
          <w:szCs w:val="32"/>
        </w:rPr>
      </w:pPr>
      <w:r>
        <w:rPr>
          <w:rFonts w:ascii="宋体" w:eastAsia="宋体" w:hAnsi="宋体" w:hint="eastAsia"/>
          <w:sz w:val="24"/>
          <w:szCs w:val="32"/>
        </w:rPr>
        <w:t>性能测试：通过；</w:t>
      </w:r>
    </w:p>
    <w:p w:rsidR="00445130" w:rsidRPr="00A917EC" w:rsidRDefault="00445130" w:rsidP="00A917EC"/>
    <w:sectPr w:rsidR="00445130" w:rsidRPr="00A917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130"/>
    <w:rsid w:val="00445130"/>
    <w:rsid w:val="00511EDB"/>
    <w:rsid w:val="005F0721"/>
    <w:rsid w:val="00A917EC"/>
    <w:rsid w:val="00EA1AAD"/>
    <w:rsid w:val="5A4B0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734A9B6"/>
  <w15:docId w15:val="{EE3D99F3-0266-9743-84AA-284B116F5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17EC"/>
    <w:pPr>
      <w:ind w:firstLineChars="200"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738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chart" Target="charts/chart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1348\Desktop\&#36719;&#20214;&#27979;&#3579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1348\Desktop\&#36719;&#20214;&#27979;&#35797;.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缺陷分布图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291-4C4E-8CA0-FB2EE9F1C56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291-4C4E-8CA0-FB2EE9F1C56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291-4C4E-8CA0-FB2EE9F1C56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291-4C4E-8CA0-FB2EE9F1C56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291-4C4E-8CA0-FB2EE9F1C56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291-4C4E-8CA0-FB2EE9F1C563}"/>
              </c:ext>
            </c:extLst>
          </c:dPt>
          <c:cat>
            <c:strRef>
              <c:f>Sheet1!$A$1:$F$1</c:f>
              <c:strCache>
                <c:ptCount val="6"/>
                <c:pt idx="0">
                  <c:v>文档缺陷</c:v>
                </c:pt>
                <c:pt idx="1">
                  <c:v>代码缺陷</c:v>
                </c:pt>
                <c:pt idx="2">
                  <c:v>易用性缺陷</c:v>
                </c:pt>
                <c:pt idx="3">
                  <c:v>功能性缺陷</c:v>
                </c:pt>
                <c:pt idx="4">
                  <c:v>安全性缺陷</c:v>
                </c:pt>
                <c:pt idx="5">
                  <c:v>性能缺陷</c:v>
                </c:pt>
              </c:strCache>
            </c:strRef>
          </c:cat>
          <c:val>
            <c:numRef>
              <c:f>Sheet1!$A$2:$F$2</c:f>
              <c:numCache>
                <c:formatCode>General</c:formatCode>
                <c:ptCount val="6"/>
                <c:pt idx="0">
                  <c:v>4</c:v>
                </c:pt>
                <c:pt idx="1">
                  <c:v>21</c:v>
                </c:pt>
                <c:pt idx="2">
                  <c:v>3</c:v>
                </c:pt>
                <c:pt idx="3">
                  <c:v>5</c:v>
                </c:pt>
                <c:pt idx="4">
                  <c:v>2</c:v>
                </c:pt>
                <c:pt idx="5">
                  <c:v>0</c:v>
                </c:pt>
              </c:numCache>
            </c:numRef>
          </c:val>
          <c:extLst>
            <c:ext xmlns:c16="http://schemas.microsoft.com/office/drawing/2014/chart" uri="{C3380CC4-5D6E-409C-BE32-E72D297353CC}">
              <c16:uniqueId val="{0000000C-5291-4C4E-8CA0-FB2EE9F1C56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缺陷分布加权图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8E1-E143-8A80-A8F49E9D7CD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8E1-E143-8A80-A8F49E9D7CD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8E1-E143-8A80-A8F49E9D7CD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8E1-E143-8A80-A8F49E9D7CD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8E1-E143-8A80-A8F49E9D7CD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8E1-E143-8A80-A8F49E9D7CDA}"/>
              </c:ext>
            </c:extLst>
          </c:dPt>
          <c:cat>
            <c:strRef>
              <c:f>Sheet1!$A$1:$F$1</c:f>
              <c:strCache>
                <c:ptCount val="6"/>
                <c:pt idx="0">
                  <c:v>文档缺陷</c:v>
                </c:pt>
                <c:pt idx="1">
                  <c:v>代码缺陷</c:v>
                </c:pt>
                <c:pt idx="2">
                  <c:v>易用性缺陷</c:v>
                </c:pt>
                <c:pt idx="3">
                  <c:v>功能性缺陷</c:v>
                </c:pt>
                <c:pt idx="4">
                  <c:v>安全性缺陷</c:v>
                </c:pt>
                <c:pt idx="5">
                  <c:v>性能缺陷</c:v>
                </c:pt>
              </c:strCache>
            </c:strRef>
          </c:cat>
          <c:val>
            <c:numRef>
              <c:f>Sheet1!$A$4:$F$4</c:f>
              <c:numCache>
                <c:formatCode>General</c:formatCode>
                <c:ptCount val="6"/>
                <c:pt idx="0">
                  <c:v>4</c:v>
                </c:pt>
                <c:pt idx="1">
                  <c:v>10.5</c:v>
                </c:pt>
                <c:pt idx="2">
                  <c:v>9</c:v>
                </c:pt>
                <c:pt idx="3">
                  <c:v>25</c:v>
                </c:pt>
                <c:pt idx="4">
                  <c:v>20</c:v>
                </c:pt>
                <c:pt idx="5">
                  <c:v>0</c:v>
                </c:pt>
              </c:numCache>
            </c:numRef>
          </c:val>
          <c:extLst>
            <c:ext xmlns:c16="http://schemas.microsoft.com/office/drawing/2014/chart" uri="{C3380CC4-5D6E-409C-BE32-E72D297353CC}">
              <c16:uniqueId val="{0000000C-E8E1-E143-8A80-A8F49E9D7CD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130</Words>
  <Characters>746</Characters>
  <Application>Microsoft Office Word</Application>
  <DocSecurity>0</DocSecurity>
  <Lines>6</Lines>
  <Paragraphs>1</Paragraphs>
  <ScaleCrop>false</ScaleCrop>
  <Company/>
  <LinksUpToDate>false</LinksUpToDate>
  <CharactersWithSpaces>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范卡拉斯</dc:creator>
  <cp:lastModifiedBy>卢 昌宏</cp:lastModifiedBy>
  <cp:revision>2</cp:revision>
  <dcterms:created xsi:type="dcterms:W3CDTF">2019-09-10T15:41:00Z</dcterms:created>
  <dcterms:modified xsi:type="dcterms:W3CDTF">2019-09-10T15:41:00Z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