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8B0B7">
      <w:pPr>
        <w:pStyle w:val="24"/>
        <w:spacing w:after="312"/>
      </w:pPr>
      <w:r>
        <w:rPr>
          <w:rFonts w:hint="eastAsia"/>
        </w:rPr>
        <w:t>基于隐函数微分与对称性分析的圆锥测距非线性最小二乘</w:t>
      </w:r>
      <w:r>
        <w:rPr>
          <w:rFonts w:hint="eastAsia"/>
          <w:lang w:val="en-US" w:eastAsia="zh-CN"/>
        </w:rPr>
        <w:t>偏</w:t>
      </w:r>
      <w:r>
        <w:rPr>
          <w:rFonts w:hint="eastAsia"/>
        </w:rPr>
        <w:t>差理论</w:t>
      </w:r>
    </w:p>
    <w:p w14:paraId="034B5515">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ascii="Times New Roman" w:hAnsi="Times New Roman" w:eastAsia="楷体"/>
          <w:sz w:val="21"/>
          <w:szCs w:val="18"/>
          <w:lang w:val="en-US" w:eastAsia="zh-CN"/>
        </w:rPr>
      </w:pPr>
      <w:r>
        <w:rPr>
          <w:rFonts w:hint="eastAsia" w:ascii="Times New Roman" w:hAnsi="Times New Roman" w:eastAsia="楷体"/>
          <w:b/>
          <w:bCs/>
          <w:sz w:val="21"/>
          <w:szCs w:val="18"/>
        </w:rPr>
        <w:t>摘要</w:t>
      </w:r>
      <w:r>
        <w:rPr>
          <w:rFonts w:hint="eastAsia" w:ascii="Times New Roman" w:hAnsi="Times New Roman" w:eastAsia="楷体"/>
          <w:b/>
          <w:bCs/>
          <w:sz w:val="21"/>
          <w:szCs w:val="18"/>
          <w:lang w:eastAsia="zh-CN"/>
        </w:rPr>
        <w:t>：</w:t>
      </w:r>
      <w:r>
        <w:rPr>
          <w:rFonts w:hint="eastAsia" w:ascii="Times New Roman" w:hAnsi="Times New Roman" w:eastAsia="楷体"/>
          <w:sz w:val="21"/>
          <w:szCs w:val="18"/>
          <w:lang w:val="en-US" w:eastAsia="zh-CN"/>
        </w:rPr>
        <w:t>测距定位方程作为大地测量与导航领域的核心模型，其非线性特性在高精度参数估计中引入的系统性偏差不可忽视。从几何的观点来看，距离方程是一条圆锥曲线，因此它具有一些特殊的微分性质，可以用来描述非线性和揭示非线性最小二乘估计的收敛和最优性</w:t>
      </w:r>
      <w:r>
        <w:rPr>
          <w:rFonts w:hint="eastAsia" w:eastAsia="楷体"/>
          <w:sz w:val="21"/>
          <w:szCs w:val="18"/>
          <w:lang w:val="en-US" w:eastAsia="zh-CN"/>
        </w:rPr>
        <w:t>。</w:t>
      </w:r>
    </w:p>
    <w:p w14:paraId="3B52B5BC">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default" w:ascii="Times New Roman" w:hAnsi="Times New Roman" w:eastAsia="楷体"/>
          <w:b w:val="0"/>
          <w:bCs w:val="0"/>
          <w:sz w:val="21"/>
          <w:szCs w:val="18"/>
          <w:lang w:val="en-US" w:eastAsia="zh-CN"/>
        </w:rPr>
      </w:pPr>
      <w:r>
        <w:rPr>
          <w:rFonts w:hint="eastAsia" w:ascii="Times New Roman" w:hAnsi="Times New Roman" w:eastAsia="楷体"/>
          <w:b/>
          <w:bCs/>
          <w:sz w:val="21"/>
          <w:szCs w:val="18"/>
          <w:lang w:val="en-US" w:eastAsia="zh-CN"/>
        </w:rPr>
        <w:t>关键词：</w:t>
      </w:r>
      <w:r>
        <w:rPr>
          <w:rFonts w:hint="eastAsia" w:eastAsia="楷体"/>
          <w:b w:val="0"/>
          <w:bCs w:val="0"/>
          <w:sz w:val="21"/>
          <w:szCs w:val="18"/>
          <w:lang w:val="en-US" w:eastAsia="zh-CN"/>
        </w:rPr>
        <w:t>距离方程；非线性；锥曲线；非线性最小二乘；对称性分析；控制网优化。</w:t>
      </w:r>
    </w:p>
    <w:p w14:paraId="7ADD779D">
      <w:pPr>
        <w:pStyle w:val="2"/>
        <w:spacing w:before="156" w:after="62"/>
      </w:pPr>
      <w:r>
        <w:rPr>
          <w:rFonts w:hint="eastAsia"/>
        </w:rPr>
        <w:t>引言</w:t>
      </w:r>
    </w:p>
    <w:p w14:paraId="4FE50362">
      <w:pPr>
        <w:ind w:firstLine="420"/>
      </w:pPr>
      <w:r>
        <w:rPr>
          <w:rFonts w:hint="eastAsia"/>
        </w:rPr>
        <w:t>全球卫星导航定位系统与声学（GNSS-A）组合观测的海底定位技术是海底大地测量/水下导航定位以及海洋资源勘探等应用领域的核心技术手段，也是构建海底大地控制网的关键技术。杨元喜院士在论述我国海洋大地测量基准建设与海洋导航技术发展时特别强调，与陆地环境不同，海洋及水下定位面临着极其严苛的布站约束，如“弱垂直约束”及“单侧布站”等</w:t>
      </w:r>
      <w:r>
        <w:rPr>
          <w:rFonts w:hint="eastAsia"/>
          <w:vertAlign w:val="superscript"/>
        </w:rPr>
        <w:fldChar w:fldCharType="begin"/>
      </w:r>
      <w:r>
        <w:rPr>
          <w:rFonts w:hint="eastAsia"/>
          <w:vertAlign w:val="superscript"/>
        </w:rPr>
        <w:instrText xml:space="preserve"> REF _Ref18407 \n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在这种高度不对称的几何构型下，非线性效应与病态几何耦合，极易导致参数估计产生显著的系统性偏差。针对非线性平差中的有偏性问题，朱建军等学者在总结现代测量平差理论进展时强调，在处理高精度观测数据时，忽略泰勒级数展开中的二阶及更高阶项，不仅会导致方差-协方差传播失真，更会引入显著的参数估计偏差，这种系统性误差无法通过增加观测样本量来消除</w:t>
      </w:r>
      <w:r>
        <w:rPr>
          <w:rFonts w:hint="eastAsia"/>
          <w:vertAlign w:val="superscript"/>
        </w:rPr>
        <w:fldChar w:fldCharType="begin"/>
      </w:r>
      <w:r>
        <w:rPr>
          <w:rFonts w:hint="eastAsia"/>
          <w:vertAlign w:val="superscript"/>
        </w:rPr>
        <w:instrText xml:space="preserve"> REF _Ref18518 \n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。国际著名大地测量学者P.J.G. Teunissen最早在1988年开始对非线性度量与几何的观点进行探索，从统计学和微分几何两个角度讨论了非线性的度量方法，详细推导了非线性最小二乘估计量的偏差（一阶矩的偏差）和协方差（二阶矩）的近似表达式，讨论非线性对于这些统计量的影响，并且利用微分几何的概念（如何流形、切空间、曲率）深入阐述了非线性最小二乘问题的几何本质，揭示了高斯-牛顿的收敛性与曲率的关系</w:t>
      </w:r>
      <w:r>
        <w:rPr>
          <w:rFonts w:hint="eastAsia"/>
          <w:vertAlign w:val="superscript"/>
        </w:rPr>
        <w:fldChar w:fldCharType="begin"/>
      </w:r>
      <w:r>
        <w:rPr>
          <w:rFonts w:hint="eastAsia"/>
          <w:vertAlign w:val="superscript"/>
        </w:rPr>
        <w:instrText xml:space="preserve"> REF _Ref18590 \n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。Box提出了基于泰勒展开的偏差计算方法</w:t>
      </w:r>
      <w:r>
        <w:rPr>
          <w:rFonts w:hint="eastAsia"/>
          <w:vertAlign w:val="superscript"/>
        </w:rPr>
        <w:fldChar w:fldCharType="begin"/>
      </w:r>
      <w:r>
        <w:rPr>
          <w:rFonts w:hint="eastAsia"/>
          <w:vertAlign w:val="superscript"/>
        </w:rPr>
        <w:instrText xml:space="preserve"> REF _Ref18629 \n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vertAlign w:val="baseline"/>
          <w:lang w:eastAsia="zh-CN"/>
        </w:rPr>
        <w:t>，</w:t>
      </w:r>
      <w:r>
        <w:rPr>
          <w:rFonts w:hint="eastAsia"/>
        </w:rPr>
        <w:t>Arellano-Valle等人及相关研究也探讨了多元非线性模型的偏差修正与参数演算细节</w:t>
      </w:r>
      <w:r>
        <w:rPr>
          <w:vertAlign w:val="superscript"/>
        </w:rPr>
        <w:fldChar w:fldCharType="begin"/>
      </w:r>
      <w:r>
        <w:rPr>
          <w:vertAlign w:val="superscript"/>
        </w:rPr>
        <w:instrText xml:space="preserve"> </w:instrText>
      </w:r>
      <w:r>
        <w:rPr>
          <w:rFonts w:hint="eastAsia"/>
          <w:vertAlign w:val="superscript"/>
        </w:rPr>
        <w:instrText xml:space="preserve">REF _Ref18720 \r \h</w:instrText>
      </w:r>
      <w:r>
        <w:rPr>
          <w:vertAlign w:val="superscript"/>
        </w:rPr>
        <w:instrText xml:space="preserve">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5</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_Ref18795 \r \h </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6</w:t>
      </w:r>
      <w:r>
        <w:rPr>
          <w:rFonts w:hint="eastAsia"/>
          <w:vertAlign w:val="superscript"/>
        </w:rPr>
        <w:t>]</w:t>
      </w:r>
      <w:r>
        <w:rPr>
          <w:vertAlign w:val="superscript"/>
        </w:rPr>
        <w:fldChar w:fldCharType="end"/>
      </w:r>
      <w:r>
        <w:rPr>
          <w:rFonts w:hint="eastAsia"/>
        </w:rPr>
        <w:t>。</w:t>
      </w:r>
    </w:p>
    <w:p w14:paraId="314A9E49">
      <w:pPr>
        <w:ind w:firstLine="420"/>
      </w:pPr>
      <w:r>
        <w:rPr>
          <w:rFonts w:hint="eastAsia"/>
        </w:rPr>
        <w:t>然而，现有的偏差分析多从复杂的代数求和的角度进行研究，缺少直观的物理机制阐释，且较少结合具体的非对称布站场景进行讨论。本文旨在通过微分几何与隐函数估计理论的结合，构建一套严密的圆锥测距非线性偏差分析理论。本文在传统的对观测方程直接线性化基础上转换思路，直接从NLS估计量的一阶必要条件（正交条件）出发，利用隐函数定理求取解映射的二阶导数，推导了适用于任意维数的统一偏差闭式解；并引入距离方程二阶导数的直接微扰法作为辅线进行互证；最后，建立基于空间对称性的偏差消除定理，论证了全对称布站对二阶偏差的物理抵消作用，并针对海洋等非对称场景提出了偏差修正策略。</w:t>
      </w:r>
    </w:p>
    <w:p w14:paraId="2B77D9C6">
      <w:pPr>
        <w:pStyle w:val="2"/>
        <w:spacing w:before="156" w:after="62"/>
      </w:pPr>
      <w:r>
        <w:rPr>
          <w:rFonts w:hint="eastAsia"/>
        </w:rPr>
        <w:t>问题建模与数学基础</w:t>
      </w:r>
    </w:p>
    <w:p w14:paraId="27E9CC17">
      <w:pPr>
        <w:ind w:firstLine="420"/>
        <w:rPr>
          <w:rFonts w:hAnsi="Cambria Math"/>
        </w:rPr>
      </w:pPr>
      <w:r>
        <w:rPr>
          <w:rFonts w:hint="eastAsia"/>
        </w:rPr>
        <w:t>考虑</w:t>
      </w:r>
      <m:oMath>
        <m:r>
          <m:rPr/>
          <w:rPr>
            <w:rFonts w:ascii="Cambria Math" w:hAnsi="Cambria Math"/>
          </w:rPr>
          <m:t>m</m:t>
        </m:r>
      </m:oMath>
      <w:r>
        <w:rPr>
          <w:rFonts w:hint="eastAsia" w:hAnsi="Cambria Math"/>
        </w:rPr>
        <w:t>维空间</w:t>
      </w:r>
      <m:oMath>
        <m:r>
          <m:rPr/>
          <w:rPr>
            <w:rFonts w:ascii="Cambria Math" w:hAnsi="Cambria Math"/>
          </w:rPr>
          <m:t>(m=2</m:t>
        </m:r>
        <m:r>
          <m:rPr/>
          <w:rPr>
            <w:rFonts w:hint="eastAsia" w:ascii="Cambria Math" w:hAnsi="Cambria Math"/>
          </w:rPr>
          <m:t>或</m:t>
        </m:r>
        <m:r>
          <m:rPr/>
          <w:rPr>
            <w:rFonts w:ascii="Cambria Math" w:hAnsi="Cambria Math"/>
          </w:rPr>
          <m:t>m=3)</m:t>
        </m:r>
      </m:oMath>
      <w:r>
        <w:rPr>
          <w:rFonts w:hint="eastAsia" w:hAnsi="Cambria Math"/>
        </w:rPr>
        <w:t>中的定位问题。假设未知点为</w:t>
      </w:r>
      <m:oMath>
        <m:r>
          <m:rPr/>
          <w:rPr>
            <w:rFonts w:ascii="Cambria Math" w:hAnsi="Cambria Math"/>
          </w:rPr>
          <m:t>X∈</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m</m:t>
            </m:r>
            <m:ctrlPr>
              <w:rPr>
                <w:rFonts w:ascii="Cambria Math" w:hAnsi="Cambria Math"/>
              </w:rPr>
            </m:ctrlPr>
          </m:sup>
        </m:sSup>
      </m:oMath>
      <w:r>
        <w:rPr>
          <w:rFonts w:hint="eastAsia" w:hAnsi="Cambria Math"/>
        </w:rPr>
        <w:t>，现有</w:t>
      </w:r>
      <m:oMath>
        <m:r>
          <m:rPr/>
          <w:rPr>
            <w:rFonts w:ascii="Cambria Math" w:hAnsi="Cambria Math"/>
          </w:rPr>
          <m:t>n</m:t>
        </m:r>
      </m:oMath>
      <w:r>
        <w:rPr>
          <w:rFonts w:hint="eastAsia" w:hAnsi="Cambria Math"/>
        </w:rPr>
        <w:t>个控制点为</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m</m:t>
            </m:r>
            <m:ctrlPr>
              <w:rPr>
                <w:rFonts w:ascii="Cambria Math" w:hAnsi="Cambria Math"/>
              </w:rPr>
            </m:ctrlPr>
          </m:sup>
        </m:sSup>
        <m:r>
          <m:rPr/>
          <w:rPr>
            <w:rFonts w:ascii="Cambria Math" w:hAnsi="Cambria Math"/>
          </w:rPr>
          <m:t>(i=1,...,n)</m:t>
        </m:r>
      </m:oMath>
      <w:r>
        <w:rPr>
          <w:rFonts w:hint="eastAsia" w:hAnsi="Cambria Math"/>
        </w:rPr>
        <w:t>，定义真实几何距离函数为：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008EF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60739FED">
            <w:pPr>
              <w:ind w:firstLine="420"/>
              <w:jc w:val="center"/>
              <w:rPr>
                <w:rFonts w:hAnsi="Cambria Math"/>
              </w:rPr>
            </w:pPr>
          </w:p>
        </w:tc>
        <w:tc>
          <w:tcPr>
            <w:tcW w:w="6489" w:type="dxa"/>
            <w:vAlign w:val="center"/>
          </w:tcPr>
          <w:p w14:paraId="214B96D3">
            <w:pPr>
              <w:ind w:firstLine="0" w:firstLineChars="0"/>
              <w:jc w:val="center"/>
              <w:rPr>
                <w:rFonts w:hAnsi="Cambria Math"/>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(X)=‖X−</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ad>
                  <m:radPr>
                    <m:degHide m:val="1"/>
                    <m:ctrlPr>
                      <w:rPr>
                        <w:rFonts w:ascii="Cambria Math" w:hAnsi="Cambria Math"/>
                        <w:i/>
                      </w:rPr>
                    </m:ctrlPr>
                  </m:radPr>
                  <m:deg>
                    <m:ctrlPr>
                      <w:rPr>
                        <w:rFonts w:ascii="Cambria Math" w:hAnsi="Cambria Math"/>
                      </w:rPr>
                    </m:ctrlPr>
                  </m:deg>
                  <m:e>
                    <m:r>
                      <m:rPr/>
                      <w:rPr>
                        <w:rFonts w:ascii="Cambria Math" w:hAnsi="Cambria Math"/>
                      </w:rPr>
                      <m:t>(X−</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(X−</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ctrlPr>
                      <w:rPr>
                        <w:rFonts w:ascii="Cambria Math" w:hAnsi="Cambria Math"/>
                      </w:rPr>
                    </m:ctrlPr>
                  </m:e>
                </m:rad>
              </m:oMath>
            </m:oMathPara>
          </w:p>
        </w:tc>
        <w:tc>
          <w:tcPr>
            <w:tcW w:w="1563" w:type="dxa"/>
            <w:vAlign w:val="center"/>
          </w:tcPr>
          <w:p w14:paraId="1498C728">
            <w:pPr>
              <w:ind w:firstLine="0" w:firstLineChars="0"/>
              <w:jc w:val="center"/>
              <w:rPr>
                <w:rFonts w:hAnsi="Cambria Math"/>
              </w:rPr>
            </w:pPr>
            <w:r>
              <w:rPr>
                <w:rFonts w:hint="eastAsia" w:hAnsi="Cambria Math"/>
              </w:rPr>
              <w:t>（1）</w:t>
            </w:r>
          </w:p>
        </w:tc>
      </w:tr>
    </w:tbl>
    <w:p w14:paraId="1E2B7B7A">
      <w:pPr>
        <w:ind w:firstLine="0" w:firstLineChars="0"/>
        <w:jc w:val="left"/>
        <w:rPr>
          <w:rFonts w:hAnsi="Cambria Math"/>
        </w:rPr>
      </w:pPr>
      <w:r>
        <w:rPr>
          <w:rFonts w:hint="eastAsia" w:hAnsi="Cambria Math"/>
        </w:rPr>
        <w:t>观测向量</w:t>
      </w:r>
      <m:oMath>
        <m:r>
          <m:rPr/>
          <w:rPr>
            <w:rFonts w:ascii="Cambria Math" w:hAnsi="Cambria Math"/>
          </w:rPr>
          <m:t>L=[</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n</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oMath>
      <w:r>
        <w:rPr>
          <w:rFonts w:hint="eastAsia" w:hAnsi="Cambria Math"/>
        </w:rPr>
        <w:t>满足加性误差模型为：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42468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0A861DB6">
            <w:pPr>
              <w:ind w:firstLine="420"/>
              <w:jc w:val="center"/>
              <w:rPr>
                <w:rFonts w:hAnsi="Cambria Math"/>
              </w:rPr>
            </w:pPr>
          </w:p>
        </w:tc>
        <w:tc>
          <w:tcPr>
            <w:tcW w:w="6489" w:type="dxa"/>
            <w:vAlign w:val="center"/>
          </w:tcPr>
          <w:p w14:paraId="76FFCE55">
            <w:pPr>
              <w:ind w:firstLine="0" w:firstLineChars="0"/>
              <w:jc w:val="center"/>
              <w:rPr>
                <w:rFonts w:hAnsi="Cambria Math"/>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, i=1,…,n</m:t>
                </m:r>
              </m:oMath>
            </m:oMathPara>
          </w:p>
        </w:tc>
        <w:tc>
          <w:tcPr>
            <w:tcW w:w="1563" w:type="dxa"/>
            <w:vAlign w:val="center"/>
          </w:tcPr>
          <w:p w14:paraId="0341550E">
            <w:pPr>
              <w:ind w:firstLine="0" w:firstLineChars="0"/>
              <w:jc w:val="center"/>
              <w:rPr>
                <w:rFonts w:hAnsi="Cambria Math"/>
              </w:rPr>
            </w:pPr>
            <w:r>
              <w:rPr>
                <w:rFonts w:hint="eastAsia" w:hAnsi="Cambria Math"/>
              </w:rPr>
              <w:t>（2）</w:t>
            </w:r>
          </w:p>
        </w:tc>
      </w:tr>
    </w:tbl>
    <w:p w14:paraId="5FDD8086">
      <w:pPr>
        <w:ind w:firstLine="420"/>
        <w:jc w:val="left"/>
        <w:rPr>
          <w:rFonts w:hAnsi="Cambria Math"/>
        </w:rPr>
      </w:pPr>
      <w:r>
        <w:rPr>
          <w:rFonts w:hint="eastAsia" w:hAnsi="Cambria Math"/>
        </w:rPr>
        <w:t>其中</w:t>
      </w:r>
      <m:oMath>
        <m:r>
          <m:rPr/>
          <w:rPr>
            <w:rFonts w:ascii="Cambria Math" w:hAnsi="Cambria Math"/>
          </w:rPr>
          <m:t>X</m:t>
        </m:r>
      </m:oMath>
      <w:r>
        <w:rPr>
          <w:rFonts w:hint="eastAsia" w:hAnsi="Cambria Math"/>
        </w:rPr>
        <w:t>为真实位置，</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为零均值独立同分布噪声，满足</w:t>
      </w:r>
      <m:oMath>
        <m:r>
          <m:rPr/>
          <w:rPr>
            <w:rFonts w:ascii="Cambria Math" w:hAnsi="Cambria Math"/>
          </w:rPr>
          <m:t>E[</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]=0</m:t>
        </m:r>
        <m:r>
          <m:rPr>
            <m:sty m:val="p"/>
          </m:rPr>
          <w:rPr>
            <w:rFonts w:ascii="Cambria Math" w:hAnsi="Cambria Math"/>
          </w:rPr>
          <m:t>，</m:t>
        </m:r>
        <m:r>
          <m:rPr/>
          <w:rPr>
            <w:rFonts w:ascii="Cambria Math" w:hAnsi="Cambria Math"/>
          </w:rPr>
          <m:t>Var(</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σ</m:t>
            </m:r>
            <m:ctrlPr>
              <w:rPr>
                <w:rFonts w:ascii="Cambria Math" w:hAnsi="Cambria Math"/>
              </w:rPr>
            </m:ctrlPr>
          </m:e>
          <m:sup>
            <m:r>
              <m:rPr/>
              <w:rPr>
                <w:rFonts w:ascii="Cambria Math" w:hAnsi="Cambria Math"/>
              </w:rPr>
              <m:t>2</m:t>
            </m:r>
            <m:ctrlPr>
              <w:rPr>
                <w:rFonts w:ascii="Cambria Math" w:hAnsi="Cambria Math"/>
              </w:rPr>
            </m:ctrlPr>
          </m:sup>
        </m:sSup>
      </m:oMath>
      <w:r>
        <w:rPr>
          <w:rFonts w:hint="eastAsia" w:hAnsi="Cambria Math"/>
        </w:rPr>
        <w:t>，且</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相互独立。</w:t>
      </w:r>
    </w:p>
    <w:p w14:paraId="10D7EEF6">
      <w:pPr>
        <w:pStyle w:val="2"/>
        <w:spacing w:before="156" w:after="62"/>
      </w:pPr>
      <w:r>
        <w:rPr>
          <w:rFonts w:hint="eastAsia"/>
        </w:rPr>
        <w:t>距离流形的微分性质及微分几何结构</w:t>
      </w:r>
    </w:p>
    <w:p w14:paraId="72FB97A9">
      <w:pPr>
        <w:ind w:firstLine="420"/>
        <w:rPr>
          <w:rFonts w:hAnsi="Cambria Math"/>
        </w:rPr>
      </w:pPr>
      <w:r>
        <w:rPr>
          <w:rFonts w:hint="eastAsia"/>
        </w:rPr>
        <w:t>Teunissen指出，非线性本质特征可以由流形的曲率来刻画</w:t>
      </w:r>
      <w:r>
        <w:rPr>
          <w:rFonts w:hint="eastAsia"/>
          <w:strike w:val="0"/>
          <w:dstrike w:val="0"/>
          <w:vertAlign w:val="superscript"/>
        </w:rPr>
        <w:fldChar w:fldCharType="begin"/>
      </w:r>
      <w:r>
        <w:rPr>
          <w:rFonts w:hint="eastAsia"/>
          <w:strike w:val="0"/>
          <w:dstrike w:val="0"/>
          <w:vertAlign w:val="superscript"/>
        </w:rPr>
        <w:instrText xml:space="preserve"> REF _Ref18590 \n \h </w:instrText>
      </w:r>
      <w:r>
        <w:rPr>
          <w:rFonts w:hint="eastAsia"/>
          <w:strike w:val="0"/>
          <w:dstrike w:val="0"/>
          <w:vertAlign w:val="superscript"/>
        </w:rPr>
        <w:fldChar w:fldCharType="separate"/>
      </w:r>
      <w:r>
        <w:rPr>
          <w:rFonts w:hint="eastAsia"/>
          <w:strike w:val="0"/>
          <w:dstrike w:val="0"/>
          <w:vertAlign w:val="superscript"/>
        </w:rPr>
        <w:t>[3]</w:t>
      </w:r>
      <w:r>
        <w:rPr>
          <w:rFonts w:hint="eastAsia"/>
          <w:strike w:val="0"/>
          <w:dstrike w:val="0"/>
          <w:vertAlign w:val="superscript"/>
        </w:rPr>
        <w:fldChar w:fldCharType="end"/>
      </w:r>
      <w:r>
        <w:rPr>
          <w:rFonts w:hint="eastAsia"/>
        </w:rPr>
        <w:t>，而距离方程在几何上描述了以</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为顶点的圆锥流形。</w:t>
      </w:r>
      <w:r>
        <w:rPr>
          <w:rFonts w:hint="eastAsia"/>
        </w:rPr>
        <w:t>对于单个控制点</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，距离方程</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oMath>
      <w:r>
        <w:rPr>
          <w:rFonts w:hint="eastAsia" w:hAnsi="Cambria Math"/>
        </w:rPr>
        <w:t>在三维空间中表示为一个圆锥面。在二维情况下，该圆锥可参数化为：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5B2B5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543B50DF">
            <w:pPr>
              <w:ind w:firstLine="420"/>
              <w:jc w:val="center"/>
              <w:rPr>
                <w:rFonts w:hAnsi="Cambria Math"/>
              </w:rPr>
            </w:pPr>
          </w:p>
        </w:tc>
        <w:tc>
          <w:tcPr>
            <w:tcW w:w="6489" w:type="dxa"/>
            <w:vAlign w:val="center"/>
          </w:tcPr>
          <w:p w14:paraId="3D7BE2F2">
            <w:pPr>
              <w:ind w:firstLine="422"/>
              <w:jc w:val="center"/>
              <w:rPr>
                <w:rFonts w:hAnsi="Cambria Math"/>
              </w:rPr>
            </w:pPr>
            <m:oMathPara>
              <m:oMath>
                <m:r>
                  <m:rPr>
                    <m:sty m:val="b"/>
                  </m:rPr>
                  <w:rPr>
                    <w:rFonts w:ascii="Cambria Math" w:hAnsi="Cambria Math"/>
                  </w:rPr>
                  <m:t>r</m:t>
                </m:r>
                <m:r>
                  <m:rPr/>
                  <w:rPr>
                    <w:rFonts w:ascii="Cambria Math" w:hAnsi="Cambria Math"/>
                  </w:rPr>
                  <m:t>(ρ,θ)=(</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+ρ</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r>
                      <m:rPr/>
                      <w:rPr>
                        <w:rFonts w:ascii="Cambria Math" w:hAnsi="Cambria Math"/>
                      </w:rPr>
                      <m:t>θ</m:t>
                    </m:r>
                    <m:ctrlPr>
                      <w:rPr>
                        <w:rFonts w:ascii="Cambria Math" w:hAnsi="Cambria Math"/>
                      </w:rPr>
                    </m:ctrlPr>
                  </m:e>
                </m:func>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+ρ</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r>
                      <m:rPr/>
                      <w:rPr>
                        <w:rFonts w:ascii="Cambria Math" w:hAnsi="Cambria Math"/>
                      </w:rPr>
                      <m:t>θ</m:t>
                    </m:r>
                    <m:ctrlPr>
                      <w:rPr>
                        <w:rFonts w:ascii="Cambria Math" w:hAnsi="Cambria Math"/>
                      </w:rPr>
                    </m:ctrlPr>
                  </m:e>
                </m:func>
                <m:r>
                  <m:rPr/>
                  <w:rPr>
                    <w:rFonts w:ascii="Cambria Math" w:hAnsi="Cambria Math"/>
                  </w:rPr>
                  <m:t>,ρ), ρ≥0</m:t>
                </m:r>
              </m:oMath>
            </m:oMathPara>
          </w:p>
        </w:tc>
        <w:tc>
          <w:tcPr>
            <w:tcW w:w="1563" w:type="dxa"/>
            <w:vAlign w:val="center"/>
          </w:tcPr>
          <w:p w14:paraId="38099179">
            <w:pPr>
              <w:ind w:firstLine="0" w:firstLineChars="0"/>
              <w:jc w:val="center"/>
              <w:rPr>
                <w:rFonts w:hAnsi="Cambria Math"/>
              </w:rPr>
            </w:pPr>
            <w:r>
              <w:rPr>
                <w:rFonts w:hint="eastAsia" w:hAnsi="Cambria Math"/>
              </w:rPr>
              <w:t>（3）</w:t>
            </w:r>
          </w:p>
        </w:tc>
      </w:tr>
    </w:tbl>
    <w:p w14:paraId="6C428BC6">
      <w:pPr>
        <w:ind w:firstLine="420"/>
        <w:rPr>
          <w:rFonts w:hAnsi="Cambria Math"/>
        </w:rPr>
      </w:pPr>
      <w:r>
        <w:rPr>
          <w:rFonts w:hint="eastAsia" w:hAnsi="Cambria Math"/>
        </w:rPr>
        <w:t>为了进行二阶分析，我们需要明确梯度与二阶导数结构。定义从控制点指向目标的单位视线向量（Line - of - Sight, LOS）:</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23336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7962C6A4">
            <w:pPr>
              <w:ind w:firstLine="420"/>
              <w:jc w:val="center"/>
              <w:rPr>
                <w:rFonts w:hAnsi="Cambria Math"/>
              </w:rPr>
            </w:pPr>
          </w:p>
        </w:tc>
        <w:tc>
          <w:tcPr>
            <w:tcW w:w="6489" w:type="dxa"/>
            <w:vAlign w:val="center"/>
          </w:tcPr>
          <w:p w14:paraId="2CCBDC57">
            <w:pPr>
              <w:ind w:firstLine="420"/>
              <w:jc w:val="center"/>
              <w:rPr>
                <w:rFonts w:hAnsi="Cambria Math"/>
              </w:rP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f>
                  <m:fPr>
                    <m:ctrlPr>
                      <w:rPr>
                        <w:rFonts w:ascii="Cambria Math" w:hAnsi="Cambria Math"/>
                        <w:i/>
                      </w:rPr>
                    </m:ctrlPr>
                  </m:fPr>
                  <m:num>
                    <m:r>
                      <m:rPr/>
                      <w:rPr>
                        <w:rFonts w:ascii="Cambria Math" w:hAnsi="Cambria Math"/>
                      </w:rPr>
                      <m:t>X−</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r>
                      <m:rPr/>
                      <w:rPr>
                        <w:rFonts w:ascii="Cambria Math" w:hAnsi="Cambria Math"/>
                      </w:rPr>
                      <m:t>‖X−</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ctrlPr>
                      <w:rPr>
                        <w:rFonts w:ascii="Cambria Math" w:hAnsi="Cambria Math"/>
                      </w:rPr>
                    </m:ctrlPr>
                  </m:den>
                </m:f>
              </m:oMath>
            </m:oMathPara>
          </w:p>
        </w:tc>
        <w:tc>
          <w:tcPr>
            <w:tcW w:w="1563" w:type="dxa"/>
            <w:vAlign w:val="center"/>
          </w:tcPr>
          <w:p w14:paraId="5D9D0CE1">
            <w:pPr>
              <w:ind w:firstLine="0" w:firstLineChars="0"/>
              <w:jc w:val="center"/>
              <w:rPr>
                <w:rFonts w:hAnsi="Cambria Math"/>
              </w:rPr>
            </w:pPr>
            <w:r>
              <w:rPr>
                <w:rFonts w:hint="eastAsia" w:hAnsi="Cambria Math"/>
              </w:rPr>
              <w:t>（4）</w:t>
            </w:r>
          </w:p>
        </w:tc>
      </w:tr>
    </w:tbl>
    <w:p w14:paraId="0F46FE41">
      <w:pPr>
        <w:ind w:firstLine="420"/>
        <w:jc w:val="left"/>
        <w:rPr>
          <w:rFonts w:hAnsi="Cambria Math"/>
        </w:rPr>
      </w:pPr>
      <w:r>
        <w:rPr>
          <w:rFonts w:hint="eastAsia" w:hAnsi="Cambria Math"/>
        </w:rPr>
        <w:t>对梯度向量再次求导，可得距离函数的Hessian矩阵：</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39DA8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6308E2DB">
            <w:pPr>
              <w:ind w:firstLine="420"/>
              <w:jc w:val="center"/>
              <w:rPr>
                <w:rFonts w:hAnsi="Cambria Math"/>
              </w:rPr>
            </w:pPr>
          </w:p>
        </w:tc>
        <w:tc>
          <w:tcPr>
            <w:tcW w:w="6489" w:type="dxa"/>
            <w:vAlign w:val="center"/>
          </w:tcPr>
          <w:p w14:paraId="73EEEEEB">
            <w:pPr>
              <w:ind w:firstLine="420"/>
              <w:jc w:val="center"/>
              <w:rPr>
                <w:rFonts w:hAnsi="Cambria Math"/>
              </w:rP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f>
                  <m:fPr>
                    <m:ctrlPr>
                      <w:rPr>
                        <w:rFonts w:ascii="Cambria Math" w:hAnsi="Cambria Math"/>
                        <w:i/>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ctrlPr>
                      <w:rPr>
                        <w:rFonts w:ascii="Cambria Math" w:hAnsi="Cambria Math"/>
                      </w:rPr>
                    </m:ctrlPr>
                  </m:den>
                </m:f>
                <m:d>
                  <m:dPr>
                    <m:ctrlPr>
                      <w:rPr>
                        <w:rFonts w:ascii="Cambria Math" w:hAnsi="Cambria Math"/>
                        <w:i/>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d>
              </m:oMath>
            </m:oMathPara>
          </w:p>
        </w:tc>
        <w:tc>
          <w:tcPr>
            <w:tcW w:w="1563" w:type="dxa"/>
            <w:vAlign w:val="center"/>
          </w:tcPr>
          <w:p w14:paraId="10D0BED2">
            <w:pPr>
              <w:ind w:firstLine="0" w:firstLineChars="0"/>
              <w:jc w:val="center"/>
              <w:rPr>
                <w:rFonts w:hAnsi="Cambria Math"/>
              </w:rPr>
            </w:pPr>
            <w:r>
              <w:rPr>
                <w:rFonts w:hint="eastAsia" w:hAnsi="Cambria Math"/>
              </w:rPr>
              <w:t>（5）</w:t>
            </w:r>
          </w:p>
        </w:tc>
      </w:tr>
    </w:tbl>
    <w:p w14:paraId="210C63E8">
      <w:pPr>
        <w:ind w:firstLine="0" w:firstLineChars="0"/>
        <w:rPr>
          <w:rFonts w:hAnsi="Cambria Math"/>
        </w:rPr>
      </w:pPr>
      <w:r>
        <w:rPr>
          <w:rFonts w:hint="eastAsia"/>
        </w:rPr>
        <w:t>式中的项</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oMath>
      <w:r>
        <w:rPr>
          <w:rFonts w:hint="eastAsia" w:hAnsi="Cambria Math"/>
        </w:rPr>
        <w:t>实际上是视线垂直平面（切平面）投影的正交投影算子。该式揭示了距离圆锥的重要几何特性：沿径向（</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）曲率为零，呈现线性特征；而沿切向曲率为</w:t>
      </w:r>
      <m:oMath>
        <m:r>
          <m:rPr/>
          <w:rPr>
            <w:rFonts w:ascii="Cambria Math" w:hAnsi="Cambria Math"/>
          </w:rPr>
          <m:t>1/</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，呈现强非线性特征。</w:t>
      </w:r>
    </w:p>
    <w:p w14:paraId="13F815DB">
      <w:pPr>
        <w:pStyle w:val="2"/>
        <w:spacing w:before="156" w:after="62"/>
      </w:pPr>
      <w:r>
        <w:rPr>
          <w:rFonts w:hint="eastAsia"/>
        </w:rPr>
        <w:t>基于隐函数微分的偏差推导</w:t>
      </w:r>
    </w:p>
    <w:p w14:paraId="39CE9AFF">
      <w:pPr>
        <w:pStyle w:val="3"/>
        <w:keepNext w:val="0"/>
        <w:keepLines w:val="0"/>
        <w:widowControl/>
        <w:suppressLineNumbers w:val="0"/>
        <w:shd w:val="clear" w:fill="FFFFFF"/>
        <w:spacing w:before="384" w:beforeAutospacing="0" w:after="192" w:afterAutospacing="0" w:line="384" w:lineRule="atLeast"/>
        <w:ind w:left="0" w:right="0" w:firstLine="0"/>
        <w:rPr>
          <w:rFonts w:hint="eastAsia"/>
        </w:rPr>
      </w:pPr>
      <w:r>
        <w:rPr>
          <w:rFonts w:hint="default" w:ascii="Segoe UI" w:hAnsi="Segoe UI" w:eastAsia="Segoe UI" w:cs="Segoe UI"/>
          <w:b/>
          <w:bCs/>
          <w:caps w:val="0"/>
          <w:color w:val="0F1115"/>
          <w:spacing w:val="0"/>
          <w:sz w:val="26"/>
          <w:szCs w:val="26"/>
          <w:shd w:val="clear" w:fill="FFFFFF"/>
        </w:rPr>
        <w:t>正交条件与解映射</w:t>
      </w:r>
    </w:p>
    <w:p w14:paraId="60516459">
      <w:pPr>
        <w:rPr>
          <w:rFonts w:hint="eastAsia"/>
        </w:rPr>
      </w:pPr>
      <w:r>
        <w:rPr>
          <w:rFonts w:hint="eastAsia"/>
        </w:rPr>
        <w:t>非线性最小二乘估计量</w:t>
      </w:r>
      <m:oMath>
        <m:acc>
          <m:accPr>
            <m:ctrlPr>
              <w:rPr>
                <w:rFonts w:hint="default" w:ascii="Cambria Math"/>
              </w:rPr>
            </m:ctrlPr>
          </m:accPr>
          <m:e>
            <m:r>
              <m:rPr/>
              <w:rPr>
                <w:rFonts w:hint="default" w:ascii="Cambria Math"/>
              </w:rPr>
              <m:t>X</m:t>
            </m:r>
          </m:e>
        </m:acc>
      </m:oMath>
      <w:r>
        <w:rPr>
          <w:rFonts w:hint="eastAsia"/>
        </w:rPr>
        <w:t>通过最小化残差平方和</w:t>
      </w:r>
      <m:oMath>
        <m:r>
          <m:rPr/>
          <w:rPr>
            <w:rFonts w:hint="default" w:ascii="Cambria Math"/>
          </w:rPr>
          <m:t>J(X)=</m:t>
        </m:r>
        <m:f>
          <m:fPr>
            <m:ctrlPr>
              <w:rPr>
                <w:rFonts w:hint="default" w:ascii="Cambria Math" w:hAnsi="Cambria Math"/>
                <w:i/>
              </w:rPr>
            </m:ctrlPr>
          </m:fPr>
          <m:num>
            <m:r>
              <m:rPr/>
              <w:rPr>
                <w:rFonts w:hint="default" w:ascii="Cambria Math"/>
              </w:rPr>
              <m:t>1</m:t>
            </m:r>
          </m:num>
          <m:den>
            <m:r>
              <m:rPr/>
              <w:rPr>
                <w:rFonts w:hint="default" w:ascii="Cambria Math"/>
              </w:rPr>
              <m:t>2</m:t>
            </m:r>
          </m:den>
        </m:f>
        <m:nary>
          <m:naryPr>
            <m:chr m:val="∑"/>
            <m:limLoc m:val="undOvr"/>
            <m:ctrlPr>
              <w:rPr>
                <w:rFonts w:hint="default" w:ascii="Cambria Math" w:hAnsi="Cambria Math"/>
                <w:i/>
              </w:rPr>
            </m:ctrlPr>
          </m:naryPr>
          <m:sub>
            <m:r>
              <m:rPr/>
              <w:rPr>
                <w:rFonts w:hint="default" w:ascii="Cambria Math"/>
              </w:rPr>
              <m:t>i=1</m:t>
            </m:r>
          </m:sub>
          <m:sup>
            <m:r>
              <m:rPr/>
              <w:rPr>
                <w:rFonts w:hint="default" w:ascii="Cambria Math"/>
              </w:rPr>
              <m:t>n</m:t>
            </m:r>
          </m:sup>
          <m:e>
            <m:r>
              <m:rPr/>
              <w:rPr>
                <w:rFonts w:hint="default" w:ascii="Cambria Math"/>
              </w:rPr>
              <m:t>(</m:t>
            </m:r>
          </m:e>
        </m:nary>
        <m:sSub>
          <m:sSubPr>
            <m:ctrlPr>
              <w:rPr>
                <w:rFonts w:hint="default" w:ascii="Cambria Math"/>
              </w:rPr>
            </m:ctrlPr>
          </m:sSubPr>
          <m:e>
            <m:r>
              <m:rPr/>
              <w:rPr>
                <w:rFonts w:hint="default" w:ascii="Cambria Math"/>
              </w:rPr>
              <m:t>d</m:t>
            </m:r>
          </m:e>
          <m:sub>
            <m:r>
              <m:rPr/>
              <w:rPr>
                <w:rFonts w:hint="default" w:ascii="Cambria Math"/>
              </w:rPr>
              <m:t>i</m:t>
            </m:r>
          </m:sub>
        </m:sSub>
        <m:r>
          <m:rPr/>
          <w:rPr>
            <w:rFonts w:hint="default" w:ascii="Cambria Math"/>
          </w:rPr>
          <m:t>(X)−</m:t>
        </m:r>
        <m:sSub>
          <m:sSubPr>
            <m:ctrlPr>
              <w:rPr>
                <w:rFonts w:hint="default" w:ascii="Cambria Math"/>
              </w:rPr>
            </m:ctrlPr>
          </m:sSubPr>
          <m:e>
            <m:r>
              <m:rPr/>
              <w:rPr>
                <w:rFonts w:hint="default" w:ascii="Cambria Math"/>
              </w:rPr>
              <m:t>L</m:t>
            </m:r>
          </m:e>
          <m:sub>
            <m:r>
              <m:rPr/>
              <w:rPr>
                <w:rFonts w:hint="default" w:ascii="Cambria Math"/>
              </w:rPr>
              <m:t>i</m:t>
            </m:r>
          </m:sub>
        </m:sSub>
        <m:sSup>
          <m:sSupPr>
            <m:ctrlPr>
              <w:rPr>
                <w:rFonts w:hint="default" w:ascii="Cambria Math"/>
              </w:rPr>
            </m:ctrlPr>
          </m:sSupPr>
          <m:e>
            <m:r>
              <m:rPr/>
              <w:rPr>
                <w:rFonts w:hint="default" w:ascii="Cambria Math"/>
              </w:rPr>
              <m:t>)</m:t>
            </m:r>
          </m:e>
          <m:sup>
            <m:r>
              <m:rPr/>
              <w:rPr>
                <w:rFonts w:hint="default" w:ascii="Cambria Math"/>
              </w:rPr>
              <m:t>2</m:t>
            </m:r>
          </m:sup>
        </m:sSup>
      </m:oMath>
      <w:r>
        <w:rPr>
          <w:rFonts w:hint="eastAsia"/>
        </w:rPr>
        <w:t>获得。其必然满足梯度为零的一阶必要条件，即正交条件：</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2586B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67" w:type="dxa"/>
            <w:vAlign w:val="center"/>
          </w:tcPr>
          <w:p w14:paraId="35273581">
            <w:pPr>
              <w:ind w:firstLine="420"/>
              <w:jc w:val="center"/>
              <w:rPr>
                <w:rFonts w:hAnsi="Cambria Math"/>
              </w:rPr>
            </w:pPr>
          </w:p>
        </w:tc>
        <w:tc>
          <w:tcPr>
            <w:tcW w:w="6489" w:type="dxa"/>
            <w:vAlign w:val="center"/>
          </w:tcPr>
          <w:p w14:paraId="2F716208">
            <w:pPr>
              <w:ind w:firstLine="420"/>
              <w:jc w:val="center"/>
              <w:rPr>
                <w:rFonts w:hAnsi="Cambria Math"/>
              </w:rPr>
            </w:pPr>
            <m:oMathPara>
              <m:oMath>
                <m:r>
                  <m:rPr/>
                  <w:rPr>
                    <w:rFonts w:hint="default" w:ascii="Cambria Math" w:hAnsi="Cambria Math"/>
                    <w:sz w:val="21"/>
                  </w:rPr>
                  <m:t>g(</m:t>
                </m:r>
                <m:acc>
                  <m:accPr>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r>
                  <m:rPr/>
                  <w:rPr>
                    <w:rFonts w:hint="default" w:ascii="Cambria Math" w:hAnsi="Cambria Math"/>
                    <w:sz w:val="21"/>
                  </w:rPr>
                  <m:t>,L)≜</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acc>
                  <m:accPr>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acc>
                  <m:accPr>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r>
                  <m:rPr/>
                  <w:rPr>
                    <w:rFonts w:hint="default" w:ascii="Cambria Math" w:hAnsi="Cambria Math"/>
                    <w:sz w:val="21"/>
                  </w:rPr>
                  <m:t>)=0</m:t>
                </m:r>
              </m:oMath>
            </m:oMathPara>
          </w:p>
        </w:tc>
        <w:tc>
          <w:tcPr>
            <w:tcW w:w="1563" w:type="dxa"/>
            <w:vAlign w:val="center"/>
          </w:tcPr>
          <w:p w14:paraId="7BE341E8">
            <w:pPr>
              <w:ind w:firstLine="0" w:firstLineChars="0"/>
              <w:jc w:val="center"/>
              <w:rPr>
                <w:rFonts w:hAnsi="Cambria Math"/>
              </w:rPr>
            </w:pPr>
            <w:r>
              <w:rPr>
                <w:rFonts w:hint="eastAsia" w:hAnsi="Cambria Math"/>
              </w:rPr>
              <w:t>（</w:t>
            </w:r>
            <w:r>
              <w:rPr>
                <w:rFonts w:hint="eastAsia" w:hAnsi="Cambria Math"/>
                <w:lang w:val="en-US" w:eastAsia="zh-CN"/>
              </w:rPr>
              <w:t>6</w:t>
            </w:r>
            <w:r>
              <w:rPr>
                <w:rFonts w:hint="eastAsia" w:hAnsi="Cambria Math"/>
              </w:rPr>
              <w:t>）</w:t>
            </w:r>
          </w:p>
        </w:tc>
      </w:tr>
    </w:tbl>
    <w:p w14:paraId="567E6334">
      <w:pPr>
        <w:ind w:left="0" w:leftChars="0" w:firstLine="0" w:firstLineChars="0"/>
        <w:jc w:val="left"/>
        <w:rPr>
          <w:rFonts w:hint="default"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方程(</w:t>
      </w:r>
      <w:r>
        <w:rPr>
          <w:rFonts w:hint="eastAsia" w:ascii="Segoe UI" w:hAnsi="Segoe UI" w:cs="Segoe UI"/>
          <w:i w:val="0"/>
          <w:iCs w:val="0"/>
          <w:caps w:val="0"/>
          <w:color w:val="0F1115"/>
          <w:spacing w:val="0"/>
          <w:sz w:val="19"/>
          <w:szCs w:val="19"/>
          <w:shd w:val="clear" w:fill="FFFFFF"/>
          <w:lang w:val="en-US" w:eastAsia="zh-CN"/>
        </w:rPr>
        <w:t>6</w:t>
      </w:r>
      <w:r>
        <w:rPr>
          <w:rFonts w:ascii="Segoe UI" w:hAnsi="Segoe UI" w:eastAsia="Segoe UI" w:cs="Segoe UI"/>
          <w:i w:val="0"/>
          <w:iCs w:val="0"/>
          <w:caps w:val="0"/>
          <w:color w:val="0F1115"/>
          <w:spacing w:val="0"/>
          <w:sz w:val="19"/>
          <w:szCs w:val="19"/>
          <w:shd w:val="clear" w:fill="FFFFFF"/>
        </w:rPr>
        <w:t>)定义了估计量</w:t>
      </w:r>
      <m:oMath>
        <m:acc>
          <m:accPr>
            <m:ctrlPr>
              <w:rPr>
                <w:rFonts w:hint="default" w:ascii="Cambria Math" w:hAnsi="Cambria Math" w:eastAsia="Segoe UI"/>
                <w:sz w:val="19"/>
              </w:rPr>
            </m:ctrlPr>
          </m:accPr>
          <m:e>
            <m:r>
              <m:rPr/>
              <w:rPr>
                <w:rFonts w:hint="default" w:ascii="Cambria Math" w:hAnsi="Cambria Math" w:eastAsia="Segoe UI"/>
                <w:sz w:val="19"/>
              </w:rPr>
              <m:t>X</m:t>
            </m:r>
            <m:ctrlPr>
              <w:rPr>
                <w:rFonts w:ascii="Cambria Math" w:hAnsi="Cambria Math" w:eastAsia="Segoe UI"/>
                <w:sz w:val="19"/>
              </w:rPr>
            </m:ctrlPr>
          </m:e>
        </m:acc>
      </m:oMath>
      <w:r>
        <w:rPr>
          <w:rFonts w:ascii="Segoe UI" w:hAnsi="Segoe UI" w:eastAsia="Segoe UI" w:cs="Segoe UI"/>
          <w:i w:val="0"/>
          <w:iCs w:val="0"/>
          <w:caps w:val="0"/>
          <w:color w:val="0F1115"/>
          <w:spacing w:val="0"/>
          <w:sz w:val="19"/>
          <w:szCs w:val="19"/>
          <w:shd w:val="clear" w:fill="FFFFFF"/>
        </w:rPr>
        <w:t>作为观测数据</w:t>
      </w:r>
      <m:oMath>
        <m:r>
          <m:rPr/>
          <w:rPr>
            <w:rFonts w:hint="default" w:ascii="Cambria Math" w:hAnsi="Cambria Math" w:eastAsia="Segoe UI"/>
            <w:sz w:val="19"/>
          </w:rPr>
          <m:t>L</m:t>
        </m:r>
      </m:oMath>
      <w:r>
        <w:rPr>
          <w:rFonts w:ascii="Segoe UI" w:hAnsi="Segoe UI" w:eastAsia="Segoe UI" w:cs="Segoe UI"/>
          <w:i w:val="0"/>
          <w:iCs w:val="0"/>
          <w:caps w:val="0"/>
          <w:color w:val="0F1115"/>
          <w:spacing w:val="0"/>
          <w:sz w:val="19"/>
          <w:szCs w:val="19"/>
          <w:shd w:val="clear" w:fill="FFFFFF"/>
        </w:rPr>
        <w:t>的隐函数</w:t>
      </w:r>
      <m:oMath>
        <m:acc>
          <m:accPr>
            <m:ctrlPr>
              <w:rPr>
                <w:rFonts w:hint="default" w:ascii="Cambria Math" w:hAnsi="Cambria Math" w:eastAsia="Segoe UI"/>
                <w:sz w:val="19"/>
              </w:rPr>
            </m:ctrlPr>
          </m:accPr>
          <m:e>
            <m:r>
              <m:rPr/>
              <w:rPr>
                <w:rFonts w:hint="default" w:ascii="Cambria Math" w:hAnsi="Cambria Math" w:eastAsia="Segoe UI"/>
                <w:sz w:val="19"/>
              </w:rPr>
              <m:t>X</m:t>
            </m:r>
            <m:ctrlPr>
              <w:rPr>
                <w:rFonts w:ascii="Cambria Math" w:hAnsi="Cambria Math" w:eastAsia="Segoe UI"/>
                <w:sz w:val="19"/>
              </w:rPr>
            </m:ctrlPr>
          </m:e>
        </m:acc>
        <m:r>
          <m:rPr/>
          <w:rPr>
            <w:rFonts w:hint="default" w:ascii="Cambria Math" w:hAnsi="Cambria Math" w:eastAsia="Segoe UI"/>
            <w:sz w:val="19"/>
          </w:rPr>
          <m:t>(L)</m:t>
        </m:r>
      </m:oMath>
      <w:r>
        <w:rPr>
          <w:rFonts w:ascii="Segoe UI" w:hAnsi="Segoe UI" w:eastAsia="Segoe UI" w:cs="Segoe UI"/>
          <w:i w:val="0"/>
          <w:iCs w:val="0"/>
          <w:caps w:val="0"/>
          <w:color w:val="0F1115"/>
          <w:spacing w:val="0"/>
          <w:sz w:val="19"/>
          <w:szCs w:val="19"/>
          <w:shd w:val="clear" w:fill="FFFFFF"/>
        </w:rPr>
        <w:t>。我们将在真值点</w:t>
      </w:r>
      <m:oMath>
        <m:r>
          <m:rPr/>
          <w:rPr>
            <w:rFonts w:hint="default" w:ascii="Cambria Math" w:hAnsi="Cambria Math" w:eastAsia="Segoe UI"/>
            <w:sz w:val="19"/>
          </w:rPr>
          <m:t>(</m:t>
        </m:r>
        <m:r>
          <m:rPr/>
          <w:rPr>
            <w:rFonts w:hint="default" w:ascii="Cambria Math" w:hAnsi="Cambria Math"/>
            <w:sz w:val="19"/>
            <w:lang w:val="en-US" w:eastAsia="zh-CN"/>
          </w:rPr>
          <m:t>X,L)</m:t>
        </m:r>
      </m:oMath>
      <w:r>
        <w:rPr>
          <w:rFonts w:hint="default" w:ascii="Segoe UI" w:hAnsi="Segoe UI" w:eastAsia="Segoe UI" w:cs="Segoe UI"/>
          <w:i w:val="0"/>
          <w:iCs w:val="0"/>
          <w:caps w:val="0"/>
          <w:color w:val="0F1115"/>
          <w:spacing w:val="0"/>
          <w:sz w:val="19"/>
          <w:szCs w:val="19"/>
          <w:shd w:val="clear" w:fill="FFFFFF"/>
        </w:rPr>
        <w:t>处对该隐函数方程进行微分分析，求解偏差。</w:t>
      </w:r>
    </w:p>
    <w:p w14:paraId="1204A6D4">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基于隐函数解映射二阶微分的偏差推导</w:t>
      </w:r>
    </w:p>
    <w:p w14:paraId="7463CD42">
      <w:pPr>
        <w:bidi w:val="0"/>
      </w:pPr>
      <w:r>
        <w:t>为深入揭示非线性偏差产生的内在机理，本节直接从隐函数视角出发，将非线性最小二乘估计量</w:t>
      </w:r>
      <m:oMath>
        <m:acc>
          <m:accPr>
            <m:ctrlPr>
              <w:rPr>
                <w:rFonts w:hint="default" w:ascii="Cambria Math" w:hAnsi="Cambria Math"/>
              </w:rPr>
            </m:ctrlPr>
          </m:accPr>
          <m:e>
            <m:r>
              <m:rPr>
                <m:sty m:val="p"/>
              </m:rPr>
              <w:rPr>
                <w:rFonts w:hint="default" w:ascii="Times New Roman" w:hAnsi="Times New Roman"/>
              </w:rPr>
              <m:t>X</m:t>
            </m:r>
          </m:e>
        </m:acc>
      </m:oMath>
      <w:r>
        <w:t>视为观测数据</w:t>
      </w:r>
      <m:oMath>
        <m:r>
          <m:rPr>
            <m:sty m:val="p"/>
          </m:rPr>
          <w:rPr>
            <w:rFonts w:hint="default" w:ascii="Times New Roman" w:hAnsi="Times New Roman"/>
          </w:rPr>
          <m:t>L</m:t>
        </m:r>
      </m:oMath>
      <w:r>
        <w:t>的隐函数，通过对其一阶导数矩阵进行二阶微分，系统性地推导偏差的解析表达式。</w:t>
      </w:r>
    </w:p>
    <w:p w14:paraId="657EE93E">
      <w:pPr>
        <w:bidi w:val="0"/>
        <m:rPr/>
        <w:rPr>
          <w:rFonts w:hint="eastAsia"/>
          <w:lang w:val="en-US" w:eastAsia="zh-CN"/>
        </w:rPr>
      </w:pPr>
      <w:r>
        <w:t>对隐函数方程两边关于</w:t>
      </w:r>
      <m:oMath>
        <m:r>
          <m:rPr>
            <m:sty m:val="p"/>
          </m:rPr>
          <w:rPr>
            <w:rFonts w:hint="default" w:ascii="Times New Roman" w:hAnsi="Times New Roman"/>
          </w:rPr>
          <m:t>L</m:t>
        </m:r>
      </m:oMath>
      <w:r>
        <m:rPr/>
        <w:rPr>
          <w:rFonts w:hint="eastAsia"/>
          <w:lang w:val="en-US" w:eastAsia="zh-CN"/>
        </w:rPr>
        <w:t>求微分，可得解映射的一阶导数矩阵，即灵敏度矩阵</w:t>
      </w:r>
      <m:oMath>
        <m:r>
          <m:rPr>
            <m:sty m:val="p"/>
          </m:rPr>
          <w:rPr>
            <w:rFonts w:hint="default" w:ascii="Times New Roman" w:hAnsi="Times New Roman"/>
            <w:lang w:val="en-US" w:eastAsia="zh-CN"/>
          </w:rPr>
          <m:t>K</m:t>
        </m:r>
      </m:oMath>
      <w:r>
        <m:rPr/>
        <w:rPr>
          <w:rFonts w:hint="eastAsia"/>
          <w:lang w:val="en-US" w:eastAsia="zh-CN"/>
        </w:rPr>
        <w:t>：</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33145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4FFAB033">
            <w:pPr>
              <w:ind w:firstLine="420"/>
              <w:jc w:val="center"/>
              <w:rPr>
                <w:rFonts w:hAnsi="Cambria Math"/>
              </w:rPr>
            </w:pPr>
          </w:p>
        </w:tc>
        <w:tc>
          <w:tcPr>
            <w:tcW w:w="6489" w:type="dxa"/>
            <w:vAlign w:val="center"/>
          </w:tcPr>
          <w:p w14:paraId="3CC44236">
            <w:pPr>
              <w:ind w:firstLine="420"/>
              <w:jc w:val="center"/>
              <w:rPr>
                <w:rFonts w:hAnsi="Cambria Math"/>
              </w:rPr>
            </w:pPr>
            <m:oMathPara>
              <m:oMath>
                <m:r>
                  <m:rPr/>
                  <w:rPr>
                    <w:rFonts w:hint="default" w:ascii="Cambria Math" w:hAnsi="Cambria Math"/>
                    <w:sz w:val="21"/>
                  </w:rPr>
                  <m:t>K=</m:t>
                </m:r>
                <m:sSub>
                  <m:sSubPr>
                    <m:ctrlPr>
                      <w:rPr>
                        <w:rFonts w:hint="default" w:ascii="Cambria Math" w:hAnsi="Cambria Math"/>
                        <w:sz w:val="21"/>
                      </w:rPr>
                    </m:ctrlPr>
                  </m:sSubPr>
                  <m:e>
                    <m:d>
                      <m:dPr>
                        <m:begChr m:val=""/>
                        <m:endChr m:val="|"/>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m:t>
                            </m:r>
                            <m:acc>
                              <m:accPr>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ctrlPr>
                              <w:rPr>
                                <w:rFonts w:hint="default" w:ascii="Cambria Math" w:hAnsi="Cambria Math"/>
                                <w:sz w:val="21"/>
                              </w:rPr>
                            </m:ctrlPr>
                          </m:num>
                          <m:den>
                            <m:r>
                              <m:rPr/>
                              <w:rPr>
                                <w:rFonts w:hint="default" w:ascii="Cambria Math" w:hAnsi="Cambria Math"/>
                                <w:sz w:val="21"/>
                              </w:rPr>
                              <m:t>∂L</m:t>
                            </m:r>
                            <m:ctrlPr>
                              <w:rPr>
                                <w:rFonts w:hint="default" w:ascii="Cambria Math" w:hAnsi="Cambria Math"/>
                                <w:sz w:val="21"/>
                              </w:rPr>
                            </m:ctrlPr>
                          </m:den>
                        </m:f>
                        <m:ctrlPr>
                          <w:rPr>
                            <w:rFonts w:hint="default" w:ascii="Cambria Math" w:hAnsi="Cambria Math"/>
                            <w:i/>
                            <w:sz w:val="21"/>
                          </w:rPr>
                        </m:ctrlPr>
                      </m:e>
                    </m:d>
                    <m:ctrlPr>
                      <w:rPr>
                        <w:rFonts w:hint="default" w:ascii="Cambria Math" w:hAnsi="Cambria Math"/>
                        <w:i/>
                        <w:sz w:val="21"/>
                      </w:rPr>
                    </m:ctrlPr>
                  </m:e>
                  <m:sub>
                    <m:sSup>
                      <m:sSupPr>
                        <m:ctrlPr>
                          <w:rPr>
                            <w:rFonts w:hint="default" w:ascii="Cambria Math" w:hAnsi="Cambria Math"/>
                            <w:sz w:val="21"/>
                          </w:rPr>
                        </m:ctrlPr>
                      </m:sSupPr>
                      <m:e>
                        <m:r>
                          <m:rPr/>
                          <w:rPr>
                            <w:rFonts w:hint="default" w:ascii="Cambria Math" w:hAnsi="Cambria Math"/>
                            <w:sz w:val="21"/>
                          </w:rPr>
                          <m:t>L</m:t>
                        </m:r>
                        <m:ctrlPr>
                          <w:rPr>
                            <w:rFonts w:hint="default" w:ascii="Cambria Math" w:hAnsi="Cambria Math"/>
                            <w:i/>
                            <w:sz w:val="21"/>
                          </w:rPr>
                        </m:ctrlPr>
                      </m:e>
                      <m:sup>
                        <m:r>
                          <m:rPr/>
                          <w:rPr>
                            <w:rFonts w:hint="default" w:ascii="Cambria Math" w:hAnsi="Cambria Math"/>
                            <w:sz w:val="21"/>
                          </w:rPr>
                          <m:t>∗</m:t>
                        </m:r>
                        <m:ctrlPr>
                          <w:rPr>
                            <w:rFonts w:hint="default" w:ascii="Cambria Math" w:hAnsi="Cambria Math"/>
                            <w:i/>
                            <w:sz w:val="21"/>
                          </w:rPr>
                        </m:ctrlPr>
                      </m:sup>
                    </m:sSup>
                    <m:ctrlPr>
                      <w:rPr>
                        <w:rFonts w:hint="default"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G</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r>
                  <m:rPr/>
                  <w:rPr>
                    <w:rFonts w:hint="default" w:ascii="Cambria Math" w:hAnsi="Cambria Math"/>
                    <w:sz w:val="21"/>
                  </w:rPr>
                  <m:t>N∈</m:t>
                </m:r>
                <m:sSup>
                  <m:sSupPr>
                    <m:ctrlPr>
                      <w:rPr>
                        <w:rFonts w:hint="default" w:ascii="Cambria Math" w:hAnsi="Cambria Math"/>
                        <w:sz w:val="21"/>
                      </w:rPr>
                    </m:ctrlPr>
                  </m:sSupPr>
                  <m:e>
                    <m:r>
                      <m:rPr>
                        <m:scr m:val="double-struck"/>
                      </m:rPr>
                      <w:rPr>
                        <w:rFonts w:hint="default" w:ascii="Cambria Math" w:hAnsi="Cambria Math" w:eastAsia="MS Mincho"/>
                        <w:sz w:val="21"/>
                      </w:rPr>
                      <m:t>ℝ</m:t>
                    </m:r>
                    <m:ctrlPr>
                      <w:rPr>
                        <w:rFonts w:hint="default" w:ascii="Cambria Math" w:hAnsi="Cambria Math"/>
                        <w:sz w:val="21"/>
                      </w:rPr>
                    </m:ctrlPr>
                  </m:e>
                  <m:sup>
                    <m:r>
                      <m:rPr/>
                      <w:rPr>
                        <w:rFonts w:hint="default" w:ascii="Cambria Math" w:hAnsi="Cambria Math"/>
                        <w:sz w:val="21"/>
                      </w:rPr>
                      <m:t>m</m:t>
                    </m:r>
                    <m:r>
                      <m:rPr>
                        <m:sty m:val="p"/>
                      </m:rPr>
                      <w:rPr>
                        <w:rFonts w:hint="default" w:ascii="Cambria Math" w:hAnsi="Cambria Math"/>
                        <w:sz w:val="21"/>
                      </w:rPr>
                      <m:t>×</m:t>
                    </m:r>
                    <m:r>
                      <m:rPr/>
                      <w:rPr>
                        <w:rFonts w:hint="default" w:ascii="Cambria Math" w:hAnsi="Cambria Math"/>
                        <w:sz w:val="21"/>
                      </w:rPr>
                      <m:t>n</m:t>
                    </m:r>
                    <m:ctrlPr>
                      <w:rPr>
                        <w:rFonts w:hint="default" w:ascii="Cambria Math" w:hAnsi="Cambria Math"/>
                        <w:sz w:val="21"/>
                      </w:rPr>
                    </m:ctrlPr>
                  </m:sup>
                </m:sSup>
              </m:oMath>
            </m:oMathPara>
          </w:p>
        </w:tc>
        <w:tc>
          <w:tcPr>
            <w:tcW w:w="1563" w:type="dxa"/>
            <w:vAlign w:val="center"/>
          </w:tcPr>
          <w:p w14:paraId="2CDB47F2">
            <w:pPr>
              <w:ind w:firstLine="0" w:firstLineChars="0"/>
              <w:jc w:val="center"/>
              <w:rPr>
                <w:rFonts w:hAnsi="Cambria Math"/>
              </w:rPr>
            </w:pPr>
            <w:r>
              <w:rPr>
                <w:rFonts w:hint="eastAsia" w:hAnsi="Cambria Math"/>
              </w:rPr>
              <w:t>（</w:t>
            </w:r>
            <w:r>
              <w:rPr>
                <w:rFonts w:hint="eastAsia" w:hAnsi="Cambria Math"/>
                <w:lang w:val="en-US" w:eastAsia="zh-CN"/>
              </w:rPr>
              <w:t>7</w:t>
            </w:r>
            <w:r>
              <w:rPr>
                <w:rFonts w:hint="eastAsia" w:hAnsi="Cambria Math"/>
              </w:rPr>
              <w:t>）</w:t>
            </w:r>
          </w:p>
        </w:tc>
      </w:tr>
    </w:tbl>
    <w:p w14:paraId="207153AD">
      <w:pPr>
        <w:bidi w:val="0"/>
        <w:ind w:left="0" w:leftChars="0" w:firstLine="0" w:firstLineChars="0"/>
        <w:jc w:val="both"/>
        <m:rPr/>
        <w:rPr>
          <w:rFonts w:hint="eastAsia" w:hAnsi="Cambria Math" w:eastAsia="宋体"/>
          <w:i w:val="0"/>
          <w:sz w:val="21"/>
          <w:lang w:val="en-US" w:eastAsia="zh-CN"/>
        </w:rPr>
      </w:pPr>
      <w:r>
        <w:rPr>
          <w:rFonts w:hint="eastAsia" w:hAnsi="Cambria Math"/>
          <w:i w:val="0"/>
          <w:sz w:val="21"/>
          <w:lang w:val="en-US" w:eastAsia="zh-CN"/>
        </w:rPr>
        <w:t>其中，</w:t>
      </w:r>
      <m:oMath>
        <m:r>
          <m:rPr/>
          <w:rPr>
            <w:rFonts w:hint="default" w:ascii="Cambria Math" w:hAnsi="Cambria Math"/>
            <w:sz w:val="21"/>
          </w:rPr>
          <m:t>G=</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ctrlPr>
              <w:rPr>
                <w:rFonts w:hint="default"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T</m:t>
            </m:r>
            <m:ctrlPr>
              <w:rPr>
                <w:rFonts w:hint="default" w:ascii="Cambria Math" w:hAnsi="Cambria Math"/>
                <w:sz w:val="21"/>
              </w:rPr>
            </m:ctrlPr>
          </m:sup>
        </m:sSubSup>
      </m:oMath>
      <w:r>
        <w:rPr>
          <w:rFonts w:hint="eastAsia" w:hAnsi="Cambria Math"/>
          <w:i w:val="0"/>
          <w:sz w:val="21"/>
          <w:lang w:eastAsia="zh-CN"/>
        </w:rPr>
        <w:t>，</w:t>
      </w:r>
      <m:oMath>
        <m:r>
          <m:rPr/>
          <w:rPr>
            <w:rFonts w:hint="default" w:ascii="Cambria Math" w:hAnsi="Cambria Math"/>
            <w:sz w:val="21"/>
          </w:rPr>
          <m:t>N=[</m:t>
        </m:r>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m:t>
        </m:r>
        <m:r>
          <m:rPr>
            <m:sty m:val="p"/>
          </m:rPr>
          <w:rPr>
            <w:rFonts w:hint="default" w:ascii="Cambria Math" w:hAnsi="Cambria Math"/>
            <w:sz w:val="21"/>
          </w:rPr>
          <m:t xml:space="preserve"> </m:t>
        </m:r>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X</m:t>
            </m:r>
            <m:ctrlPr>
              <w:rPr>
                <w:rFonts w:ascii="Cambria Math" w:hAnsi="Cambria Math"/>
                <w:sz w:val="21"/>
              </w:rPr>
            </m:ctrlPr>
          </m:e>
          <m:sup>
            <m:r>
              <m:rPr/>
              <w:rPr>
                <w:rFonts w:hint="default" w:ascii="Cambria Math" w:hAnsi="Cambria Math"/>
                <w:sz w:val="21"/>
              </w:rPr>
              <m:t>∗</m:t>
            </m:r>
            <m:ctrlPr>
              <w:rPr>
                <w:rFonts w:ascii="Cambria Math" w:hAnsi="Cambria Math"/>
                <w:sz w:val="21"/>
              </w:rPr>
            </m:ctrlPr>
          </m:sup>
        </m:sSup>
        <m:r>
          <m:rPr/>
          <w:rPr>
            <w:rFonts w:hint="default" w:ascii="Cambria Math" w:hAnsi="Cambria Math"/>
            <w:sz w:val="21"/>
          </w:rPr>
          <m:t>)</m:t>
        </m:r>
      </m:oMath>
      <w:r>
        <m:rPr/>
        <w:rPr>
          <w:rFonts w:hint="eastAsia" w:hAnsi="Cambria Math"/>
          <w:i w:val="0"/>
          <w:sz w:val="21"/>
          <w:lang w:eastAsia="zh-CN"/>
        </w:rPr>
        <w:t>。</w:t>
      </w:r>
    </w:p>
    <w:p w14:paraId="6451ACD1">
      <w:pPr>
        <w:bidi w:val="0"/>
        <w:ind w:left="0" w:leftChars="0" w:firstLine="0" w:firstLineChars="0"/>
      </w:pPr>
      <w:r>
        <w:t>解映射</w:t>
      </w:r>
      <m:oMath>
        <m:acc>
          <m:accPr>
            <m:ctrlPr>
              <w:rPr>
                <w:rFonts w:hint="default" w:ascii="Cambria Math" w:hAnsi="Cambria Math"/>
              </w:rPr>
            </m:ctrlPr>
          </m:accPr>
          <m:e>
            <m:r>
              <m:rPr>
                <m:sty m:val="p"/>
              </m:rPr>
              <w:rPr>
                <w:rFonts w:hint="default" w:ascii="Times New Roman" w:hAnsi="Times New Roman"/>
              </w:rPr>
              <m:t>X</m:t>
            </m:r>
            <m:ctrlPr>
              <w:rPr>
                <w:rFonts w:ascii="Cambria Math" w:hAnsi="Cambria Math"/>
              </w:rPr>
            </m:ctrlPr>
          </m:e>
        </m:acc>
        <m:r>
          <m:rPr>
            <m:sty m:val="p"/>
          </m:rPr>
          <w:rPr>
            <w:rFonts w:hint="default" w:ascii="Times New Roman" w:hAnsi="Times New Roman"/>
          </w:rPr>
          <m:t>(L)</m:t>
        </m:r>
      </m:oMath>
      <w:r>
        <w:t>在</w:t>
      </w:r>
      <m:oMath>
        <m:sSup>
          <m:sSupPr>
            <m:ctrlPr>
              <w:rPr>
                <w:rFonts w:hint="default" w:ascii="Cambria Math" w:hAnsi="Cambria Math"/>
              </w:rPr>
            </m:ctrlPr>
          </m:sSupPr>
          <m:e>
            <m:r>
              <m:rPr>
                <m:sty m:val="p"/>
              </m:rPr>
              <w:rPr>
                <w:rFonts w:hint="default" w:ascii="Times New Roman" w:hAnsi="Times New Roman"/>
              </w:rPr>
              <m:t>L</m:t>
            </m:r>
            <m:ctrlPr>
              <w:rPr>
                <w:rFonts w:ascii="Cambria Math" w:hAnsi="Cambria Math"/>
              </w:rPr>
            </m:ctrlPr>
          </m:e>
          <m:sup>
            <m:r>
              <m:rPr>
                <m:sty m:val="p"/>
              </m:rPr>
              <w:rPr>
                <w:rFonts w:hint="default" w:ascii="Times New Roman" w:hAnsi="Times New Roman"/>
              </w:rPr>
              <m:t>∗</m:t>
            </m:r>
            <m:ctrlPr>
              <w:rPr>
                <w:rFonts w:ascii="Cambria Math" w:hAnsi="Cambria Math"/>
              </w:rPr>
            </m:ctrlPr>
          </m:sup>
        </m:sSup>
      </m:oMath>
      <w:r>
        <w:t>处的二阶泰勒展开为：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66D2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67" w:type="dxa"/>
            <w:vAlign w:val="center"/>
          </w:tcPr>
          <w:p w14:paraId="38F96D4C">
            <w:pPr>
              <w:ind w:firstLine="420"/>
              <w:jc w:val="center"/>
              <w:rPr>
                <w:rFonts w:hAnsi="Cambria Math"/>
              </w:rPr>
            </w:pPr>
          </w:p>
        </w:tc>
        <w:tc>
          <w:tcPr>
            <w:tcW w:w="6489" w:type="dxa"/>
            <w:vAlign w:val="center"/>
          </w:tcPr>
          <w:p w14:paraId="71CBEEB3">
            <w:pPr>
              <w:ind w:firstLine="420"/>
              <w:jc w:val="center"/>
              <w:rPr>
                <w:rFonts w:hAnsi="Cambria Math"/>
              </w:rPr>
            </w:pPr>
            <m:oMathPara>
              <m:oMath>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L</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r>
                  <m:rPr/>
                  <w:rPr>
                    <w:rFonts w:hint="default" w:ascii="Cambria Math" w:hAnsi="Cambria Math"/>
                    <w:sz w:val="19"/>
                  </w:rPr>
                  <m:t>+ϵ)=</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r>
                  <m:rPr/>
                  <w:rPr>
                    <w:rFonts w:hint="default" w:ascii="Cambria Math" w:hAnsi="Cambria Math"/>
                    <w:sz w:val="19"/>
                  </w:rPr>
                  <m:t>+Kϵ+</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B[ϵ,ϵ]+O(‖ϵ</m:t>
                </m:r>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3</m:t>
                    </m:r>
                    <m:ctrlPr>
                      <w:rPr>
                        <w:rFonts w:ascii="Cambria Math" w:hAnsi="Cambria Math"/>
                        <w:sz w:val="19"/>
                      </w:rPr>
                    </m:ctrlPr>
                  </m:sup>
                </m:sSup>
                <m:r>
                  <m:rPr/>
                  <w:rPr>
                    <w:rFonts w:hint="default" w:ascii="Cambria Math" w:hAnsi="Cambria Math"/>
                    <w:sz w:val="19"/>
                  </w:rPr>
                  <m:t>)</m:t>
                </m:r>
              </m:oMath>
            </m:oMathPara>
          </w:p>
        </w:tc>
        <w:tc>
          <w:tcPr>
            <w:tcW w:w="1563" w:type="dxa"/>
            <w:vAlign w:val="center"/>
          </w:tcPr>
          <w:p w14:paraId="0FE063AE">
            <w:pPr>
              <w:ind w:firstLine="0" w:firstLineChars="0"/>
              <w:jc w:val="center"/>
              <w:rPr>
                <w:rFonts w:hAnsi="Cambria Math"/>
              </w:rPr>
            </w:pPr>
            <w:r>
              <w:rPr>
                <w:rFonts w:hint="eastAsia" w:hAnsi="Cambria Math"/>
              </w:rPr>
              <w:t>（</w:t>
            </w:r>
            <w:r>
              <w:rPr>
                <w:rFonts w:hint="eastAsia" w:hAnsi="Cambria Math"/>
                <w:lang w:val="en-US" w:eastAsia="zh-CN"/>
              </w:rPr>
              <w:t>8</w:t>
            </w:r>
            <w:r>
              <w:rPr>
                <w:rFonts w:hint="eastAsia" w:hAnsi="Cambria Math"/>
              </w:rPr>
              <w:t>）</w:t>
            </w:r>
          </w:p>
        </w:tc>
      </w:tr>
    </w:tbl>
    <w:p w14:paraId="22D3216F">
      <w:pPr>
        <w:bidi w:val="0"/>
        <w:ind w:left="0" w:leftChars="0" w:firstLine="0" w:firstLineChars="0"/>
      </w:pPr>
      <w:r>
        <w:t>其中</w:t>
      </w:r>
      <m:oMath>
        <m:r>
          <m:rPr>
            <m:sty m:val="p"/>
          </m:rPr>
          <w:rPr>
            <w:rFonts w:hint="default" w:ascii="Times New Roman" w:hAnsi="Times New Roman"/>
          </w:rPr>
          <m:t>B[ϵ,ϵ]:</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n</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n</m:t>
            </m:r>
            <m:ctrlPr>
              <w:rPr>
                <w:rFonts w:ascii="Cambria Math" w:hAnsi="Cambria Math"/>
              </w:rPr>
            </m:ctrlPr>
          </m:sup>
        </m:sSup>
        <m:r>
          <m:rPr>
            <m:sty m:val="p"/>
          </m:rPr>
          <w:rPr>
            <w:rFonts w:hint="default" w:ascii="Times New Roman" w:hAnsi="Times New Roman"/>
          </w:rPr>
          <m:t>→</m:t>
        </m:r>
        <m:sSup>
          <m:sSupPr>
            <m:ctrlPr>
              <w:rPr>
                <w:rFonts w:hint="default" w:ascii="Cambria Math" w:hAnsi="Cambria Math"/>
              </w:rPr>
            </m:ctrlPr>
          </m:sSupPr>
          <m:e>
            <m:r>
              <m:rPr>
                <m:sty m:val="p"/>
                <m:scr m:val="double-struck"/>
              </m:rPr>
              <w:rPr>
                <w:rFonts w:hint="default" w:ascii="Times New Roman" w:hAnsi="Times New Roman" w:eastAsia="MS Mincho"/>
              </w:rPr>
              <m:t>ℝ</m:t>
            </m:r>
            <m:ctrlPr>
              <w:rPr>
                <w:rFonts w:ascii="Cambria Math" w:hAnsi="Cambria Math"/>
              </w:rPr>
            </m:ctrlPr>
          </m:e>
          <m:sup>
            <m:r>
              <m:rPr>
                <m:sty m:val="p"/>
              </m:rPr>
              <w:rPr>
                <w:rFonts w:hint="default" w:ascii="Times New Roman" w:hAnsi="Times New Roman"/>
              </w:rPr>
              <m:t>m</m:t>
            </m:r>
            <m:ctrlPr>
              <w:rPr>
                <w:rFonts w:ascii="Cambria Math" w:hAnsi="Cambria Math"/>
              </w:rPr>
            </m:ctrlPr>
          </m:sup>
        </m:sSup>
      </m:oMath>
      <w:r>
        <w:t>是对称双线性型，对应于解映射的二阶导数张量。估计误差为</w:t>
      </w:r>
      <m:oMath>
        <m:r>
          <m:rPr>
            <m:sty m:val="p"/>
          </m:rPr>
          <w:rPr>
            <w:rFonts w:hint="default" w:ascii="Times New Roman" w:hAnsi="Times New Roman"/>
          </w:rPr>
          <m:t>δX=</m:t>
        </m:r>
        <m:acc>
          <m:accPr>
            <m:ctrlPr>
              <w:rPr>
                <w:rFonts w:hint="default" w:ascii="Cambria Math" w:hAnsi="Cambria Math"/>
              </w:rPr>
            </m:ctrlPr>
          </m:accPr>
          <m:e>
            <m:r>
              <m:rPr>
                <m:sty m:val="p"/>
              </m:rPr>
              <w:rPr>
                <w:rFonts w:hint="default" w:ascii="Times New Roman" w:hAnsi="Times New Roman"/>
              </w:rPr>
              <m:t>X</m:t>
            </m:r>
            <m:ctrlPr>
              <w:rPr>
                <w:rFonts w:ascii="Cambria Math" w:hAnsi="Cambria Math"/>
              </w:rPr>
            </m:ctrlPr>
          </m:e>
        </m:acc>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X</m:t>
            </m:r>
            <m:ctrlPr>
              <w:rPr>
                <w:rFonts w:ascii="Cambria Math" w:hAnsi="Cambria Math"/>
              </w:rPr>
            </m:ctrlPr>
          </m:e>
          <m:sup>
            <m:r>
              <m:rPr>
                <m:sty m:val="p"/>
              </m:rPr>
              <w:rPr>
                <w:rFonts w:hint="default" w:ascii="Times New Roman" w:hAnsi="Times New Roman"/>
              </w:rPr>
              <m:t>∗</m:t>
            </m:r>
            <m:ctrlPr>
              <w:rPr>
                <w:rFonts w:ascii="Cambria Math" w:hAnsi="Cambria Math"/>
              </w:rPr>
            </m:ctrlPr>
          </m:sup>
        </m:sSup>
      </m:oMath>
      <w:r>
        <w:t>，其期望为：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676BB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0EF83BB4">
            <w:pPr>
              <w:ind w:firstLine="420"/>
              <w:jc w:val="center"/>
              <w:rPr>
                <w:rFonts w:hAnsi="Cambria Math"/>
              </w:rPr>
            </w:pPr>
          </w:p>
        </w:tc>
        <w:tc>
          <w:tcPr>
            <w:tcW w:w="6489" w:type="dxa"/>
            <w:vAlign w:val="center"/>
          </w:tcPr>
          <w:p w14:paraId="0408030C">
            <w:pPr>
              <w:ind w:firstLine="420"/>
              <w:jc w:val="center"/>
              <w:rPr>
                <w:rFonts w:hAnsi="Cambria Math"/>
              </w:rPr>
            </w:pPr>
            <m:oMathPara>
              <m:oMath>
                <m:r>
                  <m:rPr/>
                  <w:rPr>
                    <w:rFonts w:hint="default" w:ascii="Cambria Math" w:hAnsi="Cambria Math"/>
                    <w:sz w:val="19"/>
                  </w:rPr>
                  <m:t>E[δX]=E[</m:t>
                </m:r>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r>
                  <m:rPr/>
                  <w:rPr>
                    <w:rFonts w:hint="default" w:ascii="Cambria Math" w:hAnsi="Cambria Math"/>
                    <w:sz w:val="19"/>
                  </w:rPr>
                  <m:t>]=</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E[B[ε,ε]]+O(</m:t>
                </m:r>
                <m:sSup>
                  <m:sSupPr>
                    <m:ctrlPr>
                      <w:rPr>
                        <w:rFonts w:hint="default" w:ascii="Cambria Math" w:hAnsi="Cambria Math"/>
                        <w:sz w:val="19"/>
                      </w:rPr>
                    </m:ctrlPr>
                  </m:sSupPr>
                  <m:e>
                    <m:r>
                      <m:rPr/>
                      <w:rPr>
                        <w:rFonts w:hint="default" w:ascii="Cambria Math" w:hAnsi="Cambria Math"/>
                        <w:sz w:val="19"/>
                      </w:rPr>
                      <m:t>σ</m:t>
                    </m:r>
                    <m:ctrlPr>
                      <w:rPr>
                        <w:rFonts w:ascii="Cambria Math" w:hAnsi="Cambria Math"/>
                        <w:sz w:val="19"/>
                      </w:rPr>
                    </m:ctrlPr>
                  </m:e>
                  <m:sup>
                    <m:r>
                      <m:rPr/>
                      <w:rPr>
                        <w:rFonts w:hint="default" w:ascii="Cambria Math" w:hAnsi="Cambria Math"/>
                        <w:sz w:val="19"/>
                      </w:rPr>
                      <m:t>3</m:t>
                    </m:r>
                    <m:ctrlPr>
                      <w:rPr>
                        <w:rFonts w:ascii="Cambria Math" w:hAnsi="Cambria Math"/>
                        <w:sz w:val="19"/>
                      </w:rPr>
                    </m:ctrlPr>
                  </m:sup>
                </m:sSup>
                <m:r>
                  <m:rPr/>
                  <w:rPr>
                    <w:rFonts w:hint="default" w:ascii="Cambria Math" w:hAnsi="Cambria Math"/>
                    <w:sz w:val="19"/>
                  </w:rPr>
                  <m:t>)</m:t>
                </m:r>
              </m:oMath>
            </m:oMathPara>
          </w:p>
        </w:tc>
        <w:tc>
          <w:tcPr>
            <w:tcW w:w="1563" w:type="dxa"/>
            <w:vAlign w:val="center"/>
          </w:tcPr>
          <w:p w14:paraId="7A0D9BE2">
            <w:pPr>
              <w:ind w:firstLine="0" w:firstLineChars="0"/>
              <w:jc w:val="center"/>
              <w:rPr>
                <w:rFonts w:hAnsi="Cambria Math"/>
              </w:rPr>
            </w:pPr>
            <w:r>
              <w:rPr>
                <w:rFonts w:hint="eastAsia" w:hAnsi="Cambria Math"/>
              </w:rPr>
              <w:t>（</w:t>
            </w:r>
            <w:r>
              <w:rPr>
                <w:rFonts w:hint="eastAsia" w:hAnsi="Cambria Math"/>
                <w:lang w:val="en-US" w:eastAsia="zh-CN"/>
              </w:rPr>
              <w:t>9</w:t>
            </w:r>
            <w:r>
              <w:rPr>
                <w:rFonts w:hint="eastAsia" w:hAnsi="Cambria Math"/>
              </w:rPr>
              <w:t>）</w:t>
            </w:r>
          </w:p>
        </w:tc>
      </w:tr>
    </w:tbl>
    <w:p w14:paraId="7A6E8C05">
      <w:pPr>
        <w:bidi w:val="0"/>
        <w:ind w:left="0" w:leftChars="0" w:firstLine="0" w:firstLineChars="0"/>
        <m:rPr/>
        <w:rPr>
          <w:rFonts w:hint="eastAsia"/>
          <w:lang w:val="en-US" w:eastAsia="zh-CN"/>
        </w:rPr>
      </w:pPr>
      <w:r>
        <w:t>因此，偏差计算的关键在于求解</w:t>
      </w:r>
      <m:oMath>
        <m:r>
          <m:rPr>
            <m:sty m:val="p"/>
          </m:rPr>
          <w:rPr>
            <w:rFonts w:hint="default" w:ascii="Times New Roman" w:hAnsi="Times New Roman"/>
          </w:rPr>
          <m:t>E[B[ε,ε]]</m:t>
        </m:r>
      </m:oMath>
      <w:r>
        <w:t>。</w:t>
      </w:r>
      <w:r>
        <w:rPr>
          <w:rFonts w:hint="eastAsia"/>
          <w:lang w:val="en-US" w:eastAsia="zh-CN"/>
        </w:rPr>
        <w:t>附录A通过</w:t>
      </w:r>
      <w:r>
        <w:t>对隐函数方程</w:t>
      </w:r>
      <m:oMath>
        <m:r>
          <m:rPr>
            <m:sty m:val="p"/>
          </m:rPr>
          <w:rPr>
            <w:rFonts w:hint="default" w:ascii="Times New Roman" w:hAnsi="Times New Roman"/>
          </w:rPr>
          <m:t>g(</m:t>
        </m:r>
        <m:acc>
          <m:accPr>
            <m:ctrlPr>
              <w:rPr>
                <w:rFonts w:hint="default" w:ascii="Cambria Math" w:hAnsi="Cambria Math"/>
              </w:rPr>
            </m:ctrlPr>
          </m:accPr>
          <m:e>
            <m:r>
              <m:rPr>
                <m:sty m:val="p"/>
              </m:rPr>
              <w:rPr>
                <w:rFonts w:hint="default" w:ascii="Times New Roman" w:hAnsi="Times New Roman"/>
              </w:rPr>
              <m:t>X</m:t>
            </m:r>
            <m:ctrlPr>
              <w:rPr>
                <w:rFonts w:ascii="Cambria Math" w:hAnsi="Cambria Math"/>
              </w:rPr>
            </m:ctrlPr>
          </m:e>
        </m:acc>
        <m:r>
          <m:rPr>
            <m:sty m:val="p"/>
          </m:rPr>
          <w:rPr>
            <w:rFonts w:hint="default" w:ascii="Times New Roman" w:hAnsi="Times New Roman"/>
          </w:rPr>
          <m:t>(L),L)=0</m:t>
        </m:r>
      </m:oMath>
      <w:r>
        <m:rPr/>
        <w:rPr>
          <w:rFonts w:hint="eastAsia"/>
          <w:lang w:val="en-US" w:eastAsia="zh-CN"/>
        </w:rPr>
        <w:t>进行严格的二阶微分分析，最终可得到非线性最小二乘估计偏差的统一闭式解：</w:t>
      </w:r>
      <w:bookmarkStart w:id="11" w:name="_GoBack"/>
      <w:bookmarkEnd w:id="11"/>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183A0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26ECC266">
            <w:pPr>
              <w:ind w:firstLine="420"/>
              <w:jc w:val="center"/>
              <w:rPr>
                <w:rFonts w:hAnsi="Cambria Math"/>
              </w:rPr>
            </w:pPr>
          </w:p>
        </w:tc>
        <w:tc>
          <w:tcPr>
            <w:tcW w:w="6489" w:type="dxa"/>
            <w:vAlign w:val="center"/>
          </w:tcPr>
          <w:p w14:paraId="4957945F">
            <w:pPr>
              <w:ind w:firstLine="420"/>
              <w:jc w:val="center"/>
              <w:rPr>
                <w:rFonts w:hAnsi="Cambria Math"/>
              </w:rPr>
            </w:pPr>
            <m:oMathPara>
              <m:oMath>
                <m:r>
                  <m:rPr/>
                  <w:rPr>
                    <w:rFonts w:hint="default" w:ascii="Cambria Math" w:hAnsi="Cambria Math"/>
                    <w:sz w:val="19"/>
                  </w:rPr>
                  <m:t>E[δX]=−</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r>
                      <m:rPr>
                        <m:sty m:val="p"/>
                      </m:rPr>
                      <w:rPr>
                        <w:rFonts w:hint="default" w:ascii="Cambria Math" w:hAnsi="Cambria Math"/>
                        <w:sz w:val="19"/>
                      </w:rPr>
                      <m:t>tr</m:t>
                    </m:r>
                    <m:ctrlPr>
                      <w:rPr>
                        <w:rFonts w:ascii="Cambria Math" w:hAnsi="Cambria Math"/>
                        <w:sz w:val="19"/>
                      </w:rPr>
                    </m:ctrlPr>
                  </m:e>
                </m:nary>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m:sty m:val="p"/>
                  </m:rPr>
                  <w:rPr>
                    <w:rFonts w:hint="default" w:ascii="Cambria Math" w:hAnsi="Cambria Math"/>
                    <w:sz w:val="19"/>
                  </w:rPr>
                  <m:t>Σ</m:t>
                </m:r>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+O(</m:t>
                </m:r>
                <m:sSup>
                  <m:sSupPr>
                    <m:ctrlPr>
                      <w:rPr>
                        <w:rFonts w:hint="default" w:ascii="Cambria Math" w:hAnsi="Cambria Math"/>
                        <w:sz w:val="19"/>
                      </w:rPr>
                    </m:ctrlPr>
                  </m:sSupPr>
                  <m:e>
                    <m:r>
                      <m:rPr/>
                      <w:rPr>
                        <w:rFonts w:hint="default" w:ascii="Cambria Math" w:hAnsi="Cambria Math"/>
                        <w:sz w:val="19"/>
                      </w:rPr>
                      <m:t>σ</m:t>
                    </m:r>
                    <m:ctrlPr>
                      <w:rPr>
                        <w:rFonts w:hint="default" w:ascii="Cambria Math" w:hAnsi="Cambria Math"/>
                        <w:sz w:val="19"/>
                      </w:rPr>
                    </m:ctrlPr>
                  </m:e>
                  <m:sup>
                    <m:r>
                      <m:rPr/>
                      <w:rPr>
                        <w:rFonts w:hint="default" w:ascii="Cambria Math" w:hAnsi="Cambria Math"/>
                        <w:sz w:val="19"/>
                      </w:rPr>
                      <m:t>3</m:t>
                    </m:r>
                    <m:ctrlPr>
                      <w:rPr>
                        <w:rFonts w:hint="default" w:ascii="Cambria Math" w:hAnsi="Cambria Math"/>
                        <w:sz w:val="19"/>
                      </w:rPr>
                    </m:ctrlPr>
                  </m:sup>
                </m:sSup>
                <m:r>
                  <m:rPr/>
                  <w:rPr>
                    <w:rFonts w:hint="default" w:ascii="Cambria Math" w:hAnsi="Cambria Math"/>
                    <w:sz w:val="19"/>
                  </w:rPr>
                  <m:t>)</m:t>
                </m:r>
              </m:oMath>
            </m:oMathPara>
          </w:p>
        </w:tc>
        <w:tc>
          <w:tcPr>
            <w:tcW w:w="1563" w:type="dxa"/>
            <w:vAlign w:val="center"/>
          </w:tcPr>
          <w:p w14:paraId="27E9DD5F">
            <w:pPr>
              <w:ind w:firstLine="0" w:firstLineChars="0"/>
              <w:jc w:val="center"/>
              <w:rPr>
                <w:rFonts w:hAnsi="Cambria Math"/>
              </w:rPr>
            </w:pPr>
            <w:r>
              <w:rPr>
                <w:rFonts w:hint="eastAsia" w:hAnsi="Cambria Math"/>
              </w:rPr>
              <w:t>（</w:t>
            </w:r>
            <w:r>
              <w:rPr>
                <w:rFonts w:hint="eastAsia" w:hAnsi="Cambria Math"/>
                <w:lang w:val="en-US" w:eastAsia="zh-CN"/>
              </w:rPr>
              <w:t>10</w:t>
            </w:r>
            <w:r>
              <w:rPr>
                <w:rFonts w:hint="eastAsia" w:hAnsi="Cambria Math"/>
              </w:rPr>
              <w:t>）</w:t>
            </w:r>
          </w:p>
        </w:tc>
      </w:tr>
    </w:tbl>
    <w:p w14:paraId="23CDB291">
      <w:pPr>
        <w:bidi w:val="0"/>
        <w:ind w:left="0" w:leftChars="0" w:firstLine="0" w:firstLineChars="0"/>
        <w:rPr>
          <w:rFonts w:hint="default"/>
        </w:rPr>
      </w:pPr>
      <w:r>
        <w:rPr>
          <w:rFonts w:hint="eastAsia"/>
          <w:lang w:val="en-US" w:eastAsia="zh-CN"/>
        </w:rPr>
        <w:t>其中</w:t>
      </w:r>
      <m:oMath>
        <m:r>
          <m:rPr>
            <m:sty m:val="p"/>
          </m:rPr>
          <w:rPr>
            <w:rFonts w:hint="default" w:ascii="Times New Roman" w:hAnsi="Times New Roman"/>
          </w:rPr>
          <m:t>Σ=</m:t>
        </m:r>
        <m:sSup>
          <m:sSupPr>
            <m:ctrlPr>
              <w:rPr>
                <w:rFonts w:hint="default" w:ascii="Cambria Math" w:hAnsi="Cambria Math"/>
              </w:rPr>
            </m:ctrlPr>
          </m:sSupPr>
          <m:e>
            <m:r>
              <m:rPr>
                <m:sty m:val="p"/>
              </m:rPr>
              <w:rPr>
                <w:rFonts w:hint="default" w:ascii="Times New Roman" w:hAnsi="Times New Roman"/>
              </w:rPr>
              <m:t>σ</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p>
          <m:sSupPr>
            <m:ctrlPr>
              <w:rPr>
                <w:rFonts w:hint="default" w:ascii="Cambria Math" w:hAnsi="Cambria Math"/>
              </w:rPr>
            </m:ctrlPr>
          </m:sSupPr>
          <m:e>
            <m:r>
              <m:rPr>
                <m:sty m:val="p"/>
              </m:rPr>
              <w:rPr>
                <w:rFonts w:hint="default" w:ascii="Times New Roman" w:hAnsi="Times New Roman"/>
              </w:rPr>
              <m:t>G</m:t>
            </m:r>
            <m:ctrlPr>
              <w:rPr>
                <w:rFonts w:ascii="Cambria Math" w:hAnsi="Cambria Math"/>
              </w:rPr>
            </m:ctrlPr>
          </m:e>
          <m:sup>
            <m:r>
              <m:rPr>
                <m:sty m:val="p"/>
              </m:rPr>
              <w:rPr>
                <w:rFonts w:hint="default" w:ascii="Times New Roman" w:hAnsi="Times New Roman"/>
              </w:rPr>
              <m:t>−1</m:t>
            </m:r>
            <m:ctrlPr>
              <w:rPr>
                <w:rFonts w:ascii="Cambria Math" w:hAnsi="Cambria Math"/>
              </w:rPr>
            </m:ctrlPr>
          </m:sup>
        </m:sSup>
      </m:oMath>
      <w:r>
        <w:rPr>
          <w:rFonts w:hint="eastAsia"/>
        </w:rPr>
        <w:t>为参数估计的协方差矩阵，</w:t>
      </w:r>
      <m:oMath>
        <m:sSubSup>
          <m:sSubSupPr>
            <m:ctrlPr>
              <w:rPr>
                <w:rFonts w:hint="default" w:ascii="Cambria Math" w:hAnsi="Cambria Math"/>
              </w:rPr>
            </m:ctrlPr>
          </m:sSubSup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p>
          <m:sSupPr>
            <m:ctrlPr>
              <w:rPr>
                <w:rFonts w:hint="default" w:ascii="Cambria Math" w:hAnsi="Cambria Math"/>
              </w:rPr>
            </m:ctrlPr>
          </m:sSupPr>
          <m:e>
            <m:r>
              <m:rPr>
                <m:sty m:val="p"/>
              </m:rPr>
              <w:rPr>
                <w:rFonts w:hint="default" w:ascii="Times New Roman" w:hAnsi="Times New Roman"/>
              </w:rPr>
              <m:t>X</m:t>
            </m:r>
            <m:ctrlPr>
              <w:rPr>
                <w:rFonts w:ascii="Cambria Math" w:hAnsi="Cambria Math"/>
              </w:rPr>
            </m:ctrlPr>
          </m:e>
          <m:sup>
            <m:r>
              <m:rPr>
                <m:sty m:val="p"/>
              </m:rPr>
              <w:rPr>
                <w:rFonts w:hint="default" w:ascii="Times New Roman" w:hAnsi="Times New Roman"/>
              </w:rPr>
              <m:t>∗</m:t>
            </m:r>
            <m:ctrlPr>
              <w:rPr>
                <w:rFonts w:ascii="Cambria Math" w:hAnsi="Cambria Math"/>
              </w:rPr>
            </m:ctrlPr>
          </m:sup>
        </m:sSup>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1</m:t>
            </m:r>
            <m:ctrlPr>
              <w:rPr>
                <w:rFonts w:ascii="Cambria Math" w:hAnsi="Cambria Math"/>
              </w:rPr>
            </m:ctrlPr>
          </m:num>
          <m:den>
            <m:sSubSup>
              <m:sSubSupPr>
                <m:ctrlPr>
                  <w:rPr>
                    <w:rFonts w:hint="default" w:ascii="Cambria Math" w:hAnsi="Cambria Math"/>
                  </w:rPr>
                </m:ctrlPr>
              </m:sSubSup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ctrlPr>
              <w:rPr>
                <w:rFonts w:hint="default" w:ascii="Cambria Math" w:hAnsi="Cambria Math"/>
              </w:rPr>
            </m:ctrlPr>
          </m:den>
        </m:f>
        <m:r>
          <m:rPr>
            <m:sty m:val="p"/>
          </m:rPr>
          <w:rPr>
            <w:rFonts w:hint="default" w:ascii="Times New Roman" w:hAnsi="Times New Roman"/>
          </w:rPr>
          <m:t>(I−</m:t>
        </m:r>
        <m:sSubSup>
          <m:sSubSupPr>
            <m:ctrlPr>
              <w:rPr>
                <w:rFonts w:hint="default" w:ascii="Cambria Math" w:hAnsi="Cambria Math"/>
              </w:rPr>
            </m:ctrlPr>
          </m:sSubSup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m:t>
            </m:r>
            <m:ctrlPr>
              <w:rPr>
                <w:rFonts w:hint="default" w:ascii="Cambria Math" w:hAnsi="Cambria Math"/>
              </w:rPr>
            </m:ctrlPr>
          </m:sup>
        </m:sSubSup>
        <m:sSubSup>
          <m:sSubSupPr>
            <m:ctrlPr>
              <w:rPr>
                <w:rFonts w:hint="default" w:ascii="Cambria Math" w:hAnsi="Cambria Math"/>
              </w:rPr>
            </m:ctrlPr>
          </m:sSubSup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up>
            <m:r>
              <m:rPr>
                <m:sty m:val="p"/>
              </m:rPr>
              <w:rPr>
                <w:rFonts w:hint="default" w:ascii="Times New Roman" w:hAnsi="Times New Roman"/>
              </w:rPr>
              <m:t>T</m:t>
            </m:r>
            <m:ctrlPr>
              <w:rPr>
                <w:rFonts w:hint="default" w:ascii="Cambria Math" w:hAnsi="Cambria Math"/>
              </w:rPr>
            </m:ctrlPr>
          </m:sup>
        </m:sSubSup>
        <m:r>
          <m:rPr>
            <m:sty m:val="p"/>
          </m:rPr>
          <w:rPr>
            <w:rFonts w:hint="default" w:ascii="Times New Roman" w:hAnsi="Times New Roman"/>
          </w:rPr>
          <m:t>)</m:t>
        </m:r>
      </m:oMath>
      <w:r>
        <m:rPr/>
        <w:rPr>
          <w:rFonts w:hint="default"/>
        </w:rPr>
        <w:t>为距离函数的Hessian矩阵在真值点处的值。</w:t>
      </w:r>
      <w:r>
        <m:rPr/>
        <w:rPr>
          <w:rFonts w:hint="eastAsia"/>
          <w:lang w:val="en-US" w:eastAsia="zh-CN"/>
        </w:rPr>
        <w:t>将</w:t>
      </w:r>
      <m:oMath>
        <m:sSubSup>
          <m:sSubSupPr>
            <m:ctrlPr>
              <w:rPr>
                <w:rFonts w:hint="default" w:ascii="Cambria Math" w:hAnsi="Cambria Math"/>
              </w:rPr>
            </m:ctrlPr>
          </m:sSubSup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oMath>
      <w:r>
        <w:rPr>
          <w:rFonts w:hint="eastAsia"/>
          <w:lang w:val="en-US" w:eastAsia="zh-CN"/>
        </w:rPr>
        <w:t>的具体形式代入公式（8）</w:t>
      </w:r>
      <w:r>
        <w:rPr>
          <w:rFonts w:hint="default"/>
        </w:rPr>
        <w:t>，</w:t>
      </w:r>
      <w:r>
        <w:rPr>
          <w:rFonts w:hint="eastAsia"/>
          <w:lang w:val="en-US" w:eastAsia="zh-CN"/>
        </w:rPr>
        <w:t>得到偏差的最终表达式</w:t>
      </w:r>
      <w:r>
        <w:rPr>
          <w:rFonts w:hint="default"/>
        </w:rPr>
        <w:t>：</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4EA79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67" w:type="dxa"/>
            <w:vAlign w:val="center"/>
          </w:tcPr>
          <w:p w14:paraId="398BE915">
            <w:pPr>
              <w:ind w:firstLine="420"/>
              <w:jc w:val="center"/>
              <w:rPr>
                <w:rFonts w:hAnsi="Cambria Math"/>
              </w:rPr>
            </w:pPr>
          </w:p>
        </w:tc>
        <w:tc>
          <w:tcPr>
            <w:tcW w:w="6489" w:type="dxa"/>
            <w:vAlign w:val="center"/>
          </w:tcPr>
          <w:p w14:paraId="56E2347B">
            <w:pPr>
              <w:ind w:firstLine="420"/>
              <w:jc w:val="center"/>
              <w:rPr>
                <w:rFonts w:hAnsi="Cambria Math"/>
              </w:rPr>
            </w:pPr>
            <m:oMathPara>
              <m:oMath>
                <m:r>
                  <m:rPr/>
                  <w:rPr>
                    <w:rFonts w:hint="default" w:ascii="Cambria Math" w:hAnsi="Cambria Math"/>
                    <w:sz w:val="19"/>
                  </w:rPr>
                  <m:t>E[δX]=−</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sSubSup>
                          <m:sSubSupPr>
                            <m:ctrlPr>
                              <w:rPr>
                                <w:rFonts w:hint="default" w:ascii="Cambria Math" w:hAnsi="Cambria Math"/>
                                <w:sz w:val="19"/>
                              </w:rPr>
                            </m:ctrlPr>
                          </m:sSubSup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den>
                    </m:f>
                    <m:ctrlPr>
                      <w:rPr>
                        <w:rFonts w:hint="default" w:ascii="Cambria Math" w:hAnsi="Cambria Math"/>
                        <w:i/>
                        <w:sz w:val="19"/>
                      </w:rPr>
                    </m:ctrlPr>
                  </m:e>
                </m:nary>
                <m:r>
                  <m:rPr>
                    <m:sty m:val="p"/>
                  </m:rPr>
                  <w:rPr>
                    <w:rFonts w:hint="default" w:ascii="Cambria Math" w:hAnsi="Cambria Math"/>
                    <w:sz w:val="19"/>
                  </w:rPr>
                  <m:t>tr</m:t>
                </m:r>
                <m:d>
                  <m:dPr>
                    <m:ctrlPr>
                      <w:rPr>
                        <w:rFonts w:hint="default" w:ascii="Cambria Math" w:hAnsi="Cambria Math"/>
                        <w:i/>
                        <w:sz w:val="19"/>
                      </w:rPr>
                    </m:ctrlPr>
                  </m:dPr>
                  <m:e>
                    <m:r>
                      <m:rPr/>
                      <w:rPr>
                        <w:rFonts w:hint="default" w:ascii="Cambria Math" w:hAnsi="Cambria Math"/>
                        <w:sz w:val="19"/>
                      </w:rPr>
                      <m:t>(I−</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r>
                      <m:rPr>
                        <m:sty m:val="p"/>
                      </m:rPr>
                      <w:rPr>
                        <w:rFonts w:hint="default" w:ascii="Cambria Math" w:hAnsi="Cambria Math"/>
                        <w:sz w:val="19"/>
                      </w:rPr>
                      <m:t>Σ</m:t>
                    </m:r>
                    <m:ctrlPr>
                      <w:rPr>
                        <w:rFonts w:hint="default" w:ascii="Cambria Math" w:hAnsi="Cambria Math"/>
                        <w:sz w:val="19"/>
                      </w:rPr>
                    </m:ctrlPr>
                  </m:e>
                </m:d>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+O(</m:t>
                </m:r>
                <m:sSup>
                  <m:sSupPr>
                    <m:ctrlPr>
                      <w:rPr>
                        <w:rFonts w:hint="default" w:ascii="Cambria Math" w:hAnsi="Cambria Math"/>
                        <w:sz w:val="19"/>
                      </w:rPr>
                    </m:ctrlPr>
                  </m:sSupPr>
                  <m:e>
                    <m:r>
                      <m:rPr/>
                      <w:rPr>
                        <w:rFonts w:hint="default" w:ascii="Cambria Math" w:hAnsi="Cambria Math"/>
                        <w:sz w:val="19"/>
                      </w:rPr>
                      <m:t>σ</m:t>
                    </m:r>
                    <m:ctrlPr>
                      <w:rPr>
                        <w:rFonts w:hint="default" w:ascii="Cambria Math" w:hAnsi="Cambria Math"/>
                        <w:sz w:val="19"/>
                      </w:rPr>
                    </m:ctrlPr>
                  </m:e>
                  <m:sup>
                    <m:r>
                      <m:rPr/>
                      <w:rPr>
                        <w:rFonts w:hint="default" w:ascii="Cambria Math" w:hAnsi="Cambria Math"/>
                        <w:sz w:val="19"/>
                      </w:rPr>
                      <m:t>3</m:t>
                    </m:r>
                    <m:ctrlPr>
                      <w:rPr>
                        <w:rFonts w:hint="default" w:ascii="Cambria Math" w:hAnsi="Cambria Math"/>
                        <w:sz w:val="19"/>
                      </w:rPr>
                    </m:ctrlPr>
                  </m:sup>
                </m:sSup>
                <m:r>
                  <m:rPr/>
                  <w:rPr>
                    <w:rFonts w:hint="default" w:ascii="Cambria Math" w:hAnsi="Cambria Math"/>
                    <w:sz w:val="19"/>
                  </w:rPr>
                  <m:t>)</m:t>
                </m:r>
              </m:oMath>
            </m:oMathPara>
          </w:p>
        </w:tc>
        <w:tc>
          <w:tcPr>
            <w:tcW w:w="1563" w:type="dxa"/>
            <w:vAlign w:val="center"/>
          </w:tcPr>
          <w:p w14:paraId="6674C2A7">
            <w:pPr>
              <w:ind w:firstLine="0" w:firstLineChars="0"/>
              <w:jc w:val="center"/>
              <w:rPr>
                <w:rFonts w:hAnsi="Cambria Math"/>
              </w:rPr>
            </w:pPr>
            <w:r>
              <w:rPr>
                <w:rFonts w:hint="eastAsia" w:hAnsi="Cambria Math"/>
              </w:rPr>
              <w:t>（</w:t>
            </w:r>
            <w:r>
              <w:rPr>
                <w:rFonts w:hint="eastAsia" w:hAnsi="Cambria Math"/>
                <w:lang w:val="en-US" w:eastAsia="zh-CN"/>
              </w:rPr>
              <w:t>11</w:t>
            </w:r>
            <w:r>
              <w:rPr>
                <w:rFonts w:hint="eastAsia" w:hAnsi="Cambria Math"/>
              </w:rPr>
              <w:t>）</w:t>
            </w:r>
          </w:p>
        </w:tc>
      </w:tr>
    </w:tbl>
    <w:p w14:paraId="46DC9049">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与基于距离函数泰勒展开的偏差公式的联系</w:t>
      </w:r>
    </w:p>
    <w:p w14:paraId="46AE0683">
      <w:pPr>
        <w:bidi w:val="0"/>
      </w:pPr>
      <w:r>
        <w:t>在传统的偏差推导中，通常在参数空间</w:t>
      </w:r>
      <m:oMath>
        <m:r>
          <m:rPr>
            <m:sty m:val="p"/>
          </m:rPr>
          <w:rPr>
            <w:rFonts w:hint="default" w:ascii="Times New Roman" w:hAnsi="Times New Roman"/>
          </w:rPr>
          <m:t>X</m:t>
        </m:r>
      </m:oMath>
      <w:r>
        <w:t>处直接对距离函数</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(X)</m:t>
        </m:r>
      </m:oMath>
      <w:r>
        <w:t>进行泰勒展开。设</w:t>
      </w:r>
      <m:oMath>
        <m:r>
          <m:rPr>
            <m:sty m:val="p"/>
          </m:rPr>
          <w:rPr>
            <w:rFonts w:hint="default" w:ascii="Times New Roman" w:hAnsi="Times New Roman"/>
          </w:rPr>
          <m:t>X=</m:t>
        </m:r>
        <m:sSup>
          <m:sSupPr>
            <m:ctrlPr>
              <w:rPr>
                <w:rFonts w:hint="default" w:ascii="Cambria Math" w:hAnsi="Cambria Math"/>
              </w:rPr>
            </m:ctrlPr>
          </m:sSupPr>
          <m:e>
            <m:r>
              <m:rPr>
                <m:sty m:val="p"/>
              </m:rPr>
              <w:rPr>
                <w:rFonts w:hint="default" w:ascii="Times New Roman" w:hAnsi="Times New Roman"/>
              </w:rPr>
              <m:t>X</m:t>
            </m:r>
            <m:ctrlPr>
              <w:rPr>
                <w:rFonts w:ascii="Cambria Math" w:hAnsi="Cambria Math"/>
              </w:rPr>
            </m:ctrlPr>
          </m:e>
          <m:sup>
            <m:r>
              <m:rPr>
                <m:sty m:val="p"/>
              </m:rPr>
              <w:rPr>
                <w:rFonts w:hint="default" w:ascii="Times New Roman" w:hAnsi="Times New Roman"/>
              </w:rPr>
              <m:t>∗</m:t>
            </m:r>
            <m:ctrlPr>
              <w:rPr>
                <w:rFonts w:ascii="Cambria Math" w:hAnsi="Cambria Math"/>
              </w:rPr>
            </m:ctrlPr>
          </m:sup>
        </m:sSup>
        <m:r>
          <m:rPr>
            <m:sty m:val="p"/>
          </m:rPr>
          <w:rPr>
            <w:rFonts w:hint="default" w:ascii="Times New Roman" w:hAnsi="Times New Roman"/>
          </w:rPr>
          <m:t>+δX</m:t>
        </m:r>
      </m:oMath>
      <w:r>
        <w:t>，则：</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7C9A8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67" w:type="dxa"/>
            <w:vAlign w:val="center"/>
          </w:tcPr>
          <w:p w14:paraId="48FCB6DC">
            <w:pPr>
              <w:ind w:firstLine="420"/>
              <w:jc w:val="center"/>
              <w:rPr>
                <w:rFonts w:hAnsi="Cambria Math"/>
              </w:rPr>
            </w:pPr>
          </w:p>
        </w:tc>
        <w:tc>
          <w:tcPr>
            <w:tcW w:w="6489" w:type="dxa"/>
            <w:vAlign w:val="center"/>
          </w:tcPr>
          <w:p w14:paraId="1921481A">
            <w:pPr>
              <w:ind w:firstLine="420"/>
              <w:jc w:val="center"/>
              <w:rPr>
                <w:rFonts w:hAnsi="Cambria Math"/>
              </w:rPr>
            </w:pPr>
            <m:oMathPara>
              <m:oMath>
                <m:sSub>
                  <m:sSubPr>
                    <m:ctrlPr>
                      <w:rPr>
                        <w:rFonts w:hint="default" w:ascii="Cambria Math" w:hAnsi="Cambria Math"/>
                        <w:sz w:val="19"/>
                      </w:rPr>
                    </m:ctrlPr>
                  </m:sSub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bSup>
                  <m:sSubSupPr>
                    <m:ctrlPr>
                      <w:rPr>
                        <w:rFonts w:hint="default" w:ascii="Cambria Math" w:hAnsi="Cambria Math"/>
                        <w:sz w:val="19"/>
                      </w:rPr>
                    </m:ctrlPr>
                  </m:sSubSup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TδX+</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δ</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δX+O(‖δX</m:t>
                </m:r>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3</m:t>
                    </m:r>
                    <m:ctrlPr>
                      <w:rPr>
                        <w:rFonts w:ascii="Cambria Math" w:hAnsi="Cambria Math"/>
                        <w:sz w:val="19"/>
                      </w:rPr>
                    </m:ctrlPr>
                  </m:sup>
                </m:sSup>
                <m:r>
                  <m:rPr/>
                  <w:rPr>
                    <w:rFonts w:hint="default" w:ascii="Cambria Math" w:hAnsi="Cambria Math"/>
                    <w:sz w:val="19"/>
                  </w:rPr>
                  <m:t>)</m:t>
                </m:r>
              </m:oMath>
            </m:oMathPara>
          </w:p>
        </w:tc>
        <w:tc>
          <w:tcPr>
            <w:tcW w:w="1563" w:type="dxa"/>
            <w:vAlign w:val="center"/>
          </w:tcPr>
          <w:p w14:paraId="4515A6B7">
            <w:pPr>
              <w:ind w:firstLine="0" w:firstLineChars="0"/>
              <w:jc w:val="center"/>
              <w:rPr>
                <w:rFonts w:hAnsi="Cambria Math"/>
              </w:rPr>
            </w:pPr>
            <w:r>
              <w:rPr>
                <w:rFonts w:hint="eastAsia" w:hAnsi="Cambria Math"/>
              </w:rPr>
              <w:t>（</w:t>
            </w:r>
            <w:r>
              <w:rPr>
                <w:rFonts w:hint="eastAsia" w:hAnsi="Cambria Math"/>
                <w:lang w:val="en-US" w:eastAsia="zh-CN"/>
              </w:rPr>
              <w:t>12</w:t>
            </w:r>
            <w:r>
              <w:rPr>
                <w:rFonts w:hint="eastAsia" w:hAnsi="Cambria Math"/>
              </w:rPr>
              <w:t>）</w:t>
            </w:r>
          </w:p>
        </w:tc>
      </w:tr>
    </w:tbl>
    <w:p w14:paraId="21DFB56B">
      <w:pPr>
        <w:bidi w:val="0"/>
        <w:ind w:left="0" w:leftChars="0" w:firstLine="0" w:firstLineChars="0"/>
        <w:jc w:val="center"/>
        <m:rPr/>
        <w:rPr>
          <w:rFonts w:hint="default" w:hAnsi="Cambria Math"/>
          <w:i w:val="0"/>
          <w:sz w:val="19"/>
        </w:rPr>
      </w:pPr>
    </w:p>
    <w:p w14:paraId="567AF6BC">
      <w:pPr>
        <w:bidi w:val="0"/>
        <w:ind w:left="0" w:leftChars="0" w:firstLine="0" w:firstLineChars="0"/>
        <w:rPr>
          <w:rFonts w:hint="eastAsia"/>
          <w:lang w:val="en-US" w:eastAsia="zh-CN"/>
        </w:rPr>
      </w:pPr>
      <w:r>
        <w:rPr>
          <w:rFonts w:hint="eastAsia"/>
          <w:lang w:val="en-US" w:eastAsia="zh-CN"/>
        </w:rPr>
        <w:t>残差为：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76CCB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7CFE0E60">
            <w:pPr>
              <w:ind w:firstLine="420"/>
              <w:jc w:val="center"/>
              <w:rPr>
                <w:rFonts w:hAnsi="Cambria Math"/>
              </w:rPr>
            </w:pPr>
          </w:p>
        </w:tc>
        <w:tc>
          <w:tcPr>
            <w:tcW w:w="6489" w:type="dxa"/>
            <w:vAlign w:val="center"/>
          </w:tcPr>
          <w:p w14:paraId="45FD28E8">
            <w:pPr>
              <w:ind w:firstLine="420"/>
              <w:jc w:val="center"/>
              <w:rPr>
                <w:rFonts w:hAnsi="Cambria Math"/>
              </w:rPr>
            </w:pPr>
            <m:oMathPara>
              <m:oMath>
                <m:sSub>
                  <m:sSubPr>
                    <m:ctrlPr>
                      <w:rPr>
                        <w:rFonts w:hint="default" w:ascii="Cambria Math" w:hAnsi="Cambria Math"/>
                        <w:sz w:val="19"/>
                      </w:rPr>
                    </m:ctrlPr>
                  </m:sSubPr>
                  <m:e>
                    <m:r>
                      <m:rPr/>
                      <w:rPr>
                        <w:rFonts w:hint="default" w:ascii="Cambria Math" w:hAnsi="Cambria Math"/>
                        <w:sz w:val="19"/>
                      </w:rPr>
                      <m:t>r</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T</m:t>
                    </m:r>
                    <m:ctrlPr>
                      <w:rPr>
                        <w:rFonts w:ascii="Cambria Math" w:hAnsi="Cambria Math"/>
                        <w:sz w:val="19"/>
                      </w:rPr>
                    </m:ctrlPr>
                  </m:sup>
                </m:sSubSup>
                <m:r>
                  <m:rPr/>
                  <w:rPr>
                    <w:rFonts w:hint="default" w:ascii="Cambria Math" w:hAnsi="Cambria Math"/>
                    <w:sz w:val="19"/>
                  </w:rPr>
                  <m:t>δX+</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δ</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δX−</m:t>
                </m:r>
                <m:sSub>
                  <m:sSubPr>
                    <m:ctrlPr>
                      <w:rPr>
                        <w:rFonts w:hint="default" w:ascii="Cambria Math" w:hAnsi="Cambria Math"/>
                        <w:sz w:val="19"/>
                      </w:rPr>
                    </m:ctrlPr>
                  </m:sSubPr>
                  <m:e>
                    <m:r>
                      <m:rPr/>
                      <w:rPr>
                        <w:rFonts w:hint="default" w:ascii="Cambria Math" w:hAnsi="Cambria Math"/>
                        <w:sz w:val="19"/>
                      </w:rPr>
                      <m:t>ε</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+O(‖δX</m:t>
                </m:r>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3</m:t>
                    </m:r>
                    <m:ctrlPr>
                      <w:rPr>
                        <w:rFonts w:ascii="Cambria Math" w:hAnsi="Cambria Math"/>
                        <w:sz w:val="19"/>
                      </w:rPr>
                    </m:ctrlPr>
                  </m:sup>
                </m:sSup>
                <m:r>
                  <m:rPr/>
                  <w:rPr>
                    <w:rFonts w:hint="default" w:ascii="Cambria Math" w:hAnsi="Cambria Math"/>
                    <w:sz w:val="19"/>
                  </w:rPr>
                  <m:t>)</m:t>
                </m:r>
              </m:oMath>
            </m:oMathPara>
          </w:p>
        </w:tc>
        <w:tc>
          <w:tcPr>
            <w:tcW w:w="1563" w:type="dxa"/>
            <w:vAlign w:val="center"/>
          </w:tcPr>
          <w:p w14:paraId="4D34FE2F">
            <w:pPr>
              <w:ind w:firstLine="0" w:firstLineChars="0"/>
              <w:jc w:val="center"/>
              <w:rPr>
                <w:rFonts w:hAnsi="Cambria Math"/>
              </w:rPr>
            </w:pPr>
            <w:r>
              <w:rPr>
                <w:rFonts w:hint="eastAsia" w:hAnsi="Cambria Math"/>
              </w:rPr>
              <w:t>（</w:t>
            </w:r>
            <w:r>
              <w:rPr>
                <w:rFonts w:hint="eastAsia" w:hAnsi="Cambria Math"/>
                <w:lang w:val="en-US" w:eastAsia="zh-CN"/>
              </w:rPr>
              <w:t>13</w:t>
            </w:r>
            <w:r>
              <w:rPr>
                <w:rFonts w:hint="eastAsia" w:hAnsi="Cambria Math"/>
              </w:rPr>
              <w:t>）</w:t>
            </w:r>
          </w:p>
        </w:tc>
      </w:tr>
    </w:tbl>
    <w:p w14:paraId="6D6E6C66">
      <w:pPr>
        <w:bidi w:val="0"/>
        <w:ind w:left="0" w:leftChars="0" w:firstLine="0" w:firstLineChars="0"/>
      </w:pPr>
      <w:r>
        <w:t>代入正交条件</w:t>
      </w:r>
      <m:oMath>
        <m:nary>
          <m:naryPr>
            <m:chr m:val="∑"/>
            <m:limLoc m:val="undOvr"/>
            <m:ctrlPr>
              <w:rPr>
                <w:rFonts w:hint="default" w:ascii="Cambria Math" w:hAnsi="Cambria Math"/>
              </w:rPr>
            </m:ctrlPr>
          </m:naryPr>
          <m:sub>
            <m:r>
              <m:rPr>
                <m:sty m:val="p"/>
              </m:rPr>
              <w:rPr>
                <w:rFonts w:hint="default" w:ascii="Times New Roman" w:hAnsi="Times New Roman"/>
              </w:rPr>
              <m:t>i=1</m:t>
            </m:r>
            <m:ctrlPr>
              <w:rPr>
                <w:rFonts w:ascii="Cambria Math" w:hAnsi="Cambria Math"/>
              </w:rPr>
            </m:ctrlPr>
          </m:sub>
          <m:sup>
            <m:r>
              <m:rPr>
                <m:sty m:val="p"/>
              </m:rPr>
              <w:rPr>
                <w:rFonts w:hint="default" w:ascii="Times New Roman" w:hAnsi="Times New Roman"/>
              </w:rPr>
              <m:t>n</m:t>
            </m:r>
            <m:ctrlPr>
              <w:rPr>
                <w:rFonts w:ascii="Cambria Math" w:hAnsi="Cambria Math"/>
              </w:rPr>
            </m:ctrlPr>
          </m:sup>
          <m:e>
            <m:sSub>
              <m:sSubPr>
                <m:ctrlPr>
                  <w:rPr>
                    <w:rFonts w:hint="default" w:ascii="Cambria Math" w:hAnsi="Cambria Math"/>
                  </w:rPr>
                </m:ctrlPr>
              </m:sSubPr>
              <m:e>
                <m:r>
                  <m:rPr>
                    <m:sty m:val="p"/>
                  </m:rPr>
                  <w:rPr>
                    <w:rFonts w:hint="default" w:ascii="Times New Roman" w:hAnsi="Times New Roman"/>
                  </w:rPr>
                  <m:t>r</m:t>
                </m:r>
                <m:ctrlPr>
                  <w:rPr>
                    <w:rFonts w:ascii="Cambria Math" w:hAnsi="Cambria Math"/>
                  </w:rPr>
                </m:ctrlPr>
              </m:e>
              <m:sub>
                <m:r>
                  <m:rPr>
                    <m:sty m:val="p"/>
                  </m:rPr>
                  <w:rPr>
                    <w:rFonts w:hint="default" w:ascii="Times New Roman" w:hAnsi="Times New Roman"/>
                  </w:rPr>
                  <m:t>i</m:t>
                </m:r>
                <m:ctrlPr>
                  <w:rPr>
                    <w:rFonts w:ascii="Cambria Math" w:hAnsi="Cambria Math"/>
                  </w:rPr>
                </m:ctrlPr>
              </m:sub>
            </m:sSub>
            <m:ctrlPr>
              <w:rPr>
                <w:rFonts w:hint="default" w:ascii="Cambria Math" w:hAnsi="Cambria Math"/>
              </w:rPr>
            </m:ctrlPr>
          </m:e>
        </m:nary>
        <m:r>
          <m:rPr>
            <m:sty m:val="p"/>
          </m:rPr>
          <w:rPr>
            <w:rFonts w:hint="default" w:ascii="Times New Roman" w:hAnsi="Times New Roman"/>
          </w:rPr>
          <m:t>(X)</m:t>
        </m:r>
        <m:sSub>
          <m:sSubPr>
            <m:ctrlPr>
              <w:rPr>
                <w:rFonts w:hint="default" w:ascii="Cambria Math" w:hAnsi="Cambria Math"/>
              </w:rPr>
            </m:ctrlPr>
          </m:sSubPr>
          <m:e>
            <m:r>
              <m:rPr>
                <m:sty m:val="p"/>
              </m:rPr>
              <w:rPr>
                <w:rFonts w:hint="default" w:ascii="Times New Roman" w:hAnsi="Times New Roman"/>
              </w:rPr>
              <m:t>n</m:t>
            </m:r>
            <m:ctrlPr>
              <w:rPr>
                <w:rFonts w:hint="default" w:ascii="Cambria Math" w:hAnsi="Cambria Math"/>
              </w:rPr>
            </m:ctrlPr>
          </m:e>
          <m:sub>
            <m:r>
              <m:rPr>
                <m:sty m:val="p"/>
              </m:rPr>
              <w:rPr>
                <w:rFonts w:hint="default" w:ascii="Times New Roman" w:hAnsi="Times New Roman"/>
              </w:rPr>
              <m:t>i</m:t>
            </m:r>
            <m:ctrlPr>
              <w:rPr>
                <w:rFonts w:hint="default" w:ascii="Cambria Math" w:hAnsi="Cambria Math"/>
              </w:rPr>
            </m:ctrlPr>
          </m:sub>
        </m:sSub>
        <m:r>
          <m:rPr>
            <m:sty m:val="p"/>
          </m:rPr>
          <w:rPr>
            <w:rFonts w:hint="default" w:ascii="Times New Roman" w:hAnsi="Times New Roman"/>
          </w:rPr>
          <m:t>(X)=0</m:t>
        </m:r>
      </m:oMath>
      <w:r>
        <w:t>，并利用</w:t>
      </w:r>
      <m:oMath>
        <m:sSub>
          <m:sSubPr>
            <m:ctrlPr>
              <w:rPr>
                <w:rFonts w:hint="default" w:ascii="Cambria Math" w:hAnsi="Cambria Math"/>
              </w:rPr>
            </m:ctrlPr>
          </m:sSub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(X)=</m:t>
        </m:r>
        <m:sSubSup>
          <m:sSubSupPr>
            <m:ctrlPr>
              <w:rPr>
                <w:rFonts w:hint="default" w:ascii="Cambria Math" w:hAnsi="Cambria Math"/>
              </w:rPr>
            </m:ctrlPr>
          </m:sSubSupPr>
          <m:e>
            <m:r>
              <m:rPr>
                <m:sty m:val="p"/>
              </m:rPr>
              <w:rPr>
                <w:rFonts w:hint="default" w:ascii="Times New Roman" w:hAnsi="Times New Roman"/>
              </w:rPr>
              <m:t>n</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m:t>
        </m:r>
        <m:sSubSup>
          <m:sSubSupPr>
            <m:ctrlPr>
              <w:rPr>
                <w:rFonts w:hint="default" w:ascii="Cambria Math" w:hAnsi="Cambria Math"/>
              </w:rPr>
            </m:ctrlPr>
          </m:sSubSup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up>
            <m:r>
              <m:rPr>
                <m:sty m:val="p"/>
              </m:rPr>
              <w:rPr>
                <w:rFonts w:hint="default" w:ascii="Times New Roman" w:hAnsi="Times New Roman"/>
              </w:rPr>
              <m:t>∗</m:t>
            </m:r>
            <m:ctrlPr>
              <w:rPr>
                <w:rFonts w:ascii="Cambria Math" w:hAnsi="Cambria Math"/>
              </w:rPr>
            </m:ctrlPr>
          </m:sup>
        </m:sSubSup>
        <m:r>
          <m:rPr>
            <m:sty m:val="p"/>
          </m:rPr>
          <w:rPr>
            <w:rFonts w:hint="default" w:ascii="Times New Roman" w:hAnsi="Times New Roman"/>
          </w:rPr>
          <m:t>δX+O(|δX</m:t>
        </m:r>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m:t>
        </m:r>
      </m:oMath>
      <w:r>
        <w:t>，整理后得到：</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
        <w:gridCol w:w="7433"/>
        <w:gridCol w:w="846"/>
      </w:tblGrid>
      <w:tr w14:paraId="2AF50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 w:type="dxa"/>
            <w:vAlign w:val="center"/>
          </w:tcPr>
          <w:p w14:paraId="27A39332">
            <w:pPr>
              <w:ind w:firstLine="420"/>
              <w:jc w:val="center"/>
              <w:rPr>
                <w:rFonts w:hAnsi="Cambria Math"/>
              </w:rPr>
            </w:pPr>
          </w:p>
        </w:tc>
        <w:tc>
          <w:tcPr>
            <w:tcW w:w="7585" w:type="dxa"/>
            <w:vAlign w:val="center"/>
          </w:tcPr>
          <w:p w14:paraId="213BDB2C">
            <w:pPr>
              <w:ind w:firstLine="420"/>
              <w:jc w:val="center"/>
              <w:rPr>
                <w:rFonts w:hAnsi="Cambria Math"/>
              </w:rPr>
            </w:pPr>
            <m:oMathPara>
              <m:oMath>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ε</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∗T</m:t>
                            </m:r>
                            <m:ctrlPr>
                              <w:rPr>
                                <w:rFonts w:ascii="Cambria Math" w:hAnsi="Cambria Math"/>
                                <w:sz w:val="19"/>
                              </w:rPr>
                            </m:ctrlPr>
                          </m:sup>
                        </m:sSubSup>
                        <m:r>
                          <m:rPr/>
                          <w:rPr>
                            <w:rFonts w:hint="default" w:ascii="Cambria Math" w:hAnsi="Cambria Math"/>
                            <w:sz w:val="19"/>
                          </w:rPr>
                          <m:t>δX)</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i/>
                        <w:sz w:val="19"/>
                      </w:rPr>
                    </m:ctrlPr>
                  </m:sub>
                  <m:sup>
                    <m:r>
                      <m:rPr/>
                      <w:rPr>
                        <w:rFonts w:hint="default" w:ascii="Cambria Math" w:hAnsi="Cambria Math"/>
                        <w:sz w:val="19"/>
                      </w:rPr>
                      <m:t>n</m:t>
                    </m:r>
                    <m:ctrlPr>
                      <w:rPr>
                        <w:rFonts w:hint="default" w:ascii="Cambria Math" w:hAnsi="Cambria Math"/>
                        <w:i/>
                        <w:sz w:val="19"/>
                      </w:rPr>
                    </m:ctrlPr>
                  </m:sup>
                  <m:e>
                    <m:d>
                      <m:dPr>
                        <m:begChr m:val="["/>
                        <m:endChr m:val="]"/>
                        <m:ctrlPr>
                          <w:rPr>
                            <w:rFonts w:hint="default" w:ascii="Cambria Math" w:hAnsi="Cambria Math"/>
                            <w:i/>
                            <w:sz w:val="19"/>
                          </w:rPr>
                        </m:ctrlPr>
                      </m:dPr>
                      <m:e>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ε</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δX+(</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∗T</m:t>
                            </m:r>
                            <m:ctrlPr>
                              <w:rPr>
                                <w:rFonts w:ascii="Cambria Math" w:hAnsi="Cambria Math"/>
                                <w:sz w:val="19"/>
                              </w:rPr>
                            </m:ctrlPr>
                          </m:sup>
                        </m:sSubSup>
                        <m:r>
                          <m:rPr/>
                          <w:rPr>
                            <w:rFonts w:hint="default" w:ascii="Cambria Math" w:hAnsi="Cambria Math"/>
                            <w:sz w:val="19"/>
                          </w:rPr>
                          <m:t>δX)</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δX+</m:t>
                        </m:r>
                        <m:f>
                          <m:fPr>
                            <m:ctrlPr>
                              <w:rPr>
                                <w:rFonts w:hint="default" w:ascii="Cambria Math" w:hAnsi="Cambria Math"/>
                                <w:i/>
                                <w:sz w:val="19"/>
                              </w:rPr>
                            </m:ctrlPr>
                          </m:fPr>
                          <m:num>
                            <m:r>
                              <m:rPr/>
                              <w:rPr>
                                <w:rFonts w:hint="default" w:ascii="Cambria Math" w:hAnsi="Cambria Math"/>
                                <w:sz w:val="19"/>
                              </w:rPr>
                              <m:t>1</m:t>
                            </m:r>
                            <m:ctrlPr>
                              <w:rPr>
                                <w:rFonts w:ascii="Cambria Math" w:hAnsi="Cambria Math"/>
                                <w:sz w:val="19"/>
                              </w:rPr>
                            </m:ctrlPr>
                          </m:num>
                          <m:den>
                            <m:r>
                              <m:rPr/>
                              <w:rPr>
                                <w:rFonts w:hint="default" w:ascii="Cambria Math" w:hAnsi="Cambria Math"/>
                                <w:sz w:val="19"/>
                              </w:rPr>
                              <m:t>2</m:t>
                            </m:r>
                            <m:ctrlPr>
                              <w:rPr>
                                <w:rFonts w:ascii="Cambria Math" w:hAnsi="Cambria Math"/>
                                <w:sz w:val="19"/>
                              </w:rPr>
                            </m:ctrlPr>
                          </m:den>
                        </m:f>
                        <m:r>
                          <m:rPr/>
                          <w:rPr>
                            <w:rFonts w:hint="default" w:ascii="Cambria Math" w:hAnsi="Cambria Math"/>
                            <w:sz w:val="19"/>
                          </w:rPr>
                          <m:t>(δ</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δX)</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=O(‖ε</m:t>
                </m:r>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3</m:t>
                    </m:r>
                    <m:ctrlPr>
                      <w:rPr>
                        <w:rFonts w:ascii="Cambria Math" w:hAnsi="Cambria Math"/>
                        <w:sz w:val="19"/>
                      </w:rPr>
                    </m:ctrlPr>
                  </m:sup>
                </m:sSup>
                <m:r>
                  <m:rPr/>
                  <w:rPr>
                    <w:rFonts w:hint="default" w:ascii="Cambria Math" w:hAnsi="Cambria Math"/>
                    <w:sz w:val="19"/>
                  </w:rPr>
                  <m:t>)</m:t>
                </m:r>
                <m:r>
                  <m:rPr>
                    <m:sty m:val="p"/>
                  </m:rPr>
                  <w:rPr>
                    <w:rFonts w:hint="default" w:hAnsi="Cambria Math"/>
                    <w:sz w:val="19"/>
                  </w:rPr>
                  <m:t xml:space="preserve"> </m:t>
                </m:r>
              </m:oMath>
            </m:oMathPara>
          </w:p>
        </w:tc>
        <w:tc>
          <w:tcPr>
            <w:tcW w:w="694" w:type="dxa"/>
            <w:vAlign w:val="center"/>
          </w:tcPr>
          <w:p w14:paraId="63603AC1">
            <w:pPr>
              <w:ind w:firstLine="0" w:firstLineChars="0"/>
              <w:jc w:val="center"/>
              <w:rPr>
                <w:rFonts w:hAnsi="Cambria Math"/>
              </w:rPr>
            </w:pPr>
            <w:r>
              <w:rPr>
                <w:rFonts w:hint="eastAsia" w:hAnsi="Cambria Math"/>
              </w:rPr>
              <w:t>（</w:t>
            </w:r>
            <w:r>
              <w:rPr>
                <w:rFonts w:hint="eastAsia" w:hAnsi="Cambria Math"/>
                <w:lang w:val="en-US" w:eastAsia="zh-CN"/>
              </w:rPr>
              <w:t>14</w:t>
            </w:r>
            <w:r>
              <w:rPr>
                <w:rFonts w:hint="eastAsia" w:hAnsi="Cambria Math"/>
              </w:rPr>
              <w:t>）</w:t>
            </w:r>
          </w:p>
        </w:tc>
      </w:tr>
    </w:tbl>
    <w:p w14:paraId="0D3CFD08">
      <w:pPr>
        <w:bidi w:val="0"/>
        <w:ind w:left="0" w:leftChars="0" w:firstLine="0" w:firstLineChars="0"/>
        <w:rPr>
          <w:rFonts w:hint="eastAsia"/>
          <w:lang w:eastAsia="zh-CN"/>
        </w:rPr>
      </w:pPr>
      <w:r>
        <w:t>设</w:t>
      </w:r>
      <m:oMath>
        <m:r>
          <m:rPr>
            <m:sty m:val="p"/>
          </m:rPr>
          <w:rPr>
            <w:rFonts w:hint="default" w:ascii="Times New Roman" w:hAnsi="Times New Roman"/>
          </w:rPr>
          <m:t>δX=E[δX]+ξ</m:t>
        </m:r>
      </m:oMath>
      <w:r>
        <w:t>，其中</w:t>
      </w:r>
      <m:oMath>
        <m:r>
          <m:rPr>
            <m:sty m:val="p"/>
          </m:rPr>
          <w:rPr>
            <w:rFonts w:hint="default" w:ascii="Times New Roman" w:hAnsi="Times New Roman"/>
          </w:rPr>
          <m:t>E[ξ]=0</m:t>
        </m:r>
      </m:oMath>
      <w:r>
        <w:t>，</w:t>
      </w:r>
      <m:oMath>
        <m:r>
          <m:rPr>
            <m:sty m:val="p"/>
          </m:rPr>
          <w:rPr>
            <w:rFonts w:hint="default" w:ascii="Times New Roman" w:hAnsi="Times New Roman"/>
          </w:rPr>
          <m:t>Cov(ξ)=Σ</m:t>
        </m:r>
      </m:oMath>
      <w:r>
        <w:t>。取期望后，经过与第4.2节类似的推导，可得完全相同的偏差公式(</w:t>
      </w:r>
      <w:r>
        <w:rPr>
          <w:rFonts w:hint="eastAsia"/>
          <w:lang w:val="en-US" w:eastAsia="zh-CN"/>
        </w:rPr>
        <w:t>11</w:t>
      </w:r>
      <w:r>
        <w:t>)。</w:t>
      </w:r>
    </w:p>
    <w:p w14:paraId="6EBB00FD">
      <w:pPr>
        <w:pStyle w:val="2"/>
        <w:spacing w:before="156" w:after="62"/>
      </w:pPr>
      <w:r>
        <w:t>对称性分析与偏差消除</w:t>
      </w:r>
    </w:p>
    <w:p w14:paraId="6E84DFA5">
      <w:pPr>
        <w:bidi w:val="0"/>
      </w:pPr>
      <w:r>
        <w:t>偏差的大小不仅取决于距离（曲率），还受到控制点空间构型的显著影响。讨论通过几何对称性消除偏差的机制</w:t>
      </w:r>
      <w:r>
        <w:rPr>
          <w:rFonts w:hint="eastAsia"/>
        </w:rPr>
        <w:t>，</w:t>
      </w:r>
      <w:r>
        <w:t>考虑控制点构型关于目标点满足某种空间对称群（如旋转对称或中心对称）的情形。若观测系统同时满足以下三个条件：</w:t>
      </w:r>
    </w:p>
    <w:p w14:paraId="4A78AC7D">
      <w:pPr>
        <w:bidi w:val="0"/>
      </w:pPr>
      <w:r>
        <w:rPr>
          <w:rFonts w:hint="eastAsia"/>
          <w:lang w:val="en-US" w:eastAsia="zh-CN"/>
        </w:rPr>
        <w:t>1.</w:t>
      </w:r>
      <w:r>
        <w:t>距离对称：目标到所有测站的真实距离相等（即</w:t>
      </w:r>
      <m:oMath>
        <m:sSubSup>
          <m:sSubSupPr>
            <m:ctrlPr>
              <w:rPr>
                <w:rFonts w:ascii="Cambria Math" w:hAnsi="Cambria Math"/>
              </w:rPr>
            </m:ctrlPr>
          </m:sSubSupPr>
          <m:e>
            <m:r>
              <m:rPr>
                <m:sty m:val="p"/>
              </m:rPr>
              <w:rPr>
                <w:rFonts w:ascii="Times New Roman" w:hAnsi="Times New Roman"/>
              </w:rPr>
              <m:t>d</m:t>
            </m:r>
            <m:ctrlPr>
              <w:rPr>
                <w:rFonts w:ascii="Cambria Math" w:hAnsi="Cambria Math"/>
              </w:rPr>
            </m:ctrlPr>
          </m:e>
          <m:sub>
            <m:r>
              <m:rPr>
                <m:sty m:val="p"/>
              </m:rPr>
              <w:rPr>
                <w:rFonts w:ascii="Times New Roman" w:hAnsi="Times New Roman"/>
              </w:rPr>
              <m:t>i</m:t>
            </m:r>
            <m:ctrlPr>
              <w:rPr>
                <w:rFonts w:ascii="Cambria Math" w:hAnsi="Cambria Math"/>
              </w:rPr>
            </m:ctrlPr>
          </m:sub>
          <m:sup>
            <m:r>
              <m:rPr>
                <m:sty m:val="p"/>
              </m:rPr>
              <w:rPr>
                <w:rFonts w:ascii="Times New Roman" w:hAnsi="Times New Roman"/>
              </w:rPr>
              <m:t>∗</m:t>
            </m:r>
            <m:ctrlPr>
              <w:rPr>
                <w:rFonts w:ascii="Cambria Math" w:hAnsi="Cambria Math"/>
              </w:rPr>
            </m:ctrlPr>
          </m:sup>
        </m:sSubSup>
        <m:r>
          <m:rPr>
            <m:sty m:val="p"/>
          </m:rPr>
          <w:rPr>
            <w:rFonts w:ascii="Times New Roman" w:hAnsi="Times New Roman"/>
          </w:rPr>
          <m:t>≡R</m:t>
        </m:r>
      </m:oMath>
      <w:r>
        <w:rPr>
          <w:rFonts w:hint="eastAsia"/>
        </w:rPr>
        <w:t>）。</w:t>
      </w:r>
    </w:p>
    <w:p w14:paraId="4D117149">
      <w:pPr>
        <w:bidi w:val="0"/>
      </w:pPr>
      <w:r>
        <w:rPr>
          <w:rFonts w:hint="eastAsia"/>
          <w:lang w:val="en-US" w:eastAsia="zh-CN"/>
        </w:rPr>
        <w:t>2.</w:t>
      </w:r>
      <w:r>
        <w:rPr>
          <w:rFonts w:hint="eastAsia"/>
        </w:rPr>
        <w:t>几何对称：视线向量集合满足质心条件</w:t>
      </w:r>
      <m:oMath>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m:sty m:val="p"/>
                  </m:rPr>
                  <w:rPr>
                    <w:rFonts w:ascii="Times New Roman" w:hAnsi="Times New Roman"/>
                  </w:rPr>
                  <m:t>n</m:t>
                </m:r>
                <m:ctrlPr>
                  <w:rPr>
                    <w:rFonts w:ascii="Cambria Math" w:hAnsi="Cambria Math"/>
                  </w:rPr>
                </m:ctrlPr>
              </m:e>
              <m:sub>
                <m:r>
                  <m:rPr>
                    <m:sty m:val="p"/>
                  </m:rPr>
                  <w:rPr>
                    <w:rFonts w:ascii="Times New Roman" w:hAnsi="Times New Roman"/>
                  </w:rPr>
                  <m:t>i</m:t>
                </m:r>
                <m:ctrlPr>
                  <w:rPr>
                    <w:rFonts w:ascii="Cambria Math" w:hAnsi="Cambria Math"/>
                  </w:rPr>
                </m:ctrlPr>
              </m:sub>
              <m:sup>
                <m:r>
                  <m:rPr>
                    <m:sty m:val="p"/>
                  </m:rPr>
                  <w:rPr>
                    <w:rFonts w:ascii="Times New Roman" w:hAnsi="Times New Roman"/>
                  </w:rPr>
                  <m:t>∗</m:t>
                </m:r>
                <m:ctrlPr>
                  <w:rPr>
                    <w:rFonts w:ascii="Cambria Math" w:hAnsi="Cambria Math"/>
                  </w:rPr>
                </m:ctrlPr>
              </m:sup>
            </m:sSubSup>
            <m:ctrlPr>
              <w:rPr>
                <w:rFonts w:ascii="Cambria Math" w:hAnsi="Cambria Math"/>
              </w:rPr>
            </m:ctrlPr>
          </m:e>
        </m:nary>
        <m:r>
          <m:rPr>
            <m:sty m:val="p"/>
          </m:rPr>
          <w:rPr>
            <w:rFonts w:ascii="Times New Roman" w:hAnsi="Times New Roman"/>
          </w:rPr>
          <m:t>=0</m:t>
        </m:r>
      </m:oMath>
      <w:r>
        <w:rPr>
          <w:rFonts w:hint="eastAsia"/>
        </w:rPr>
        <w:t>，且几何矩阵</w:t>
      </w:r>
      <m:oMath>
        <m:r>
          <m:rPr>
            <m:sty m:val="p"/>
          </m:rPr>
          <w:rPr>
            <w:rFonts w:ascii="Times New Roman" w:hAnsi="Times New Roman"/>
          </w:rPr>
          <m:t>G</m:t>
        </m:r>
      </m:oMath>
      <w:r>
        <w:t>为对角阵。</w:t>
      </w:r>
    </w:p>
    <w:p w14:paraId="5D3C5D7A">
      <w:pPr>
        <w:bidi w:val="0"/>
      </w:pPr>
      <w:r>
        <w:rPr>
          <w:rFonts w:hint="eastAsia"/>
          <w:lang w:val="en-US" w:eastAsia="zh-CN"/>
        </w:rPr>
        <w:t>3.</w:t>
      </w:r>
      <w:r>
        <w:rPr>
          <w:rFonts w:hint="eastAsia"/>
        </w:rPr>
        <w:t>噪声对称：误差协方差矩阵</w:t>
      </w:r>
      <m:oMath>
        <m:r>
          <m:rPr>
            <m:sty m:val="p"/>
          </m:rPr>
          <w:rPr>
            <w:rFonts w:ascii="Times New Roman" w:hAnsi="Times New Roman"/>
          </w:rPr>
          <m:t>Σ</m:t>
        </m:r>
      </m:oMath>
      <w:r>
        <w:t>在参数空间各向同性。</w:t>
      </w:r>
    </w:p>
    <w:p w14:paraId="16967BFC">
      <w:pPr>
        <w:bidi w:val="0"/>
      </w:pPr>
      <w:r>
        <w:t>在此全对称条件下，由于各向同性，切向能量项</w:t>
      </w:r>
      <m:oMath>
        <m:r>
          <m:rPr>
            <m:sty m:val="p"/>
          </m:rPr>
          <w:rPr>
            <w:rFonts w:ascii="Times New Roman" w:hAnsi="Times New Roman"/>
          </w:rPr>
          <m:t>tr</m:t>
        </m:r>
        <m:d>
          <m:dPr>
            <m:ctrlPr>
              <w:rPr>
                <w:rFonts w:ascii="Cambria Math" w:hAnsi="Cambria Math"/>
              </w:rPr>
            </m:ctrlPr>
          </m:dPr>
          <m:e>
            <m:sSub>
              <m:sSubPr>
                <m:ctrlPr>
                  <w:rPr>
                    <w:rFonts w:ascii="Cambria Math" w:hAnsi="Cambria Math"/>
                  </w:rPr>
                </m:ctrlPr>
              </m:sSubPr>
              <m:e>
                <m:r>
                  <m:rPr>
                    <m:sty m:val="p"/>
                  </m:rPr>
                  <w:rPr>
                    <w:rFonts w:ascii="Times New Roman" w:hAnsi="Times New Roman"/>
                  </w:rPr>
                  <m:t>P</m:t>
                </m:r>
                <m:ctrlPr>
                  <w:rPr>
                    <w:rFonts w:ascii="Cambria Math" w:hAnsi="Cambria Math"/>
                  </w:rPr>
                </m:ctrlPr>
              </m:e>
              <m:sub>
                <m:r>
                  <m:rPr>
                    <m:sty m:val="p"/>
                  </m:rPr>
                  <w:rPr>
                    <w:rFonts w:ascii="Times New Roman" w:hAnsi="Times New Roman"/>
                  </w:rPr>
                  <m:t>i</m:t>
                </m:r>
                <m:ctrlPr>
                  <w:rPr>
                    <w:rFonts w:ascii="Cambria Math" w:hAnsi="Cambria Math"/>
                  </w:rPr>
                </m:ctrlPr>
              </m:sub>
            </m:sSub>
            <m:r>
              <m:rPr>
                <m:sty m:val="p"/>
              </m:rPr>
              <w:rPr>
                <w:rFonts w:ascii="Times New Roman" w:hAnsi="Times New Roman"/>
              </w:rPr>
              <m:t>Σ</m:t>
            </m:r>
            <m:ctrlPr>
              <w:rPr>
                <w:rFonts w:ascii="Cambria Math" w:hAnsi="Cambria Math"/>
              </w:rPr>
            </m:ctrlPr>
          </m:e>
        </m:d>
      </m:oMath>
      <w:r>
        <w:t>对所有测站</w:t>
      </w:r>
      <m:oMath>
        <m:r>
          <m:rPr>
            <m:sty m:val="p"/>
          </m:rPr>
          <w:rPr>
            <w:rFonts w:ascii="Times New Roman" w:hAnsi="Times New Roman"/>
          </w:rPr>
          <m:t>i</m:t>
        </m:r>
      </m:oMath>
      <w:r>
        <w:rPr>
          <w:rFonts w:hint="eastAsia"/>
        </w:rPr>
        <w:t>均为常数</w:t>
      </w:r>
      <m:oMath>
        <m:r>
          <m:rPr>
            <m:sty m:val="p"/>
          </m:rPr>
          <w:rPr>
            <w:rFonts w:ascii="Times New Roman" w:hAnsi="Times New Roman"/>
          </w:rPr>
          <m:t>C</m:t>
        </m:r>
      </m:oMath>
      <w:r>
        <w:rPr>
          <w:rFonts w:hint="eastAsia"/>
        </w:rPr>
        <w:t xml:space="preserve">。此时， </w:t>
      </w:r>
    </w:p>
    <w:p w14:paraId="55C16F5C">
      <w:pPr>
        <w:bidi w:val="0"/>
      </w:pPr>
      <w:r>
        <w:rPr>
          <w:rFonts w:hint="eastAsia"/>
        </w:rPr>
        <w:t>偏差公式(</w:t>
      </w:r>
      <w:r>
        <w:rPr>
          <w:rFonts w:hint="eastAsia"/>
          <w:lang w:val="en-US" w:eastAsia="zh-CN"/>
        </w:rPr>
        <w:t>11</w:t>
      </w:r>
      <w:r>
        <w:rPr>
          <w:rFonts w:hint="eastAsia"/>
        </w:rPr>
        <w:t>)中的求和项可简化为：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764BB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3EEAA58A">
            <w:pPr>
              <w:ind w:firstLine="420"/>
              <w:jc w:val="center"/>
              <w:rPr>
                <w:rFonts w:hAnsi="Cambria Math"/>
              </w:rPr>
            </w:pPr>
          </w:p>
        </w:tc>
        <w:tc>
          <w:tcPr>
            <w:tcW w:w="6489" w:type="dxa"/>
            <w:vAlign w:val="center"/>
          </w:tcPr>
          <w:p w14:paraId="6320C8C0">
            <w:pPr>
              <w:ind w:firstLine="0" w:firstLineChars="0"/>
              <w:jc w:val="center"/>
              <w:rPr>
                <w:rFonts w:hAnsi="Cambria Math"/>
              </w:rPr>
            </w:pPr>
            <m:oMathPara>
              <m:oMath>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m:scr m:val="script"/>
                      </m:rPr>
                      <w:rPr>
                        <w:rFonts w:ascii="Cambria Math" w:hAnsi="Cambria Math" w:eastAsia="MS Mincho"/>
                      </w:rPr>
                      <m:t>n</m:t>
                    </m:r>
                    <m:ctrlPr>
                      <w:rPr>
                        <w:rFonts w:ascii="Cambria Math" w:hAnsi="Cambria Math"/>
                      </w:rPr>
                    </m:ctrlPr>
                  </m:sup>
                  <m:e>
                    <m:f>
                      <m:fPr>
                        <m:ctrlPr>
                          <w:rPr>
                            <w:rFonts w:ascii="Cambria Math" w:hAnsi="Cambria Math"/>
                            <w:i/>
                          </w:rPr>
                        </m:ctrlPr>
                      </m:fPr>
                      <m:num>
                        <m:r>
                          <m:rPr/>
                          <w:rPr>
                            <w:rFonts w:ascii="Cambria Math" w:hAnsi="Cambria Math"/>
                          </w:rPr>
                          <m:t>1</m:t>
                        </m:r>
                        <m:ctrlPr>
                          <w:rPr>
                            <w:rFonts w:ascii="Cambria Math" w:hAnsi="Cambria Math"/>
                          </w:rPr>
                        </m:ctrlPr>
                      </m:num>
                      <m:den>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ctrlPr>
                          <w:rPr>
                            <w:rFonts w:ascii="Cambria Math" w:hAnsi="Cambria Math"/>
                          </w:rPr>
                        </m:ctrlPr>
                      </m:den>
                    </m:f>
                    <m:ctrlPr>
                      <w:rPr>
                        <w:rFonts w:ascii="Cambria Math" w:hAnsi="Cambria Math"/>
                        <w:i/>
                      </w:rPr>
                    </m:ctrlPr>
                  </m:e>
                </m:nary>
                <m:r>
                  <m:rPr>
                    <m:sty m:val="p"/>
                  </m:rPr>
                  <w:rPr>
                    <w:rFonts w:ascii="Cambria Math" w:hAnsi="Cambria Math"/>
                  </w:rPr>
                  <m:t>tr</m:t>
                </m:r>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Σ</m:t>
                </m:r>
                <m:r>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f>
                  <m:fPr>
                    <m:ctrlPr>
                      <w:rPr>
                        <w:rFonts w:ascii="Cambria Math" w:hAnsi="Cambria Math"/>
                        <w:i/>
                      </w:rPr>
                    </m:ctrlPr>
                  </m:fPr>
                  <m:num>
                    <m:r>
                      <m:rPr/>
                      <w:rPr>
                        <w:rFonts w:ascii="Cambria Math" w:hAnsi="Cambria Math"/>
                      </w:rPr>
                      <m:t>C</m:t>
                    </m:r>
                    <m:ctrlPr>
                      <w:rPr>
                        <w:rFonts w:ascii="Cambria Math" w:hAnsi="Cambria Math"/>
                        <w:i/>
                      </w:rPr>
                    </m:ctrlPr>
                  </m:num>
                  <m:den>
                    <m:r>
                      <m:rPr/>
                      <w:rPr>
                        <w:rFonts w:ascii="Cambria Math" w:hAnsi="Cambria Math"/>
                      </w:rPr>
                      <m:t>R</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m:scr m:val="script"/>
                      </m:rPr>
                      <w:rPr>
                        <w:rFonts w:ascii="Cambria Math" w:hAnsi="Cambria Math" w:eastAsia="MS Mincho"/>
                      </w:rPr>
                      <m:t>n</m:t>
                    </m:r>
                    <m:ctrlPr>
                      <w:rPr>
                        <w:rFonts w:ascii="Cambria Math" w:hAnsi="Cambria Math"/>
                        <w:i/>
                      </w:rPr>
                    </m:ctrlPr>
                  </m:sup>
                  <m:e>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ctrlPr>
                      <w:rPr>
                        <w:rFonts w:ascii="Cambria Math" w:hAnsi="Cambria Math"/>
                      </w:rPr>
                    </m:ctrlPr>
                  </m:e>
                </m:nary>
              </m:oMath>
            </m:oMathPara>
          </w:p>
        </w:tc>
        <w:tc>
          <w:tcPr>
            <w:tcW w:w="1563" w:type="dxa"/>
            <w:vAlign w:val="center"/>
          </w:tcPr>
          <w:p w14:paraId="52C1567D">
            <w:pPr>
              <w:ind w:firstLine="0" w:firstLineChars="0"/>
              <w:jc w:val="center"/>
              <w:rPr>
                <w:rFonts w:hAnsi="Cambria Math"/>
              </w:rPr>
            </w:pPr>
            <w:r>
              <w:rPr>
                <w:rFonts w:hint="eastAsia" w:hAnsi="Cambria Math"/>
              </w:rPr>
              <w:t>（1</w:t>
            </w:r>
            <w:r>
              <w:rPr>
                <w:rFonts w:hint="eastAsia" w:hAnsi="Cambria Math"/>
                <w:lang w:val="en-US" w:eastAsia="zh-CN"/>
              </w:rPr>
              <w:t>5</w:t>
            </w:r>
            <w:r>
              <w:rPr>
                <w:rFonts w:hint="eastAsia" w:hAnsi="Cambria Math"/>
              </w:rPr>
              <w:t>）</w:t>
            </w:r>
          </w:p>
        </w:tc>
      </w:tr>
    </w:tbl>
    <w:p w14:paraId="13FCD09F">
      <w:pPr>
        <w:widowControl/>
        <w:ind w:firstLine="420"/>
        <w:jc w:val="left"/>
        <w:rPr>
          <w:rFonts w:hAnsi="Cambria Math"/>
        </w:rPr>
      </w:pPr>
      <w:r>
        <w:t>利用几何对称条件</w:t>
      </w:r>
      <m:oMath>
        <m:nary>
          <m:naryPr>
            <m:chr m:val="∑"/>
            <m:limLoc m:val="undOvr"/>
            <m:subHide m:val="1"/>
            <m:supHide m:val="1"/>
            <m:ctrlPr>
              <w:rPr>
                <w:rFonts w:ascii="Cambria Math" w:hAnsi="Cambria Math"/>
                <w:i/>
              </w:rPr>
            </m:ctrlPr>
          </m:naryPr>
          <m:sub>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sSubSup>
            <m:ctrlPr>
              <w:rPr>
                <w:rFonts w:ascii="Cambria Math" w:hAnsi="Cambria Math"/>
              </w:rPr>
            </m:ctrlPr>
          </m:e>
        </m:nary>
        <m:r>
          <m:rPr/>
          <w:rPr>
            <w:rFonts w:ascii="Cambria Math" w:hAnsi="Cambria Math"/>
          </w:rPr>
          <m:t>=0</m:t>
        </m:r>
      </m:oMath>
      <w:r>
        <w:rPr>
          <w:rFonts w:hint="eastAsia" w:hAnsi="Cambria Math"/>
        </w:rPr>
        <w:t>，可知上述求和严格为零。这意味着</w:t>
      </w:r>
      <m:oMath>
        <m:r>
          <m:rPr/>
          <w:rPr>
            <w:rFonts w:ascii="Cambria Math" w:hAnsi="Cambria Math"/>
          </w:rPr>
          <m:t>NLS</m:t>
        </m:r>
      </m:oMath>
      <w:r>
        <w:rPr>
          <w:rFonts w:hAnsi="Cambria Math"/>
        </w:rPr>
        <w:t>估计量在二阶精度下是严格无偏的。这一结论具有重要的工程指导意义：二维正多边形布站（如正三角形、正方形）和三维正多面体布站（如正四面体）是抑制非线性偏差的最优几何构型。反之，一旦对称性被破坏（例如存在个别近距离测站</w:t>
      </w:r>
      <m:oMath>
        <m:sSubSup>
          <m:sSubSupPr>
            <m:ctrlPr>
              <w:rPr>
                <w:rFonts w:ascii="Cambria Math" w:hAnsi="Cambria Math"/>
              </w:rPr>
            </m:ctrlPr>
          </m:sSubSup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≪R</m:t>
        </m:r>
      </m:oMath>
      <w:r>
        <w:rPr>
          <w:rFonts w:hAnsi="Cambria Math"/>
        </w:rPr>
        <w:t>，或单侧布站），偏差项将无法抵消，从而导致显著的系统性误差。</w:t>
      </w:r>
    </w:p>
    <w:p w14:paraId="7AEE3EA3">
      <w:pPr>
        <w:widowControl/>
        <w:ind w:firstLine="420"/>
        <w:jc w:val="left"/>
        <w:rPr>
          <w:rFonts w:hint="eastAsia" w:hAnsi="Cambria Math" w:eastAsia="宋体"/>
          <w:strike w:val="0"/>
          <w:dstrike w:val="0"/>
          <w:lang w:eastAsia="zh-CN"/>
        </w:rPr>
      </w:pPr>
      <w:r>
        <w:rPr>
          <w:rFonts w:hint="eastAsia" w:hAnsi="Cambria Math"/>
        </w:rPr>
        <w:t>在理想对称布局中，各站产生的偏差向量在空间中成对抵消，系统表现为二阶五篇。这一结论为控制网的优化设计提供了理论依据，李德仁在顾及精度与可靠性的控制网优化设计中强调了网型结构的重要性</w:t>
      </w:r>
      <w:r>
        <w:rPr>
          <w:rFonts w:hint="eastAsia" w:hAnsi="Cambria Math"/>
          <w:vertAlign w:val="superscript"/>
        </w:rPr>
        <w:fldChar w:fldCharType="begin"/>
      </w:r>
      <w:r>
        <w:rPr>
          <w:rFonts w:hint="eastAsia" w:hAnsi="Cambria Math"/>
          <w:vertAlign w:val="superscript"/>
        </w:rPr>
        <w:instrText xml:space="preserve"> REF _Ref19158 \n \h </w:instrText>
      </w:r>
      <w:r>
        <w:rPr>
          <w:rFonts w:hint="eastAsia" w:hAnsi="Cambria Math"/>
          <w:vertAlign w:val="superscript"/>
        </w:rPr>
        <w:fldChar w:fldCharType="separate"/>
      </w:r>
      <w:r>
        <w:rPr>
          <w:rFonts w:hint="eastAsia" w:hAnsi="Cambria Math"/>
          <w:vertAlign w:val="superscript"/>
        </w:rPr>
        <w:t>[9]</w:t>
      </w:r>
      <w:r>
        <w:rPr>
          <w:rFonts w:hint="eastAsia" w:hAnsi="Cambria Math"/>
          <w:vertAlign w:val="superscript"/>
        </w:rPr>
        <w:fldChar w:fldCharType="end"/>
      </w:r>
      <w:r>
        <w:rPr>
          <w:rFonts w:hint="eastAsia" w:hAnsi="Cambria Math"/>
        </w:rPr>
        <w:t>。结合本文的偏差理论，最优的控制网设计不仅应追求最小的GDOP，还应追求几何构型的中心对称性以消除二阶偏差。</w:t>
      </w:r>
      <w:r>
        <w:rPr>
          <w:rFonts w:hint="eastAsia" w:hAnsi="Cambria Math"/>
          <w:strike/>
          <w:dstrike w:val="0"/>
          <w:lang w:eastAsia="zh-CN"/>
        </w:rPr>
        <w:t>˛</w:t>
      </w:r>
    </w:p>
    <w:p w14:paraId="5052606C">
      <w:pPr>
        <w:widowControl/>
        <w:ind w:firstLine="420"/>
        <w:jc w:val="left"/>
        <w:rPr>
          <w:rFonts w:hint="eastAsia" w:hAnsi="Cambria Math"/>
        </w:rPr>
      </w:pPr>
      <w:r>
        <w:rPr>
          <w:rFonts w:hint="eastAsia" w:hAnsi="Cambria Math"/>
        </w:rPr>
        <w:t>然而，在实际工程如区域卫星导航系统中，测控站布局往往受限</w:t>
      </w:r>
      <w:r>
        <w:rPr>
          <w:rFonts w:hint="eastAsia" w:hAnsi="Cambria Math"/>
          <w:vertAlign w:val="superscript"/>
        </w:rPr>
        <w:fldChar w:fldCharType="begin"/>
      </w:r>
      <w:r>
        <w:rPr>
          <w:rFonts w:hint="eastAsia" w:hAnsi="Cambria Math"/>
          <w:vertAlign w:val="superscript"/>
        </w:rPr>
        <w:instrText xml:space="preserve"> REF _Ref19191 \n \h </w:instrText>
      </w:r>
      <w:r>
        <w:rPr>
          <w:rFonts w:hint="eastAsia" w:hAnsi="Cambria Math"/>
          <w:vertAlign w:val="superscript"/>
        </w:rPr>
        <w:fldChar w:fldCharType="separate"/>
      </w:r>
      <w:r>
        <w:rPr>
          <w:rFonts w:hint="eastAsia" w:hAnsi="Cambria Math"/>
          <w:vertAlign w:val="superscript"/>
        </w:rPr>
        <w:t>[10]</w:t>
      </w:r>
      <w:r>
        <w:rPr>
          <w:rFonts w:hint="eastAsia" w:hAnsi="Cambria Math"/>
          <w:vertAlign w:val="superscript"/>
        </w:rPr>
        <w:fldChar w:fldCharType="end"/>
      </w:r>
      <w:r>
        <w:rPr>
          <w:rFonts w:hint="eastAsia" w:hAnsi="Cambria Math"/>
        </w:rPr>
        <w:t>。大地测量观测最优化理论的研究表明，在布站资源有限的情况下，非对称构型是常态</w:t>
      </w:r>
      <w:r>
        <w:rPr>
          <w:rFonts w:hint="eastAsia" w:hAnsi="Cambria Math"/>
          <w:vertAlign w:val="superscript"/>
        </w:rPr>
        <w:fldChar w:fldCharType="begin"/>
      </w:r>
      <w:r>
        <w:rPr>
          <w:rFonts w:hint="eastAsia" w:hAnsi="Cambria Math"/>
          <w:vertAlign w:val="superscript"/>
        </w:rPr>
        <w:instrText xml:space="preserve"> REF _Ref19210 \n \h </w:instrText>
      </w:r>
      <w:r>
        <w:rPr>
          <w:rFonts w:hint="eastAsia" w:hAnsi="Cambria Math"/>
          <w:vertAlign w:val="superscript"/>
        </w:rPr>
        <w:fldChar w:fldCharType="separate"/>
      </w:r>
      <w:r>
        <w:rPr>
          <w:rFonts w:hint="eastAsia" w:hAnsi="Cambria Math"/>
          <w:vertAlign w:val="superscript"/>
        </w:rPr>
        <w:t>[11]</w:t>
      </w:r>
      <w:r>
        <w:rPr>
          <w:rFonts w:hint="eastAsia" w:hAnsi="Cambria Math"/>
          <w:vertAlign w:val="superscript"/>
        </w:rPr>
        <w:fldChar w:fldCharType="end"/>
      </w:r>
      <w:r>
        <w:rPr>
          <w:rFonts w:hint="eastAsia" w:hAnsi="Cambria Math"/>
        </w:rPr>
        <w:t>。公式</w:t>
      </w:r>
      <w:r>
        <w:rPr>
          <w:rFonts w:hint="eastAsia" w:hAnsi="Cambria Math"/>
          <w:lang w:eastAsia="zh-CN"/>
        </w:rPr>
        <w:t>（10）</w:t>
      </w:r>
      <w:r>
        <w:rPr>
          <w:rFonts w:hint="eastAsia" w:hAnsi="Cambria Math"/>
        </w:rPr>
        <w:t>警示我们：一旦对称性被破坏，非线性曲率产生的偏差分量将沿某一主导方向叠加，导致严重的定位漂移。故基于本文的二阶改正是工程高精度结算的必要步骤。</w:t>
      </w:r>
    </w:p>
    <w:p w14:paraId="165F26C4">
      <w:pPr>
        <w:pStyle w:val="2"/>
        <w:bidi w:val="0"/>
      </w:pPr>
      <w:r>
        <w:rPr>
          <w:rFonts w:hint="eastAsia"/>
          <w:lang w:val="en-US" w:eastAsia="zh-CN"/>
        </w:rPr>
        <w:t>数值算例与分析</w:t>
      </w:r>
    </w:p>
    <w:p w14:paraId="5EB97207">
      <w:pPr>
        <w:pStyle w:val="2"/>
        <w:spacing w:before="156" w:after="62"/>
      </w:pPr>
      <w:r>
        <w:rPr>
          <w:rFonts w:hint="eastAsia"/>
        </w:rPr>
        <w:t>结论</w:t>
      </w:r>
    </w:p>
    <w:p w14:paraId="06BEADDC">
      <w:pPr>
        <w:ind w:firstLine="420"/>
      </w:pPr>
      <w:r>
        <w:t>本文针对圆锥测距定位中的非线性偏差问题，提出了一套基于隐函数微分的解析理论。通过将物理模型的几何特征（Hessian 矩阵）直接融入正交方程的二阶展开，我们推导了统一的偏差闭式解。该理论不仅定量解释了偏差产生的几何机理，还从对称性角度证明了全对称布站下的无偏性。对于实际工程中无法满足对称性的场景，建议基于本文推导的公式进行二阶偏差补偿，以提升定位系统的最终精度。</w:t>
      </w:r>
    </w:p>
    <w:p w14:paraId="634283CF">
      <w:pPr>
        <w:pStyle w:val="2"/>
        <w:spacing w:before="156" w:after="62"/>
      </w:pPr>
      <w:r>
        <w:rPr>
          <w:rFonts w:hint="eastAsia"/>
        </w:rPr>
        <w:t>参考文献</w:t>
      </w:r>
    </w:p>
    <w:p w14:paraId="585EAE0E">
      <w:pPr>
        <w:pStyle w:val="51"/>
        <w:numPr>
          <w:ilvl w:val="0"/>
          <w:numId w:val="2"/>
        </w:numPr>
        <w:wordWrap w:val="0"/>
        <w:ind w:firstLineChars="0"/>
      </w:pPr>
      <w:bookmarkStart w:id="0" w:name="_Ref18407"/>
      <w:r>
        <w:t>杨元喜,徐天河,薛树强.我国海洋大地测量基准与海洋导航技术研究进展与展望[J].测绘学报, 2017, 46(1):1-8.</w:t>
      </w:r>
      <w:bookmarkEnd w:id="0"/>
    </w:p>
    <w:p w14:paraId="2A06BE89">
      <w:pPr>
        <w:pStyle w:val="51"/>
        <w:numPr>
          <w:ilvl w:val="0"/>
          <w:numId w:val="2"/>
        </w:numPr>
        <w:wordWrap w:val="0"/>
        <w:ind w:firstLineChars="0"/>
      </w:pPr>
      <w:bookmarkStart w:id="1" w:name="_Ref18518"/>
      <w:r>
        <w:t>朱建军,宋迎春.现代测量平差与数据处理理论的进展[J].工程勘察, 2009, 37(12):6.DOI:CNKI:SUN:GCKC.0.2009-12-000.</w:t>
      </w:r>
      <w:bookmarkEnd w:id="1"/>
    </w:p>
    <w:p w14:paraId="7F0AEBE3">
      <w:pPr>
        <w:pStyle w:val="51"/>
        <w:numPr>
          <w:ilvl w:val="0"/>
          <w:numId w:val="2"/>
        </w:numPr>
        <w:wordWrap w:val="0"/>
        <w:ind w:firstLineChars="0"/>
      </w:pPr>
      <w:bookmarkStart w:id="2" w:name="_Ref18590"/>
      <w:r>
        <w:t>Teunissen P J G , Knickmeyer E H .Nonlinearity and least squares[J].CISM Journal ACSGC, 1988, 42(4):321-330.DOI:10.1139/geomat-1988-0027.</w:t>
      </w:r>
      <w:bookmarkEnd w:id="2"/>
    </w:p>
    <w:p w14:paraId="01F7054F">
      <w:pPr>
        <w:pStyle w:val="51"/>
        <w:numPr>
          <w:ilvl w:val="0"/>
          <w:numId w:val="2"/>
        </w:numPr>
        <w:wordWrap w:val="0"/>
        <w:ind w:firstLineChars="0"/>
      </w:pPr>
      <w:bookmarkStart w:id="3" w:name="_Ref18629"/>
      <w:r>
        <w:t>Box M J .Bias in nonlinear estimation (with discussion)[J].  1971.</w:t>
      </w:r>
      <w:bookmarkEnd w:id="3"/>
    </w:p>
    <w:p w14:paraId="32021D53">
      <w:pPr>
        <w:pStyle w:val="51"/>
        <w:numPr>
          <w:ilvl w:val="0"/>
          <w:numId w:val="2"/>
        </w:numPr>
        <w:wordWrap w:val="0"/>
        <w:ind w:firstLineChars="0"/>
      </w:pPr>
      <w:bookmarkStart w:id="4" w:name="_Ref18720"/>
      <w:r>
        <w:t>Cordeiro G M , Vasconcellos K L P .Bias correction for a class of multivariate nonlinear regression models[J].Statistics ? Probability Letters, 1997, 35(2):155-164.DOI:10.1016/S0167-7152(97)00009-6.</w:t>
      </w:r>
      <w:bookmarkEnd w:id="4"/>
    </w:p>
    <w:p w14:paraId="2F2507C3">
      <w:pPr>
        <w:pStyle w:val="51"/>
        <w:numPr>
          <w:ilvl w:val="0"/>
          <w:numId w:val="2"/>
        </w:numPr>
        <w:wordWrap w:val="0"/>
        <w:ind w:firstLineChars="0"/>
      </w:pPr>
      <w:bookmarkStart w:id="5" w:name="_Ref18795"/>
      <w:r>
        <w:t>陈素贞.基于非线性模型的参数估计的验算[J].地矿测绘（2630-4732）, 2019, 2(4):3.DOI:10.32629/gmsm.v2i4.292.</w:t>
      </w:r>
      <w:bookmarkEnd w:id="5"/>
    </w:p>
    <w:p w14:paraId="158C8707">
      <w:pPr>
        <w:pStyle w:val="51"/>
        <w:numPr>
          <w:ilvl w:val="0"/>
          <w:numId w:val="2"/>
        </w:numPr>
        <w:wordWrap w:val="0"/>
        <w:ind w:firstLineChars="0"/>
      </w:pPr>
      <w:bookmarkStart w:id="6" w:name="_Ref18988"/>
      <w:r>
        <w:t>徐培亮.非线性函数的协方差传播公式[J].武汉测绘科技大学学报, 1986(02):95-102.DOI:CNKI:SUN:WHCH.0.1986-02-010.</w:t>
      </w:r>
      <w:bookmarkEnd w:id="6"/>
    </w:p>
    <w:p w14:paraId="430A2ABD">
      <w:pPr>
        <w:pStyle w:val="51"/>
        <w:numPr>
          <w:ilvl w:val="0"/>
          <w:numId w:val="2"/>
        </w:numPr>
        <w:wordWrap w:val="0"/>
        <w:ind w:firstLineChars="0"/>
      </w:pPr>
      <w:bookmarkStart w:id="7" w:name="_Ref19057"/>
      <w:r>
        <w:t>陶华学,王尤选.非线性动态最小二乘平差参数的方差—协方差传播及其计算[J].勘察科学技术, 1998(1):5.DOI:CNKI:SUN:KCKX.0.1998-01-010.</w:t>
      </w:r>
      <w:bookmarkEnd w:id="7"/>
    </w:p>
    <w:p w14:paraId="279AF115">
      <w:pPr>
        <w:pStyle w:val="51"/>
        <w:numPr>
          <w:ilvl w:val="0"/>
          <w:numId w:val="2"/>
        </w:numPr>
        <w:wordWrap w:val="0"/>
        <w:ind w:firstLineChars="0"/>
      </w:pPr>
      <w:bookmarkStart w:id="8" w:name="_Ref19158"/>
      <w:r>
        <w:t>李德仁,周勇前.顾及精度与可靠性的测量控制网优化设计的设想[J].测绘学报, 1989, 18(4):8.DOI:CNKI:SUN:CHXB.0.1989-04-000.</w:t>
      </w:r>
      <w:bookmarkEnd w:id="8"/>
    </w:p>
    <w:p w14:paraId="1FDC1EA7">
      <w:pPr>
        <w:pStyle w:val="51"/>
        <w:numPr>
          <w:ilvl w:val="0"/>
          <w:numId w:val="2"/>
        </w:numPr>
        <w:wordWrap w:val="0"/>
        <w:ind w:firstLineChars="0"/>
      </w:pPr>
      <w:bookmarkStart w:id="9" w:name="_Ref19191"/>
      <w:r>
        <w:t>文援兰,柳其许,朱俊,等.测控站布局对区域卫星导航系统的影响[J].国防科技大学学报, 2007, 29(1):6.DOI:10.3969/j.issn.1001-2486.2007.01.001.</w:t>
      </w:r>
      <w:bookmarkEnd w:id="9"/>
    </w:p>
    <w:p w14:paraId="301CFC83">
      <w:pPr>
        <w:pStyle w:val="51"/>
        <w:numPr>
          <w:ilvl w:val="0"/>
          <w:numId w:val="2"/>
        </w:numPr>
        <w:wordWrap w:val="0"/>
        <w:ind w:firstLineChars="0"/>
      </w:pPr>
      <w:bookmarkStart w:id="10" w:name="_Ref19210"/>
      <w:r>
        <w:t>薛树强.大地测量观测优化理论与方法研究[D].长安大学[2025-12-24].DOI:CNKI:CDMD:1.1018.791565</w:t>
      </w:r>
      <w:bookmarkEnd w:id="10"/>
    </w:p>
    <w:p w14:paraId="124B3B98">
      <w:pPr>
        <w:pStyle w:val="51"/>
        <w:widowControl w:val="0"/>
        <w:numPr>
          <w:numId w:val="0"/>
        </w:numPr>
        <w:wordWrap w:val="0"/>
        <w:adjustRightInd w:val="0"/>
        <w:snapToGrid w:val="0"/>
        <w:spacing w:line="240" w:lineRule="auto"/>
        <w:jc w:val="both"/>
      </w:pPr>
    </w:p>
    <w:p w14:paraId="433B838A">
      <w:r>
        <w:br w:type="page"/>
      </w:r>
    </w:p>
    <w:p w14:paraId="1C8F6CF6">
      <w:pPr>
        <w:pStyle w:val="2"/>
        <w:numPr>
          <w:numId w:val="0"/>
        </w:numPr>
        <w:bidi w:val="0"/>
        <w:ind w:leftChars="0"/>
        <w:rPr>
          <w:rFonts w:hint="eastAsia"/>
          <w:lang w:val="en-US" w:eastAsia="zh-CN"/>
        </w:rPr>
      </w:pPr>
      <w:r>
        <w:rPr>
          <w:rFonts w:hint="eastAsia"/>
          <w:lang w:val="en-US" w:eastAsia="zh-CN"/>
        </w:rPr>
        <w:t>附录A：</w:t>
      </w:r>
    </w:p>
    <w:p w14:paraId="3600D048">
      <w:pPr>
        <w:ind w:left="0" w:leftChars="0" w:firstLine="0" w:firstLineChars="0"/>
        <m:rPr/>
        <w:rPr>
          <w:rFonts w:hint="eastAsia" w:hAnsi="Cambria Math" w:cstheme="minorBidi"/>
          <w:i w:val="0"/>
          <w:kern w:val="2"/>
          <w:sz w:val="21"/>
          <w:szCs w:val="21"/>
          <w:lang w:val="en-US" w:eastAsia="zh-CN" w:bidi="ar-SA"/>
        </w:rPr>
      </w:pPr>
      <w:r>
        <w:rPr>
          <w:rFonts w:hint="eastAsia"/>
          <w:lang w:val="en-US" w:eastAsia="zh-CN"/>
        </w:rPr>
        <w:t>对隐函数方程</w:t>
      </w:r>
      <m:oMath>
        <m:r>
          <m:rPr/>
          <w:rPr>
            <w:rFonts w:hint="default" w:ascii="Cambria Math" w:hAnsi="Cambria Math"/>
          </w:rPr>
          <m:t>g(</m:t>
        </m:r>
        <m:acc>
          <m:accPr>
            <m:ctrlPr>
              <w:rPr>
                <w:rFonts w:hint="default" w:ascii="Cambria Math" w:hAnsi="Cambria Math"/>
              </w:rPr>
            </m:ctrlPr>
          </m:accPr>
          <m:e>
            <m:r>
              <m:rPr/>
              <w:rPr>
                <w:rFonts w:hint="default" w:ascii="Cambria Math" w:hAnsi="Cambria Math"/>
              </w:rPr>
              <m:t>X</m:t>
            </m:r>
            <m:ctrlPr>
              <w:rPr>
                <w:rFonts w:ascii="Cambria Math" w:hAnsi="Cambria Math"/>
              </w:rPr>
            </m:ctrlPr>
          </m:e>
        </m:acc>
        <m:r>
          <m:rPr/>
          <w:rPr>
            <w:rFonts w:hint="default" w:ascii="Cambria Math" w:hAnsi="Cambria Math"/>
          </w:rPr>
          <m:t>(L),L)=</m:t>
        </m:r>
        <m:r>
          <m:rPr/>
          <w:rPr>
            <w:rFonts w:hint="default" w:ascii="Cambria Math" w:hAnsi="Cambria Math"/>
            <w:lang w:val="en-US" w:eastAsia="zh-CN"/>
          </w:rPr>
          <m:t>0</m:t>
        </m:r>
      </m:oMath>
      <w:r>
        <m:rPr/>
        <w:rPr>
          <w:rFonts w:hint="eastAsia" w:hAnsi="Cambria Math"/>
          <w:i w:val="0"/>
          <w:lang w:val="en-US" w:eastAsia="zh-CN"/>
        </w:rPr>
        <w:t>两边关于</w:t>
      </w:r>
      <m:oMath>
        <m:r>
          <m:rPr/>
          <w:rPr>
            <w:rFonts w:hint="default" w:ascii="Cambria Math" w:hAnsi="Cambria Math" w:cstheme="minorBidi"/>
            <w:kern w:val="2"/>
            <w:sz w:val="21"/>
            <w:szCs w:val="21"/>
            <w:lang w:val="en-US" w:eastAsia="zh-CN" w:bidi="ar-SA"/>
          </w:rPr>
          <m:t>L</m:t>
        </m:r>
      </m:oMath>
      <w:r>
        <m:rPr/>
        <w:rPr>
          <w:rFonts w:hint="eastAsia" w:hAnsi="Cambria Math" w:cstheme="minorBidi"/>
          <w:i w:val="0"/>
          <w:kern w:val="2"/>
          <w:sz w:val="21"/>
          <w:szCs w:val="21"/>
          <w:lang w:val="en-US" w:eastAsia="zh-CN" w:bidi="ar-SA"/>
        </w:rPr>
        <w:t>求一阶导数，应用链式法则：</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1C4A8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6C7CCC33">
            <w:pPr>
              <w:ind w:firstLine="420"/>
              <w:jc w:val="center"/>
              <w:rPr>
                <w:rFonts w:hAnsi="Cambria Math"/>
              </w:rPr>
            </w:pPr>
          </w:p>
        </w:tc>
        <w:tc>
          <w:tcPr>
            <w:tcW w:w="6489" w:type="dxa"/>
            <w:vAlign w:val="center"/>
          </w:tcPr>
          <w:p w14:paraId="2E75E46A">
            <w:pPr>
              <w:ind w:firstLine="0" w:firstLineChars="0"/>
              <w:jc w:val="center"/>
              <w:rPr>
                <w:rFonts w:hAnsi="Cambria Math"/>
              </w:rPr>
            </w:pPr>
            <m:oMathPara>
              <m:oMath>
                <m:f>
                  <m:fPr>
                    <m:ctrlPr>
                      <w:rPr>
                        <w:rFonts w:hint="default" w:ascii="Cambria Math" w:hAnsi="Cambria Math"/>
                        <w:i/>
                        <w:sz w:val="21"/>
                      </w:rPr>
                    </m:ctrlPr>
                  </m:fPr>
                  <m:num>
                    <m:r>
                      <m:rPr/>
                      <w:rPr>
                        <w:rFonts w:hint="default" w:ascii="Cambria Math" w:hAnsi="Cambria Math"/>
                        <w:sz w:val="21"/>
                      </w:rPr>
                      <m:t>∂g</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f>
                  <m:fPr>
                    <m:ctrlPr>
                      <w:rPr>
                        <w:rFonts w:hint="default" w:ascii="Cambria Math" w:hAnsi="Cambria Math"/>
                        <w:i/>
                        <w:sz w:val="21"/>
                      </w:rPr>
                    </m:ctrlPr>
                  </m:fPr>
                  <m:num>
                    <m:r>
                      <m:rPr/>
                      <w:rPr>
                        <w:rFonts w:hint="default" w:ascii="Cambria Math" w:hAnsi="Cambria Math"/>
                        <w:sz w:val="21"/>
                      </w:rPr>
                      <m:t>∂</m:t>
                    </m:r>
                    <m:acc>
                      <m:accPr>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ctrlPr>
                      <w:rPr>
                        <w:rFonts w:hint="default" w:ascii="Cambria Math" w:hAnsi="Cambria Math"/>
                        <w:sz w:val="21"/>
                      </w:rPr>
                    </m:ctrlPr>
                  </m:num>
                  <m:den>
                    <m:r>
                      <m:rPr/>
                      <w:rPr>
                        <w:rFonts w:hint="default" w:ascii="Cambria Math" w:hAnsi="Cambria Math"/>
                        <w:sz w:val="21"/>
                      </w:rPr>
                      <m:t>∂L</m:t>
                    </m:r>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∂g</m:t>
                    </m:r>
                    <m:ctrlPr>
                      <w:rPr>
                        <w:rFonts w:hint="default" w:ascii="Cambria Math" w:hAnsi="Cambria Math"/>
                        <w:sz w:val="21"/>
                      </w:rPr>
                    </m:ctrlPr>
                  </m:num>
                  <m:den>
                    <m:r>
                      <m:rPr/>
                      <w:rPr>
                        <w:rFonts w:hint="default" w:ascii="Cambria Math" w:hAnsi="Cambria Math"/>
                        <w:sz w:val="21"/>
                      </w:rPr>
                      <m:t>∂L</m:t>
                    </m:r>
                    <m:ctrlPr>
                      <w:rPr>
                        <w:rFonts w:hint="default" w:ascii="Cambria Math" w:hAnsi="Cambria Math"/>
                        <w:sz w:val="21"/>
                      </w:rPr>
                    </m:ctrlPr>
                  </m:den>
                </m:f>
                <m:r>
                  <m:rPr/>
                  <w:rPr>
                    <w:rFonts w:hint="default" w:ascii="Cambria Math" w:hAnsi="Cambria Math"/>
                    <w:sz w:val="21"/>
                  </w:rPr>
                  <m:t>=0</m:t>
                </m:r>
              </m:oMath>
            </m:oMathPara>
          </w:p>
        </w:tc>
        <w:tc>
          <w:tcPr>
            <w:tcW w:w="1563" w:type="dxa"/>
            <w:vAlign w:val="center"/>
          </w:tcPr>
          <w:p w14:paraId="26135AAE">
            <w:pPr>
              <w:ind w:firstLine="0" w:firstLineChars="0"/>
              <w:jc w:val="center"/>
              <w:rPr>
                <w:rFonts w:hAnsi="Cambria Math"/>
              </w:rPr>
            </w:pPr>
            <w:r>
              <w:rPr>
                <w:rFonts w:hint="eastAsia" w:hAnsi="Cambria Math"/>
              </w:rPr>
              <w:t>（</w:t>
            </w:r>
            <w:r>
              <w:rPr>
                <w:rFonts w:hint="eastAsia" w:hAnsi="Cambria Math"/>
                <w:lang w:val="en-US" w:eastAsia="zh-CN"/>
              </w:rPr>
              <w:t>A.1</w:t>
            </w:r>
            <w:r>
              <w:rPr>
                <w:rFonts w:hint="eastAsia" w:hAnsi="Cambria Math"/>
              </w:rPr>
              <w:t>）</w:t>
            </w:r>
          </w:p>
        </w:tc>
      </w:tr>
    </w:tbl>
    <w:p w14:paraId="7369765F">
      <w:pPr>
        <w:ind w:left="0" w:leftChars="0" w:firstLine="0" w:firstLineChars="0"/>
        <w:jc w:val="center"/>
        <m:rPr/>
        <w:rPr>
          <w:rFonts w:hint="default" w:hAnsi="Cambria Math"/>
          <w:i w:val="0"/>
          <w:sz w:val="21"/>
        </w:rPr>
      </w:pPr>
    </w:p>
    <w:p w14:paraId="3EC81D09">
      <w:pPr>
        <w:ind w:left="0" w:leftChars="0" w:firstLine="0" w:firstLineChars="0"/>
        <w:jc w:val="left"/>
        <m:rPr/>
        <w:rPr>
          <w:rFonts w:hint="eastAsia" w:hAnsi="Cambria Math"/>
          <w:i w:val="0"/>
          <w:sz w:val="21"/>
          <w:lang w:val="en-US" w:eastAsia="zh-CN"/>
        </w:rPr>
      </w:pPr>
      <w:r>
        <m:rPr/>
        <w:rPr>
          <w:rFonts w:hint="eastAsia" w:hAnsi="Cambria Math"/>
          <w:i w:val="0"/>
          <w:sz w:val="21"/>
          <w:lang w:val="en-US" w:eastAsia="zh-CN"/>
        </w:rPr>
        <w:t>在真值点处计算：</w:t>
      </w:r>
    </w:p>
    <w:p w14:paraId="35F879D0">
      <w:pPr>
        <w:ind w:left="0" w:leftChars="0" w:firstLine="0" w:firstLineChars="0"/>
        <w:jc w:val="center"/>
        <m:rPr/>
        <w:rPr>
          <w:rFonts w:hint="default" w:hAnsi="Cambria Math"/>
          <w:i w:val="0"/>
          <w:sz w:val="21"/>
        </w:rPr>
      </w:pPr>
      <m:oMathPara>
        <m:oMath>
          <m:sSub>
            <m:sSubPr>
              <m:ctrlPr>
                <w:rPr>
                  <w:rFonts w:hint="default" w:ascii="Cambria Math" w:hAnsi="Cambria Math"/>
                  <w:sz w:val="21"/>
                </w:rPr>
              </m:ctrlPr>
            </m:sSubPr>
            <m:e>
              <m:d>
                <m:dPr>
                  <m:begChr m:val=""/>
                  <m:endChr m:val="|"/>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∂g</m:t>
                      </m:r>
                      <m:ctrlPr>
                        <w:rPr>
                          <w:rFonts w:ascii="Cambria Math" w:hAnsi="Cambria Math"/>
                          <w:sz w:val="21"/>
                        </w:rPr>
                      </m:ctrlPr>
                    </m:num>
                    <m:den>
                      <m:r>
                        <m:rPr/>
                        <w:rPr>
                          <w:rFonts w:hint="default" w:ascii="Cambria Math" w:hAnsi="Cambria Math"/>
                          <w:sz w:val="21"/>
                        </w:rPr>
                        <m:t>∂X</m:t>
                      </m:r>
                      <m:ctrlPr>
                        <w:rPr>
                          <w:rFonts w:ascii="Cambria Math" w:hAnsi="Cambria Math"/>
                          <w:sz w:val="21"/>
                        </w:rPr>
                      </m:ctrlPr>
                    </m:den>
                  </m:f>
                  <m:ctrlPr>
                    <w:rPr>
                      <w:rFonts w:hint="default" w:ascii="Cambria Math" w:hAnsi="Cambria Math"/>
                      <w:i/>
                      <w:sz w:val="21"/>
                    </w:rPr>
                  </m:ctrlPr>
                </m:e>
              </m:d>
              <m:ctrlPr>
                <w:rPr>
                  <w:rFonts w:hint="default" w:ascii="Cambria Math" w:hAnsi="Cambria Math"/>
                  <w:i/>
                  <w:sz w:val="21"/>
                </w:rPr>
              </m:ctrlPr>
            </m:e>
            <m:sub>
              <m:r>
                <m:rPr/>
                <w:rPr>
                  <w:rFonts w:hint="default" w:ascii="Cambria Math" w:hAnsi="Cambria Math"/>
                  <w:sz w:val="21"/>
                </w:rPr>
                <m:t>∗</m:t>
              </m:r>
              <m:ctrlPr>
                <w:rPr>
                  <w:rFonts w:hint="default" w:ascii="Cambria Math" w:hAnsi="Cambria Math"/>
                  <w:i/>
                  <w:sz w:val="21"/>
                </w:rPr>
              </m:ctrlPr>
            </m:sub>
          </m:sSub>
          <m:r>
            <m:rPr/>
            <w:rPr>
              <w:rFonts w:hint="default" w:ascii="Cambria Math" w:hAnsi="Cambria Math"/>
              <w:sz w:val="21"/>
            </w:rPr>
            <m:t>=</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hint="default" w:ascii="Cambria Math" w:hAnsi="Cambria Math"/>
                  <w:i/>
                  <w:sz w:val="21"/>
                </w:rPr>
              </m:ctrlPr>
            </m:sub>
            <m:sup>
              <m:r>
                <m:rPr/>
                <w:rPr>
                  <w:rFonts w:hint="default" w:ascii="Cambria Math" w:hAnsi="Cambria Math"/>
                  <w:sz w:val="21"/>
                </w:rPr>
                <m:t>n</m:t>
              </m:r>
              <m:ctrlPr>
                <w:rPr>
                  <w:rFonts w:hint="default" w:ascii="Cambria Math" w:hAnsi="Cambria Math"/>
                  <w:i/>
                  <w:sz w:val="21"/>
                </w:rPr>
              </m:ctrlPr>
            </m:sup>
            <m:e>
              <m:sSubSup>
                <m:sSubSupPr>
                  <m:ctrlPr>
                    <w:rPr>
                      <w:rFonts w:hint="default" w:ascii="Cambria Math" w:hAnsi="Cambria Math"/>
                      <w:sz w:val="21"/>
                    </w:rPr>
                  </m:ctrlPr>
                </m:sSubSupPr>
                <m:e>
                  <m:r>
                    <m:rPr/>
                    <w:rPr>
                      <w:rFonts w:hint="default" w:ascii="Cambria Math" w:hAnsi="Cambria Math"/>
                      <w:sz w:val="21"/>
                    </w:rPr>
                    <m:t>n</m:t>
                  </m:r>
                  <m:ctrlPr>
                    <w:rPr>
                      <w:rFonts w:hint="default" w:ascii="Cambria Math" w:hAnsi="Cambria Math"/>
                      <w:i/>
                      <w:sz w:val="21"/>
                    </w:rPr>
                  </m:ctrlPr>
                </m:e>
                <m:sub>
                  <m:r>
                    <m:rPr/>
                    <w:rPr>
                      <w:rFonts w:hint="default" w:ascii="Cambria Math" w:hAnsi="Cambria Math"/>
                      <w:sz w:val="21"/>
                    </w:rPr>
                    <m:t>i</m:t>
                  </m:r>
                  <m:ctrlPr>
                    <w:rPr>
                      <w:rFonts w:hint="default" w:ascii="Cambria Math" w:hAnsi="Cambria Math"/>
                      <w:i/>
                      <w:sz w:val="21"/>
                    </w:rPr>
                  </m:ctrlPr>
                </m:sub>
                <m:sup>
                  <m:r>
                    <m:rPr/>
                    <w:rPr>
                      <w:rFonts w:hint="default" w:ascii="Cambria Math" w:hAnsi="Cambria Math"/>
                      <w:sz w:val="21"/>
                    </w:rPr>
                    <m:t>∗</m:t>
                  </m:r>
                  <m:ctrlPr>
                    <w:rPr>
                      <w:rFonts w:hint="default" w:ascii="Cambria Math" w:hAnsi="Cambria Math"/>
                      <w:i/>
                      <w:sz w:val="21"/>
                    </w:rPr>
                  </m:ctrlPr>
                </m:sup>
              </m:sSubSup>
              <m:ctrlPr>
                <w:rPr>
                  <w:rFonts w:hint="default"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n</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m:t>
              </m:r>
              <m:ctrlPr>
                <w:rPr>
                  <w:rFonts w:hint="default" w:ascii="Cambria Math" w:hAnsi="Cambria Math"/>
                  <w:sz w:val="21"/>
                </w:rPr>
              </m:ctrlPr>
            </m:sup>
          </m:sSubSup>
          <m:r>
            <m:rPr/>
            <w:rPr>
              <w:rFonts w:hint="default" w:ascii="Cambria Math" w:hAnsi="Cambria Math"/>
              <w:sz w:val="21"/>
            </w:rPr>
            <m:t>T=G, </m:t>
          </m:r>
          <m:sSub>
            <m:sSubPr>
              <m:ctrlPr>
                <w:rPr>
                  <w:rFonts w:hint="default" w:ascii="Cambria Math" w:hAnsi="Cambria Math"/>
                  <w:sz w:val="21"/>
                </w:rPr>
              </m:ctrlPr>
            </m:sSubPr>
            <m:e>
              <m:d>
                <m:dPr>
                  <m:begChr m:val=""/>
                  <m:endChr m:val="|"/>
                  <m:ctrlPr>
                    <w:rPr>
                      <w:rFonts w:hint="default" w:ascii="Cambria Math" w:hAnsi="Cambria Math"/>
                      <w:i/>
                      <w:sz w:val="21"/>
                    </w:rPr>
                  </m:ctrlPr>
                </m:dPr>
                <m:e>
                  <m:f>
                    <m:fPr>
                      <m:ctrlPr>
                        <w:rPr>
                          <w:rFonts w:hint="default" w:ascii="Cambria Math" w:hAnsi="Cambria Math"/>
                          <w:i/>
                          <w:sz w:val="21"/>
                        </w:rPr>
                      </m:ctrlPr>
                    </m:fPr>
                    <m:num>
                      <m:r>
                        <m:rPr/>
                        <w:rPr>
                          <w:rFonts w:hint="default" w:ascii="Cambria Math" w:hAnsi="Cambria Math"/>
                          <w:sz w:val="21"/>
                        </w:rPr>
                        <m:t>∂g</m:t>
                      </m:r>
                      <m:ctrlPr>
                        <w:rPr>
                          <w:rFonts w:ascii="Cambria Math" w:hAnsi="Cambria Math"/>
                          <w:sz w:val="21"/>
                        </w:rPr>
                      </m:ctrlPr>
                    </m:num>
                    <m:den>
                      <m:r>
                        <m:rPr/>
                        <w:rPr>
                          <w:rFonts w:hint="default" w:ascii="Cambria Math" w:hAnsi="Cambria Math"/>
                          <w:sz w:val="21"/>
                        </w:rPr>
                        <m:t>∂L</m:t>
                      </m:r>
                      <m:ctrlPr>
                        <w:rPr>
                          <w:rFonts w:ascii="Cambria Math" w:hAnsi="Cambria Math"/>
                          <w:sz w:val="21"/>
                        </w:rPr>
                      </m:ctrlPr>
                    </m:den>
                  </m:f>
                  <m:ctrlPr>
                    <w:rPr>
                      <w:rFonts w:hint="default" w:ascii="Cambria Math" w:hAnsi="Cambria Math"/>
                      <w:i/>
                      <w:sz w:val="21"/>
                    </w:rPr>
                  </m:ctrlPr>
                </m:e>
              </m:d>
              <m:ctrlPr>
                <w:rPr>
                  <w:rFonts w:hint="default" w:ascii="Cambria Math" w:hAnsi="Cambria Math"/>
                  <w:i/>
                  <w:sz w:val="21"/>
                </w:rPr>
              </m:ctrlPr>
            </m:e>
            <m:sub>
              <m:r>
                <m:rPr/>
                <w:rPr>
                  <w:rFonts w:hint="default" w:ascii="Cambria Math" w:hAnsi="Cambria Math"/>
                  <w:sz w:val="21"/>
                </w:rPr>
                <m:t>∗</m:t>
              </m:r>
              <m:ctrlPr>
                <w:rPr>
                  <w:rFonts w:hint="default" w:ascii="Cambria Math" w:hAnsi="Cambria Math"/>
                  <w:i/>
                  <w:sz w:val="21"/>
                </w:rPr>
              </m:ctrlPr>
            </m:sub>
          </m:sSub>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n</m:t>
              </m:r>
              <m:ctrlPr>
                <w:rPr>
                  <w:rFonts w:hint="default" w:ascii="Cambria Math" w:hAnsi="Cambria Math"/>
                  <w:i/>
                  <w:sz w:val="21"/>
                </w:rPr>
              </m:ctrlPr>
            </m:e>
            <m:sub>
              <m:r>
                <m:rPr/>
                <w:rPr>
                  <w:rFonts w:hint="default" w:ascii="Cambria Math" w:hAnsi="Cambria Math"/>
                  <w:sz w:val="21"/>
                </w:rPr>
                <m:t>1</m:t>
              </m:r>
              <m:ctrlPr>
                <w:rPr>
                  <w:rFonts w:hint="default" w:ascii="Cambria Math" w:hAnsi="Cambria Math"/>
                  <w:i/>
                  <w:sz w:val="21"/>
                </w:rPr>
              </m:ctrlPr>
            </m:sub>
            <m:sup>
              <m:r>
                <m:rPr/>
                <w:rPr>
                  <w:rFonts w:hint="default" w:ascii="Cambria Math" w:hAnsi="Cambria Math"/>
                  <w:sz w:val="21"/>
                </w:rPr>
                <m:t>∗</m:t>
              </m:r>
              <m:ctrlPr>
                <w:rPr>
                  <w:rFonts w:hint="default" w:ascii="Cambria Math" w:hAnsi="Cambria Math"/>
                  <w:i/>
                  <w:sz w:val="21"/>
                </w:rPr>
              </m:ctrlPr>
            </m:sup>
          </m:sSubSup>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n</m:t>
              </m:r>
              <m:ctrlPr>
                <w:rPr>
                  <w:rFonts w:hint="default" w:ascii="Cambria Math" w:hAnsi="Cambria Math"/>
                  <w:i/>
                  <w:sz w:val="21"/>
                </w:rPr>
              </m:ctrlPr>
            </m:e>
            <m:sub>
              <m:r>
                <m:rPr/>
                <w:rPr>
                  <w:rFonts w:hint="default" w:ascii="Cambria Math" w:hAnsi="Cambria Math"/>
                  <w:sz w:val="21"/>
                </w:rPr>
                <m:t>n</m:t>
              </m:r>
              <m:ctrlPr>
                <w:rPr>
                  <w:rFonts w:hint="default" w:ascii="Cambria Math" w:hAnsi="Cambria Math"/>
                  <w:i/>
                  <w:sz w:val="21"/>
                </w:rPr>
              </m:ctrlPr>
            </m:sub>
            <m:sup>
              <m:r>
                <m:rPr/>
                <w:rPr>
                  <w:rFonts w:hint="default" w:ascii="Cambria Math" w:hAnsi="Cambria Math"/>
                  <w:sz w:val="21"/>
                </w:rPr>
                <m:t>∗</m:t>
              </m:r>
              <m:ctrlPr>
                <w:rPr>
                  <w:rFonts w:hint="default" w:ascii="Cambria Math" w:hAnsi="Cambria Math"/>
                  <w:i/>
                  <w:sz w:val="21"/>
                </w:rPr>
              </m:ctrlPr>
            </m:sup>
          </m:sSubSup>
          <m:r>
            <m:rPr/>
            <w:rPr>
              <w:rFonts w:hint="default" w:ascii="Cambria Math" w:hAnsi="Cambria Math"/>
              <w:sz w:val="21"/>
            </w:rPr>
            <m:t>]=−N</m:t>
          </m:r>
        </m:oMath>
      </m:oMathPara>
    </w:p>
    <w:p w14:paraId="6453F06D">
      <w:pPr>
        <w:ind w:left="0" w:leftChars="0" w:firstLine="0" w:firstLineChars="0"/>
        <w:jc w:val="left"/>
        <m:rPr/>
        <w:rPr>
          <w:rFonts w:hint="eastAsia" w:hAnsi="Cambria Math"/>
          <w:i w:val="0"/>
          <w:sz w:val="21"/>
          <w:lang w:val="en-US" w:eastAsia="zh-CN"/>
        </w:rPr>
      </w:pPr>
      <w:r>
        <m:rPr/>
        <w:rPr>
          <w:rFonts w:hint="eastAsia" w:hAnsi="Cambria Math"/>
          <w:i w:val="0"/>
          <w:sz w:val="21"/>
          <w:lang w:val="en-US" w:eastAsia="zh-CN"/>
        </w:rPr>
        <w:t>代入（A.1）既得公式（7）：</w:t>
      </w:r>
    </w:p>
    <w:p w14:paraId="7A15BB07">
      <w:pPr>
        <w:ind w:left="0" w:leftChars="0" w:firstLine="0" w:firstLineChars="0"/>
        <w:jc w:val="left"/>
        <m:rPr/>
        <w:rPr>
          <w:rFonts w:hint="default" w:hAnsi="Cambria Math" w:eastAsia="宋体"/>
          <w:i w:val="0"/>
          <w:sz w:val="21"/>
          <w:lang w:val="en-US" w:eastAsia="zh-CN"/>
        </w:rPr>
      </w:pPr>
      <m:oMathPara>
        <m:oMath>
          <m:r>
            <m:rPr/>
            <w:rPr>
              <w:rFonts w:hint="default" w:ascii="Cambria Math" w:hAnsi="Cambria Math"/>
              <w:sz w:val="21"/>
            </w:rPr>
            <m:t>K=</m:t>
          </m:r>
          <m:sSup>
            <m:sSupPr>
              <m:ctrlPr>
                <w:rPr>
                  <w:rFonts w:hint="default" w:ascii="Cambria Math" w:hAnsi="Cambria Math"/>
                  <w:sz w:val="21"/>
                </w:rPr>
              </m:ctrlPr>
            </m:sSupPr>
            <m:e>
              <m:r>
                <m:rPr/>
                <w:rPr>
                  <w:rFonts w:hint="default" w:ascii="Cambria Math" w:hAnsi="Cambria Math"/>
                  <w:sz w:val="21"/>
                </w:rPr>
                <m:t>G</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N</m:t>
          </m:r>
        </m:oMath>
      </m:oMathPara>
    </w:p>
    <w:p w14:paraId="5775DBED">
      <w:pPr>
        <w:bidi w:val="0"/>
        <w:rPr>
          <w:rFonts w:hint="eastAsia" w:hAnsi="Cambria Math"/>
          <w:i w:val="0"/>
          <w:sz w:val="19"/>
          <w:lang w:val="en-US" w:eastAsia="zh-CN"/>
        </w:rPr>
      </w:pPr>
      <w:r>
        <w:rPr>
          <w:rFonts w:hint="eastAsia"/>
          <w:lang w:val="en-US" w:eastAsia="zh-CN"/>
        </w:rPr>
        <w:t>为求二阶偏差，需计算接映射的二阶导数张量</w:t>
      </w:r>
      <m:oMath>
        <m:r>
          <m:rPr>
            <m:sty m:val="p"/>
          </m:rPr>
          <w:rPr>
            <w:rFonts w:hint="default" w:ascii="Times New Roman" w:hAnsi="Times New Roman"/>
            <w:lang w:val="en-US" w:eastAsia="zh-CN"/>
          </w:rPr>
          <m:t>B</m:t>
        </m:r>
      </m:oMath>
      <w:r>
        <m:rPr/>
        <w:rPr>
          <w:rFonts w:hint="eastAsia"/>
          <w:lang w:val="en-US" w:eastAsia="zh-CN"/>
        </w:rPr>
        <w:t>，满足</w:t>
      </w:r>
      <m:oMath>
        <m:sSub>
          <m:sSubPr>
            <m:ctrlPr>
              <w:rPr>
                <w:rFonts w:hint="default" w:ascii="Cambria Math" w:hAnsi="Cambria Math"/>
              </w:rPr>
            </m:ctrlPr>
          </m:sSubPr>
          <m:e>
            <m:d>
              <m:dPr>
                <m:begChr m:val=""/>
                <m:endChr m:val="|"/>
                <m:ctrlPr>
                  <w:rPr>
                    <w:rFonts w:hint="default" w:ascii="Cambria Math" w:hAnsi="Cambria Math"/>
                  </w:rPr>
                </m:ctrlPr>
              </m:dPr>
              <m:e>
                <m:f>
                  <m:fPr>
                    <m:ctrlPr>
                      <w:rPr>
                        <w:rFonts w:hint="default" w:ascii="Cambria Math" w:hAnsi="Cambria Math"/>
                      </w:rPr>
                    </m:ctrlPr>
                  </m:fPr>
                  <m:num>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acc>
                      <m:accPr>
                        <m:ctrlPr>
                          <w:rPr>
                            <w:rFonts w:hint="default" w:ascii="Cambria Math" w:hAnsi="Cambria Math"/>
                          </w:rPr>
                        </m:ctrlPr>
                      </m:accPr>
                      <m:e>
                        <m:r>
                          <m:rPr>
                            <m:sty m:val="p"/>
                          </m:rPr>
                          <w:rPr>
                            <w:rFonts w:hint="default" w:ascii="Times New Roman" w:hAnsi="Times New Roman"/>
                          </w:rPr>
                          <m:t>X</m:t>
                        </m:r>
                        <m:ctrlPr>
                          <w:rPr>
                            <w:rFonts w:ascii="Cambria Math" w:hAnsi="Cambria Math"/>
                          </w:rPr>
                        </m:ctrlPr>
                      </m:e>
                    </m:acc>
                    <m:ctrlPr>
                      <w:rPr>
                        <w:rFonts w:hint="default" w:ascii="Cambria Math" w:hAnsi="Cambria Math"/>
                      </w:rPr>
                    </m:ctrlPr>
                  </m:num>
                  <m:den>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p</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m:t>
                        </m:r>
                        <m:ctrlPr>
                          <w:rPr>
                            <w:rFonts w:ascii="Cambria Math" w:hAnsi="Cambria Math"/>
                          </w:rPr>
                        </m:ctrlPr>
                      </m:sub>
                    </m:sSub>
                    <m:ctrlPr>
                      <w:rPr>
                        <w:rFonts w:hint="default" w:ascii="Cambria Math" w:hAnsi="Cambria Math"/>
                      </w:rPr>
                    </m:ctrlPr>
                  </m:den>
                </m:f>
                <m:ctrlPr>
                  <w:rPr>
                    <w:rFonts w:hint="default" w:ascii="Cambria Math" w:hAnsi="Cambria Math"/>
                  </w:rPr>
                </m:ctrlPr>
              </m:e>
            </m:d>
            <m:ctrlPr>
              <w:rPr>
                <w:rFonts w:hint="default" w:ascii="Cambria Math" w:hAnsi="Cambria Math"/>
              </w:rPr>
            </m:ctrlPr>
          </m:e>
          <m:sub>
            <m:r>
              <m:rPr>
                <m:sty m:val="p"/>
              </m:rPr>
              <w:rPr>
                <w:rFonts w:hint="default" w:ascii="Times New Roman" w:hAnsi="Times New Roman"/>
              </w:rPr>
              <m:t>∗</m:t>
            </m:r>
            <m:ctrlPr>
              <w:rPr>
                <w:rFonts w:hint="default"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B</m:t>
            </m:r>
            <m:ctrlPr>
              <w:rPr>
                <w:rFonts w:hint="default" w:ascii="Cambria Math" w:hAnsi="Cambria Math"/>
              </w:rPr>
            </m:ctrlPr>
          </m:e>
          <m:sub>
            <m:r>
              <m:rPr>
                <m:sty m:val="p"/>
              </m:rPr>
              <w:rPr>
                <w:rFonts w:hint="default" w:ascii="Times New Roman" w:hAnsi="Times New Roman"/>
              </w:rPr>
              <m:t>pq</m:t>
            </m:r>
            <m:ctrlPr>
              <w:rPr>
                <w:rFonts w:hint="default" w:ascii="Cambria Math" w:hAnsi="Cambria Math"/>
              </w:rPr>
            </m:ctrlPr>
          </m:sub>
        </m:sSub>
      </m:oMath>
      <w:r>
        <w:rPr>
          <w:rFonts w:hint="eastAsia"/>
          <w:lang w:eastAsia="zh-CN"/>
        </w:rPr>
        <w:t>。</w:t>
      </w:r>
      <w:r>
        <w:t>对隐函数方程两边关于</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p</m:t>
            </m:r>
            <m:ctrlPr>
              <w:rPr>
                <w:rFonts w:ascii="Cambria Math" w:hAnsi="Cambria Math"/>
              </w:rPr>
            </m:ctrlPr>
          </m:sub>
        </m:sSub>
      </m:oMath>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m:t>
            </m:r>
            <m:ctrlPr>
              <w:rPr>
                <w:rFonts w:ascii="Cambria Math" w:hAnsi="Cambria Math"/>
              </w:rPr>
            </m:ctrlPr>
          </m:sub>
        </m:sSub>
      </m:oMath>
      <w:r>
        <w:rPr>
          <w:rFonts w:hint="eastAsia"/>
          <w:lang w:val="en-US" w:eastAsia="zh-CN"/>
        </w:rPr>
        <w:t>求二阶偏导，</w:t>
      </w:r>
      <w:r>
        <w:t>对任意</w:t>
      </w:r>
      <m:oMath>
        <m:r>
          <m:rPr>
            <m:sty m:val="p"/>
          </m:rPr>
          <w:rPr>
            <w:rFonts w:hint="default" w:ascii="Times New Roman" w:hAnsi="Times New Roman"/>
          </w:rPr>
          <m:t>p,q=1,…,n</m:t>
        </m:r>
      </m:oMath>
      <w:r>
        <w:t>：</w:t>
      </w:r>
      <w:r>
        <w:rPr>
          <w:rFonts w:hint="eastAsia" w:hAnsi="Cambria Math"/>
          <w:i w:val="0"/>
          <w:sz w:val="19"/>
          <w:lang w:val="en-US" w:eastAsia="zh-CN"/>
        </w:rPr>
        <w:tab/>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5BBEC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 w:type="dxa"/>
            <w:vAlign w:val="center"/>
          </w:tcPr>
          <w:p w14:paraId="0EFDF41C">
            <w:pPr>
              <w:ind w:firstLine="420"/>
              <w:jc w:val="center"/>
              <w:rPr>
                <w:rFonts w:hAnsi="Cambria Math"/>
              </w:rPr>
            </w:pPr>
          </w:p>
        </w:tc>
        <w:tc>
          <w:tcPr>
            <w:tcW w:w="6489" w:type="dxa"/>
            <w:vAlign w:val="center"/>
          </w:tcPr>
          <w:p w14:paraId="011CE66E">
            <w:pPr>
              <w:ind w:firstLine="0" w:firstLineChars="0"/>
              <w:jc w:val="center"/>
              <w:rPr>
                <w:rFonts w:hAnsi="Cambria Math"/>
              </w:rPr>
            </w:pPr>
            <m:oMathPara>
              <m:oMath>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r>
                      <m:rPr/>
                      <w:rPr>
                        <w:rFonts w:hint="default" w:ascii="Cambria Math" w:hAnsi="Cambria Math"/>
                        <w:sz w:val="19"/>
                      </w:rPr>
                      <m:t>g</m:t>
                    </m:r>
                    <m:ctrlPr>
                      <w:rPr>
                        <w:rFonts w:hint="default" w:ascii="Cambria Math" w:hAnsi="Cambria Math"/>
                        <w:sz w:val="19"/>
                      </w:rPr>
                    </m:ctrlPr>
                  </m:num>
                  <m:den>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X</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ctrlPr>
                      <w:rPr>
                        <w:rFonts w:hint="default" w:ascii="Cambria Math" w:hAnsi="Cambria Math"/>
                        <w:sz w:val="19"/>
                      </w:rPr>
                    </m:ctrlPr>
                  </m:den>
                </m:f>
                <m:d>
                  <m:dPr>
                    <m:ctrlPr>
                      <w:rPr>
                        <w:rFonts w:hint="default" w:ascii="Cambria Math" w:hAnsi="Cambria Math"/>
                        <w:i/>
                        <w:sz w:val="19"/>
                      </w:rPr>
                    </m:ctrlPr>
                  </m:dPr>
                  <m:e>
                    <m:f>
                      <m:fPr>
                        <m:ctrlPr>
                          <w:rPr>
                            <w:rFonts w:hint="default" w:ascii="Cambria Math" w:hAnsi="Cambria Math"/>
                            <w:i/>
                            <w:sz w:val="19"/>
                          </w:rPr>
                        </m:ctrlPr>
                      </m:fPr>
                      <m:num>
                        <m:r>
                          <m:rPr/>
                          <w:rPr>
                            <w:rFonts w:hint="default" w:ascii="Cambria Math" w:hAnsi="Cambria Math"/>
                            <w:sz w:val="19"/>
                          </w:rPr>
                          <m:t>∂</m:t>
                        </m:r>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Sub>
                        <m:ctrlPr>
                          <w:rPr>
                            <w:rFonts w:hint="default" w:ascii="Cambria Math" w:hAnsi="Cambria Math"/>
                            <w:sz w:val="19"/>
                          </w:rPr>
                        </m:ctrlPr>
                      </m:den>
                    </m:f>
                    <m:r>
                      <m:rPr/>
                      <w:rPr>
                        <w:rFonts w:hint="default" w:ascii="Cambria Math" w:hAnsi="Cambria Math"/>
                        <w:sz w:val="19"/>
                      </w:rPr>
                      <m:t>,</m:t>
                    </m:r>
                    <m:f>
                      <m:fPr>
                        <m:ctrlPr>
                          <w:rPr>
                            <w:rFonts w:hint="default" w:ascii="Cambria Math" w:hAnsi="Cambria Math"/>
                            <w:i/>
                            <w:sz w:val="19"/>
                          </w:rPr>
                        </m:ctrlPr>
                      </m:fPr>
                      <m:num>
                        <m:r>
                          <m:rPr/>
                          <w:rPr>
                            <w:rFonts w:hint="default" w:ascii="Cambria Math" w:hAnsi="Cambria Math"/>
                            <w:sz w:val="19"/>
                          </w:rPr>
                          <m:t>∂</m:t>
                        </m:r>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ctrlPr>
                          <w:rPr>
                            <w:rFonts w:hint="default" w:ascii="Cambria Math" w:hAnsi="Cambria Math"/>
                            <w:sz w:val="19"/>
                          </w:rPr>
                        </m:ctrlPr>
                      </m:den>
                    </m:f>
                    <m:ctrlPr>
                      <w:rPr>
                        <w:rFonts w:hint="default" w:ascii="Cambria Math" w:hAnsi="Cambria Math"/>
                        <w:i/>
                        <w:sz w:val="19"/>
                      </w:rPr>
                    </m:ctrlPr>
                  </m:e>
                </m:d>
                <m:r>
                  <m:rPr/>
                  <w:rPr>
                    <w:rFonts w:hint="default" w:ascii="Cambria Math" w:hAnsi="Cambria Math"/>
                    <w:sz w:val="19"/>
                  </w:rPr>
                  <m:t>+</m:t>
                </m:r>
                <m:f>
                  <m:fPr>
                    <m:ctrlPr>
                      <w:rPr>
                        <w:rFonts w:hint="default" w:ascii="Cambria Math" w:hAnsi="Cambria Math"/>
                        <w:i/>
                        <w:sz w:val="19"/>
                      </w:rPr>
                    </m:ctrlPr>
                  </m:fPr>
                  <m:num>
                    <m:r>
                      <m:rPr/>
                      <w:rPr>
                        <w:rFonts w:hint="default" w:ascii="Cambria Math" w:hAnsi="Cambria Math"/>
                        <w:sz w:val="19"/>
                      </w:rPr>
                      <m:t>∂g</m:t>
                    </m:r>
                    <m:ctrlPr>
                      <w:rPr>
                        <w:rFonts w:hint="default" w:ascii="Cambria Math" w:hAnsi="Cambria Math"/>
                        <w:i/>
                        <w:sz w:val="19"/>
                      </w:rPr>
                    </m:ctrlPr>
                  </m:num>
                  <m:den>
                    <m:r>
                      <m:rPr/>
                      <w:rPr>
                        <w:rFonts w:hint="default" w:ascii="Cambria Math" w:hAnsi="Cambria Math"/>
                        <w:sz w:val="19"/>
                      </w:rPr>
                      <m:t>∂X</m:t>
                    </m:r>
                    <m:ctrlPr>
                      <w:rPr>
                        <w:rFonts w:hint="default" w:ascii="Cambria Math" w:hAnsi="Cambria Math"/>
                        <w:i/>
                        <w:sz w:val="19"/>
                      </w:rPr>
                    </m:ctrlPr>
                  </m:den>
                </m:f>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hint="default" w:ascii="Cambria Math" w:hAnsi="Cambria Math"/>
                            <w:sz w:val="19"/>
                          </w:rPr>
                        </m:ctrlPr>
                      </m:e>
                      <m:sup>
                        <m:r>
                          <m:rPr/>
                          <w:rPr>
                            <w:rFonts w:hint="default" w:ascii="Cambria Math" w:hAnsi="Cambria Math"/>
                            <w:sz w:val="19"/>
                          </w:rPr>
                          <m:t>2</m:t>
                        </m:r>
                        <m:ctrlPr>
                          <w:rPr>
                            <w:rFonts w:hint="default" w:ascii="Cambria Math" w:hAnsi="Cambria Math"/>
                            <w:sz w:val="19"/>
                          </w:rPr>
                        </m:ctrlPr>
                      </m:sup>
                    </m:sSup>
                    <m:acc>
                      <m:accPr>
                        <m:ctrlPr>
                          <w:rPr>
                            <w:rFonts w:hint="default" w:ascii="Cambria Math" w:hAnsi="Cambria Math"/>
                            <w:sz w:val="19"/>
                          </w:rPr>
                        </m:ctrlPr>
                      </m:accPr>
                      <m:e>
                        <m:r>
                          <m:rPr/>
                          <w:rPr>
                            <w:rFonts w:hint="default" w:ascii="Cambria Math" w:hAnsi="Cambria Math"/>
                            <w:sz w:val="19"/>
                          </w:rPr>
                          <m:t>X</m:t>
                        </m:r>
                        <m:ctrlPr>
                          <w:rPr>
                            <w:rFonts w:hint="default"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ctrlPr>
                      <w:rPr>
                        <w:rFonts w:hint="default" w:ascii="Cambria Math" w:hAnsi="Cambria Math"/>
                        <w:sz w:val="19"/>
                      </w:rPr>
                    </m:ctrlPr>
                  </m:den>
                </m:f>
                <m:r>
                  <m:rPr/>
                  <w:rPr>
                    <w:rFonts w:hint="default" w:ascii="Cambria Math" w:hAnsi="Cambria Math"/>
                    <w:sz w:val="19"/>
                  </w:rPr>
                  <m:t>+</m:t>
                </m:r>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hint="default" w:ascii="Cambria Math" w:hAnsi="Cambria Math"/>
                            <w:sz w:val="19"/>
                          </w:rPr>
                        </m:ctrlPr>
                      </m:e>
                      <m:sup>
                        <m:r>
                          <m:rPr/>
                          <w:rPr>
                            <w:rFonts w:hint="default" w:ascii="Cambria Math" w:hAnsi="Cambria Math"/>
                            <w:sz w:val="19"/>
                          </w:rPr>
                          <m:t>2</m:t>
                        </m:r>
                        <m:ctrlPr>
                          <w:rPr>
                            <w:rFonts w:hint="default" w:ascii="Cambria Math" w:hAnsi="Cambria Math"/>
                            <w:sz w:val="19"/>
                          </w:rPr>
                        </m:ctrlPr>
                      </m:sup>
                    </m:sSup>
                    <m:r>
                      <m:rPr/>
                      <w:rPr>
                        <w:rFonts w:hint="default" w:ascii="Cambria Math" w:hAnsi="Cambria Math"/>
                        <w:sz w:val="19"/>
                      </w:rPr>
                      <m:t>g</m:t>
                    </m:r>
                    <m:ctrlPr>
                      <w:rPr>
                        <w:rFonts w:hint="default" w:ascii="Cambria Math" w:hAnsi="Cambria Math"/>
                        <w:sz w:val="19"/>
                      </w:rPr>
                    </m:ctrlPr>
                  </m:num>
                  <m:den>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ctrlPr>
                      <w:rPr>
                        <w:rFonts w:hint="default" w:ascii="Cambria Math" w:hAnsi="Cambria Math"/>
                        <w:sz w:val="19"/>
                      </w:rPr>
                    </m:ctrlPr>
                  </m:den>
                </m:f>
                <m:f>
                  <m:fPr>
                    <m:ctrlPr>
                      <w:rPr>
                        <w:rFonts w:hint="default" w:ascii="Cambria Math" w:hAnsi="Cambria Math"/>
                        <w:i/>
                        <w:sz w:val="19"/>
                      </w:rPr>
                    </m:ctrlPr>
                  </m:fPr>
                  <m:num>
                    <m:r>
                      <m:rPr/>
                      <w:rPr>
                        <w:rFonts w:hint="default" w:ascii="Cambria Math" w:hAnsi="Cambria Math"/>
                        <w:sz w:val="19"/>
                      </w:rPr>
                      <m:t>∂</m:t>
                    </m:r>
                    <m:acc>
                      <m:accPr>
                        <m:ctrlPr>
                          <w:rPr>
                            <w:rFonts w:hint="default" w:ascii="Cambria Math" w:hAnsi="Cambria Math"/>
                            <w:sz w:val="19"/>
                          </w:rPr>
                        </m:ctrlPr>
                      </m:accPr>
                      <m:e>
                        <m:r>
                          <m:rPr/>
                          <w:rPr>
                            <w:rFonts w:hint="default" w:ascii="Cambria Math" w:hAnsi="Cambria Math"/>
                            <w:sz w:val="19"/>
                          </w:rPr>
                          <m:t>X</m:t>
                        </m:r>
                        <m:ctrlPr>
                          <w:rPr>
                            <w:rFonts w:hint="default"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ctrlPr>
                      <w:rPr>
                        <w:rFonts w:hint="default" w:ascii="Cambria Math" w:hAnsi="Cambria Math"/>
                        <w:sz w:val="19"/>
                      </w:rPr>
                    </m:ctrlPr>
                  </m:den>
                </m:f>
                <m:r>
                  <m:rPr/>
                  <w:rPr>
                    <w:rFonts w:hint="default" w:ascii="Cambria Math" w:hAnsi="Cambria Math"/>
                    <w:sz w:val="19"/>
                  </w:rPr>
                  <m:t>+</m:t>
                </m:r>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hint="default" w:ascii="Cambria Math" w:hAnsi="Cambria Math"/>
                            <w:sz w:val="19"/>
                          </w:rPr>
                        </m:ctrlPr>
                      </m:e>
                      <m:sup>
                        <m:r>
                          <m:rPr/>
                          <w:rPr>
                            <w:rFonts w:hint="default" w:ascii="Cambria Math" w:hAnsi="Cambria Math"/>
                            <w:sz w:val="19"/>
                          </w:rPr>
                          <m:t>2</m:t>
                        </m:r>
                        <m:ctrlPr>
                          <w:rPr>
                            <w:rFonts w:hint="default" w:ascii="Cambria Math" w:hAnsi="Cambria Math"/>
                            <w:sz w:val="19"/>
                          </w:rPr>
                        </m:ctrlPr>
                      </m:sup>
                    </m:sSup>
                    <m:r>
                      <m:rPr/>
                      <w:rPr>
                        <w:rFonts w:hint="default" w:ascii="Cambria Math" w:hAnsi="Cambria Math"/>
                        <w:sz w:val="19"/>
                      </w:rPr>
                      <m:t>g</m:t>
                    </m:r>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ctrlPr>
                      <w:rPr>
                        <w:rFonts w:hint="default" w:ascii="Cambria Math" w:hAnsi="Cambria Math"/>
                        <w:sz w:val="19"/>
                      </w:rPr>
                    </m:ctrlPr>
                  </m:den>
                </m:f>
                <m:r>
                  <m:rPr/>
                  <w:rPr>
                    <w:rFonts w:hint="default" w:ascii="Cambria Math" w:hAnsi="Cambria Math"/>
                    <w:sz w:val="19"/>
                  </w:rPr>
                  <m:t>=0</m:t>
                </m:r>
              </m:oMath>
            </m:oMathPara>
          </w:p>
        </w:tc>
        <w:tc>
          <w:tcPr>
            <w:tcW w:w="1563" w:type="dxa"/>
            <w:vAlign w:val="center"/>
          </w:tcPr>
          <w:p w14:paraId="696479F4">
            <w:pPr>
              <w:ind w:firstLine="0" w:firstLineChars="0"/>
              <w:jc w:val="center"/>
              <w:rPr>
                <w:rFonts w:hAnsi="Cambria Math"/>
              </w:rPr>
            </w:pPr>
            <w:r>
              <w:rPr>
                <w:rFonts w:hint="eastAsia" w:hAnsi="Cambria Math"/>
              </w:rPr>
              <w:t>（</w:t>
            </w:r>
            <w:r>
              <w:rPr>
                <w:rFonts w:hint="eastAsia" w:hAnsi="Cambria Math"/>
                <w:lang w:val="en-US" w:eastAsia="zh-CN"/>
              </w:rPr>
              <w:t>A.2</w:t>
            </w:r>
            <w:r>
              <w:rPr>
                <w:rFonts w:hint="eastAsia" w:hAnsi="Cambria Math"/>
              </w:rPr>
              <w:t>）</w:t>
            </w:r>
          </w:p>
        </w:tc>
      </w:tr>
    </w:tbl>
    <w:p w14:paraId="0C0DB03B">
      <w:pPr>
        <w:bidi w:val="0"/>
        <w:ind w:left="0" w:leftChars="0" w:firstLine="0" w:firstLineChars="0"/>
        <w:jc w:val="center"/>
        <w:rPr>
          <w:rFonts w:hint="eastAsia" w:hAnsi="Cambria Math"/>
          <w:i w:val="0"/>
          <w:sz w:val="19"/>
          <w:lang w:val="en-US" w:eastAsia="zh-CN"/>
        </w:rPr>
      </w:pPr>
    </w:p>
    <w:p w14:paraId="32D13D46">
      <w:pPr>
        <w:bidi w:val="0"/>
      </w:pPr>
      <w:r>
        <w:t>由</w:t>
      </w:r>
      <m:oMath>
        <m:r>
          <m:rPr>
            <m:sty m:val="p"/>
          </m:rPr>
          <w:rPr>
            <w:rFonts w:hint="default" w:ascii="Times New Roman" w:hAnsi="Times New Roman"/>
          </w:rPr>
          <m:t>g</m:t>
        </m:r>
      </m:oMath>
      <w:r>
        <w:t>的定义可知：</w:t>
      </w:r>
    </w:p>
    <w:p w14:paraId="6D24DCF4">
      <w:pPr>
        <w:bidi w:val="0"/>
        <w:ind w:left="420" w:leftChars="0"/>
      </w:pPr>
      <w:r>
        <w:rPr>
          <w:rFonts w:hint="eastAsia"/>
          <w:lang w:val="en-US" w:eastAsia="zh-CN"/>
        </w:rPr>
        <w:t>1.</w:t>
      </w:r>
      <m:oMath>
        <m:f>
          <m:fPr>
            <m:ctrlPr>
              <w:rPr>
                <w:rFonts w:hint="default" w:ascii="Cambria Math" w:hAnsi="Cambria Math"/>
              </w:rPr>
            </m:ctrlPr>
          </m:fPr>
          <m:num>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g</m:t>
            </m:r>
            <m:ctrlPr>
              <w:rPr>
                <w:rFonts w:hint="default" w:ascii="Cambria Math" w:hAnsi="Cambria Math"/>
              </w:rPr>
            </m:ctrlPr>
          </m:num>
          <m:den>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p</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=0</m:t>
        </m:r>
      </m:oMath>
      <w:r>
        <w:t>（</w:t>
      </w:r>
      <m:oMath>
        <m:r>
          <m:rPr>
            <m:sty m:val="p"/>
          </m:rPr>
          <w:rPr>
            <w:rFonts w:hint="default" w:ascii="Times New Roman" w:hAnsi="Times New Roman"/>
            <w:lang w:val="en-US" w:eastAsia="zh-CN"/>
          </w:rPr>
          <m:t>g</m:t>
        </m:r>
      </m:oMath>
      <w:r>
        <w:t>对</w:t>
      </w:r>
      <m:oMath>
        <m:r>
          <m:rPr>
            <m:sty m:val="p"/>
          </m:rPr>
          <w:rPr>
            <w:rFonts w:hint="default" w:ascii="Times New Roman" w:hAnsi="Times New Roman"/>
            <w:lang w:val="en-US" w:eastAsia="zh-CN"/>
          </w:rPr>
          <m:t>L</m:t>
        </m:r>
      </m:oMath>
      <w:r>
        <w:t>是线性的）</w:t>
      </w:r>
    </w:p>
    <w:p w14:paraId="5167CCB9">
      <w:pPr>
        <w:bidi w:val="0"/>
        <w:ind w:left="420" w:leftChars="0"/>
      </w:pPr>
      <w:r>
        <w:rPr>
          <w:rFonts w:hint="eastAsia"/>
          <w:lang w:val="en-US" w:eastAsia="zh-CN"/>
        </w:rPr>
        <w:t>2.</w:t>
      </w:r>
      <m:oMath>
        <m:f>
          <m:fPr>
            <m:ctrlPr>
              <w:rPr>
                <w:rFonts w:hint="default" w:ascii="Cambria Math" w:hAnsi="Cambria Math"/>
              </w:rPr>
            </m:ctrlPr>
          </m:fPr>
          <m:num>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g</m:t>
            </m:r>
            <m:ctrlPr>
              <w:rPr>
                <w:rFonts w:hint="default" w:ascii="Cambria Math" w:hAnsi="Cambria Math"/>
              </w:rPr>
            </m:ctrlPr>
          </m:num>
          <m:den>
            <m:r>
              <m:rPr>
                <m:sty m:val="p"/>
              </m:rPr>
              <w:rPr>
                <w:rFonts w:hint="default" w:ascii="Times New Roman" w:hAnsi="Times New Roman"/>
              </w:rPr>
              <m:t>∂X∂</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m:t>
                </m:r>
                <m:ctrlPr>
                  <w:rPr>
                    <w:rFonts w:ascii="Cambria Math" w:hAnsi="Cambria Math"/>
                  </w:rPr>
                </m:ctrlPr>
              </m:sub>
            </m:sSub>
            <m:ctrlPr>
              <w:rPr>
                <w:rFonts w:hint="default" w:ascii="Cambria Math" w:hAnsi="Cambria Math"/>
              </w:rPr>
            </m:ctrlPr>
          </m:den>
        </m:f>
        <m:r>
          <m:rPr>
            <m:sty m:val="p"/>
          </m:rPr>
          <w:rPr>
            <w:rFonts w:hint="default" w:ascii="Times New Roman" w:hAnsi="Times New Roman"/>
          </w:rPr>
          <m:t>=</m:t>
        </m:r>
        <m:f>
          <m:fPr>
            <m:ctrlPr>
              <w:rPr>
                <w:rFonts w:hint="default" w:ascii="Cambria Math" w:hAnsi="Cambria Math"/>
              </w:rPr>
            </m:ctrlPr>
          </m:fPr>
          <m:num>
            <m:sSup>
              <m:sSupPr>
                <m:ctrlPr>
                  <w:rPr>
                    <w:rFonts w:hint="default" w:ascii="Cambria Math" w:hAnsi="Cambria Math"/>
                  </w:rPr>
                </m:ctrlPr>
              </m:sSupPr>
              <m:e>
                <m:r>
                  <m:rPr>
                    <m:sty m:val="p"/>
                  </m:rPr>
                  <w:rPr>
                    <w:rFonts w:hint="default" w:ascii="Times New Roman" w:hAnsi="Times New Roman"/>
                  </w:rPr>
                  <m:t>∂</m:t>
                </m:r>
                <m:ctrlPr>
                  <w:rPr>
                    <w:rFonts w:ascii="Cambria Math" w:hAnsi="Cambria Math"/>
                  </w:rPr>
                </m:ctrlPr>
              </m:e>
              <m:sup>
                <m:r>
                  <m:rPr>
                    <m:sty m:val="p"/>
                  </m:rPr>
                  <w:rPr>
                    <w:rFonts w:hint="default" w:ascii="Times New Roman" w:hAnsi="Times New Roman"/>
                  </w:rPr>
                  <m:t>2</m:t>
                </m:r>
                <m:ctrlPr>
                  <w:rPr>
                    <w:rFonts w:ascii="Cambria Math" w:hAnsi="Cambria Math"/>
                  </w:rPr>
                </m:ctrlPr>
              </m:sup>
            </m:sSup>
            <m:r>
              <m:rPr>
                <m:sty m:val="p"/>
              </m:rPr>
              <w:rPr>
                <w:rFonts w:hint="default" w:ascii="Times New Roman" w:hAnsi="Times New Roman"/>
              </w:rPr>
              <m:t>g</m:t>
            </m:r>
            <m:ctrlPr>
              <w:rPr>
                <w:rFonts w:hint="default" w:ascii="Cambria Math" w:hAnsi="Cambria Math"/>
              </w:rPr>
            </m:ctrlPr>
          </m:num>
          <m:den>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q</m:t>
                </m:r>
                <m:ctrlPr>
                  <w:rPr>
                    <w:rFonts w:ascii="Cambria Math" w:hAnsi="Cambria Math"/>
                  </w:rPr>
                </m:ctrlPr>
              </m:sub>
            </m:sSub>
            <m:r>
              <m:rPr>
                <m:sty m:val="p"/>
              </m:rPr>
              <w:rPr>
                <w:rFonts w:hint="default" w:ascii="Times New Roman" w:hAnsi="Times New Roman"/>
              </w:rPr>
              <m:t>∂X</m:t>
            </m:r>
            <m:ctrlPr>
              <w:rPr>
                <w:rFonts w:hint="default" w:ascii="Cambria Math" w:hAnsi="Cambria Math"/>
              </w:rPr>
            </m:ctrlPr>
          </m:den>
        </m:f>
      </m:oMath>
      <w:r>
        <w:rPr>
          <w:rFonts w:hint="default"/>
        </w:rPr>
        <w:t>（混合偏导数连续）</w:t>
      </w:r>
    </w:p>
    <w:p w14:paraId="34471B13">
      <w:pPr>
        <w:bidi w:val="0"/>
        <w:ind w:left="0" w:leftChars="0" w:firstLine="0" w:firstLineChars="0"/>
        <w:jc w:val="left"/>
        <w:rPr>
          <w:rFonts w:hint="default"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在真值点</w:t>
      </w:r>
      <m:oMath>
        <m:r>
          <m:rPr/>
          <w:rPr>
            <w:rFonts w:hint="default" w:ascii="Cambria Math" w:hAnsi="Cambria Math" w:eastAsia="Segoe UI"/>
            <w:sz w:val="19"/>
          </w:rPr>
          <m:t>(</m:t>
        </m:r>
        <m:r>
          <m:rPr/>
          <w:rPr>
            <w:rFonts w:hint="default" w:ascii="Cambria Math" w:hAnsi="Cambria Math"/>
            <w:sz w:val="19"/>
            <w:lang w:val="en-US" w:eastAsia="zh-CN"/>
          </w:rPr>
          <m:t>X,L)</m:t>
        </m:r>
      </m:oMath>
      <w:r>
        <w:rPr>
          <w:rFonts w:hint="default" w:ascii="Segoe UI" w:hAnsi="Segoe UI" w:eastAsia="Segoe UI" w:cs="Segoe UI"/>
          <w:i w:val="0"/>
          <w:iCs w:val="0"/>
          <w:caps w:val="0"/>
          <w:color w:val="0F1115"/>
          <w:spacing w:val="0"/>
          <w:sz w:val="19"/>
          <w:szCs w:val="19"/>
          <w:shd w:val="clear" w:fill="FFFFFF"/>
        </w:rPr>
        <w:t>处，方程(</w:t>
      </w:r>
      <w:r>
        <w:rPr>
          <w:rFonts w:hint="eastAsia" w:ascii="Segoe UI" w:hAnsi="Segoe UI" w:cs="Segoe UI"/>
          <w:i w:val="0"/>
          <w:iCs w:val="0"/>
          <w:caps w:val="0"/>
          <w:color w:val="0F1115"/>
          <w:spacing w:val="0"/>
          <w:sz w:val="19"/>
          <w:szCs w:val="19"/>
          <w:shd w:val="clear" w:fill="FFFFFF"/>
          <w:lang w:val="en-US" w:eastAsia="zh-CN"/>
        </w:rPr>
        <w:t>A.2</w:t>
      </w:r>
      <w:r>
        <w:rPr>
          <w:rFonts w:hint="default" w:ascii="Segoe UI" w:hAnsi="Segoe UI" w:eastAsia="Segoe UI" w:cs="Segoe UI"/>
          <w:i w:val="0"/>
          <w:iCs w:val="0"/>
          <w:caps w:val="0"/>
          <w:color w:val="0F1115"/>
          <w:spacing w:val="0"/>
          <w:sz w:val="19"/>
          <w:szCs w:val="19"/>
          <w:shd w:val="clear" w:fill="FFFFFF"/>
        </w:rPr>
        <w:t>)简化为：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3677B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jc w:val="center"/>
        </w:trPr>
        <w:tc>
          <w:tcPr>
            <w:tcW w:w="467" w:type="dxa"/>
            <w:vAlign w:val="center"/>
          </w:tcPr>
          <w:p w14:paraId="75C3822A">
            <w:pPr>
              <w:ind w:firstLine="420"/>
              <w:jc w:val="center"/>
              <w:rPr>
                <w:rFonts w:hAnsi="Cambria Math"/>
              </w:rPr>
            </w:pPr>
          </w:p>
        </w:tc>
        <w:tc>
          <w:tcPr>
            <w:tcW w:w="6489" w:type="dxa"/>
            <w:vAlign w:val="center"/>
          </w:tcPr>
          <w:p w14:paraId="7AEA4DDA">
            <w:pPr>
              <w:ind w:firstLine="0" w:firstLineChars="0"/>
              <w:jc w:val="center"/>
              <w:rPr>
                <w:rFonts w:hAnsi="Cambria Math"/>
              </w:rPr>
            </w:pPr>
            <m:oMathPara>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XX</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r>
                  <m:rPr/>
                  <w:rPr>
                    <w:rFonts w:hint="default" w:ascii="Cambria Math" w:hAnsi="Cambria Math"/>
                    <w:sz w:val="19"/>
                  </w:rPr>
                  <m:t>)+G</m:t>
                </m:r>
                <m:sSub>
                  <m:sSubPr>
                    <m:ctrlPr>
                      <w:rPr>
                        <w:rFonts w:hint="default" w:ascii="Cambria Math" w:hAnsi="Cambria Math"/>
                        <w:sz w:val="19"/>
                      </w:rPr>
                    </m:ctrlPr>
                  </m:sSubPr>
                  <m:e>
                    <m:d>
                      <m:dPr>
                        <m:begChr m:val=""/>
                        <m:endChr m:val="|"/>
                        <m:ctrlPr>
                          <w:rPr>
                            <w:rFonts w:hint="default" w:ascii="Cambria Math" w:hAnsi="Cambria Math"/>
                            <w:i/>
                            <w:sz w:val="19"/>
                          </w:rPr>
                        </m:ctrlPr>
                      </m:dPr>
                      <m:e>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ctrlPr>
                              <w:rPr>
                                <w:rFonts w:hint="default" w:ascii="Cambria Math" w:hAnsi="Cambria Math"/>
                                <w:sz w:val="19"/>
                              </w:rPr>
                            </m:ctrlPr>
                          </m:den>
                        </m:f>
                        <m:ctrlPr>
                          <w:rPr>
                            <w:rFonts w:hint="default" w:ascii="Cambria Math" w:hAnsi="Cambria Math"/>
                            <w:i/>
                            <w:sz w:val="19"/>
                          </w:rPr>
                        </m:ctrlPr>
                      </m:e>
                    </m:d>
                    <m:ctrlPr>
                      <w:rPr>
                        <w:rFonts w:hint="default" w:ascii="Cambria Math" w:hAnsi="Cambria Math"/>
                        <w:i/>
                        <w:sz w:val="19"/>
                      </w:rPr>
                    </m:ctrlPr>
                  </m:e>
                  <m:sub>
                    <m:sSup>
                      <m:sSupPr>
                        <m:ctrlPr>
                          <w:rPr>
                            <w:rFonts w:hint="default" w:ascii="Cambria Math" w:hAnsi="Cambria Math"/>
                            <w:sz w:val="19"/>
                          </w:rPr>
                        </m:ctrlPr>
                      </m:sSupPr>
                      <m:e>
                        <m:r>
                          <m:rPr/>
                          <w:rPr>
                            <w:rFonts w:hint="default" w:ascii="Cambria Math" w:hAnsi="Cambria Math"/>
                            <w:sz w:val="19"/>
                          </w:rPr>
                          <m:t>L</m:t>
                        </m:r>
                        <m:ctrlPr>
                          <w:rPr>
                            <w:rFonts w:hint="default" w:ascii="Cambria Math" w:hAnsi="Cambria Math"/>
                            <w:i/>
                            <w:sz w:val="19"/>
                          </w:rPr>
                        </m:ctrlPr>
                      </m:e>
                      <m:sup>
                        <m:r>
                          <m:rPr/>
                          <w:rPr>
                            <w:rFonts w:hint="default" w:ascii="Cambria Math" w:hAnsi="Cambria Math"/>
                            <w:sz w:val="19"/>
                          </w:rPr>
                          <m:t>∗</m:t>
                        </m:r>
                        <m:ctrlPr>
                          <w:rPr>
                            <w:rFonts w:hint="default" w:ascii="Cambria Math" w:hAnsi="Cambria Math"/>
                            <w:i/>
                            <w:sz w:val="19"/>
                          </w:rPr>
                        </m:ctrlPr>
                      </m:sup>
                    </m:sSup>
                    <m:ctrlPr>
                      <w:rPr>
                        <w:rFonts w:hint="default" w:ascii="Cambria Math" w:hAnsi="Cambria Math"/>
                        <w:sz w:val="19"/>
                      </w:rPr>
                    </m:ctrlPr>
                  </m:sub>
                </m:sSub>
                <m:r>
                  <m:rPr/>
                  <w:rPr>
                    <w:rFonts w:hint="default" w:ascii="Cambria Math" w:hAnsi="Cambria Math"/>
                    <w:sz w:val="19"/>
                  </w:rPr>
                  <m:t>+2</m:t>
                </m:r>
                <m:sSubSup>
                  <m:sSubSupPr>
                    <m:ctrlPr>
                      <w:rPr>
                        <w:rFonts w:hint="default" w:ascii="Cambria Math" w:hAnsi="Cambria Math"/>
                        <w:sz w:val="19"/>
                      </w:rPr>
                    </m:ctrlPr>
                  </m:sSubSupPr>
                  <m:e>
                    <m:r>
                      <m:rPr/>
                      <w:rPr>
                        <w:rFonts w:hint="default" w:ascii="Cambria Math" w:hAnsi="Cambria Math"/>
                        <w:sz w:val="19"/>
                      </w:rPr>
                      <m:t>g</m:t>
                    </m:r>
                    <m:ctrlPr>
                      <w:rPr>
                        <w:rFonts w:hint="default" w:ascii="Cambria Math" w:hAnsi="Cambria Math"/>
                        <w:sz w:val="19"/>
                      </w:rPr>
                    </m:ctrlPr>
                  </m:e>
                  <m:sub>
                    <m:r>
                      <m:rPr/>
                      <w:rPr>
                        <w:rFonts w:hint="default" w:ascii="Cambria Math" w:hAnsi="Cambria Math"/>
                        <w:sz w:val="19"/>
                      </w:rPr>
                      <m:t>XL</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hint="default" w:ascii="Cambria Math" w:hAnsi="Cambria Math"/>
                        <w:sz w:val="19"/>
                      </w:rPr>
                    </m:ctrlPr>
                  </m:e>
                  <m:sub>
                    <m:r>
                      <m:rPr/>
                      <w:rPr>
                        <w:rFonts w:hint="default" w:ascii="Cambria Math" w:hAnsi="Cambria Math"/>
                        <w:sz w:val="19"/>
                        <w:lang w:val="en-US" w:eastAsia="zh-CN"/>
                      </w:rPr>
                      <m:t>:</m:t>
                    </m:r>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e</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r>
                  <m:rPr/>
                  <w:rPr>
                    <w:rFonts w:hint="default" w:ascii="Cambria Math" w:hAnsi="Cambria Math"/>
                    <w:sz w:val="19"/>
                  </w:rPr>
                  <m:t>)=0</m:t>
                </m:r>
              </m:oMath>
            </m:oMathPara>
          </w:p>
        </w:tc>
        <w:tc>
          <w:tcPr>
            <w:tcW w:w="1563" w:type="dxa"/>
            <w:vAlign w:val="center"/>
          </w:tcPr>
          <w:p w14:paraId="1A1E52FB">
            <w:pPr>
              <w:ind w:firstLine="0" w:firstLineChars="0"/>
              <w:jc w:val="center"/>
              <w:rPr>
                <w:rFonts w:hAnsi="Cambria Math"/>
              </w:rPr>
            </w:pPr>
            <w:r>
              <w:rPr>
                <w:rFonts w:hint="eastAsia" w:hAnsi="Cambria Math"/>
              </w:rPr>
              <w:t>（</w:t>
            </w:r>
            <w:r>
              <w:rPr>
                <w:rFonts w:hint="eastAsia" w:hAnsi="Cambria Math"/>
                <w:lang w:val="en-US" w:eastAsia="zh-CN"/>
              </w:rPr>
              <w:t>A.3</w:t>
            </w:r>
            <w:r>
              <w:rPr>
                <w:rFonts w:hint="eastAsia" w:hAnsi="Cambria Math"/>
              </w:rPr>
              <w:t>）</w:t>
            </w:r>
          </w:p>
        </w:tc>
      </w:tr>
    </w:tbl>
    <w:p w14:paraId="3C4D1DF0">
      <w:pPr>
        <w:pStyle w:val="23"/>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19"/>
          <w:szCs w:val="19"/>
          <w:shd w:val="clear" w:fill="FFFFFF"/>
        </w:rPr>
        <w:t>其中</w:t>
      </w:r>
      <w:r>
        <w:rPr>
          <w:rFonts w:hint="eastAsia" w:ascii="Segoe UI" w:hAnsi="Segoe UI" w:cs="Segoe UI"/>
          <w:i w:val="0"/>
          <w:iCs w:val="0"/>
          <w:caps w:val="0"/>
          <w:color w:val="0F1115"/>
          <w:spacing w:val="0"/>
          <w:sz w:val="19"/>
          <w:szCs w:val="19"/>
          <w:shd w:val="clear" w:fill="FFFFFF"/>
          <w:lang w:eastAsia="zh-CN"/>
        </w:rPr>
        <w:t>，</w:t>
      </w:r>
      <m:oMath>
        <m:sSub>
          <m:sSubPr>
            <m:ctrlPr>
              <w:rPr>
                <w:rFonts w:hint="default" w:ascii="Cambria Math" w:hAnsi="Cambria Math" w:eastAsia="Segoe UI"/>
                <w:sz w:val="19"/>
              </w:rPr>
            </m:ctrlPr>
          </m:sSubPr>
          <m:e>
            <m:r>
              <m:rPr/>
              <w:rPr>
                <w:rFonts w:hint="default" w:ascii="Cambria Math" w:hAnsi="Cambria Math" w:eastAsia="Segoe UI"/>
                <w:sz w:val="19"/>
              </w:rPr>
              <m:t>K</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Sub>
      </m:oMath>
      <w:r>
        <w:rPr>
          <w:rFonts w:hint="default" w:ascii="Segoe UI" w:hAnsi="Segoe UI" w:eastAsia="Segoe UI" w:cs="Segoe UI"/>
          <w:i w:val="0"/>
          <w:iCs w:val="0"/>
          <w:caps w:val="0"/>
          <w:color w:val="0F1115"/>
          <w:spacing w:val="0"/>
          <w:sz w:val="19"/>
          <w:szCs w:val="19"/>
          <w:shd w:val="clear" w:fill="FFFFFF"/>
        </w:rPr>
        <w:t>是</w:t>
      </w:r>
      <m:oMath>
        <m:r>
          <m:rPr/>
          <w:rPr>
            <w:rFonts w:hint="default" w:ascii="Cambria Math" w:hAnsi="Cambria Math" w:eastAsia="Segoe UI" w:cs="Segoe UI"/>
            <w:caps w:val="0"/>
            <w:color w:val="0F1115"/>
            <w:spacing w:val="0"/>
            <w:kern w:val="2"/>
            <w:sz w:val="19"/>
            <w:szCs w:val="19"/>
            <w:shd w:val="clear" w:fill="FFFFFF"/>
            <w:lang w:val="en-US" w:eastAsia="zh-CN" w:bidi="ar-SA"/>
          </w:rPr>
          <m:t>K</m:t>
        </m:r>
      </m:oMath>
      <w:r>
        <w:rPr>
          <w:rFonts w:hint="default" w:ascii="Segoe UI" w:hAnsi="Segoe UI" w:eastAsia="Segoe UI" w:cs="Segoe UI"/>
          <w:i w:val="0"/>
          <w:iCs w:val="0"/>
          <w:caps w:val="0"/>
          <w:color w:val="0F1115"/>
          <w:spacing w:val="0"/>
          <w:sz w:val="19"/>
          <w:szCs w:val="19"/>
          <w:shd w:val="clear" w:fill="FFFFFF"/>
        </w:rPr>
        <w:t>的第</w:t>
      </w:r>
      <m:oMath>
        <m:r>
          <m:rPr/>
          <w:rPr>
            <w:rFonts w:hint="default" w:ascii="Cambria Math" w:hAnsi="Cambria Math" w:eastAsia="Segoe UI" w:cs="Segoe UI"/>
            <w:caps w:val="0"/>
            <w:color w:val="0F1115"/>
            <w:spacing w:val="0"/>
            <w:kern w:val="2"/>
            <w:sz w:val="19"/>
            <w:szCs w:val="19"/>
            <w:shd w:val="clear" w:fill="FFFFFF"/>
            <w:lang w:val="en-US" w:eastAsia="zh-CN" w:bidi="ar-SA"/>
          </w:rPr>
          <m:t>p</m:t>
        </m:r>
      </m:oMath>
      <w:r>
        <w:rPr>
          <w:rFonts w:hint="default" w:ascii="Segoe UI" w:hAnsi="Segoe UI" w:eastAsia="Segoe UI" w:cs="Segoe UI"/>
          <w:i w:val="0"/>
          <w:iCs w:val="0"/>
          <w:caps w:val="0"/>
          <w:color w:val="0F1115"/>
          <w:spacing w:val="0"/>
          <w:sz w:val="19"/>
          <w:szCs w:val="19"/>
          <w:shd w:val="clear" w:fill="FFFFFF"/>
        </w:rPr>
        <w:t>列，即</w:t>
      </w:r>
      <m:oMath>
        <m:sSub>
          <m:sSubPr>
            <m:ctrlPr>
              <w:rPr>
                <w:rFonts w:hint="default" w:ascii="Cambria Math" w:hAnsi="Cambria Math" w:eastAsia="Segoe UI"/>
                <w:sz w:val="19"/>
              </w:rPr>
            </m:ctrlPr>
          </m:sSubPr>
          <m:e>
            <m:r>
              <m:rPr/>
              <w:rPr>
                <w:rFonts w:hint="default" w:ascii="Cambria Math" w:hAnsi="Cambria Math" w:eastAsia="Segoe UI"/>
                <w:sz w:val="19"/>
              </w:rPr>
              <m:t>K</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Sub>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sSub>
          <m:sSubPr>
            <m:ctrlPr>
              <w:rPr>
                <w:rFonts w:hint="default" w:ascii="Cambria Math" w:hAnsi="Cambria Math" w:eastAsia="Segoe UI"/>
                <w:sz w:val="19"/>
              </w:rPr>
            </m:ctrlPr>
          </m:sSubPr>
          <m:e>
            <m:r>
              <m:rPr/>
              <w:rPr>
                <w:rFonts w:hint="default" w:ascii="Cambria Math" w:hAnsi="Cambria Math" w:eastAsia="Segoe UI"/>
                <w:sz w:val="19"/>
              </w:rPr>
              <m:t>e</m:t>
            </m:r>
            <m:ctrlPr>
              <w:rPr>
                <w:rFonts w:ascii="Cambria Math" w:hAnsi="Cambria Math" w:eastAsia="Segoe UI"/>
                <w:sz w:val="19"/>
              </w:rPr>
            </m:ctrlPr>
          </m:e>
          <m:sub>
            <m:r>
              <m:rPr/>
              <w:rPr>
                <w:rFonts w:hint="default" w:ascii="Cambria Math" w:hAnsi="Cambria Math" w:eastAsia="Segoe UI"/>
                <w:sz w:val="19"/>
              </w:rPr>
              <m:t>q</m:t>
            </m:r>
            <m:ctrlPr>
              <w:rPr>
                <w:rFonts w:ascii="Cambria Math" w:hAnsi="Cambria Math" w:eastAsia="Segoe UI"/>
                <w:sz w:val="19"/>
              </w:rPr>
            </m:ctrlPr>
          </m:sub>
        </m:sSub>
      </m:oMath>
      <w:r>
        <w:rPr>
          <w:rFonts w:hint="default" w:ascii="Segoe UI" w:hAnsi="Segoe UI" w:eastAsia="Segoe UI" w:cs="Segoe UI"/>
          <w:i w:val="0"/>
          <w:iCs w:val="0"/>
          <w:caps w:val="0"/>
          <w:color w:val="0F1115"/>
          <w:spacing w:val="0"/>
          <w:sz w:val="19"/>
          <w:szCs w:val="19"/>
          <w:shd w:val="clear" w:fill="FFFFFF"/>
        </w:rPr>
        <w:t>是第</w:t>
      </w:r>
      <m:oMath>
        <m:r>
          <m:rPr/>
          <w:rPr>
            <w:rFonts w:hint="default" w:ascii="Cambria Math" w:hAnsi="Cambria Math" w:eastAsia="Segoe UI"/>
            <w:sz w:val="19"/>
          </w:rPr>
          <m:t>q</m:t>
        </m:r>
      </m:oMath>
      <w:r>
        <w:rPr>
          <w:rFonts w:hint="default" w:ascii="Segoe UI" w:hAnsi="Segoe UI" w:eastAsia="Segoe UI" w:cs="Segoe UI"/>
          <w:i w:val="0"/>
          <w:iCs w:val="0"/>
          <w:caps w:val="0"/>
          <w:color w:val="0F1115"/>
          <w:spacing w:val="0"/>
          <w:sz w:val="19"/>
          <w:szCs w:val="19"/>
          <w:shd w:val="clear" w:fill="FFFFFF"/>
        </w:rPr>
        <w:t>个单位坐标向量</w:t>
      </w:r>
      <m:oMath>
        <m:sSubSup>
          <m:sSubSupPr>
            <m:ctrlPr>
              <w:rPr>
                <w:rFonts w:hint="default" w:ascii="Cambria Math" w:hAnsi="Cambria Math" w:eastAsia="Segoe UI"/>
                <w:sz w:val="19"/>
              </w:rPr>
            </m:ctrlPr>
          </m:sSubSup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XX</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oMath>
      <w:r>
        <w:rPr>
          <w:rFonts w:hint="default" w:ascii="Segoe UI" w:hAnsi="Segoe UI" w:eastAsia="Segoe UI" w:cs="Segoe UI"/>
          <w:i w:val="0"/>
          <w:iCs w:val="0"/>
          <w:caps w:val="0"/>
          <w:color w:val="0F1115"/>
          <w:spacing w:val="0"/>
          <w:sz w:val="19"/>
          <w:szCs w:val="19"/>
          <w:shd w:val="clear" w:fill="FFFFFF"/>
        </w:rPr>
        <w:t>是</w:t>
      </w:r>
      <m:oMath>
        <m:r>
          <m:rPr/>
          <w:rPr>
            <w:rFonts w:hint="default" w:ascii="Cambria Math" w:hAnsi="Cambria Math" w:eastAsia="Segoe UI"/>
            <w:sz w:val="19"/>
          </w:rPr>
          <m:t>g</m:t>
        </m:r>
      </m:oMath>
      <w:r>
        <w:rPr>
          <w:rFonts w:hint="default" w:ascii="Segoe UI" w:hAnsi="Segoe UI" w:eastAsia="Segoe UI" w:cs="Segoe UI"/>
          <w:i w:val="0"/>
          <w:iCs w:val="0"/>
          <w:caps w:val="0"/>
          <w:color w:val="0F1115"/>
          <w:spacing w:val="0"/>
          <w:sz w:val="19"/>
          <w:szCs w:val="19"/>
          <w:shd w:val="clear" w:fill="FFFFFF"/>
        </w:rPr>
        <w:t>对</w:t>
      </w:r>
      <m:oMath>
        <m:r>
          <m:rPr/>
          <w:rPr>
            <w:rFonts w:hint="default" w:ascii="Cambria Math" w:hAnsi="Cambria Math" w:eastAsia="Segoe UI" w:cs="Segoe UI"/>
            <w:caps w:val="0"/>
            <w:color w:val="0F1115"/>
            <w:spacing w:val="0"/>
            <w:kern w:val="2"/>
            <w:sz w:val="19"/>
            <w:szCs w:val="19"/>
            <w:shd w:val="clear" w:fill="FFFFFF"/>
            <w:lang w:val="en-US" w:eastAsia="zh-CN" w:bidi="ar-SA"/>
          </w:rPr>
          <m:t>X</m:t>
        </m:r>
      </m:oMath>
      <w:r>
        <w:rPr>
          <w:rFonts w:hint="default" w:ascii="Segoe UI" w:hAnsi="Segoe UI" w:eastAsia="Segoe UI" w:cs="Segoe UI"/>
          <w:i w:val="0"/>
          <w:iCs w:val="0"/>
          <w:caps w:val="0"/>
          <w:color w:val="0F1115"/>
          <w:spacing w:val="0"/>
          <w:sz w:val="19"/>
          <w:szCs w:val="19"/>
          <w:shd w:val="clear" w:fill="FFFFFF"/>
        </w:rPr>
        <w:t>的二阶导数（三阶张量）</w:t>
      </w:r>
      <m:oMath>
        <m:sSubSup>
          <m:sSubSupPr>
            <m:ctrlPr>
              <w:rPr>
                <w:rFonts w:hint="default" w:ascii="Cambria Math" w:hAnsi="Cambria Math" w:eastAsia="Segoe UI"/>
                <w:sz w:val="19"/>
              </w:rPr>
            </m:ctrlPr>
          </m:sSubSup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XL</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oMath>
      <w:r>
        <w:rPr>
          <w:rFonts w:hint="default" w:ascii="Segoe UI" w:hAnsi="Segoe UI" w:eastAsia="Segoe UI" w:cs="Segoe UI"/>
          <w:i w:val="0"/>
          <w:iCs w:val="0"/>
          <w:caps w:val="0"/>
          <w:color w:val="0F1115"/>
          <w:spacing w:val="0"/>
          <w:sz w:val="19"/>
          <w:szCs w:val="19"/>
          <w:shd w:val="clear" w:fill="FFFFFF"/>
        </w:rPr>
        <w:t>是</w:t>
      </w:r>
      <m:oMath>
        <m:r>
          <m:rPr/>
          <w:rPr>
            <w:rFonts w:hint="default" w:ascii="Cambria Math" w:hAnsi="Cambria Math" w:eastAsia="Segoe UI"/>
            <w:sz w:val="19"/>
          </w:rPr>
          <m:t>g</m:t>
        </m:r>
      </m:oMath>
      <w:r>
        <w:rPr>
          <w:rFonts w:hint="default" w:ascii="Segoe UI" w:hAnsi="Segoe UI" w:eastAsia="Segoe UI" w:cs="Segoe UI"/>
          <w:i w:val="0"/>
          <w:iCs w:val="0"/>
          <w:caps w:val="0"/>
          <w:color w:val="0F1115"/>
          <w:spacing w:val="0"/>
          <w:sz w:val="19"/>
          <w:szCs w:val="19"/>
          <w:shd w:val="clear" w:fill="FFFFFF"/>
        </w:rPr>
        <w:t>对</w:t>
      </w:r>
      <m:oMath>
        <m:r>
          <m:rPr/>
          <w:rPr>
            <w:rFonts w:hint="default" w:ascii="Cambria Math" w:hAnsi="Cambria Math" w:eastAsia="Segoe UI" w:cs="Segoe UI"/>
            <w:caps w:val="0"/>
            <w:color w:val="0F1115"/>
            <w:spacing w:val="0"/>
            <w:kern w:val="2"/>
            <w:sz w:val="19"/>
            <w:szCs w:val="19"/>
            <w:shd w:val="clear" w:fill="FFFFFF"/>
            <w:lang w:val="en-US" w:eastAsia="zh-CN" w:bidi="ar-SA"/>
          </w:rPr>
          <m:t>X</m:t>
        </m:r>
      </m:oMath>
      <w:r>
        <w:rPr>
          <w:rFonts w:hint="default" w:ascii="Segoe UI" w:hAnsi="Segoe UI" w:eastAsia="Segoe UI" w:cs="Segoe UI"/>
          <w:i w:val="0"/>
          <w:iCs w:val="0"/>
          <w:caps w:val="0"/>
          <w:color w:val="0F1115"/>
          <w:spacing w:val="0"/>
          <w:sz w:val="19"/>
          <w:szCs w:val="19"/>
          <w:shd w:val="clear" w:fill="FFFFFF"/>
        </w:rPr>
        <w:t>和</w:t>
      </w:r>
      <m:oMath>
        <m:r>
          <m:rPr/>
          <w:rPr>
            <w:rFonts w:hint="default" w:ascii="Cambria Math" w:hAnsi="Cambria Math" w:eastAsia="Segoe UI"/>
            <w:sz w:val="19"/>
          </w:rPr>
          <m:t>L</m:t>
        </m:r>
      </m:oMath>
      <w:r>
        <w:rPr>
          <w:rFonts w:hint="default" w:ascii="Segoe UI" w:hAnsi="Segoe UI" w:eastAsia="Segoe UI" w:cs="Segoe UI"/>
          <w:i w:val="0"/>
          <w:iCs w:val="0"/>
          <w:caps w:val="0"/>
          <w:color w:val="0F1115"/>
          <w:spacing w:val="0"/>
          <w:sz w:val="19"/>
          <w:szCs w:val="19"/>
          <w:shd w:val="clear" w:fill="FFFFFF"/>
        </w:rPr>
        <w:t>的混合导数（三阶张量）</w:t>
      </w:r>
    </w:p>
    <w:p w14:paraId="3B59D132">
      <w:pPr>
        <w:bidi w:val="0"/>
      </w:pPr>
      <w:r>
        <w:rPr>
          <w:rFonts w:ascii="Segoe UI" w:hAnsi="Segoe UI" w:eastAsia="Segoe UI" w:cs="Segoe UI"/>
          <w:i w:val="0"/>
          <w:iCs w:val="0"/>
          <w:caps w:val="0"/>
          <w:color w:val="0F1115"/>
          <w:spacing w:val="0"/>
          <w:sz w:val="19"/>
          <w:szCs w:val="19"/>
          <w:shd w:val="clear" w:fill="FFFFFF"/>
        </w:rPr>
        <w:t>我们需要计算</w:t>
      </w:r>
      <m:oMath>
        <m:sSub>
          <m:sSubPr>
            <m:ctrlPr>
              <w:rPr>
                <w:rFonts w:hint="default" w:ascii="Cambria Math" w:hAnsi="Cambria Math" w:eastAsia="Segoe UI"/>
                <w:sz w:val="19"/>
              </w:rPr>
            </m:ctrlPr>
          </m:sSub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XX</m:t>
            </m:r>
            <m:ctrlPr>
              <w:rPr>
                <w:rFonts w:ascii="Cambria Math" w:hAnsi="Cambria Math" w:eastAsia="Segoe UI"/>
                <w:sz w:val="19"/>
              </w:rPr>
            </m:ctrlPr>
          </m:sub>
        </m:sSub>
      </m:oMath>
      <w:r>
        <w:rPr>
          <w:rFonts w:hint="eastAsia" w:hAnsi="Cambria Math"/>
          <w:i w:val="0"/>
          <w:sz w:val="19"/>
          <w:lang w:val="en-US" w:eastAsia="zh-CN"/>
        </w:rPr>
        <w:t>和</w:t>
      </w:r>
      <m:oMath>
        <m:sSub>
          <m:sSubPr>
            <m:ctrlPr>
              <w:rPr>
                <w:rFonts w:hint="default" w:ascii="Cambria Math" w:hAnsi="Cambria Math" w:eastAsia="Segoe UI"/>
                <w:sz w:val="19"/>
              </w:rPr>
            </m:ctrlPr>
          </m:sSub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XL</m:t>
            </m:r>
            <m:ctrlPr>
              <w:rPr>
                <w:rFonts w:ascii="Cambria Math" w:hAnsi="Cambria Math" w:eastAsia="Segoe UI"/>
                <w:sz w:val="19"/>
              </w:rPr>
            </m:ctrlPr>
          </m:sub>
        </m:sSub>
      </m:oMath>
      <w:r>
        <w:rPr>
          <w:rFonts w:hint="default" w:ascii="Segoe UI" w:hAnsi="Segoe UI" w:eastAsia="Segoe UI" w:cs="Segoe UI"/>
          <w:i w:val="0"/>
          <w:iCs w:val="0"/>
          <w:caps w:val="0"/>
          <w:color w:val="0F1115"/>
          <w:spacing w:val="0"/>
          <w:sz w:val="19"/>
          <w:szCs w:val="19"/>
          <w:shd w:val="clear" w:fill="FFFFFF"/>
        </w:rPr>
        <w:t>在真值点的具体形式。</w:t>
      </w:r>
      <w:r>
        <w:t>首先，</w:t>
      </w:r>
      <m:oMath>
        <m:r>
          <m:rPr/>
          <w:rPr>
            <w:rFonts w:hint="default" w:ascii="Cambria Math" w:hAnsi="Cambria Math" w:cstheme="minorBidi"/>
            <w:kern w:val="2"/>
            <w:sz w:val="21"/>
            <w:szCs w:val="21"/>
            <w:lang w:val="en-US" w:eastAsia="zh-CN" w:bidi="ar-SA"/>
          </w:rPr>
          <m:t>g</m:t>
        </m:r>
      </m:oMath>
      <w:r>
        <w:t>的完整表达式为：</w:t>
      </w:r>
    </w:p>
    <w:p w14:paraId="0536F1F9">
      <w:pPr>
        <w:bidi w:val="0"/>
        <w:jc w:val="center"/>
        <w:rPr>
          <w:rFonts w:hint="default" w:hAnsi="Cambria Math"/>
          <w:i w:val="0"/>
          <w:sz w:val="21"/>
        </w:rPr>
      </w:pPr>
      <m:oMathPara>
        <m:oMath>
          <m:r>
            <m:rPr/>
            <w:rPr>
              <w:rFonts w:hint="default" w:ascii="Cambria Math" w:hAnsi="Cambria Math"/>
              <w:sz w:val="21"/>
            </w:rPr>
            <m:t>g(X,L)=</m:t>
          </m:r>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sSub>
            <m:sSubPr>
              <m:ctrlPr>
                <w:rPr>
                  <w:rFonts w:hint="default" w:ascii="Cambria Math" w:hAnsi="Cambria Math"/>
                  <w:sz w:val="21"/>
                </w:rPr>
              </m:ctrlPr>
            </m:sSubPr>
            <m:e>
              <m:r>
                <m:rPr/>
                <w:rPr>
                  <w:rFonts w:hint="default" w:ascii="Cambria Math" w:hAnsi="Cambria Math"/>
                  <w:sz w:val="21"/>
                </w:rPr>
                <m:t>d</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(X)</m:t>
          </m:r>
        </m:oMath>
      </m:oMathPara>
    </w:p>
    <w:p w14:paraId="39903662">
      <w:pPr>
        <w:bidi w:val="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计算一阶导数：</w:t>
      </w:r>
    </w:p>
    <w:p w14:paraId="5126B2D2">
      <w:pPr>
        <w:bidi w:val="0"/>
        <w:jc w:val="center"/>
        <w:rPr>
          <w:rFonts w:hint="default" w:hAnsi="Cambria Math"/>
          <w:i w:val="0"/>
          <w:sz w:val="19"/>
        </w:rPr>
      </w:pPr>
      <m:oMathPara>
        <m:oMath>
          <m:sSub>
            <m:sSubPr>
              <m:ctrlPr>
                <w:rPr>
                  <w:rFonts w:hint="default" w:ascii="Cambria Math" w:hAnsi="Cambria Math"/>
                  <w:sz w:val="19"/>
                </w:rPr>
              </m:ctrlPr>
            </m:sSub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m:t>
              </m:r>
              <m:ctrlPr>
                <w:rPr>
                  <w:rFonts w:ascii="Cambria Math" w:hAnsi="Cambria Math"/>
                  <w:sz w:val="19"/>
                </w:rPr>
              </m:ctrlPr>
            </m:sub>
          </m:sSub>
          <m:r>
            <m:rPr/>
            <w:rPr>
              <w:rFonts w:hint="default" w:ascii="Cambria Math" w:hAnsi="Cambria Math"/>
              <w:sz w:val="19"/>
            </w:rPr>
            <m:t>(X,L)=</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r>
                <m:rPr/>
                <w:rPr>
                  <w:rFonts w:hint="default" w:ascii="Cambria Math" w:hAnsi="Cambria Math"/>
                  <w:sz w:val="19"/>
                </w:rPr>
                <m:t>[</m:t>
              </m:r>
              <m:ctrlPr>
                <w:rPr>
                  <w:rFonts w:ascii="Cambria Math" w:hAnsi="Cambria Math"/>
                  <w:sz w:val="19"/>
                </w:rPr>
              </m:ctrlPr>
            </m:e>
          </m:nary>
          <m:sSub>
            <m:sSubPr>
              <m:ctrlPr>
                <w:rPr>
                  <w:rFonts w:hint="default" w:ascii="Cambria Math" w:hAnsi="Cambria Math"/>
                  <w:sz w:val="19"/>
                </w:rPr>
              </m:ctrlPr>
            </m:sSub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d</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r>
            <m:rPr/>
            <w:rPr>
              <w:rFonts w:hint="default" w:ascii="Cambria Math" w:hAnsi="Cambria Math"/>
              <w:sz w:val="19"/>
            </w:rPr>
            <m:t>(X)]</m:t>
          </m:r>
        </m:oMath>
      </m:oMathPara>
    </w:p>
    <w:p w14:paraId="209E93EE">
      <w:pPr>
        <w:pStyle w:val="23"/>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其中</w:t>
      </w:r>
      <m:oMath>
        <m:sSub>
          <m:sSubPr>
            <m:ctrlPr>
              <w:rPr>
                <w:rFonts w:hint="default" w:ascii="Cambria Math" w:hAnsi="Cambria Math" w:eastAsia="Segoe UI"/>
                <w:sz w:val="19"/>
              </w:rPr>
            </m:ctrlPr>
          </m:sSubPr>
          <m:e>
            <m:r>
              <m:rPr/>
              <w:rPr>
                <w:rFonts w:hint="default" w:ascii="Cambria Math" w:hAnsi="Cambria Math" w:eastAsia="Segoe UI"/>
                <w:sz w:val="19"/>
              </w:rPr>
              <m:t>H</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(X)=</m:t>
        </m:r>
        <m:sSup>
          <m:sSupPr>
            <m:ctrlPr>
              <w:rPr>
                <w:rFonts w:hint="default" w:ascii="Cambria Math" w:hAnsi="Cambria Math" w:eastAsia="Segoe UI"/>
                <w:sz w:val="19"/>
              </w:rPr>
            </m:ctrlPr>
          </m:sSupPr>
          <m:e>
            <m:r>
              <m:rPr>
                <m:sty m:val="p"/>
              </m:rPr>
              <w:rPr>
                <w:rFonts w:hint="default" w:ascii="Cambria Math" w:hAnsi="Cambria Math" w:eastAsia="Segoe UI"/>
                <w:sz w:val="19"/>
              </w:rPr>
              <m:t>∇</m:t>
            </m:r>
            <m:ctrlPr>
              <w:rPr>
                <w:rFonts w:ascii="Cambria Math" w:hAnsi="Cambria Math" w:eastAsia="Segoe UI"/>
                <w:sz w:val="19"/>
              </w:rPr>
            </m:ctrlPr>
          </m:e>
          <m:sup>
            <m:r>
              <m:rPr/>
              <w:rPr>
                <w:rFonts w:hint="default" w:ascii="Cambria Math" w:hAnsi="Cambria Math" w:eastAsia="Segoe UI"/>
                <w:sz w:val="19"/>
              </w:rPr>
              <m:t>2</m:t>
            </m:r>
            <m:ctrlPr>
              <w:rPr>
                <w:rFonts w:ascii="Cambria Math" w:hAnsi="Cambria Math" w:eastAsia="Segoe UI"/>
                <w:sz w:val="19"/>
              </w:rPr>
            </m:ctrlPr>
          </m:sup>
        </m:sSup>
        <m:sSub>
          <m:sSubPr>
            <m:ctrlPr>
              <w:rPr>
                <w:rFonts w:hint="default" w:ascii="Cambria Math" w:hAnsi="Cambria Math" w:eastAsia="Segoe UI"/>
                <w:sz w:val="19"/>
              </w:rPr>
            </m:ctrlPr>
          </m:sSubPr>
          <m:e>
            <m:r>
              <m:rPr/>
              <w:rPr>
                <w:rFonts w:hint="default" w:ascii="Cambria Math" w:hAnsi="Cambria Math" w:eastAsia="Segoe UI"/>
                <w:sz w:val="19"/>
              </w:rPr>
              <m:t>d</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(X)=</m:t>
        </m:r>
        <m:f>
          <m:fPr>
            <m:ctrlPr>
              <w:rPr>
                <w:rFonts w:hint="default" w:ascii="Cambria Math" w:hAnsi="Cambria Math" w:eastAsia="Segoe UI"/>
                <w:i/>
                <w:sz w:val="19"/>
              </w:rPr>
            </m:ctrlPr>
          </m:fPr>
          <m:num>
            <m:r>
              <m:rPr/>
              <w:rPr>
                <w:rFonts w:hint="default" w:ascii="Cambria Math" w:hAnsi="Cambria Math" w:eastAsia="Segoe UI"/>
                <w:sz w:val="19"/>
              </w:rPr>
              <m:t>1</m:t>
            </m:r>
            <m:ctrlPr>
              <w:rPr>
                <w:rFonts w:ascii="Cambria Math" w:hAnsi="Cambria Math" w:eastAsia="Segoe UI"/>
                <w:sz w:val="19"/>
              </w:rPr>
            </m:ctrlPr>
          </m:num>
          <m:den>
            <m:sSub>
              <m:sSubPr>
                <m:ctrlPr>
                  <w:rPr>
                    <w:rFonts w:hint="default" w:ascii="Cambria Math" w:hAnsi="Cambria Math" w:eastAsia="Segoe UI"/>
                    <w:sz w:val="19"/>
                  </w:rPr>
                </m:ctrlPr>
              </m:sSubPr>
              <m:e>
                <m:r>
                  <m:rPr/>
                  <w:rPr>
                    <w:rFonts w:hint="default" w:ascii="Cambria Math" w:hAnsi="Cambria Math" w:eastAsia="Segoe UI"/>
                    <w:sz w:val="19"/>
                  </w:rPr>
                  <m:t>d</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(X)</m:t>
            </m:r>
            <m:ctrlPr>
              <w:rPr>
                <w:rFonts w:hint="default" w:ascii="Cambria Math" w:hAnsi="Cambria Math" w:eastAsia="Segoe UI"/>
                <w:sz w:val="19"/>
              </w:rPr>
            </m:ctrlPr>
          </m:den>
        </m:f>
        <m:r>
          <m:rPr/>
          <w:rPr>
            <w:rFonts w:hint="default" w:ascii="Cambria Math" w:hAnsi="Cambria Math" w:eastAsia="Segoe UI"/>
            <w:sz w:val="19"/>
          </w:rPr>
          <m:t>(I−</m:t>
        </m:r>
        <m:sSub>
          <m:sSubPr>
            <m:ctrlPr>
              <w:rPr>
                <w:rFonts w:hint="default" w:ascii="Cambria Math" w:hAnsi="Cambria Math" w:eastAsia="Segoe UI"/>
                <w:sz w:val="19"/>
              </w:rPr>
            </m:ctrlPr>
          </m:sSubPr>
          <m:e>
            <m:r>
              <m:rPr/>
              <w:rPr>
                <w:rFonts w:hint="default" w:ascii="Cambria Math" w:hAnsi="Cambria Math" w:eastAsia="Segoe UI"/>
                <w:sz w:val="19"/>
              </w:rPr>
              <m:t>n</m:t>
            </m:r>
            <m:ctrlPr>
              <w:rPr>
                <w:rFonts w:hint="default" w:ascii="Cambria Math" w:hAnsi="Cambria Math" w:eastAsia="Segoe UI"/>
                <w:sz w:val="19"/>
              </w:rPr>
            </m:ctrlPr>
          </m:e>
          <m:sub>
            <m:r>
              <m:rPr/>
              <w:rPr>
                <w:rFonts w:hint="default" w:ascii="Cambria Math" w:hAnsi="Cambria Math" w:eastAsia="Segoe UI"/>
                <w:sz w:val="19"/>
              </w:rPr>
              <m:t>i</m:t>
            </m:r>
            <m:ctrlPr>
              <w:rPr>
                <w:rFonts w:hint="default" w:ascii="Cambria Math" w:hAnsi="Cambria Math" w:eastAsia="Segoe UI"/>
                <w:sz w:val="19"/>
              </w:rPr>
            </m:ctrlPr>
          </m:sub>
        </m:sSub>
        <m:r>
          <m:rPr/>
          <w:rPr>
            <w:rFonts w:hint="default" w:ascii="Cambria Math" w:hAnsi="Cambria Math" w:eastAsia="Segoe UI"/>
            <w:sz w:val="19"/>
          </w:rPr>
          <m:t>(X)</m:t>
        </m:r>
        <m:sSub>
          <m:sSubPr>
            <m:ctrlPr>
              <w:rPr>
                <w:rFonts w:hint="default" w:ascii="Cambria Math" w:hAnsi="Cambria Math" w:eastAsia="Segoe UI"/>
                <w:sz w:val="19"/>
              </w:rPr>
            </m:ctrlPr>
          </m:sSubPr>
          <m:e>
            <m:r>
              <m:rPr/>
              <w:rPr>
                <w:rFonts w:hint="default" w:ascii="Cambria Math" w:hAnsi="Cambria Math" w:eastAsia="Segoe UI"/>
                <w:sz w:val="19"/>
              </w:rPr>
              <m:t>n</m:t>
            </m:r>
            <m:ctrlPr>
              <w:rPr>
                <w:rFonts w:hint="default" w:ascii="Cambria Math" w:hAnsi="Cambria Math" w:eastAsia="Segoe UI"/>
                <w:sz w:val="19"/>
              </w:rPr>
            </m:ctrlPr>
          </m:e>
          <m:sub>
            <m:r>
              <m:rPr/>
              <w:rPr>
                <w:rFonts w:hint="default" w:ascii="Cambria Math" w:hAnsi="Cambria Math" w:eastAsia="Segoe UI"/>
                <w:sz w:val="19"/>
              </w:rPr>
              <m:t>i</m:t>
            </m:r>
            <m:ctrlPr>
              <w:rPr>
                <w:rFonts w:hint="default" w:ascii="Cambria Math" w:hAnsi="Cambria Math" w:eastAsia="Segoe UI"/>
                <w:sz w:val="19"/>
              </w:rPr>
            </m:ctrlPr>
          </m:sub>
        </m:sSub>
        <m:r>
          <m:rPr/>
          <w:rPr>
            <w:rFonts w:hint="default" w:ascii="Cambria Math" w:hAnsi="Cambria Math" w:eastAsia="Segoe UI"/>
            <w:sz w:val="19"/>
          </w:rPr>
          <m:t>(X</m:t>
        </m:r>
        <m:sSup>
          <m:sSupPr>
            <m:ctrlPr>
              <w:rPr>
                <w:rFonts w:hint="default" w:ascii="Cambria Math" w:hAnsi="Cambria Math" w:eastAsia="Segoe UI"/>
                <w:sz w:val="19"/>
              </w:rPr>
            </m:ctrlPr>
          </m:sSupPr>
          <m:e>
            <m:r>
              <m:rPr/>
              <w:rPr>
                <w:rFonts w:hint="default" w:ascii="Cambria Math" w:hAnsi="Cambria Math" w:eastAsia="Segoe UI"/>
                <w:sz w:val="19"/>
              </w:rPr>
              <m:t>)</m:t>
            </m:r>
            <m:ctrlPr>
              <w:rPr>
                <w:rFonts w:hint="default" w:ascii="Cambria Math" w:hAnsi="Cambria Math" w:eastAsia="Segoe UI"/>
                <w:sz w:val="19"/>
              </w:rPr>
            </m:ctrlPr>
          </m:e>
          <m:sup>
            <m:r>
              <m:rPr/>
              <w:rPr>
                <w:rFonts w:hint="default" w:ascii="Cambria Math" w:hAnsi="Cambria Math" w:eastAsia="Segoe UI"/>
                <w:sz w:val="19"/>
              </w:rPr>
              <m:t>T</m:t>
            </m:r>
            <m:ctrlPr>
              <w:rPr>
                <w:rFonts w:hint="default" w:ascii="Cambria Math" w:hAnsi="Cambria Math" w:eastAsia="Segoe UI"/>
                <w:sz w:val="19"/>
              </w:rPr>
            </m:ctrlPr>
          </m:sup>
        </m:sSup>
        <m:r>
          <m:rPr/>
          <w:rPr>
            <w:rFonts w:hint="default" w:ascii="Cambria Math" w:hAnsi="Cambria Math" w:eastAsia="Segoe UI"/>
            <w:sz w:val="19"/>
          </w:rPr>
          <m:t>)</m:t>
        </m:r>
      </m:oMath>
      <w:r>
        <w:rPr>
          <w:rFonts w:hint="default" w:ascii="Segoe UI" w:hAnsi="Segoe UI" w:eastAsia="Segoe UI" w:cs="Segoe UI"/>
          <w:i w:val="0"/>
          <w:iCs w:val="0"/>
          <w:caps w:val="0"/>
          <w:color w:val="0F1115"/>
          <w:spacing w:val="0"/>
          <w:sz w:val="19"/>
          <w:szCs w:val="19"/>
          <w:shd w:val="clear" w:fill="FFFFFF"/>
        </w:rPr>
        <w:t>。在真值点</w:t>
      </w:r>
      <m:oMath>
        <m:r>
          <m:rPr/>
          <w:rPr>
            <w:rFonts w:hint="default" w:ascii="Cambria Math" w:hAnsi="Cambria Math" w:eastAsia="Segoe UI" w:cs="Segoe UI"/>
            <w:caps w:val="0"/>
            <w:color w:val="0F1115"/>
            <w:spacing w:val="0"/>
            <w:kern w:val="2"/>
            <w:sz w:val="19"/>
            <w:szCs w:val="19"/>
            <w:shd w:val="clear" w:fill="FFFFFF"/>
            <w:lang w:val="en-US" w:eastAsia="zh-CN" w:bidi="ar-SA"/>
          </w:rPr>
          <m:t>(X,L)</m:t>
        </m:r>
      </m:oMath>
      <w:r>
        <w:rPr>
          <w:rFonts w:hint="default" w:ascii="Segoe UI" w:hAnsi="Segoe UI" w:eastAsia="Segoe UI" w:cs="Segoe UI"/>
          <w:i w:val="0"/>
          <w:iCs w:val="0"/>
          <w:caps w:val="0"/>
          <w:color w:val="0F1115"/>
          <w:spacing w:val="0"/>
          <w:sz w:val="19"/>
          <w:szCs w:val="19"/>
          <w:shd w:val="clear" w:fill="FFFFFF"/>
        </w:rPr>
        <w:t>处，</w:t>
      </w:r>
      <m:oMath>
        <m:sSub>
          <m:sSubPr>
            <m:ctrlPr>
              <w:rPr>
                <w:rFonts w:hint="default" w:ascii="Cambria Math" w:hAnsi="Cambria Math" w:eastAsia="Segoe UI"/>
                <w:sz w:val="19"/>
              </w:rPr>
            </m:ctrlPr>
          </m:sSubPr>
          <m:e>
            <m:r>
              <m:rPr/>
              <w:rPr>
                <w:rFonts w:hint="default" w:ascii="Cambria Math" w:hAnsi="Cambria Math" w:eastAsia="Segoe UI"/>
                <w:sz w:val="19"/>
              </w:rPr>
              <m:t>d</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m:t>
        </m:r>
        <m:r>
          <m:rPr/>
          <w:rPr>
            <w:rFonts w:hint="default" w:ascii="Cambria Math" w:hAnsi="Cambria Math"/>
            <w:sz w:val="19"/>
            <w:lang w:val="en-US" w:eastAsia="zh-CN"/>
          </w:rPr>
          <m:t>X)</m:t>
        </m:r>
        <m:r>
          <m:rPr/>
          <w:rPr>
            <w:rFonts w:hint="default" w:ascii="Cambria Math" w:hAnsi="Cambria Math" w:eastAsia="Segoe UI"/>
            <w:sz w:val="19"/>
          </w:rPr>
          <m:t>−</m:t>
        </m:r>
        <m:sSubSup>
          <m:sSubSupPr>
            <m:ctrlPr>
              <w:rPr>
                <w:rFonts w:hint="default" w:ascii="Cambria Math" w:hAnsi="Cambria Math" w:eastAsia="Segoe UI"/>
                <w:sz w:val="19"/>
              </w:rPr>
            </m:ctrlPr>
          </m:sSubSupPr>
          <m:e>
            <m:r>
              <m:rPr/>
              <w:rPr>
                <w:rFonts w:hint="default" w:ascii="Cambria Math" w:hAnsi="Cambria Math" w:eastAsia="Segoe UI"/>
                <w:sz w:val="19"/>
              </w:rPr>
              <m:t>L</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up>
            <m:r>
              <m:rPr>
                <m:sty m:val="p"/>
              </m:rPr>
              <w:rPr>
                <w:rFonts w:hint="default" w:ascii="Cambria Math" w:hAnsi="Cambria Math" w:eastAsia="Segoe UI"/>
                <w:sz w:val="19"/>
              </w:rPr>
              <m:t> </m:t>
            </m:r>
            <m:ctrlPr>
              <w:rPr>
                <w:rFonts w:ascii="Cambria Math" w:hAnsi="Cambria Math" w:eastAsia="Segoe UI"/>
                <w:sz w:val="19"/>
              </w:rPr>
            </m:ctrlPr>
          </m:sup>
        </m:sSubSup>
        <m:r>
          <m:rPr/>
          <w:rPr>
            <w:rFonts w:hint="default" w:ascii="Cambria Math" w:hAnsi="Cambria Math" w:eastAsia="Segoe UI"/>
            <w:sz w:val="19"/>
          </w:rPr>
          <m:t>=0</m:t>
        </m:r>
      </m:oMath>
      <w:r>
        <w:rPr>
          <w:rFonts w:hint="default" w:ascii="Segoe UI" w:hAnsi="Segoe UI" w:eastAsia="Segoe UI" w:cs="Segoe UI"/>
          <w:i w:val="0"/>
          <w:iCs w:val="0"/>
          <w:caps w:val="0"/>
          <w:color w:val="0F1115"/>
          <w:spacing w:val="0"/>
          <w:sz w:val="19"/>
          <w:szCs w:val="19"/>
          <w:shd w:val="clear" w:fill="FFFFFF"/>
        </w:rPr>
        <w:t>，因此：</w:t>
      </w:r>
    </w:p>
    <w:p w14:paraId="262AD768">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m:oMathPara>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r>
            <m:rPr/>
            <w:rPr>
              <w:rFonts w:hint="default" w:ascii="Cambria Math" w:hAnsi="Cambria Math"/>
              <w:sz w:val="19"/>
            </w:rPr>
            <m:t>=G</m:t>
          </m:r>
        </m:oMath>
      </m:oMathPara>
    </w:p>
    <w:p w14:paraId="495648F6">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w:r>
        <w:rPr>
          <w:rFonts w:ascii="Segoe UI" w:hAnsi="Segoe UI" w:eastAsia="Segoe UI" w:cs="Segoe UI"/>
          <w:i w:val="0"/>
          <w:iCs w:val="0"/>
          <w:caps w:val="0"/>
          <w:color w:val="0F1115"/>
          <w:spacing w:val="0"/>
          <w:sz w:val="19"/>
          <w:szCs w:val="19"/>
          <w:shd w:val="clear" w:fill="FFFFFF"/>
        </w:rPr>
        <w:t>现在计算二阶导数。对</w:t>
      </w:r>
      <m:oMath>
        <m:sSub>
          <m:sSubPr>
            <m:ctrlPr>
              <w:rPr>
                <w:rFonts w:hint="default" w:ascii="Cambria Math" w:hAnsi="Cambria Math" w:eastAsia="Segoe UI"/>
                <w:sz w:val="19"/>
              </w:rPr>
            </m:ctrlPr>
          </m:sSub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XX</m:t>
            </m:r>
            <m:ctrlPr>
              <w:rPr>
                <w:rFonts w:ascii="Cambria Math" w:hAnsi="Cambria Math" w:eastAsia="Segoe UI"/>
                <w:sz w:val="19"/>
              </w:rPr>
            </m:ctrlPr>
          </m:sub>
        </m:sSub>
      </m:oMath>
      <w:r>
        <w:rPr>
          <w:rFonts w:hint="eastAsia" w:hAnsi="Cambria Math"/>
          <w:i w:val="0"/>
          <w:sz w:val="19"/>
          <w:lang w:val="en-US" w:eastAsia="zh-CN"/>
        </w:rPr>
        <w:t>进行计算</w:t>
      </w:r>
      <w:r>
        <w:rPr>
          <w:rFonts w:ascii="Segoe UI" w:hAnsi="Segoe UI" w:eastAsia="Segoe UI" w:cs="Segoe UI"/>
          <w:i w:val="0"/>
          <w:iCs w:val="0"/>
          <w:caps w:val="0"/>
          <w:color w:val="0F1115"/>
          <w:spacing w:val="0"/>
          <w:sz w:val="19"/>
          <w:szCs w:val="19"/>
          <w:shd w:val="clear" w:fill="FFFFFF"/>
        </w:rPr>
        <w:t>：</w:t>
      </w:r>
    </w:p>
    <w:p w14:paraId="4F4AAA9E">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m:oMathPara>
        <m:oMath>
          <m:sSub>
            <m:sSubPr>
              <m:ctrlPr>
                <w:rPr>
                  <w:rFonts w:hint="default" w:ascii="Cambria Math" w:hAnsi="Cambria Math"/>
                  <w:sz w:val="19"/>
                </w:rPr>
              </m:ctrlPr>
            </m:sSub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XX</m:t>
              </m:r>
              <m:ctrlPr>
                <w:rPr>
                  <w:rFonts w:ascii="Cambria Math" w:hAnsi="Cambria Math"/>
                  <w:sz w:val="19"/>
                </w:rPr>
              </m:ctrlPr>
            </m:sub>
          </m:sSub>
          <m:r>
            <m:rPr/>
            <w:rPr>
              <w:rFonts w:hint="default" w:ascii="Cambria Math" w:hAnsi="Cambria Math"/>
              <w:sz w:val="19"/>
            </w:rPr>
            <m:t>(X,L)[u,v]=</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f>
                    <m:fPr>
                      <m:ctrlPr>
                        <w:rPr>
                          <w:rFonts w:hint="default" w:ascii="Cambria Math" w:hAnsi="Cambria Math"/>
                          <w:i/>
                          <w:sz w:val="19"/>
                        </w:rPr>
                      </m:ctrlPr>
                    </m:fPr>
                    <m:num>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ctrlPr>
                        <w:rPr>
                          <w:rFonts w:hint="default" w:ascii="Cambria Math" w:hAnsi="Cambria Math"/>
                          <w:sz w:val="19"/>
                        </w:rPr>
                      </m:ctrlPr>
                    </m:num>
                    <m:den>
                      <m:r>
                        <m:rPr/>
                        <w:rPr>
                          <w:rFonts w:hint="default" w:ascii="Cambria Math" w:hAnsi="Cambria Math"/>
                          <w:sz w:val="19"/>
                        </w:rPr>
                        <m:t>∂X</m:t>
                      </m:r>
                      <m:ctrlPr>
                        <w:rPr>
                          <w:rFonts w:hint="default" w:ascii="Cambria Math" w:hAnsi="Cambria Math"/>
                          <w:sz w:val="19"/>
                        </w:rPr>
                      </m:ctrlPr>
                    </m:den>
                  </m:f>
                  <m:r>
                    <m:rPr/>
                    <w:rPr>
                      <w:rFonts w:hint="default" w:ascii="Cambria Math" w:hAnsi="Cambria Math"/>
                      <w:sz w:val="19"/>
                    </w:rPr>
                    <m:t>[v]</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r>
                    <m:rPr/>
                    <w:rPr>
                      <w:rFonts w:hint="default" w:ascii="Cambria Math" w:hAnsi="Cambria Math"/>
                      <w:sz w:val="19"/>
                    </w:rPr>
                    <m:t>u+</m:t>
                  </m:r>
                  <m:sSub>
                    <m:sSubPr>
                      <m:ctrlPr>
                        <w:rPr>
                          <w:rFonts w:hint="default" w:ascii="Cambria Math" w:hAnsi="Cambria Math"/>
                          <w:sz w:val="19"/>
                        </w:rPr>
                      </m:ctrlPr>
                    </m:sSub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Sub>
                  <m:sSup>
                    <m:sSupPr>
                      <m:ctrlPr>
                        <w:rPr>
                          <w:rFonts w:hint="default" w:ascii="Cambria Math" w:hAnsi="Cambria Math"/>
                          <w:sz w:val="19"/>
                        </w:rPr>
                      </m:ctrlPr>
                    </m:sSupPr>
                    <m:e>
                      <m:r>
                        <m:rPr/>
                        <w:rPr>
                          <w:rFonts w:hint="default" w:ascii="Cambria Math" w:hAnsi="Cambria Math"/>
                          <w:sz w:val="19"/>
                        </w:rPr>
                        <m:t>u</m:t>
                      </m:r>
                      <m:ctrlPr>
                        <w:rPr>
                          <w:rFonts w:hint="default" w:ascii="Cambria Math" w:hAnsi="Cambria Math"/>
                          <w:sz w:val="19"/>
                        </w:rPr>
                      </m:ctrlPr>
                    </m:e>
                    <m:sup>
                      <m:r>
                        <m:rPr/>
                        <w:rPr>
                          <w:rFonts w:hint="default" w:ascii="Cambria Math" w:hAnsi="Cambria Math"/>
                          <w:sz w:val="19"/>
                        </w:rPr>
                        <m:t>T</m:t>
                      </m:r>
                      <m:ctrlPr>
                        <w:rPr>
                          <w:rFonts w:hint="default" w:ascii="Cambria Math" w:hAnsi="Cambria Math"/>
                          <w:sz w:val="19"/>
                        </w:rPr>
                      </m:ctrlPr>
                    </m:sup>
                  </m:sSup>
                  <m:f>
                    <m:fPr>
                      <m:ctrlPr>
                        <w:rPr>
                          <w:rFonts w:hint="default" w:ascii="Cambria Math" w:hAnsi="Cambria Math"/>
                          <w:i/>
                          <w:sz w:val="19"/>
                        </w:rPr>
                      </m:ctrlPr>
                    </m:fPr>
                    <m:num>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ctrlPr>
                        <w:rPr>
                          <w:rFonts w:hint="default" w:ascii="Cambria Math" w:hAnsi="Cambria Math"/>
                          <w:sz w:val="19"/>
                        </w:rPr>
                      </m:ctrlPr>
                    </m:num>
                    <m:den>
                      <m:r>
                        <m:rPr/>
                        <w:rPr>
                          <w:rFonts w:hint="default" w:ascii="Cambria Math" w:hAnsi="Cambria Math"/>
                          <w:sz w:val="19"/>
                        </w:rPr>
                        <m:t>∂X</m:t>
                      </m:r>
                      <m:ctrlPr>
                        <w:rPr>
                          <w:rFonts w:hint="default" w:ascii="Cambria Math" w:hAnsi="Cambria Math"/>
                          <w:sz w:val="19"/>
                        </w:rPr>
                      </m:ctrlPr>
                    </m:den>
                  </m:f>
                  <m:r>
                    <m:rPr/>
                    <w:rPr>
                      <w:rFonts w:hint="default" w:ascii="Cambria Math" w:hAnsi="Cambria Math"/>
                      <w:sz w:val="19"/>
                    </w:rPr>
                    <m:t>[v]+(</m:t>
                  </m:r>
                  <m:sSub>
                    <m:sSubPr>
                      <m:ctrlPr>
                        <w:rPr>
                          <w:rFonts w:hint="default" w:ascii="Cambria Math" w:hAnsi="Cambria Math"/>
                          <w:sz w:val="19"/>
                        </w:rPr>
                      </m:ctrlPr>
                    </m:sSubPr>
                    <m:e>
                      <m:r>
                        <m:rPr/>
                        <w:rPr>
                          <w:rFonts w:hint="default" w:ascii="Cambria Math" w:hAnsi="Cambria Math"/>
                          <w:sz w:val="19"/>
                        </w:rPr>
                        <m:t>d</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Sub>
                  <m:r>
                    <m:rPr/>
                    <w:rPr>
                      <w:rFonts w:hint="default" w:ascii="Cambria Math" w:hAnsi="Cambria Math"/>
                      <w:sz w:val="19"/>
                    </w:rPr>
                    <m:t>)</m:t>
                  </m:r>
                  <m:f>
                    <m:fPr>
                      <m:ctrlPr>
                        <w:rPr>
                          <w:rFonts w:hint="default" w:ascii="Cambria Math" w:hAnsi="Cambria Math"/>
                          <w:i/>
                          <w:sz w:val="19"/>
                        </w:rPr>
                      </m:ctrlPr>
                    </m:fPr>
                    <m:num>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ctrlPr>
                        <w:rPr>
                          <w:rFonts w:hint="default" w:ascii="Cambria Math" w:hAnsi="Cambria Math"/>
                          <w:sz w:val="19"/>
                        </w:rPr>
                      </m:ctrlPr>
                    </m:num>
                    <m:den>
                      <m:r>
                        <m:rPr/>
                        <w:rPr>
                          <w:rFonts w:hint="default" w:ascii="Cambria Math" w:hAnsi="Cambria Math"/>
                          <w:sz w:val="19"/>
                        </w:rPr>
                        <m:t>∂X</m:t>
                      </m:r>
                      <m:ctrlPr>
                        <w:rPr>
                          <w:rFonts w:hint="default" w:ascii="Cambria Math" w:hAnsi="Cambria Math"/>
                          <w:sz w:val="19"/>
                        </w:rPr>
                      </m:ctrlPr>
                    </m:den>
                  </m:f>
                  <m:r>
                    <m:rPr/>
                    <w:rPr>
                      <w:rFonts w:hint="default" w:ascii="Cambria Math" w:hAnsi="Cambria Math"/>
                      <w:sz w:val="19"/>
                    </w:rPr>
                    <m:t>[v]u+(</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r>
                    <m:rPr/>
                    <w:rPr>
                      <w:rFonts w:hint="default" w:ascii="Cambria Math" w:hAnsi="Cambria Math"/>
                      <w:sz w:val="19"/>
                    </w:rPr>
                    <m:t>v)</m:t>
                  </m:r>
                  <m:sSub>
                    <m:sSubPr>
                      <m:ctrlPr>
                        <w:rPr>
                          <w:rFonts w:hint="default" w:ascii="Cambria Math" w:hAnsi="Cambria Math"/>
                          <w:sz w:val="19"/>
                        </w:rPr>
                      </m:ctrlPr>
                    </m:sSub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Sub>
                  <m:r>
                    <m:rPr/>
                    <w:rPr>
                      <w:rFonts w:hint="default" w:ascii="Cambria Math" w:hAnsi="Cambria Math"/>
                      <w:sz w:val="19"/>
                    </w:rPr>
                    <m:t>u</m:t>
                  </m:r>
                  <m:ctrlPr>
                    <w:rPr>
                      <w:rFonts w:hint="default" w:ascii="Cambria Math" w:hAnsi="Cambria Math"/>
                      <w:sz w:val="19"/>
                    </w:rPr>
                  </m:ctrlPr>
                </m:e>
              </m:d>
              <m:ctrlPr>
                <w:rPr>
                  <w:rFonts w:hint="default" w:ascii="Cambria Math" w:hAnsi="Cambria Math"/>
                  <w:i/>
                  <w:sz w:val="19"/>
                </w:rPr>
              </m:ctrlPr>
            </m:e>
          </m:nary>
        </m:oMath>
      </m:oMathPara>
    </w:p>
    <w:p w14:paraId="0AF8066E">
      <w:pPr>
        <w:pStyle w:val="23"/>
        <w:keepNext w:val="0"/>
        <w:keepLines w:val="0"/>
        <w:widowControl/>
        <w:suppressLineNumbers w:val="0"/>
        <w:shd w:val="clear" w:fill="FFFFFF"/>
        <w:spacing w:before="192" w:beforeAutospacing="0" w:after="192" w:afterAutospacing="0"/>
        <w:ind w:left="0" w:leftChars="0" w:right="0" w:firstLine="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其中</w:t>
      </w:r>
      <m:oMath>
        <m:r>
          <m:rPr/>
          <w:rPr>
            <w:rFonts w:hint="default" w:ascii="Cambria Math" w:hAnsi="Cambria Math" w:eastAsia="Segoe UI"/>
            <w:sz w:val="19"/>
          </w:rPr>
          <m:t>u,v∈</m:t>
        </m:r>
        <m:sSup>
          <m:sSupPr>
            <m:ctrlPr>
              <w:rPr>
                <w:rFonts w:hint="default" w:ascii="Cambria Math" w:hAnsi="Cambria Math" w:eastAsia="Segoe UI"/>
                <w:sz w:val="19"/>
              </w:rPr>
            </m:ctrlPr>
          </m:sSupPr>
          <m:e>
            <m:r>
              <m:rPr>
                <m:scr m:val="double-struck"/>
              </m:rPr>
              <w:rPr>
                <w:rFonts w:hint="default" w:ascii="Cambria Math" w:hAnsi="Cambria Math" w:eastAsia="MS Mincho"/>
                <w:sz w:val="19"/>
              </w:rPr>
              <m:t>ℝ</m:t>
            </m:r>
            <m:ctrlPr>
              <w:rPr>
                <w:rFonts w:ascii="Cambria Math" w:hAnsi="Cambria Math" w:eastAsia="Segoe UI"/>
                <w:sz w:val="19"/>
              </w:rPr>
            </m:ctrlPr>
          </m:e>
          <m:sup>
            <m:r>
              <m:rPr/>
              <w:rPr>
                <w:rFonts w:hint="default" w:ascii="Cambria Math" w:hAnsi="Cambria Math" w:eastAsia="Segoe UI"/>
                <w:sz w:val="19"/>
              </w:rPr>
              <m:t>m</m:t>
            </m:r>
            <m:ctrlPr>
              <w:rPr>
                <w:rFonts w:ascii="Cambria Math" w:hAnsi="Cambria Math" w:eastAsia="Segoe UI"/>
                <w:sz w:val="19"/>
              </w:rPr>
            </m:ctrlPr>
          </m:sup>
        </m:sSup>
      </m:oMath>
      <w:r>
        <w:rPr>
          <w:rFonts w:hint="default" w:ascii="Segoe UI" w:hAnsi="Segoe UI" w:eastAsia="Segoe UI" w:cs="Segoe UI"/>
          <w:i w:val="0"/>
          <w:iCs w:val="0"/>
          <w:caps w:val="0"/>
          <w:color w:val="0F1115"/>
          <w:spacing w:val="0"/>
          <w:sz w:val="19"/>
          <w:szCs w:val="19"/>
          <w:shd w:val="clear" w:fill="FFFFFF"/>
        </w:rPr>
        <w:t>是任意向量。在真值点处，</w:t>
      </w:r>
      <m:oMath>
        <m:sSub>
          <m:sSubPr>
            <m:ctrlPr>
              <w:rPr>
                <w:rFonts w:hint="default" w:ascii="Cambria Math" w:hAnsi="Cambria Math" w:eastAsia="Segoe UI"/>
                <w:sz w:val="19"/>
              </w:rPr>
            </m:ctrlPr>
          </m:sSubPr>
          <m:e>
            <m:r>
              <m:rPr/>
              <w:rPr>
                <w:rFonts w:hint="default" w:ascii="Cambria Math" w:hAnsi="Cambria Math" w:eastAsia="Segoe UI"/>
                <w:sz w:val="19"/>
              </w:rPr>
              <m:t>d</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m:t>
        </m:r>
        <m:sSub>
          <m:sSubPr>
            <m:ctrlPr>
              <w:rPr>
                <w:rFonts w:hint="default" w:ascii="Cambria Math" w:hAnsi="Cambria Math" w:eastAsia="Segoe UI"/>
                <w:sz w:val="19"/>
              </w:rPr>
            </m:ctrlPr>
          </m:sSubPr>
          <m:e>
            <m:r>
              <m:rPr/>
              <w:rPr>
                <w:rFonts w:hint="default" w:ascii="Cambria Math" w:hAnsi="Cambria Math" w:eastAsia="Segoe UI"/>
                <w:sz w:val="19"/>
              </w:rPr>
              <m:t>L</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r>
          <m:rPr/>
          <w:rPr>
            <w:rFonts w:hint="default" w:ascii="Cambria Math" w:hAnsi="Cambria Math" w:eastAsia="Segoe UI"/>
            <w:sz w:val="19"/>
          </w:rPr>
          <m:t>=0</m:t>
        </m:r>
      </m:oMath>
      <w:r>
        <w:rPr>
          <w:rFonts w:hint="default" w:ascii="Segoe UI" w:hAnsi="Segoe UI" w:eastAsia="Segoe UI" w:cs="Segoe UI"/>
          <w:i w:val="0"/>
          <w:iCs w:val="0"/>
          <w:caps w:val="0"/>
          <w:color w:val="0F1115"/>
          <w:spacing w:val="0"/>
          <w:sz w:val="19"/>
          <w:szCs w:val="19"/>
          <w:shd w:val="clear" w:fill="FFFFFF"/>
        </w:rPr>
        <w:t>，且</w:t>
      </w:r>
      <m:oMath>
        <m:f>
          <m:fPr>
            <m:ctrlPr>
              <w:rPr>
                <w:rFonts w:hint="default" w:ascii="Cambria Math" w:hAnsi="Cambria Math" w:eastAsia="Segoe UI"/>
                <w:i/>
                <w:sz w:val="19"/>
              </w:rPr>
            </m:ctrlPr>
          </m:fPr>
          <m:num>
            <m:r>
              <m:rPr/>
              <w:rPr>
                <w:rFonts w:hint="default" w:ascii="Cambria Math" w:hAnsi="Cambria Math" w:eastAsia="Segoe UI"/>
                <w:sz w:val="19"/>
              </w:rPr>
              <m:t>∂</m:t>
            </m:r>
            <m:sSub>
              <m:sSubPr>
                <m:ctrlPr>
                  <w:rPr>
                    <w:rFonts w:hint="default" w:ascii="Cambria Math" w:hAnsi="Cambria Math" w:eastAsia="Segoe UI"/>
                    <w:sz w:val="19"/>
                  </w:rPr>
                </m:ctrlPr>
              </m:sSub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Sub>
            <m:ctrlPr>
              <w:rPr>
                <w:rFonts w:hint="default" w:ascii="Cambria Math" w:hAnsi="Cambria Math" w:eastAsia="Segoe UI"/>
                <w:sz w:val="19"/>
              </w:rPr>
            </m:ctrlPr>
          </m:num>
          <m:den>
            <m:r>
              <m:rPr/>
              <w:rPr>
                <w:rFonts w:hint="default" w:ascii="Cambria Math" w:hAnsi="Cambria Math" w:eastAsia="Segoe UI"/>
                <w:sz w:val="19"/>
              </w:rPr>
              <m:t>∂X</m:t>
            </m:r>
            <m:ctrlPr>
              <w:rPr>
                <w:rFonts w:hint="default" w:ascii="Cambria Math" w:hAnsi="Cambria Math" w:eastAsia="Segoe UI"/>
                <w:sz w:val="19"/>
              </w:rPr>
            </m:ctrlPr>
          </m:den>
        </m:f>
        <m:r>
          <m:rPr/>
          <w:rPr>
            <w:rFonts w:hint="default" w:ascii="Cambria Math" w:hAnsi="Cambria Math" w:eastAsia="Segoe UI"/>
            <w:sz w:val="19"/>
          </w:rPr>
          <m:t>[v]=</m:t>
        </m:r>
        <m:sSubSup>
          <m:sSubSupPr>
            <m:ctrlPr>
              <w:rPr>
                <w:rFonts w:hint="default" w:ascii="Cambria Math" w:hAnsi="Cambria Math" w:eastAsia="Segoe UI"/>
                <w:sz w:val="19"/>
              </w:rPr>
            </m:ctrlPr>
          </m:sSubSupPr>
          <m:e>
            <m:r>
              <m:rPr/>
              <w:rPr>
                <w:rFonts w:hint="default" w:ascii="Cambria Math" w:hAnsi="Cambria Math" w:eastAsia="Segoe UI"/>
                <w:sz w:val="19"/>
              </w:rPr>
              <m:t>H</m:t>
            </m:r>
            <m:ctrlPr>
              <w:rPr>
                <w:rFonts w:hint="default" w:ascii="Cambria Math" w:hAnsi="Cambria Math" w:eastAsia="Segoe UI"/>
                <w:sz w:val="19"/>
              </w:rPr>
            </m:ctrlPr>
          </m:e>
          <m:sub>
            <m:r>
              <m:rPr/>
              <w:rPr>
                <w:rFonts w:hint="default" w:ascii="Cambria Math" w:hAnsi="Cambria Math" w:eastAsia="Segoe UI"/>
                <w:sz w:val="19"/>
              </w:rPr>
              <m:t>i</m:t>
            </m:r>
            <m:ctrlPr>
              <w:rPr>
                <w:rFonts w:hint="default" w:ascii="Cambria Math" w:hAnsi="Cambria Math" w:eastAsia="Segoe UI"/>
                <w:sz w:val="19"/>
              </w:rPr>
            </m:ctrlPr>
          </m:sub>
          <m:sup>
            <m:r>
              <m:rPr/>
              <w:rPr>
                <w:rFonts w:hint="default" w:ascii="Cambria Math" w:hAnsi="Cambria Math" w:eastAsia="Segoe UI"/>
                <w:sz w:val="19"/>
              </w:rPr>
              <m:t>∗</m:t>
            </m:r>
            <m:ctrlPr>
              <w:rPr>
                <w:rFonts w:hint="default" w:ascii="Cambria Math" w:hAnsi="Cambria Math" w:eastAsia="Segoe UI"/>
                <w:sz w:val="19"/>
              </w:rPr>
            </m:ctrlPr>
          </m:sup>
        </m:sSubSup>
        <m:r>
          <m:rPr/>
          <w:rPr>
            <w:rFonts w:hint="default" w:ascii="Cambria Math" w:hAnsi="Cambria Math" w:eastAsia="Segoe UI"/>
            <w:sz w:val="19"/>
          </w:rPr>
          <m:t>v</m:t>
        </m:r>
      </m:oMath>
      <w:r>
        <w:rPr>
          <w:rFonts w:hint="default" w:ascii="Segoe UI" w:hAnsi="Segoe UI" w:eastAsia="Segoe UI" w:cs="Segoe UI"/>
          <w:i w:val="0"/>
          <w:iCs w:val="0"/>
          <w:caps w:val="0"/>
          <w:color w:val="0F1115"/>
          <w:spacing w:val="0"/>
          <w:sz w:val="19"/>
          <w:szCs w:val="19"/>
          <w:shd w:val="clear" w:fill="FFFFFF"/>
        </w:rPr>
        <w:t>，因此：</w:t>
      </w:r>
    </w:p>
    <w:p w14:paraId="313B09FD">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m:oMathPara>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XX</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[u,v]=</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v)</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Tu+</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u</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v+(</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Tv)</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u</m:t>
                  </m:r>
                  <m:ctrlPr>
                    <w:rPr>
                      <w:rFonts w:hint="default" w:ascii="Cambria Math" w:hAnsi="Cambria Math"/>
                      <w:sz w:val="19"/>
                    </w:rPr>
                  </m:ctrlPr>
                </m:e>
              </m:d>
              <m:ctrlPr>
                <w:rPr>
                  <w:rFonts w:hint="default" w:ascii="Cambria Math" w:hAnsi="Cambria Math"/>
                  <w:i/>
                  <w:sz w:val="19"/>
                </w:rPr>
              </m:ctrlPr>
            </m:e>
          </m:nary>
        </m:oMath>
      </m:oMathPara>
    </w:p>
    <w:p w14:paraId="2EA18366">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w:r>
        <w:rPr>
          <w:rFonts w:ascii="Segoe UI" w:hAnsi="Segoe UI" w:eastAsia="Segoe UI" w:cs="Segoe UI"/>
          <w:i w:val="0"/>
          <w:iCs w:val="0"/>
          <w:caps w:val="0"/>
          <w:color w:val="0F1115"/>
          <w:spacing w:val="0"/>
          <w:sz w:val="19"/>
          <w:szCs w:val="19"/>
          <w:shd w:val="clear" w:fill="FFFFFF"/>
        </w:rPr>
        <w:t>对</w:t>
      </w:r>
      <m:oMath>
        <m:sSub>
          <m:sSubPr>
            <m:ctrlPr>
              <w:rPr>
                <w:rFonts w:hint="default" w:ascii="Cambria Math" w:hAnsi="Cambria Math"/>
                <w:sz w:val="19"/>
              </w:rPr>
            </m:ctrlPr>
          </m:sSub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XL</m:t>
            </m:r>
            <m:ctrlPr>
              <w:rPr>
                <w:rFonts w:ascii="Cambria Math" w:hAnsi="Cambria Math"/>
                <w:sz w:val="19"/>
              </w:rPr>
            </m:ctrlPr>
          </m:sub>
        </m:sSub>
      </m:oMath>
      <w:r>
        <w:rPr>
          <w:rFonts w:hint="eastAsia" w:hAnsi="Cambria Math"/>
          <w:i w:val="0"/>
          <w:sz w:val="19"/>
          <w:lang w:val="en-US" w:eastAsia="zh-CN"/>
        </w:rPr>
        <w:t>进行计算</w:t>
      </w:r>
      <w:r>
        <w:rPr>
          <w:rFonts w:ascii="Segoe UI" w:hAnsi="Segoe UI" w:eastAsia="Segoe UI" w:cs="Segoe UI"/>
          <w:i w:val="0"/>
          <w:iCs w:val="0"/>
          <w:caps w:val="0"/>
          <w:color w:val="0F1115"/>
          <w:spacing w:val="0"/>
          <w:sz w:val="19"/>
          <w:szCs w:val="19"/>
          <w:shd w:val="clear" w:fill="FFFFFF"/>
        </w:rPr>
        <w:t>：</w:t>
      </w:r>
    </w:p>
    <w:p w14:paraId="5AD285FF">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m:oMathPara>
        <m:oMath>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r>
                <m:rPr/>
                <w:rPr>
                  <w:rFonts w:hint="default" w:ascii="Cambria Math" w:hAnsi="Cambria Math"/>
                  <w:sz w:val="19"/>
                </w:rPr>
                <m:t>g</m:t>
              </m:r>
              <m:ctrlPr>
                <w:rPr>
                  <w:rFonts w:hint="default" w:ascii="Cambria Math" w:hAnsi="Cambria Math"/>
                  <w:sz w:val="19"/>
                </w:rPr>
              </m:ctrlPr>
            </m:num>
            <m:den>
              <m:r>
                <m:rPr/>
                <w:rPr>
                  <w:rFonts w:hint="default" w:ascii="Cambria Math" w:hAnsi="Cambria Math"/>
                  <w:sz w:val="19"/>
                </w:rPr>
                <m:t>∂X∂</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j</m:t>
                  </m:r>
                  <m:ctrlPr>
                    <w:rPr>
                      <w:rFonts w:ascii="Cambria Math" w:hAnsi="Cambria Math"/>
                      <w:sz w:val="19"/>
                    </w:rPr>
                  </m:ctrlPr>
                </m:sub>
              </m:sSub>
              <m:ctrlPr>
                <w:rPr>
                  <w:rFonts w:hint="default" w:ascii="Cambria Math" w:hAnsi="Cambria Math"/>
                  <w:sz w:val="19"/>
                </w:rPr>
              </m:ctrlPr>
            </m:den>
          </m:f>
          <m:r>
            <m:rPr/>
            <w:rPr>
              <w:rFonts w:hint="default" w:ascii="Cambria Math" w:hAnsi="Cambria Math"/>
              <w:sz w:val="19"/>
            </w:rPr>
            <m:t>=−</m:t>
          </m:r>
          <m:f>
            <m:fPr>
              <m:ctrlPr>
                <w:rPr>
                  <w:rFonts w:hint="default" w:ascii="Cambria Math" w:hAnsi="Cambria Math"/>
                  <w:i/>
                  <w:sz w:val="19"/>
                </w:rPr>
              </m:ctrlPr>
            </m:fPr>
            <m:num>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j</m:t>
                  </m:r>
                  <m:ctrlPr>
                    <w:rPr>
                      <w:rFonts w:ascii="Cambria Math" w:hAnsi="Cambria Math"/>
                      <w:sz w:val="19"/>
                    </w:rPr>
                  </m:ctrlPr>
                </m:sub>
              </m:sSub>
              <m:ctrlPr>
                <w:rPr>
                  <w:rFonts w:hint="default" w:ascii="Cambria Math" w:hAnsi="Cambria Math"/>
                  <w:sz w:val="19"/>
                </w:rPr>
              </m:ctrlPr>
            </m:num>
            <m:den>
              <m:r>
                <m:rPr/>
                <w:rPr>
                  <w:rFonts w:hint="default" w:ascii="Cambria Math" w:hAnsi="Cambria Math"/>
                  <w:sz w:val="19"/>
                </w:rPr>
                <m:t>∂X</m:t>
              </m:r>
              <m:ctrlPr>
                <w:rPr>
                  <w:rFonts w:hint="default" w:ascii="Cambria Math" w:hAnsi="Cambria Math"/>
                  <w:sz w:val="19"/>
                </w:rPr>
              </m:ctrlPr>
            </m:den>
          </m:f>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δ</m:t>
                  </m:r>
                  <m:ctrlPr>
                    <w:rPr>
                      <w:rFonts w:ascii="Cambria Math" w:hAnsi="Cambria Math"/>
                      <w:sz w:val="19"/>
                    </w:rPr>
                  </m:ctrlPr>
                </m:e>
                <m:sub>
                  <m:r>
                    <m:rPr/>
                    <w:rPr>
                      <w:rFonts w:hint="default" w:ascii="Cambria Math" w:hAnsi="Cambria Math"/>
                      <w:sz w:val="19"/>
                    </w:rPr>
                    <m:t>ij</m:t>
                  </m:r>
                  <m:ctrlPr>
                    <w:rPr>
                      <w:rFonts w:ascii="Cambria Math" w:hAnsi="Cambria Math"/>
                      <w:sz w:val="19"/>
                    </w:rPr>
                  </m:ctrlPr>
                </m:sub>
              </m:sSub>
              <m:ctrlPr>
                <w:rPr>
                  <w:rFonts w:hint="default" w:ascii="Cambria Math" w:hAnsi="Cambria Math"/>
                  <w:sz w:val="19"/>
                </w:rPr>
              </m:ctrlPr>
            </m:e>
          </m:nary>
          <m:sSub>
            <m:sSubPr>
              <m:ctrlPr>
                <w:rPr>
                  <w:rFonts w:hint="default" w:ascii="Cambria Math" w:hAnsi="Cambria Math"/>
                  <w:sz w:val="19"/>
                </w:rPr>
              </m:ctrlPr>
            </m:sSub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Sub>
        </m:oMath>
      </m:oMathPara>
    </w:p>
    <w:p w14:paraId="322AB1AE">
      <w:pPr>
        <w:pStyle w:val="23"/>
        <w:keepNext w:val="0"/>
        <w:keepLines w:val="0"/>
        <w:widowControl/>
        <w:suppressLineNumbers w:val="0"/>
        <w:shd w:val="clear" w:fill="FFFFFF"/>
        <w:spacing w:before="192" w:beforeAutospacing="0" w:after="192" w:afterAutospacing="0"/>
        <w:ind w:left="0" w:leftChars="0" w:right="0" w:firstLine="0" w:firstLineChars="0"/>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在真值点处：</w:t>
      </w:r>
    </w:p>
    <w:p w14:paraId="2046E546">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hAnsi="Cambria Math"/>
          <w:i w:val="0"/>
          <w:sz w:val="19"/>
        </w:rPr>
      </w:pPr>
      <m:oMathPara>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XL</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[u,</m:t>
          </m:r>
          <m:sSub>
            <m:sSubPr>
              <m:ctrlPr>
                <w:rPr>
                  <w:rFonts w:hint="default" w:ascii="Cambria Math" w:hAnsi="Cambria Math"/>
                  <w:sz w:val="19"/>
                </w:rPr>
              </m:ctrlPr>
            </m:sSubPr>
            <m:e>
              <m:r>
                <m:rPr/>
                <w:rPr>
                  <w:rFonts w:hint="default" w:ascii="Cambria Math" w:hAnsi="Cambria Math"/>
                  <w:sz w:val="19"/>
                </w:rPr>
                <m:t>e</m:t>
              </m:r>
              <m:ctrlPr>
                <w:rPr>
                  <w:rFonts w:ascii="Cambria Math" w:hAnsi="Cambria Math"/>
                  <w:sz w:val="19"/>
                </w:rPr>
              </m:ctrlPr>
            </m:e>
            <m:sub>
              <m:r>
                <m:rPr/>
                <w:rPr>
                  <w:rFonts w:hint="default" w:ascii="Cambria Math" w:hAnsi="Cambria Math"/>
                  <w:sz w:val="19"/>
                </w:rPr>
                <m:t>j</m:t>
              </m:r>
              <m:ctrlPr>
                <w:rPr>
                  <w:rFonts w:ascii="Cambria Math" w:hAnsi="Cambria Math"/>
                  <w:sz w:val="19"/>
                </w:rPr>
              </m:ctrlPr>
            </m:sub>
          </m:sSub>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j</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u</m:t>
          </m:r>
        </m:oMath>
      </m:oMathPara>
    </w:p>
    <w:p w14:paraId="49148196">
      <w:pPr>
        <w:pStyle w:val="23"/>
        <w:keepNext w:val="0"/>
        <w:keepLines w:val="0"/>
        <w:widowControl/>
        <w:suppressLineNumbers w:val="0"/>
        <w:shd w:val="clear" w:fill="FFFFFF"/>
        <w:spacing w:before="192" w:beforeAutospacing="0" w:after="192" w:afterAutospacing="0"/>
        <w:ind w:left="0" w:leftChars="0" w:right="0" w:firstLine="0" w:firstLineChars="0"/>
        <w:jc w:val="left"/>
        <w:rPr>
          <w:rFonts w:ascii="Segoe UI" w:hAnsi="Segoe UI" w:eastAsia="Segoe UI" w:cs="Segoe UI"/>
          <w:i w:val="0"/>
          <w:iCs w:val="0"/>
          <w:caps w:val="0"/>
          <w:color w:val="0F1115"/>
          <w:spacing w:val="0"/>
          <w:sz w:val="19"/>
          <w:szCs w:val="19"/>
          <w:shd w:val="clear" w:fill="FFFFFF"/>
        </w:rPr>
      </w:pPr>
      <w:r>
        <w:rPr>
          <w:rFonts w:hint="default" w:hAnsi="Cambria Math"/>
          <w:i w:val="0"/>
          <w:sz w:val="19"/>
        </w:rPr>
        <w:t>求解二阶导数张量</w:t>
      </w:r>
      <m:oMath>
        <m:r>
          <m:rPr/>
          <w:rPr>
            <w:rFonts w:hint="default" w:ascii="Cambria Math" w:hAnsi="Cambria Math"/>
            <w:sz w:val="19"/>
          </w:rPr>
          <m:t>B</m:t>
        </m:r>
      </m:oMath>
      <w:r>
        <w:rPr>
          <w:rFonts w:hint="eastAsia" w:hAnsi="Cambria Math"/>
          <w:i w:val="0"/>
          <w:sz w:val="19"/>
          <w:lang w:eastAsia="zh-CN"/>
        </w:rPr>
        <w:t>，</w:t>
      </w:r>
      <w:r>
        <w:rPr>
          <w:rFonts w:ascii="Segoe UI" w:hAnsi="Segoe UI" w:eastAsia="Segoe UI" w:cs="Segoe UI"/>
          <w:i w:val="0"/>
          <w:iCs w:val="0"/>
          <w:caps w:val="0"/>
          <w:color w:val="0F1115"/>
          <w:spacing w:val="0"/>
          <w:sz w:val="19"/>
          <w:szCs w:val="19"/>
          <w:shd w:val="clear" w:fill="FFFFFF"/>
        </w:rPr>
        <w:t>方程(</w:t>
      </w:r>
      <w:r>
        <w:rPr>
          <w:rFonts w:hint="eastAsia" w:ascii="Segoe UI" w:hAnsi="Segoe UI" w:cs="Segoe UI"/>
          <w:i w:val="0"/>
          <w:iCs w:val="0"/>
          <w:caps w:val="0"/>
          <w:color w:val="0F1115"/>
          <w:spacing w:val="0"/>
          <w:sz w:val="19"/>
          <w:szCs w:val="19"/>
          <w:shd w:val="clear" w:fill="FFFFFF"/>
          <w:lang w:val="en-US" w:eastAsia="zh-CN"/>
        </w:rPr>
        <w:t>A.3</w:t>
      </w:r>
      <w:r>
        <w:rPr>
          <w:rFonts w:ascii="Segoe UI" w:hAnsi="Segoe UI" w:eastAsia="Segoe UI" w:cs="Segoe UI"/>
          <w:i w:val="0"/>
          <w:iCs w:val="0"/>
          <w:caps w:val="0"/>
          <w:color w:val="0F1115"/>
          <w:spacing w:val="0"/>
          <w:sz w:val="19"/>
          <w:szCs w:val="19"/>
          <w:shd w:val="clear" w:fill="FFFFFF"/>
        </w:rPr>
        <w:t>)可写为：</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6F1BB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jc w:val="center"/>
        </w:trPr>
        <w:tc>
          <w:tcPr>
            <w:tcW w:w="467" w:type="dxa"/>
            <w:vAlign w:val="center"/>
          </w:tcPr>
          <w:p w14:paraId="399C3F99">
            <w:pPr>
              <w:ind w:firstLine="420"/>
              <w:jc w:val="center"/>
              <w:rPr>
                <w:rFonts w:hAnsi="Cambria Math"/>
              </w:rPr>
            </w:pPr>
          </w:p>
        </w:tc>
        <w:tc>
          <w:tcPr>
            <w:tcW w:w="6489" w:type="dxa"/>
            <w:vAlign w:val="center"/>
          </w:tcPr>
          <w:p w14:paraId="32ABA271">
            <w:pPr>
              <w:ind w:firstLine="0" w:firstLineChars="0"/>
              <w:jc w:val="center"/>
              <w:rPr>
                <w:rFonts w:hAnsi="Cambria Math"/>
              </w:rPr>
            </w:pPr>
            <m:oMathPara>
              <m:oMath>
                <m:r>
                  <m:rPr/>
                  <w:rPr>
                    <w:rFonts w:hint="default" w:ascii="Cambria Math" w:hAnsi="Cambria Math"/>
                    <w:sz w:val="19"/>
                  </w:rPr>
                  <m:t>G</m:t>
                </m:r>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ctrlPr>
                      <w:rPr>
                        <w:rFonts w:hint="default" w:ascii="Cambria Math" w:hAnsi="Cambria Math"/>
                        <w:sz w:val="19"/>
                      </w:rPr>
                    </m:ctrlPr>
                  </m:den>
                </m:f>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g</m:t>
                    </m:r>
                    <m:ctrlPr>
                      <w:rPr>
                        <w:rFonts w:hint="default" w:ascii="Cambria Math" w:hAnsi="Cambria Math"/>
                        <w:sz w:val="19"/>
                      </w:rPr>
                    </m:ctrlPr>
                  </m:e>
                  <m:sub>
                    <m:r>
                      <m:rPr/>
                      <w:rPr>
                        <w:rFonts w:hint="default" w:ascii="Cambria Math" w:hAnsi="Cambria Math"/>
                        <w:sz w:val="19"/>
                      </w:rPr>
                      <m:t>XX</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)−2</m:t>
                </m:r>
                <m:sSubSup>
                  <m:sSubSupPr>
                    <m:ctrlPr>
                      <w:rPr>
                        <w:rFonts w:hint="default" w:ascii="Cambria Math" w:hAnsi="Cambria Math"/>
                        <w:sz w:val="19"/>
                      </w:rPr>
                    </m:ctrlPr>
                  </m:sSubSupPr>
                  <m:e>
                    <m:r>
                      <m:rPr/>
                      <w:rPr>
                        <w:rFonts w:hint="default" w:ascii="Cambria Math" w:hAnsi="Cambria Math"/>
                        <w:sz w:val="19"/>
                      </w:rPr>
                      <m:t>g</m:t>
                    </m:r>
                    <m:ctrlPr>
                      <w:rPr>
                        <w:rFonts w:hint="default" w:ascii="Cambria Math" w:hAnsi="Cambria Math"/>
                        <w:sz w:val="19"/>
                      </w:rPr>
                    </m:ctrlPr>
                  </m:e>
                  <m:sub>
                    <m:r>
                      <m:rPr/>
                      <w:rPr>
                        <w:rFonts w:hint="default" w:ascii="Cambria Math" w:hAnsi="Cambria Math"/>
                        <w:sz w:val="19"/>
                      </w:rPr>
                      <m:t>XL</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K</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e</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r>
                  <m:rPr/>
                  <w:rPr>
                    <w:rFonts w:hint="default" w:ascii="Cambria Math" w:hAnsi="Cambria Math"/>
                    <w:sz w:val="19"/>
                  </w:rPr>
                  <m:t>)</m:t>
                </m:r>
              </m:oMath>
            </m:oMathPara>
          </w:p>
        </w:tc>
        <w:tc>
          <w:tcPr>
            <w:tcW w:w="1563" w:type="dxa"/>
            <w:vAlign w:val="center"/>
          </w:tcPr>
          <w:p w14:paraId="73F9B2CA">
            <w:pPr>
              <w:ind w:firstLine="0" w:firstLineChars="0"/>
              <w:jc w:val="center"/>
              <w:rPr>
                <w:rFonts w:hAnsi="Cambria Math"/>
              </w:rPr>
            </w:pPr>
            <w:r>
              <w:rPr>
                <w:rFonts w:hint="eastAsia" w:hAnsi="Cambria Math"/>
              </w:rPr>
              <w:t>（</w:t>
            </w:r>
            <w:r>
              <w:rPr>
                <w:rFonts w:hint="eastAsia" w:hAnsi="Cambria Math"/>
                <w:lang w:val="en-US" w:eastAsia="zh-CN"/>
              </w:rPr>
              <w:t>A.4</w:t>
            </w:r>
            <w:r>
              <w:rPr>
                <w:rFonts w:hint="eastAsia" w:hAnsi="Cambria Math"/>
              </w:rPr>
              <w:t>）</w:t>
            </w:r>
          </w:p>
        </w:tc>
      </w:tr>
    </w:tbl>
    <w:p w14:paraId="1E93A7D9">
      <w:pPr>
        <w:pStyle w:val="23"/>
        <w:keepNext w:val="0"/>
        <w:keepLines w:val="0"/>
        <w:widowControl/>
        <w:suppressLineNumbers w:val="0"/>
        <w:shd w:val="clear" w:fill="FFFFFF"/>
        <w:spacing w:before="192" w:beforeAutospacing="0" w:after="192" w:afterAutospacing="0"/>
        <w:ind w:left="0" w:leftChars="0" w:right="0" w:firstLine="0" w:firstLineChars="0"/>
        <w:rPr>
          <w:rFonts w:hint="default" w:hAnsi="Cambria Math"/>
          <w:i w:val="0"/>
          <w:sz w:val="19"/>
        </w:rPr>
      </w:pPr>
      <w:r>
        <w:rPr>
          <w:rFonts w:ascii="Segoe UI" w:hAnsi="Segoe UI" w:eastAsia="Segoe UI" w:cs="Segoe UI"/>
          <w:i w:val="0"/>
          <w:iCs w:val="0"/>
          <w:caps w:val="0"/>
          <w:color w:val="0F1115"/>
          <w:spacing w:val="0"/>
          <w:sz w:val="19"/>
          <w:szCs w:val="19"/>
          <w:shd w:val="clear" w:fill="FFFFFF"/>
        </w:rPr>
        <w:t>代入</w:t>
      </w:r>
      <m:oMath>
        <m:sSub>
          <m:sSubPr>
            <m:ctrlPr>
              <w:rPr>
                <w:rFonts w:hint="default" w:ascii="Cambria Math" w:hAnsi="Cambria Math" w:eastAsia="Segoe UI"/>
                <w:sz w:val="19"/>
              </w:rPr>
            </m:ctrlPr>
          </m:sSubPr>
          <m:e>
            <m:r>
              <m:rPr/>
              <w:rPr>
                <w:rFonts w:hint="default" w:ascii="Cambria Math" w:hAnsi="Cambria Math" w:eastAsia="Segoe UI"/>
                <w:sz w:val="19"/>
              </w:rPr>
              <m:t>K</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Sub>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oMath>
      <w:r>
        <w:rPr>
          <w:rFonts w:ascii="Segoe UI" w:hAnsi="Segoe UI" w:eastAsia="Segoe UI" w:cs="Segoe UI"/>
          <w:i w:val="0"/>
          <w:iCs w:val="0"/>
          <w:caps w:val="0"/>
          <w:color w:val="0F1115"/>
          <w:spacing w:val="0"/>
          <w:sz w:val="19"/>
          <w:szCs w:val="19"/>
          <w:shd w:val="clear" w:fill="FFFFFF"/>
        </w:rPr>
        <w:t>，首先计算</w:t>
      </w:r>
      <m:oMath>
        <m:sSubSup>
          <m:sSubSupPr>
            <m:ctrlPr>
              <w:rPr>
                <w:rFonts w:hint="default" w:ascii="Cambria Math" w:hAnsi="Cambria Math" w:eastAsia="Segoe UI"/>
                <w:sz w:val="19"/>
              </w:rPr>
            </m:ctrlPr>
          </m:sSubSup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XX</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q</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r>
          <m:rPr/>
          <w:rPr>
            <w:rFonts w:hint="default" w:ascii="Cambria Math" w:hAnsi="Cambria Math" w:eastAsia="Segoe UI"/>
            <w:sz w:val="19"/>
          </w:rPr>
          <m:t>)</m:t>
        </m:r>
      </m:oMath>
      <w:r>
        <w:rPr>
          <w:rFonts w:hint="default" w:ascii="Segoe UI" w:hAnsi="Segoe UI" w:eastAsia="Segoe UI" w:cs="Segoe UI"/>
          <w:i w:val="0"/>
          <w:iCs w:val="0"/>
          <w:caps w:val="0"/>
          <w:color w:val="0F1115"/>
          <w:spacing w:val="0"/>
          <w:sz w:val="19"/>
          <w:szCs w:val="19"/>
          <w:shd w:val="clear" w:fill="FFFFFF"/>
        </w:rPr>
        <w:t>：</w:t>
      </w:r>
    </w:p>
    <w:p w14:paraId="5DEF1445">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hAnsi="Cambria Math"/>
          <w:i w:val="0"/>
          <w:sz w:val="19"/>
        </w:rPr>
      </w:pPr>
      <m:oMathPara>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XX</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T</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p</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oMath>
      </m:oMathPara>
    </w:p>
    <w:p w14:paraId="0917A446">
      <w:pPr>
        <w:pStyle w:val="23"/>
        <w:keepNext w:val="0"/>
        <w:keepLines w:val="0"/>
        <w:widowControl/>
        <w:suppressLineNumbers w:val="0"/>
        <w:shd w:val="clear" w:fill="FFFFFF"/>
        <w:spacing w:before="192" w:beforeAutospacing="0" w:after="192" w:afterAutospacing="0"/>
        <w:ind w:left="0" w:leftChars="0" w:right="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其次计算</w:t>
      </w:r>
      <m:oMath>
        <m:sSubSup>
          <m:sSubSupPr>
            <m:ctrlPr>
              <w:rPr>
                <w:rFonts w:hint="default" w:ascii="Cambria Math" w:hAnsi="Cambria Math" w:eastAsia="Segoe UI"/>
                <w:sz w:val="19"/>
              </w:rPr>
            </m:ctrlPr>
          </m:sSubSupPr>
          <m:e>
            <m:r>
              <m:rPr/>
              <w:rPr>
                <w:rFonts w:hint="default" w:ascii="Cambria Math" w:hAnsi="Cambria Math" w:eastAsia="Segoe UI"/>
                <w:sz w:val="19"/>
              </w:rPr>
              <m:t>g</m:t>
            </m:r>
            <m:ctrlPr>
              <w:rPr>
                <w:rFonts w:ascii="Cambria Math" w:hAnsi="Cambria Math" w:eastAsia="Segoe UI"/>
                <w:sz w:val="19"/>
              </w:rPr>
            </m:ctrlPr>
          </m:e>
          <m:sub>
            <m:r>
              <m:rPr/>
              <w:rPr>
                <w:rFonts w:hint="default" w:ascii="Cambria Math" w:hAnsi="Cambria Math" w:eastAsia="Segoe UI"/>
                <w:sz w:val="19"/>
              </w:rPr>
              <m:t>XL</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r>
          <m:rPr/>
          <w:rPr>
            <w:rFonts w:hint="default" w:ascii="Cambria Math" w:hAnsi="Cambria Math" w:eastAsia="Segoe UI"/>
            <w:sz w:val="19"/>
          </w:rPr>
          <m:t>,</m:t>
        </m:r>
        <m:sSub>
          <m:sSubPr>
            <m:ctrlPr>
              <w:rPr>
                <w:rFonts w:hint="default" w:ascii="Cambria Math" w:hAnsi="Cambria Math" w:eastAsia="Segoe UI"/>
                <w:sz w:val="19"/>
              </w:rPr>
            </m:ctrlPr>
          </m:sSubPr>
          <m:e>
            <m:r>
              <m:rPr/>
              <w:rPr>
                <w:rFonts w:hint="default" w:ascii="Cambria Math" w:hAnsi="Cambria Math" w:eastAsia="Segoe UI"/>
                <w:sz w:val="19"/>
              </w:rPr>
              <m:t>e</m:t>
            </m:r>
            <m:ctrlPr>
              <w:rPr>
                <w:rFonts w:ascii="Cambria Math" w:hAnsi="Cambria Math" w:eastAsia="Segoe UI"/>
                <w:sz w:val="19"/>
              </w:rPr>
            </m:ctrlPr>
          </m:e>
          <m:sub>
            <m:r>
              <m:rPr/>
              <w:rPr>
                <w:rFonts w:hint="default" w:ascii="Cambria Math" w:hAnsi="Cambria Math" w:eastAsia="Segoe UI"/>
                <w:sz w:val="19"/>
              </w:rPr>
              <m:t>q</m:t>
            </m:r>
            <m:ctrlPr>
              <w:rPr>
                <w:rFonts w:ascii="Cambria Math" w:hAnsi="Cambria Math" w:eastAsia="Segoe UI"/>
                <w:sz w:val="19"/>
              </w:rPr>
            </m:ctrlPr>
          </m:sub>
        </m:sSub>
        <m:r>
          <m:rPr/>
          <w:rPr>
            <w:rFonts w:hint="default" w:ascii="Cambria Math" w:hAnsi="Cambria Math" w:eastAsia="Segoe UI"/>
            <w:sz w:val="19"/>
          </w:rPr>
          <m:t>)</m:t>
        </m:r>
      </m:oMath>
      <w:r>
        <w:rPr>
          <w:rFonts w:hint="default" w:ascii="Segoe UI" w:hAnsi="Segoe UI" w:eastAsia="Segoe UI" w:cs="Segoe UI"/>
          <w:i w:val="0"/>
          <w:iCs w:val="0"/>
          <w:caps w:val="0"/>
          <w:color w:val="0F1115"/>
          <w:spacing w:val="0"/>
          <w:sz w:val="19"/>
          <w:szCs w:val="19"/>
          <w:shd w:val="clear" w:fill="FFFFFF"/>
        </w:rPr>
        <w:t>：</w:t>
      </w:r>
      <m:oMath>
        <m:sSubSup>
          <m:sSubSupPr>
            <m:ctrlPr>
              <w:rPr>
                <w:rFonts w:hint="default" w:ascii="Cambria Math" w:hAnsi="Cambria Math"/>
                <w:sz w:val="19"/>
              </w:rPr>
            </m:ctrlPr>
          </m:sSubSupPr>
          <m:e>
            <m:r>
              <m:rPr/>
              <w:rPr>
                <w:rFonts w:hint="default" w:ascii="Cambria Math" w:hAnsi="Cambria Math"/>
                <w:sz w:val="19"/>
              </w:rPr>
              <m:t>g</m:t>
            </m:r>
            <m:ctrlPr>
              <w:rPr>
                <w:rFonts w:ascii="Cambria Math" w:hAnsi="Cambria Math"/>
                <w:sz w:val="19"/>
              </w:rPr>
            </m:ctrlPr>
          </m:e>
          <m:sub>
            <m:r>
              <m:rPr/>
              <w:rPr>
                <w:rFonts w:hint="default" w:ascii="Cambria Math" w:hAnsi="Cambria Math"/>
                <w:sz w:val="19"/>
              </w:rPr>
              <m:t>XL</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e</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oMath>
      <w:r>
        <w:rPr>
          <w:rFonts w:hint="eastAsia" w:hAnsi="Cambria Math"/>
          <w:i w:val="0"/>
          <w:sz w:val="19"/>
          <w:lang w:eastAsia="zh-CN"/>
        </w:rPr>
        <w:t>，</w:t>
      </w:r>
      <w:r>
        <w:rPr>
          <w:rFonts w:ascii="Segoe UI" w:hAnsi="Segoe UI" w:eastAsia="Segoe UI" w:cs="Segoe UI"/>
          <w:i w:val="0"/>
          <w:iCs w:val="0"/>
          <w:caps w:val="0"/>
          <w:color w:val="0F1115"/>
          <w:spacing w:val="0"/>
          <w:sz w:val="19"/>
          <w:szCs w:val="19"/>
          <w:shd w:val="clear" w:fill="FFFFFF"/>
        </w:rPr>
        <w:t>因此方程(</w:t>
      </w:r>
      <w:r>
        <w:rPr>
          <w:rFonts w:hint="eastAsia" w:ascii="Segoe UI" w:hAnsi="Segoe UI" w:eastAsia="Segoe UI" w:cs="Segoe UI"/>
          <w:i w:val="0"/>
          <w:iCs w:val="0"/>
          <w:caps w:val="0"/>
          <w:color w:val="0F1115"/>
          <w:spacing w:val="0"/>
          <w:sz w:val="19"/>
          <w:szCs w:val="19"/>
          <w:shd w:val="clear" w:fill="FFFFFF"/>
        </w:rPr>
        <w:t>A.4</w:t>
      </w:r>
      <w:r>
        <w:rPr>
          <w:rFonts w:ascii="Segoe UI" w:hAnsi="Segoe UI" w:eastAsia="Segoe UI" w:cs="Segoe UI"/>
          <w:i w:val="0"/>
          <w:iCs w:val="0"/>
          <w:caps w:val="0"/>
          <w:color w:val="0F1115"/>
          <w:spacing w:val="0"/>
          <w:sz w:val="19"/>
          <w:szCs w:val="19"/>
          <w:shd w:val="clear" w:fill="FFFFFF"/>
        </w:rPr>
        <w:t>)变为：</w:t>
      </w:r>
    </w:p>
    <w:p w14:paraId="40808407">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ascii="Segoe UI" w:hAnsi="Segoe UI" w:eastAsia="Segoe UI" w:cs="Segoe UI"/>
          <w:i w:val="0"/>
          <w:iCs w:val="0"/>
          <w:caps w:val="0"/>
          <w:color w:val="0F1115"/>
          <w:spacing w:val="0"/>
          <w:sz w:val="19"/>
          <w:szCs w:val="19"/>
          <w:shd w:val="clear" w:fill="FFFFFF"/>
        </w:rPr>
      </w:pPr>
      <m:oMath>
        <m:r>
          <m:rPr/>
          <w:rPr>
            <w:rFonts w:hint="default" w:ascii="Cambria Math" w:hAnsi="Cambria Math"/>
            <w:sz w:val="19"/>
          </w:rPr>
          <m:t>G</m:t>
        </m:r>
        <m:f>
          <m:fPr>
            <m:ctrlPr>
              <w:rPr>
                <w:rFonts w:hint="default" w:ascii="Cambria Math" w:hAnsi="Cambria Math"/>
                <w:i/>
                <w:sz w:val="19"/>
              </w:rPr>
            </m:ctrlPr>
          </m:fPr>
          <m:num>
            <m:sSup>
              <m:sSupPr>
                <m:ctrlPr>
                  <w:rPr>
                    <w:rFonts w:hint="default" w:ascii="Cambria Math" w:hAnsi="Cambria Math"/>
                    <w:sz w:val="19"/>
                  </w:rPr>
                </m:ctrlPr>
              </m:sSupPr>
              <m:e>
                <m:r>
                  <m:rPr/>
                  <w:rPr>
                    <w:rFonts w:hint="default" w:ascii="Cambria Math" w:hAnsi="Cambria Math"/>
                    <w:sz w:val="19"/>
                  </w:rPr>
                  <m:t>∂</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acc>
              <m:accPr>
                <m:ctrlPr>
                  <w:rPr>
                    <w:rFonts w:hint="default" w:ascii="Cambria Math" w:hAnsi="Cambria Math"/>
                    <w:sz w:val="19"/>
                  </w:rPr>
                </m:ctrlPr>
              </m:accPr>
              <m:e>
                <m:r>
                  <m:rPr/>
                  <w:rPr>
                    <w:rFonts w:hint="default" w:ascii="Cambria Math" w:hAnsi="Cambria Math"/>
                    <w:sz w:val="19"/>
                  </w:rPr>
                  <m:t>X</m:t>
                </m:r>
                <m:ctrlPr>
                  <w:rPr>
                    <w:rFonts w:ascii="Cambria Math" w:hAnsi="Cambria Math"/>
                    <w:sz w:val="19"/>
                  </w:rPr>
                </m:ctrlPr>
              </m:e>
            </m:acc>
            <m:ctrlPr>
              <w:rPr>
                <w:rFonts w:hint="default" w:ascii="Cambria Math" w:hAnsi="Cambria Math"/>
                <w:sz w:val="19"/>
              </w:rPr>
            </m:ctrlPr>
          </m:num>
          <m:den>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Sub>
            <m:r>
              <m:rPr/>
              <w:rPr>
                <w:rFonts w:hint="default" w:ascii="Cambria Math" w:hAnsi="Cambria Math"/>
                <w:sz w:val="19"/>
              </w:rPr>
              <m:t>∂</m:t>
            </m:r>
            <m:sSub>
              <m:sSubPr>
                <m:ctrlPr>
                  <w:rPr>
                    <w:rFonts w:hint="default" w:ascii="Cambria Math" w:hAnsi="Cambria Math"/>
                    <w:sz w:val="19"/>
                  </w:rPr>
                </m:ctrlPr>
              </m:sSubPr>
              <m:e>
                <m:r>
                  <m:rPr/>
                  <w:rPr>
                    <w:rFonts w:hint="default" w:ascii="Cambria Math" w:hAnsi="Cambria Math"/>
                    <w:sz w:val="19"/>
                  </w:rPr>
                  <m:t>L</m:t>
                </m:r>
                <m:ctrlPr>
                  <w:rPr>
                    <w:rFonts w:ascii="Cambria Math" w:hAnsi="Cambria Math"/>
                    <w:sz w:val="19"/>
                  </w:rPr>
                </m:ctrlPr>
              </m:e>
              <m:sub>
                <m:r>
                  <m:rPr/>
                  <w:rPr>
                    <w:rFonts w:hint="default" w:ascii="Cambria Math" w:hAnsi="Cambria Math"/>
                    <w:sz w:val="19"/>
                  </w:rPr>
                  <m:t>q</m:t>
                </m:r>
                <m:ctrlPr>
                  <w:rPr>
                    <w:rFonts w:ascii="Cambria Math" w:hAnsi="Cambria Math"/>
                    <w:sz w:val="19"/>
                  </w:rPr>
                </m:ctrlPr>
              </m:sub>
            </m:sSub>
            <m:ctrlPr>
              <w:rPr>
                <w:rFonts w:hint="default" w:ascii="Cambria Math" w:hAnsi="Cambria Math"/>
                <w:sz w:val="19"/>
              </w:rPr>
            </m:ctrlPr>
          </m:den>
        </m:f>
      </m:oMath>
      <w:r>
        <w:rPr>
          <w:rFonts w:hint="eastAsia" w:hAnsi="Cambria Math"/>
          <w:i w:val="0"/>
          <w:sz w:val="19"/>
          <w:lang w:val="en-US" w:eastAsia="zh-CN"/>
        </w:rPr>
        <w:t>=</w:t>
      </w:r>
      <m:oMath>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p</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sSup>
                  <m:sSupPr>
                    <m:ctrlPr>
                      <w:rPr>
                        <w:rFonts w:hint="default" w:ascii="Cambria Math" w:hAnsi="Cambria Math"/>
                        <w:sz w:val="19"/>
                      </w:rPr>
                    </m:ctrlPr>
                  </m:sSupPr>
                  <m:e>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sup>
                    <m:r>
                      <m:rPr/>
                      <w:rPr>
                        <w:rFonts w:hint="default" w:ascii="Cambria Math" w:hAnsi="Cambria Math"/>
                        <w:sz w:val="19"/>
                      </w:rPr>
                      <m:t>T</m:t>
                    </m:r>
                    <m:ctrlPr>
                      <w:rPr>
                        <w:rFonts w:hint="default" w:ascii="Cambria Math" w:hAnsi="Cambria Math"/>
                        <w:sz w:val="19"/>
                      </w:rPr>
                    </m:ctrlPr>
                  </m:sup>
                </m:s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+2</m:t>
        </m:r>
        <m:sSup>
          <m:sSupPr>
            <m:ctrlPr>
              <w:rPr>
                <w:rFonts w:hint="default" w:ascii="Cambria Math" w:hAnsi="Cambria Math"/>
                <w:sz w:val="19"/>
              </w:rPr>
            </m:ctrlPr>
          </m:sSupPr>
          <m:e>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ctrlPr>
              <w:rPr>
                <w:rFonts w:hint="default" w:ascii="Cambria Math" w:hAnsi="Cambria Math"/>
                <w:sz w:val="19"/>
              </w:rPr>
            </m:ctrlPr>
          </m:e>
          <m:sup>
            <m:r>
              <m:rPr/>
              <w:rPr>
                <w:rFonts w:hint="default" w:ascii="Cambria Math" w:hAnsi="Cambria Math"/>
                <w:sz w:val="19"/>
              </w:rPr>
              <m:t>T</m:t>
            </m:r>
            <m:ctrlPr>
              <w:rPr>
                <w:rFonts w:hint="default" w:ascii="Cambria Math" w:hAnsi="Cambria Math"/>
                <w:sz w:val="19"/>
              </w:rPr>
            </m:ctrlPr>
          </m:sup>
        </m:s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oMath>
    </w:p>
    <w:p w14:paraId="7C54509D">
      <w:pPr>
        <w:pStyle w:val="23"/>
        <w:keepNext w:val="0"/>
        <w:keepLines w:val="0"/>
        <w:widowControl/>
        <w:suppressLineNumbers w:val="0"/>
        <w:shd w:val="clear" w:fill="FFFFFF"/>
        <w:spacing w:before="192" w:beforeAutospacing="0" w:after="192" w:afterAutospacing="0"/>
        <w:ind w:left="0" w:leftChars="0" w:right="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二阶导数张量</w:t>
      </w:r>
      <m:oMath>
        <m:r>
          <m:rPr/>
          <w:rPr>
            <w:rFonts w:hint="default" w:ascii="Cambria Math" w:hAnsi="Cambria Math" w:eastAsia="Segoe UI"/>
            <w:sz w:val="19"/>
          </w:rPr>
          <m:t>B</m:t>
        </m:r>
      </m:oMath>
      <w:r>
        <w:rPr>
          <w:rFonts w:ascii="Segoe UI" w:hAnsi="Segoe UI" w:eastAsia="Segoe UI" w:cs="Segoe UI"/>
          <w:i w:val="0"/>
          <w:iCs w:val="0"/>
          <w:caps w:val="0"/>
          <w:color w:val="0F1115"/>
          <w:spacing w:val="0"/>
          <w:sz w:val="19"/>
          <w:szCs w:val="19"/>
          <w:shd w:val="clear" w:fill="FFFFFF"/>
        </w:rPr>
        <w:t>的分量</w:t>
      </w:r>
      <m:oMath>
        <m:sSub>
          <m:sSubPr>
            <m:ctrlPr>
              <w:rPr>
                <w:rFonts w:hint="default" w:ascii="Cambria Math" w:hAnsi="Cambria Math" w:eastAsia="Segoe UI"/>
                <w:sz w:val="19"/>
              </w:rPr>
            </m:ctrlPr>
          </m:sSubPr>
          <m:e>
            <m:r>
              <m:rPr/>
              <w:rPr>
                <w:rFonts w:hint="default" w:ascii="Cambria Math" w:hAnsi="Cambria Math" w:eastAsia="Segoe UI"/>
                <w:sz w:val="19"/>
              </w:rPr>
              <m:t>B</m:t>
            </m:r>
            <m:ctrlPr>
              <w:rPr>
                <w:rFonts w:ascii="Cambria Math" w:hAnsi="Cambria Math" w:eastAsia="Segoe UI"/>
                <w:sz w:val="19"/>
              </w:rPr>
            </m:ctrlPr>
          </m:e>
          <m:sub>
            <m:r>
              <m:rPr/>
              <w:rPr>
                <w:rFonts w:hint="default" w:ascii="Cambria Math" w:hAnsi="Cambria Math" w:eastAsia="Segoe UI"/>
                <w:sz w:val="19"/>
              </w:rPr>
              <m:t>pq</m:t>
            </m:r>
            <m:ctrlPr>
              <w:rPr>
                <w:rFonts w:ascii="Cambria Math" w:hAnsi="Cambria Math" w:eastAsia="Segoe UI"/>
                <w:sz w:val="19"/>
              </w:rPr>
            </m:ctrlPr>
          </m:sub>
        </m:sSub>
        <m:r>
          <m:rPr/>
          <w:rPr>
            <w:rFonts w:hint="default" w:ascii="Cambria Math" w:hAnsi="Cambria Math" w:eastAsia="Segoe UI"/>
            <w:sz w:val="19"/>
          </w:rPr>
          <m:t>=</m:t>
        </m:r>
        <m:f>
          <m:fPr>
            <m:ctrlPr>
              <w:rPr>
                <w:rFonts w:hint="default" w:ascii="Cambria Math" w:hAnsi="Cambria Math" w:eastAsia="Segoe UI"/>
                <w:i/>
                <w:sz w:val="19"/>
              </w:rPr>
            </m:ctrlPr>
          </m:fPr>
          <m:num>
            <m:sSup>
              <m:sSupPr>
                <m:ctrlPr>
                  <w:rPr>
                    <w:rFonts w:hint="default" w:ascii="Cambria Math" w:hAnsi="Cambria Math" w:eastAsia="Segoe UI"/>
                    <w:sz w:val="19"/>
                  </w:rPr>
                </m:ctrlPr>
              </m:sSupPr>
              <m:e>
                <m:r>
                  <m:rPr/>
                  <w:rPr>
                    <w:rFonts w:hint="default" w:ascii="Cambria Math" w:hAnsi="Cambria Math" w:eastAsia="Segoe UI"/>
                    <w:sz w:val="19"/>
                  </w:rPr>
                  <m:t>∂</m:t>
                </m:r>
                <m:ctrlPr>
                  <w:rPr>
                    <w:rFonts w:ascii="Cambria Math" w:hAnsi="Cambria Math" w:eastAsia="Segoe UI"/>
                    <w:sz w:val="19"/>
                  </w:rPr>
                </m:ctrlPr>
              </m:e>
              <m:sup>
                <m:r>
                  <m:rPr/>
                  <w:rPr>
                    <w:rFonts w:hint="default" w:ascii="Cambria Math" w:hAnsi="Cambria Math" w:eastAsia="Segoe UI"/>
                    <w:sz w:val="19"/>
                  </w:rPr>
                  <m:t>2</m:t>
                </m:r>
                <m:ctrlPr>
                  <w:rPr>
                    <w:rFonts w:ascii="Cambria Math" w:hAnsi="Cambria Math" w:eastAsia="Segoe UI"/>
                    <w:sz w:val="19"/>
                  </w:rPr>
                </m:ctrlPr>
              </m:sup>
            </m:sSup>
            <m:acc>
              <m:accPr>
                <m:ctrlPr>
                  <w:rPr>
                    <w:rFonts w:hint="default" w:ascii="Cambria Math" w:hAnsi="Cambria Math" w:eastAsia="Segoe UI"/>
                    <w:sz w:val="19"/>
                  </w:rPr>
                </m:ctrlPr>
              </m:accPr>
              <m:e>
                <m:r>
                  <m:rPr/>
                  <w:rPr>
                    <w:rFonts w:hint="default" w:ascii="Cambria Math" w:hAnsi="Cambria Math" w:eastAsia="Segoe UI"/>
                    <w:sz w:val="19"/>
                  </w:rPr>
                  <m:t>X</m:t>
                </m:r>
                <m:ctrlPr>
                  <w:rPr>
                    <w:rFonts w:ascii="Cambria Math" w:hAnsi="Cambria Math" w:eastAsia="Segoe UI"/>
                    <w:sz w:val="19"/>
                  </w:rPr>
                </m:ctrlPr>
              </m:e>
            </m:acc>
            <m:ctrlPr>
              <w:rPr>
                <w:rFonts w:hint="default" w:ascii="Cambria Math" w:hAnsi="Cambria Math" w:eastAsia="Segoe UI"/>
                <w:sz w:val="19"/>
              </w:rPr>
            </m:ctrlPr>
          </m:num>
          <m:den>
            <m:r>
              <m:rPr/>
              <w:rPr>
                <w:rFonts w:hint="default" w:ascii="Cambria Math" w:hAnsi="Cambria Math" w:eastAsia="Segoe UI"/>
                <w:sz w:val="19"/>
              </w:rPr>
              <m:t>∂</m:t>
            </m:r>
            <m:sSub>
              <m:sSubPr>
                <m:ctrlPr>
                  <w:rPr>
                    <w:rFonts w:hint="default" w:ascii="Cambria Math" w:hAnsi="Cambria Math" w:eastAsia="Segoe UI"/>
                    <w:sz w:val="19"/>
                  </w:rPr>
                </m:ctrlPr>
              </m:sSubPr>
              <m:e>
                <m:r>
                  <m:rPr/>
                  <w:rPr>
                    <w:rFonts w:hint="default" w:ascii="Cambria Math" w:hAnsi="Cambria Math" w:eastAsia="Segoe UI"/>
                    <w:sz w:val="19"/>
                  </w:rPr>
                  <m:t>L</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Sub>
            <m:r>
              <m:rPr/>
              <w:rPr>
                <w:rFonts w:hint="default" w:ascii="Cambria Math" w:hAnsi="Cambria Math" w:eastAsia="Segoe UI"/>
                <w:sz w:val="19"/>
              </w:rPr>
              <m:t>∂</m:t>
            </m:r>
            <m:sSub>
              <m:sSubPr>
                <m:ctrlPr>
                  <w:rPr>
                    <w:rFonts w:hint="default" w:ascii="Cambria Math" w:hAnsi="Cambria Math" w:eastAsia="Segoe UI"/>
                    <w:sz w:val="19"/>
                  </w:rPr>
                </m:ctrlPr>
              </m:sSubPr>
              <m:e>
                <m:r>
                  <m:rPr/>
                  <w:rPr>
                    <w:rFonts w:hint="default" w:ascii="Cambria Math" w:hAnsi="Cambria Math" w:eastAsia="Segoe UI"/>
                    <w:sz w:val="19"/>
                  </w:rPr>
                  <m:t>L</m:t>
                </m:r>
                <m:ctrlPr>
                  <w:rPr>
                    <w:rFonts w:ascii="Cambria Math" w:hAnsi="Cambria Math" w:eastAsia="Segoe UI"/>
                    <w:sz w:val="19"/>
                  </w:rPr>
                </m:ctrlPr>
              </m:e>
              <m:sub>
                <m:r>
                  <m:rPr/>
                  <w:rPr>
                    <w:rFonts w:hint="default" w:ascii="Cambria Math" w:hAnsi="Cambria Math" w:eastAsia="Segoe UI"/>
                    <w:sz w:val="19"/>
                  </w:rPr>
                  <m:t>q</m:t>
                </m:r>
                <m:ctrlPr>
                  <w:rPr>
                    <w:rFonts w:ascii="Cambria Math" w:hAnsi="Cambria Math" w:eastAsia="Segoe UI"/>
                    <w:sz w:val="19"/>
                  </w:rPr>
                </m:ctrlPr>
              </m:sub>
            </m:sSub>
            <m:ctrlPr>
              <w:rPr>
                <w:rFonts w:hint="default" w:ascii="Cambria Math" w:hAnsi="Cambria Math" w:eastAsia="Segoe UI"/>
                <w:sz w:val="19"/>
              </w:rPr>
            </m:ctrlPr>
          </m:den>
        </m:f>
      </m:oMath>
      <w:r>
        <w:rPr>
          <w:rFonts w:ascii="Segoe UI" w:hAnsi="Segoe UI" w:eastAsia="Segoe UI" w:cs="Segoe UI"/>
          <w:i w:val="0"/>
          <w:iCs w:val="0"/>
          <w:caps w:val="0"/>
          <w:color w:val="0F1115"/>
          <w:spacing w:val="0"/>
          <w:sz w:val="19"/>
          <w:szCs w:val="19"/>
          <w:shd w:val="clear" w:fill="FFFFFF"/>
        </w:rPr>
        <w:t>。我们需要计算：</w:t>
      </w:r>
    </w:p>
    <w:p w14:paraId="04D30691">
      <w:pPr>
        <w:pStyle w:val="23"/>
        <w:keepNext w:val="0"/>
        <w:keepLines w:val="0"/>
        <w:widowControl/>
        <w:suppressLineNumbers w:val="0"/>
        <w:shd w:val="clear" w:fill="FFFFFF"/>
        <w:spacing w:before="192" w:beforeAutospacing="0" w:after="192" w:afterAutospacing="0"/>
        <w:ind w:left="0" w:leftChars="0" w:right="0" w:firstLine="0" w:firstLineChars="0"/>
        <w:jc w:val="left"/>
        <w:rPr>
          <w:rFonts w:hint="default" w:hAnsi="Cambria Math"/>
          <w:i w:val="0"/>
          <w:sz w:val="19"/>
        </w:rPr>
      </w:pPr>
      <m:oMathPara>
        <m:oMath>
          <m:r>
            <m:rPr/>
            <w:rPr>
              <w:rFonts w:hint="default" w:ascii="Cambria Math" w:hAnsi="Cambria Math"/>
              <w:sz w:val="19"/>
            </w:rPr>
            <m:t>E[B[ε,ε]]=</m:t>
          </m:r>
          <m:nary>
            <m:naryPr>
              <m:chr m:val="∑"/>
              <m:limLoc m:val="undOvr"/>
              <m:ctrlPr>
                <w:rPr>
                  <w:rFonts w:hint="default" w:ascii="Cambria Math" w:hAnsi="Cambria Math"/>
                  <w:i/>
                  <w:sz w:val="19"/>
                </w:rPr>
              </m:ctrlPr>
            </m:naryPr>
            <m:sub>
              <m:r>
                <m:rPr/>
                <w:rPr>
                  <w:rFonts w:hint="default" w:ascii="Cambria Math" w:hAnsi="Cambria Math"/>
                  <w:sz w:val="19"/>
                </w:rPr>
                <m:t>p,q=1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pq</m:t>
                  </m:r>
                  <m:ctrlPr>
                    <w:rPr>
                      <w:rFonts w:ascii="Cambria Math" w:hAnsi="Cambria Math"/>
                      <w:sz w:val="19"/>
                    </w:rPr>
                  </m:ctrlPr>
                </m:sub>
              </m:sSub>
              <m:ctrlPr>
                <w:rPr>
                  <w:rFonts w:hint="default" w:ascii="Cambria Math" w:hAnsi="Cambria Math"/>
                  <w:sz w:val="19"/>
                </w:rPr>
              </m:ctrlPr>
            </m:e>
          </m:nary>
          <m:r>
            <m:rPr/>
            <w:rPr>
              <w:rFonts w:hint="default" w:ascii="Cambria Math" w:hAnsi="Cambria Math"/>
              <w:sz w:val="19"/>
            </w:rPr>
            <m:t>E[</m:t>
          </m:r>
          <m:sSub>
            <m:sSubPr>
              <m:ctrlPr>
                <w:rPr>
                  <w:rFonts w:hint="default" w:ascii="Cambria Math" w:hAnsi="Cambria Math"/>
                  <w:sz w:val="19"/>
                </w:rPr>
              </m:ctrlPr>
            </m:sSubPr>
            <m:e>
              <m:r>
                <m:rPr/>
                <w:rPr>
                  <w:rFonts w:hint="default" w:ascii="Cambria Math" w:hAnsi="Cambria Math"/>
                  <w:sz w:val="19"/>
                </w:rPr>
                <m:t>ε</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Sub>
          <m:sSub>
            <m:sSubPr>
              <m:ctrlPr>
                <w:rPr>
                  <w:rFonts w:hint="default" w:ascii="Cambria Math" w:hAnsi="Cambria Math"/>
                  <w:sz w:val="19"/>
                </w:rPr>
              </m:ctrlPr>
            </m:sSubPr>
            <m:e>
              <m:r>
                <m:rPr/>
                <w:rPr>
                  <w:rFonts w:hint="default" w:ascii="Cambria Math" w:hAnsi="Cambria Math"/>
                  <w:sz w:val="19"/>
                </w:rPr>
                <m:t>ε</m:t>
              </m:r>
              <m:ctrlPr>
                <w:rPr>
                  <w:rFonts w:hint="default" w:ascii="Cambria Math" w:hAnsi="Cambria Math"/>
                  <w:sz w:val="19"/>
                </w:rPr>
              </m:ctrlPr>
            </m:e>
            <m:sub>
              <m:r>
                <m:rPr/>
                <w:rPr>
                  <w:rFonts w:hint="default" w:ascii="Cambria Math" w:hAnsi="Cambria Math"/>
                  <w:sz w:val="19"/>
                </w:rPr>
                <m:t>q</m:t>
              </m:r>
              <m:ctrlPr>
                <w:rPr>
                  <w:rFonts w:hint="default" w:ascii="Cambria Math" w:hAnsi="Cambria Math"/>
                  <w:sz w:val="19"/>
                </w:rPr>
              </m:ctrlPr>
            </m:sub>
          </m:sSub>
          <m:r>
            <m:rPr/>
            <w:rPr>
              <w:rFonts w:hint="default" w:ascii="Cambria Math" w:hAnsi="Cambria Math"/>
              <w:sz w:val="19"/>
            </w:rPr>
            <m:t>]</m:t>
          </m:r>
        </m:oMath>
      </m:oMathPara>
    </w:p>
    <w:p w14:paraId="6BEE7C64">
      <w:pPr>
        <w:pStyle w:val="23"/>
        <w:keepNext w:val="0"/>
        <w:keepLines w:val="0"/>
        <w:widowControl/>
        <w:suppressLineNumbers w:val="0"/>
        <w:shd w:val="clear" w:fill="FFFFFF"/>
        <w:spacing w:before="192" w:beforeAutospacing="0" w:after="192" w:afterAutospacing="0"/>
        <w:ind w:left="0" w:leftChars="0" w:right="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在独立同分布噪声假设下，</w:t>
      </w:r>
      <m:oMath>
        <m:r>
          <m:rPr/>
          <w:rPr>
            <w:rFonts w:hint="default" w:ascii="Cambria Math" w:hAnsi="Cambria Math" w:eastAsia="Segoe UI"/>
            <w:sz w:val="19"/>
          </w:rPr>
          <m:t>E[</m:t>
        </m:r>
        <m:sSub>
          <m:sSubPr>
            <m:ctrlPr>
              <w:rPr>
                <w:rFonts w:hint="default" w:ascii="Cambria Math" w:hAnsi="Cambria Math" w:eastAsia="Segoe UI"/>
                <w:sz w:val="19"/>
              </w:rPr>
            </m:ctrlPr>
          </m:sSubPr>
          <m:e>
            <m:r>
              <m:rPr/>
              <w:rPr>
                <w:rFonts w:hint="default" w:ascii="Cambria Math" w:hAnsi="Cambria Math" w:eastAsia="Segoe UI"/>
                <w:sz w:val="19"/>
              </w:rPr>
              <m:t>ε</m:t>
            </m:r>
            <m:ctrlPr>
              <w:rPr>
                <w:rFonts w:ascii="Cambria Math" w:hAnsi="Cambria Math" w:eastAsia="Segoe UI"/>
                <w:sz w:val="19"/>
              </w:rPr>
            </m:ctrlPr>
          </m:e>
          <m:sub>
            <m:r>
              <m:rPr/>
              <w:rPr>
                <w:rFonts w:hint="default" w:ascii="Cambria Math" w:hAnsi="Cambria Math" w:eastAsia="Segoe UI"/>
                <w:sz w:val="19"/>
              </w:rPr>
              <m:t>p</m:t>
            </m:r>
            <m:ctrlPr>
              <w:rPr>
                <w:rFonts w:ascii="Cambria Math" w:hAnsi="Cambria Math" w:eastAsia="Segoe UI"/>
                <w:sz w:val="19"/>
              </w:rPr>
            </m:ctrlPr>
          </m:sub>
        </m:sSub>
        <m:sSub>
          <m:sSubPr>
            <m:ctrlPr>
              <w:rPr>
                <w:rFonts w:hint="default" w:ascii="Cambria Math" w:hAnsi="Cambria Math" w:eastAsia="Segoe UI"/>
                <w:sz w:val="19"/>
              </w:rPr>
            </m:ctrlPr>
          </m:sSubPr>
          <m:e>
            <m:r>
              <m:rPr/>
              <w:rPr>
                <w:rFonts w:hint="default" w:ascii="Cambria Math" w:hAnsi="Cambria Math" w:eastAsia="Segoe UI"/>
                <w:sz w:val="19"/>
              </w:rPr>
              <m:t>ε</m:t>
            </m:r>
            <m:ctrlPr>
              <w:rPr>
                <w:rFonts w:ascii="Cambria Math" w:hAnsi="Cambria Math" w:eastAsia="Segoe UI"/>
                <w:sz w:val="19"/>
              </w:rPr>
            </m:ctrlPr>
          </m:e>
          <m:sub>
            <m:r>
              <m:rPr/>
              <w:rPr>
                <w:rFonts w:hint="default" w:ascii="Cambria Math" w:hAnsi="Cambria Math" w:eastAsia="Segoe UI"/>
                <w:sz w:val="19"/>
              </w:rPr>
              <m:t>q</m:t>
            </m:r>
            <m:ctrlPr>
              <w:rPr>
                <w:rFonts w:ascii="Cambria Math" w:hAnsi="Cambria Math" w:eastAsia="Segoe UI"/>
                <w:sz w:val="19"/>
              </w:rPr>
            </m:ctrlPr>
          </m:sub>
        </m:sSub>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σ</m:t>
            </m:r>
            <m:ctrlPr>
              <w:rPr>
                <w:rFonts w:ascii="Cambria Math" w:hAnsi="Cambria Math" w:eastAsia="Segoe UI"/>
                <w:sz w:val="19"/>
              </w:rPr>
            </m:ctrlPr>
          </m:e>
          <m:sup>
            <m:r>
              <m:rPr/>
              <w:rPr>
                <w:rFonts w:hint="default" w:ascii="Cambria Math" w:hAnsi="Cambria Math" w:eastAsia="Segoe UI"/>
                <w:sz w:val="19"/>
              </w:rPr>
              <m:t>2</m:t>
            </m:r>
            <m:ctrlPr>
              <w:rPr>
                <w:rFonts w:ascii="Cambria Math" w:hAnsi="Cambria Math" w:eastAsia="Segoe UI"/>
                <w:sz w:val="19"/>
              </w:rPr>
            </m:ctrlPr>
          </m:sup>
        </m:sSup>
        <m:sSub>
          <m:sSubPr>
            <m:ctrlPr>
              <w:rPr>
                <w:rFonts w:hint="default" w:ascii="Cambria Math" w:hAnsi="Cambria Math" w:eastAsia="Segoe UI"/>
                <w:sz w:val="19"/>
              </w:rPr>
            </m:ctrlPr>
          </m:sSubPr>
          <m:e>
            <m:r>
              <m:rPr/>
              <w:rPr>
                <w:rFonts w:hint="default" w:ascii="Cambria Math" w:hAnsi="Cambria Math" w:eastAsia="Segoe UI"/>
                <w:sz w:val="19"/>
              </w:rPr>
              <m:t>δ</m:t>
            </m:r>
            <m:ctrlPr>
              <w:rPr>
                <w:rFonts w:ascii="Cambria Math" w:hAnsi="Cambria Math" w:eastAsia="Segoe UI"/>
                <w:sz w:val="19"/>
              </w:rPr>
            </m:ctrlPr>
          </m:e>
          <m:sub>
            <m:r>
              <m:rPr/>
              <w:rPr>
                <w:rFonts w:hint="default" w:ascii="Cambria Math" w:hAnsi="Cambria Math" w:eastAsia="Segoe UI"/>
                <w:sz w:val="19"/>
              </w:rPr>
              <m:t>pq</m:t>
            </m:r>
            <m:ctrlPr>
              <w:rPr>
                <w:rFonts w:ascii="Cambria Math" w:hAnsi="Cambria Math" w:eastAsia="Segoe UI"/>
                <w:sz w:val="19"/>
              </w:rPr>
            </m:ctrlPr>
          </m:sub>
        </m:sSub>
      </m:oMath>
      <w:r>
        <w:rPr>
          <w:rFonts w:ascii="Segoe UI" w:hAnsi="Segoe UI" w:eastAsia="Segoe UI" w:cs="Segoe UI"/>
          <w:i w:val="0"/>
          <w:iCs w:val="0"/>
          <w:caps w:val="0"/>
          <w:color w:val="0F1115"/>
          <w:spacing w:val="0"/>
          <w:sz w:val="19"/>
          <w:szCs w:val="19"/>
          <w:shd w:val="clear" w:fill="FFFFFF"/>
        </w:rPr>
        <w:t>，因此：</w:t>
      </w:r>
    </w:p>
    <w:p w14:paraId="5D2BFC6E">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hAnsi="Cambria Math"/>
          <w:i w:val="0"/>
          <w:sz w:val="19"/>
        </w:rPr>
      </w:pPr>
      <m:oMathPara>
        <m:oMath>
          <m:r>
            <m:rPr/>
            <w:rPr>
              <w:rFonts w:hint="default" w:ascii="Cambria Math" w:hAnsi="Cambria Math"/>
              <w:sz w:val="19"/>
            </w:rPr>
            <m:t>E[B[ε,ε]]=</m:t>
          </m:r>
          <m:sSup>
            <m:sSupPr>
              <m:ctrlPr>
                <w:rPr>
                  <w:rFonts w:hint="default" w:ascii="Cambria Math" w:hAnsi="Cambria Math"/>
                  <w:sz w:val="19"/>
                </w:rPr>
              </m:ctrlPr>
            </m:sSupPr>
            <m:e>
              <m:r>
                <m:rPr/>
                <w:rPr>
                  <w:rFonts w:hint="default" w:ascii="Cambria Math" w:hAnsi="Cambria Math"/>
                  <w:sz w:val="19"/>
                </w:rPr>
                <m:t>σ</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ctrlPr>
                <w:rPr>
                  <w:rFonts w:hint="default" w:ascii="Cambria Math" w:hAnsi="Cambria Math"/>
                  <w:sz w:val="19"/>
                </w:rPr>
              </m:ctrlPr>
            </m:e>
          </m:nary>
        </m:oMath>
      </m:oMathPara>
    </w:p>
    <w:p w14:paraId="11077033">
      <w:pPr>
        <w:pStyle w:val="23"/>
        <w:keepNext w:val="0"/>
        <w:keepLines w:val="0"/>
        <w:widowControl/>
        <w:suppressLineNumbers w:val="0"/>
        <w:shd w:val="clear" w:fill="FFFFFF"/>
        <w:spacing w:before="192" w:beforeAutospacing="0" w:after="192" w:afterAutospacing="0"/>
        <w:ind w:left="0" w:leftChars="0" w:right="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计算</w:t>
      </w:r>
      <m:oMath>
        <m:sSub>
          <m:sSubPr>
            <m:ctrlPr>
              <w:rPr>
                <w:rFonts w:hint="default" w:ascii="Cambria Math" w:hAnsi="Cambria Math" w:eastAsia="Segoe UI"/>
                <w:sz w:val="19"/>
              </w:rPr>
            </m:ctrlPr>
          </m:sSubPr>
          <m:e>
            <m:r>
              <m:rPr/>
              <w:rPr>
                <w:rFonts w:hint="default" w:ascii="Cambria Math" w:hAnsi="Cambria Math" w:eastAsia="Segoe UI"/>
                <w:sz w:val="19"/>
              </w:rPr>
              <m:t>B</m:t>
            </m:r>
            <m:ctrlPr>
              <w:rPr>
                <w:rFonts w:ascii="Cambria Math" w:hAnsi="Cambria Math" w:eastAsia="Segoe UI"/>
                <w:sz w:val="19"/>
              </w:rPr>
            </m:ctrlPr>
          </m:e>
          <m:sub>
            <m:r>
              <m:rPr/>
              <w:rPr>
                <w:rFonts w:hint="default" w:ascii="Cambria Math" w:hAnsi="Cambria Math" w:eastAsia="Segoe UI"/>
                <w:sz w:val="19"/>
              </w:rPr>
              <m:t>pp</m:t>
            </m:r>
            <m:ctrlPr>
              <w:rPr>
                <w:rFonts w:ascii="Cambria Math" w:hAnsi="Cambria Math" w:eastAsia="Segoe UI"/>
                <w:sz w:val="19"/>
              </w:rPr>
            </m:ctrlPr>
          </m:sub>
        </m:sSub>
      </m:oMath>
      <w:r>
        <w:rPr>
          <w:rFonts w:ascii="Segoe UI" w:hAnsi="Segoe UI" w:eastAsia="Segoe UI" w:cs="Segoe UI"/>
          <w:i w:val="0"/>
          <w:iCs w:val="0"/>
          <w:caps w:val="0"/>
          <w:color w:val="0F1115"/>
          <w:spacing w:val="0"/>
          <w:sz w:val="19"/>
          <w:szCs w:val="19"/>
          <w:shd w:val="clear" w:fill="FFFFFF"/>
        </w:rPr>
        <w:t>：</w:t>
      </w:r>
    </w:p>
    <w:p w14:paraId="4EE4CE63">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hAnsi="Cambria Math"/>
          <w:i w:val="0"/>
          <w:sz w:val="19"/>
        </w:rPr>
      </w:pPr>
      <m:oMathPara>
        <m:oMath>
          <m:r>
            <m:rPr/>
            <w:rPr>
              <w:rFonts w:hint="default" w:ascii="Cambria Math" w:hAnsi="Cambria Math"/>
              <w:sz w:val="19"/>
            </w:rPr>
            <m:t>G</m:t>
          </m:r>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2(</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+2</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i/>
                  <w:sz w:val="19"/>
                </w:rPr>
              </m:ctrlPr>
            </m:e>
            <m:sub>
              <m:r>
                <m:rPr/>
                <w:rPr>
                  <w:rFonts w:hint="default" w:ascii="Cambria Math" w:hAnsi="Cambria Math"/>
                  <w:sz w:val="19"/>
                </w:rPr>
                <m:t>p</m:t>
              </m:r>
              <m:ctrlPr>
                <w:rPr>
                  <w:rFonts w:hint="default" w:ascii="Cambria Math" w:hAnsi="Cambria Math"/>
                  <w:i/>
                  <w:sz w:val="19"/>
                </w:rPr>
              </m:ctrlPr>
            </m:sub>
            <m:sup>
              <m:r>
                <m:rPr/>
                <w:rPr>
                  <w:rFonts w:hint="default" w:ascii="Cambria Math" w:hAnsi="Cambria Math"/>
                  <w:sz w:val="19"/>
                </w:rPr>
                <m:t>∗</m:t>
              </m:r>
              <m:ctrlPr>
                <w:rPr>
                  <w:rFonts w:hint="default" w:ascii="Cambria Math" w:hAnsi="Cambria Math"/>
                  <w:i/>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i/>
                  <w:sz w:val="19"/>
                </w:rPr>
              </m:ctrlPr>
            </m:e>
            <m:sup>
              <m:r>
                <m:rPr/>
                <w:rPr>
                  <w:rFonts w:hint="default" w:ascii="Cambria Math" w:hAnsi="Cambria Math"/>
                  <w:sz w:val="19"/>
                </w:rPr>
                <m:t>−1</m:t>
              </m:r>
              <m:ctrlPr>
                <w:rPr>
                  <w:rFonts w:hint="default" w:ascii="Cambria Math" w:hAnsi="Cambria Math"/>
                  <w:i/>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i/>
                  <w:sz w:val="19"/>
                </w:rPr>
              </m:ctrlPr>
            </m:e>
            <m:sub>
              <m:r>
                <m:rPr/>
                <w:rPr>
                  <w:rFonts w:hint="default" w:ascii="Cambria Math" w:hAnsi="Cambria Math"/>
                  <w:sz w:val="19"/>
                </w:rPr>
                <m:t>p</m:t>
              </m:r>
              <m:ctrlPr>
                <w:rPr>
                  <w:rFonts w:hint="default" w:ascii="Cambria Math" w:hAnsi="Cambria Math"/>
                  <w:i/>
                  <w:sz w:val="19"/>
                </w:rPr>
              </m:ctrlPr>
            </m:sub>
            <m:sup>
              <m:r>
                <m:rPr/>
                <w:rPr>
                  <w:rFonts w:hint="default" w:ascii="Cambria Math" w:hAnsi="Cambria Math"/>
                  <w:sz w:val="19"/>
                </w:rPr>
                <m:t>∗</m:t>
              </m:r>
              <m:ctrlPr>
                <w:rPr>
                  <w:rFonts w:hint="default" w:ascii="Cambria Math" w:hAnsi="Cambria Math"/>
                  <w:i/>
                  <w:sz w:val="19"/>
                </w:rPr>
              </m:ctrlPr>
            </m:sup>
          </m:sSubSup>
        </m:oMath>
      </m:oMathPara>
    </w:p>
    <w:p w14:paraId="7F536C2E">
      <w:pPr>
        <w:pStyle w:val="23"/>
        <w:keepNext w:val="0"/>
        <w:keepLines w:val="0"/>
        <w:widowControl/>
        <w:suppressLineNumbers w:val="0"/>
        <w:shd w:val="clear" w:fill="FFFFFF"/>
        <w:spacing w:before="192" w:beforeAutospacing="0" w:after="192" w:afterAutospacing="0"/>
        <w:ind w:left="0" w:leftChars="0" w:right="0" w:firstLine="0" w:firstLineChars="0"/>
        <w:jc w:val="left"/>
        <w:rPr>
          <w:rFonts w:hint="eastAsia" w:hAnsi="Cambria Math"/>
          <w:i w:val="0"/>
          <w:sz w:val="19"/>
          <w:lang w:val="en-US" w:eastAsia="zh-CN"/>
        </w:rPr>
      </w:pPr>
      <w:r>
        <w:rPr>
          <w:rFonts w:hint="eastAsia" w:hAnsi="Cambria Math"/>
          <w:i w:val="0"/>
          <w:sz w:val="19"/>
          <w:lang w:val="en-US" w:eastAsia="zh-CN"/>
        </w:rPr>
        <w:t>求和得：</w:t>
      </w:r>
    </w:p>
    <w:p w14:paraId="590C587D">
      <w:pPr>
        <w:pStyle w:val="23"/>
        <w:keepNext w:val="0"/>
        <w:keepLines w:val="0"/>
        <w:widowControl/>
        <w:suppressLineNumbers w:val="0"/>
        <w:shd w:val="clear" w:fill="FFFFFF"/>
        <w:spacing w:before="192" w:beforeAutospacing="0" w:after="192" w:afterAutospacing="0"/>
        <w:ind w:left="0" w:leftChars="0" w:right="0" w:firstLine="0" w:firstLineChars="0"/>
        <w:jc w:val="center"/>
        <w:rPr>
          <w:rFonts w:hint="default" w:hAnsi="Cambria Math"/>
          <w:i w:val="0"/>
          <w:sz w:val="19"/>
          <w:lang w:val="en-US" w:eastAsia="zh-CN"/>
        </w:rPr>
      </w:pPr>
      <m:oMathPara>
        <m:oMath>
          <m:r>
            <m:rPr/>
            <w:rPr>
              <w:rFonts w:hint="default" w:ascii="Cambria Math" w:hAnsi="Cambria Math"/>
              <w:sz w:val="19"/>
            </w:rPr>
            <m:t>G</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ctrlPr>
                <w:rPr>
                  <w:rFonts w:hint="default" w:ascii="Cambria Math" w:hAnsi="Cambria Math"/>
                  <w:sz w:val="19"/>
                </w:rPr>
              </m:ctrlPr>
            </m:e>
          </m:nary>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2</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r>
                        <m:rPr/>
                        <w:rPr>
                          <w:rFonts w:hint="default" w:ascii="Cambria Math" w:hAnsi="Cambria Math"/>
                          <w:sz w:val="19"/>
                        </w:rPr>
                        <m:t>(</m:t>
                      </m:r>
                      <m:ctrlPr>
                        <w:rPr>
                          <w:rFonts w:ascii="Cambria Math" w:hAnsi="Cambria Math"/>
                          <w:sz w:val="19"/>
                        </w:rPr>
                      </m:ctrlPr>
                    </m:e>
                  </m:nary>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p</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+2</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hint="default" w:ascii="Cambria Math" w:hAnsi="Cambria Math"/>
                  <w:i/>
                  <w:sz w:val="19"/>
                </w:rPr>
              </m:ctrlPr>
            </m:sub>
            <m:sup>
              <m:r>
                <m:rPr/>
                <w:rPr>
                  <w:rFonts w:hint="default" w:ascii="Cambria Math" w:hAnsi="Cambria Math"/>
                  <w:sz w:val="19"/>
                </w:rPr>
                <m:t>n</m:t>
              </m:r>
              <m:ctrlPr>
                <w:rPr>
                  <w:rFonts w:hint="default" w:ascii="Cambria Math" w:hAnsi="Cambria Math"/>
                  <w:i/>
                  <w:sz w:val="19"/>
                </w:rPr>
              </m:ctrlPr>
            </m:sup>
            <m:e>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p</m:t>
                      </m:r>
                      <m:ctrlPr>
                        <w:rPr>
                          <w:rFonts w:hint="default" w:ascii="Cambria Math" w:hAnsi="Cambria Math"/>
                          <w:sz w:val="19"/>
                        </w:rPr>
                      </m:ctrlPr>
                    </m:e>
                    <m:sup>
                      <m:r>
                        <m:rPr/>
                        <w:rPr>
                          <w:rFonts w:hint="default" w:ascii="Cambria Math" w:hAnsi="Cambria Math"/>
                          <w:sz w:val="19"/>
                        </w:rPr>
                        <m:t>∗</m:t>
                      </m:r>
                      <m:ctrlPr>
                        <w:rPr>
                          <w:rFonts w:hint="default"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ctrlPr>
                <w:rPr>
                  <w:rFonts w:hint="default" w:ascii="Cambria Math" w:hAnsi="Cambria Math"/>
                  <w:sz w:val="19"/>
                </w:rPr>
              </m:ctrlPr>
            </m:e>
          </m:nary>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oMath>
      </m:oMathPara>
    </w:p>
    <w:p w14:paraId="115B0585">
      <w:pPr>
        <w:bidi w:val="0"/>
        <w:ind w:left="0" w:leftChars="0" w:firstLine="0" w:firstLineChars="0"/>
        <w:jc w:val="left"/>
        <w:rPr>
          <w:rFonts w:hint="eastAsia" w:hAnsi="Cambria Math"/>
          <w:i w:val="0"/>
          <w:sz w:val="19"/>
          <w:lang w:val="en-US" w:eastAsia="zh-CN"/>
        </w:rPr>
      </w:pPr>
      <w:r>
        <w:rPr>
          <w:rFonts w:hint="eastAsia" w:hAnsi="Cambria Math"/>
          <w:i w:val="0"/>
          <w:sz w:val="19"/>
          <w:lang w:val="en-US" w:eastAsia="zh-CN"/>
        </w:rPr>
        <w:t>利用矩阵迹的性质：</w:t>
      </w:r>
    </w:p>
    <w:p w14:paraId="6FC18B19">
      <w:pPr>
        <w:bidi w:val="0"/>
        <w:ind w:left="0" w:leftChars="0" w:firstLine="0" w:firstLineChars="0"/>
        <w:jc w:val="center"/>
        <w:rPr>
          <w:rFonts w:hint="default" w:hAnsi="Cambria Math"/>
          <w:i w:val="0"/>
          <w:sz w:val="19"/>
        </w:rPr>
      </w:pPr>
      <m:oMathPara>
        <m:oMath>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r>
                <m:rPr/>
                <w:rPr>
                  <w:rFonts w:hint="default" w:ascii="Cambria Math" w:hAnsi="Cambria Math"/>
                  <w:sz w:val="19"/>
                </w:rPr>
                <m:t>(</m:t>
              </m:r>
              <m:ctrlPr>
                <w:rPr>
                  <w:rFonts w:ascii="Cambria Math" w:hAnsi="Cambria Math"/>
                  <w:sz w:val="19"/>
                </w:rPr>
              </m:ctrlPr>
            </m:e>
          </m:nary>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i</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d>
            <m:dPr>
              <m:ctrlPr>
                <w:rPr>
                  <w:rFonts w:hint="default" w:ascii="Cambria Math" w:hAnsi="Cambria Math"/>
                  <w:i/>
                  <w:sz w:val="19"/>
                </w:rPr>
              </m:ctrlPr>
            </m:dPr>
            <m:e>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sSup>
                    <m:sSupPr>
                      <m:ctrlPr>
                        <w:rPr>
                          <w:rFonts w:hint="default" w:ascii="Cambria Math" w:hAnsi="Cambria Math"/>
                          <w:sz w:val="19"/>
                        </w:rPr>
                      </m:ctrlPr>
                    </m:sSupPr>
                    <m:e>
                      <m:r>
                        <m:rPr/>
                        <w:rPr>
                          <w:rFonts w:hint="default" w:ascii="Cambria Math" w:hAnsi="Cambria Math"/>
                          <w:sz w:val="19"/>
                        </w:rPr>
                        <m:t>p</m:t>
                      </m:r>
                      <m:ctrlPr>
                        <w:rPr>
                          <w:rFonts w:ascii="Cambria Math" w:hAnsi="Cambria Math"/>
                          <w:sz w:val="19"/>
                        </w:rPr>
                      </m:ctrlPr>
                    </m:e>
                    <m:sup>
                      <m:r>
                        <m:rPr/>
                        <w:rPr>
                          <w:rFonts w:hint="default" w:ascii="Cambria Math" w:hAnsi="Cambria Math"/>
                          <w:sz w:val="19"/>
                        </w:rPr>
                        <m:t>∗</m:t>
                      </m:r>
                      <m:ctrlPr>
                        <w:rPr>
                          <w:rFonts w:ascii="Cambria Math" w:hAnsi="Cambria Math"/>
                          <w:sz w:val="19"/>
                        </w:rPr>
                      </m:ctrlPr>
                    </m:sup>
                  </m:sSup>
                  <m:ctrlPr>
                    <w:rPr>
                      <w:rFonts w:hint="default" w:ascii="Cambria Math" w:hAnsi="Cambria Math"/>
                      <w:sz w:val="19"/>
                    </w:rPr>
                  </m:ctrlPr>
                </m:sub>
                <m:sup>
                  <m:r>
                    <m:rPr/>
                    <w:rPr>
                      <w:rFonts w:hint="default" w:ascii="Cambria Math" w:hAnsi="Cambria Math"/>
                      <w:sz w:val="19"/>
                    </w:rPr>
                    <m:t>T</m:t>
                  </m:r>
                  <m:ctrlPr>
                    <w:rPr>
                      <w:rFonts w:hint="default" w:ascii="Cambria Math" w:hAnsi="Cambria Math"/>
                      <w:sz w:val="19"/>
                    </w:rPr>
                  </m:ctrlPr>
                </m:sup>
              </m:sSubSup>
              <m:ctrlPr>
                <w:rPr>
                  <w:rFonts w:hint="default" w:ascii="Cambria Math" w:hAnsi="Cambria Math"/>
                  <w:sz w:val="19"/>
                </w:rPr>
              </m:ctrlPr>
            </m:e>
          </m:d>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G</m:t>
          </m:r>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oMath>
      </m:oMathPara>
    </w:p>
    <w:p w14:paraId="0FD44E90">
      <w:pPr>
        <w:bidi w:val="0"/>
        <w:ind w:left="0" w:leftChars="0" w:firstLine="0" w:firstLineChars="0"/>
        <w:jc w:val="center"/>
        <w:rPr>
          <w:rFonts w:hint="default" w:hAnsi="Cambria Math"/>
          <w:i w:val="0"/>
          <w:sz w:val="19"/>
        </w:rPr>
      </w:pPr>
      <m:oMathPara>
        <m:oMath>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p</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nary>
            <m:naryPr>
              <m:chr m:val="∑"/>
              <m:limLoc m:val="undOvr"/>
              <m:ctrlPr>
                <w:rPr>
                  <w:rFonts w:hint="default" w:ascii="Cambria Math" w:hAnsi="Cambria Math"/>
                  <w:i/>
                  <w:sz w:val="19"/>
                </w:rPr>
              </m:ctrlPr>
            </m:naryPr>
            <m:sub>
              <m:r>
                <m:rPr/>
                <w:rPr>
                  <w:rFonts w:hint="default" w:ascii="Cambria Math" w:hAnsi="Cambria Math"/>
                  <w:sz w:val="19"/>
                </w:rPr>
                <m:t>p=1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r>
                <m:rPr/>
                <w:rPr>
                  <w:rFonts w:hint="default" w:ascii="Cambria Math" w:hAnsi="Cambria Math"/>
                  <w:sz w:val="19"/>
                </w:rPr>
                <m:t>(</m:t>
              </m:r>
              <m:ctrlPr>
                <w:rPr>
                  <w:rFonts w:hint="default" w:ascii="Cambria Math" w:hAnsi="Cambria Math"/>
                  <w:sz w:val="19"/>
                </w:rPr>
              </m:ctrlPr>
            </m:e>
          </m:nary>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T</m:t>
          </m:r>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p</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m:sty m:val="p"/>
            </m:rPr>
            <w:rPr>
              <w:rFonts w:hint="default" w:ascii="Cambria Math" w:hAnsi="Cambria Math"/>
              <w:sz w:val="19"/>
            </w:rPr>
            <m:t>t</m:t>
          </m:r>
          <m:r>
            <m:rPr/>
            <w:rPr>
              <w:rFonts w:hint="default" w:ascii="Cambria Math" w:hAnsi="Cambria Math"/>
              <w:sz w:val="19"/>
            </w:rPr>
            <m:t>r(</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oMath>
      </m:oMathPara>
    </w:p>
    <w:p w14:paraId="4631FC12">
      <w:pPr>
        <w:bidi w:val="0"/>
        <w:ind w:left="0" w:leftChars="0" w:firstLine="0" w:firstLineChars="0"/>
        <w:jc w:val="left"/>
        <w:rPr>
          <w:rFonts w:hint="eastAsia" w:hAnsi="Cambria Math"/>
          <w:i w:val="0"/>
          <w:sz w:val="19"/>
          <w:lang w:val="en-US" w:eastAsia="zh-CN"/>
        </w:rPr>
      </w:pPr>
      <w:r>
        <w:rPr>
          <w:rFonts w:hint="eastAsia" w:hAnsi="Cambria Math"/>
          <w:i w:val="0"/>
          <w:sz w:val="19"/>
          <w:lang w:val="en-US" w:eastAsia="zh-CN"/>
        </w:rPr>
        <w:t>因此：</w:t>
      </w:r>
    </w:p>
    <w:p w14:paraId="02AFD9C7">
      <w:pPr>
        <w:bidi w:val="0"/>
        <w:ind w:left="0" w:leftChars="0" w:firstLine="0" w:firstLineChars="0"/>
        <w:jc w:val="center"/>
        <w:rPr>
          <w:rFonts w:hint="eastAsia" w:hAnsi="Cambria Math"/>
          <w:i w:val="0"/>
          <w:sz w:val="19"/>
          <w:lang w:val="en-US" w:eastAsia="zh-CN"/>
        </w:rPr>
      </w:pPr>
      <m:oMathPara>
        <m:oMath>
          <m:r>
            <m:rPr/>
            <w:rPr>
              <w:rFonts w:hint="default" w:ascii="Cambria Math" w:hAnsi="Cambria Math"/>
              <w:sz w:val="19"/>
            </w:rPr>
            <m:t>G</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ctrlPr>
                <w:rPr>
                  <w:rFonts w:hint="default" w:ascii="Cambria Math" w:hAnsi="Cambria Math"/>
                  <w:sz w:val="19"/>
                </w:rPr>
              </m:ctrlPr>
            </m:e>
          </m:nary>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d>
                <m:dPr>
                  <m:begChr m:val="["/>
                  <m:endChr m:val="]"/>
                  <m:ctrlPr>
                    <w:rPr>
                      <w:rFonts w:hint="default" w:ascii="Cambria Math" w:hAnsi="Cambria Math"/>
                      <w:i/>
                      <w:sz w:val="19"/>
                    </w:rPr>
                  </m:ctrlPr>
                </m:dPr>
                <m:e>
                  <m:r>
                    <m:rPr/>
                    <w:rPr>
                      <w:rFonts w:hint="default" w:ascii="Cambria Math" w:hAnsi="Cambria Math"/>
                      <w:sz w:val="19"/>
                    </w:rPr>
                    <m:t>2</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r>
                    <m:rPr>
                      <m:sty m:val="p"/>
                    </m:rPr>
                    <w:rPr>
                      <w:rFonts w:hint="default" w:ascii="Cambria Math" w:hAnsi="Cambria Math"/>
                      <w:sz w:val="19"/>
                    </w:rPr>
                    <m:t>tr</m:t>
                  </m:r>
                  <m:r>
                    <m:rPr/>
                    <w:rPr>
                      <w:rFonts w:hint="default" w:ascii="Cambria Math" w:hAnsi="Cambria Math"/>
                      <w:sz w:val="19"/>
                    </w:rPr>
                    <m:t>(</m:t>
                  </m:r>
                  <m:sSubSup>
                    <m:sSubSupPr>
                      <m:ctrlPr>
                        <w:rPr>
                          <w:rFonts w:hint="default" w:ascii="Cambria Math" w:hAnsi="Cambria Math"/>
                          <w:sz w:val="19"/>
                        </w:rPr>
                      </m:ctrlPr>
                    </m:sSubSupPr>
                    <m:e>
                      <m:r>
                        <m:rPr/>
                        <w:rPr>
                          <w:rFonts w:hint="default" w:ascii="Cambria Math" w:hAnsi="Cambria Math"/>
                          <w:sz w:val="19"/>
                        </w:rPr>
                        <m:t>H</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r>
                    <m:rPr/>
                    <w:rPr>
                      <w:rFonts w:hint="default" w:ascii="Cambria Math" w:hAnsi="Cambria Math"/>
                      <w:sz w:val="19"/>
                    </w:rPr>
                    <m:t>)</m:t>
                  </m:r>
                  <m:ctrlPr>
                    <w:rPr>
                      <w:rFonts w:hint="default" w:ascii="Cambria Math" w:hAnsi="Cambria Math"/>
                      <w:sz w:val="19"/>
                    </w:rPr>
                  </m:ctrlPr>
                </m:e>
              </m:d>
              <m:ctrlPr>
                <w:rPr>
                  <w:rFonts w:hint="default" w:ascii="Cambria Math" w:hAnsi="Cambria Math"/>
                  <w:i/>
                  <w:sz w:val="19"/>
                </w:rPr>
              </m:ctrlPr>
            </m:e>
          </m:nary>
          <m:r>
            <m:rPr/>
            <w:rPr>
              <w:rFonts w:hint="default" w:ascii="Cambria Math" w:hAnsi="Cambria Math"/>
              <w:sz w:val="19"/>
            </w:rPr>
            <m:t>+2</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i/>
                  <w:sz w:val="19"/>
                </w:rPr>
              </m:ctrlPr>
            </m:sub>
            <m:sup>
              <m:r>
                <m:rPr/>
                <w:rPr>
                  <w:rFonts w:hint="default" w:ascii="Cambria Math" w:hAnsi="Cambria Math"/>
                  <w:sz w:val="19"/>
                </w:rPr>
                <m:t>n</m:t>
              </m:r>
              <m:ctrlPr>
                <w:rPr>
                  <w:rFonts w:hint="default" w:ascii="Cambria Math" w:hAnsi="Cambria Math"/>
                  <w:i/>
                  <w:sz w:val="19"/>
                </w:rPr>
              </m:ctrlPr>
            </m:sup>
            <m:e>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ctrlPr>
                <w:rPr>
                  <w:rFonts w:hint="default" w:ascii="Cambria Math" w:hAnsi="Cambria Math"/>
                  <w:sz w:val="19"/>
                </w:rPr>
              </m:ctrlPr>
            </m:e>
          </m:nary>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sSubSup>
            <m:sSubSupPr>
              <m:ctrlPr>
                <w:rPr>
                  <w:rFonts w:hint="default" w:ascii="Cambria Math" w:hAnsi="Cambria Math"/>
                  <w:sz w:val="19"/>
                </w:rPr>
              </m:ctrlPr>
            </m:sSubSupPr>
            <m:e>
              <m:r>
                <m:rPr/>
                <w:rPr>
                  <w:rFonts w:hint="default" w:ascii="Cambria Math" w:hAnsi="Cambria Math"/>
                  <w:sz w:val="19"/>
                </w:rPr>
                <m:t>n</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oMath>
      </m:oMathPara>
    </w:p>
    <w:p w14:paraId="2EB60B64">
      <w:pPr>
        <w:bidi w:val="0"/>
        <w:ind w:left="0" w:leftChars="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注意第二项</w:t>
      </w:r>
      <m:oMath>
        <m:nary>
          <m:naryPr>
            <m:chr m:val="∑"/>
            <m:limLoc m:val="undOvr"/>
            <m:ctrlPr>
              <w:rPr>
                <w:rFonts w:hint="default" w:ascii="Cambria Math" w:hAnsi="Cambria Math" w:eastAsia="Segoe UI"/>
                <w:i/>
                <w:sz w:val="19"/>
              </w:rPr>
            </m:ctrlPr>
          </m:naryPr>
          <m:sub>
            <m:r>
              <m:rPr/>
              <w:rPr>
                <w:rFonts w:hint="default" w:ascii="Cambria Math" w:hAnsi="Cambria Math" w:eastAsia="Segoe UI"/>
                <w:sz w:val="19"/>
              </w:rPr>
              <m:t>i=1</m:t>
            </m:r>
            <m:ctrlPr>
              <w:rPr>
                <w:rFonts w:ascii="Cambria Math" w:hAnsi="Cambria Math" w:eastAsia="Segoe UI"/>
                <w:sz w:val="19"/>
              </w:rPr>
            </m:ctrlPr>
          </m:sub>
          <m:sup>
            <m:r>
              <m:rPr/>
              <w:rPr>
                <w:rFonts w:hint="default" w:ascii="Cambria Math" w:hAnsi="Cambria Math" w:eastAsia="Segoe UI"/>
                <w:sz w:val="19"/>
              </w:rPr>
              <m:t>n</m:t>
            </m:r>
            <m:ctrlPr>
              <w:rPr>
                <w:rFonts w:ascii="Cambria Math" w:hAnsi="Cambria Math" w:eastAsia="Segoe UI"/>
                <w:sz w:val="19"/>
              </w:rPr>
            </m:ctrlPr>
          </m:sup>
          <m:e>
            <m:sSubSup>
              <m:sSubSupPr>
                <m:ctrlPr>
                  <w:rPr>
                    <w:rFonts w:hint="default" w:ascii="Cambria Math" w:hAnsi="Cambria Math" w:eastAsia="Segoe UI"/>
                    <w:sz w:val="19"/>
                  </w:rPr>
                </m:ctrlPr>
              </m:sSubSupPr>
              <m:e>
                <m:r>
                  <m:rPr/>
                  <w:rPr>
                    <w:rFonts w:hint="default" w:ascii="Cambria Math" w:hAnsi="Cambria Math" w:eastAsia="Segoe UI"/>
                    <w:sz w:val="19"/>
                  </w:rPr>
                  <m:t>H</m:t>
                </m:r>
                <m:ctrlPr>
                  <w:rPr>
                    <w:rFonts w:ascii="Cambria Math" w:hAnsi="Cambria Math" w:eastAsia="Segoe UI"/>
                    <w:sz w:val="19"/>
                  </w:rPr>
                </m:ctrlPr>
              </m:e>
              <m:sub>
                <m:r>
                  <m:rPr/>
                  <w:rPr>
                    <w:rFonts w:hint="default" w:ascii="Cambria Math" w:hAnsi="Cambria Math" w:eastAsia="Segoe UI"/>
                    <w:sz w:val="19"/>
                  </w:rPr>
                  <m:t>i</m:t>
                </m:r>
                <m:ctrlPr>
                  <w:rPr>
                    <w:rFonts w:ascii="Cambria Math" w:hAnsi="Cambria Math" w:eastAsia="Segoe UI"/>
                    <w:sz w:val="19"/>
                  </w:rPr>
                </m:ctrlPr>
              </m:sub>
              <m:sup>
                <m:r>
                  <m:rPr/>
                  <w:rPr>
                    <w:rFonts w:hint="default" w:ascii="Cambria Math" w:hAnsi="Cambria Math" w:eastAsia="Segoe UI"/>
                    <w:sz w:val="19"/>
                  </w:rPr>
                  <m:t>∗</m:t>
                </m:r>
                <m:ctrlPr>
                  <w:rPr>
                    <w:rFonts w:ascii="Cambria Math" w:hAnsi="Cambria Math" w:eastAsia="Segoe UI"/>
                    <w:sz w:val="19"/>
                  </w:rPr>
                </m:ctrlPr>
              </m:sup>
            </m:sSubSup>
            <m:ctrlPr>
              <w:rPr>
                <w:rFonts w:hint="default" w:ascii="Cambria Math" w:hAnsi="Cambria Math" w:eastAsia="Segoe UI"/>
                <w:sz w:val="19"/>
              </w:rPr>
            </m:ctrlPr>
          </m:e>
        </m:nary>
        <m:sSup>
          <m:sSupPr>
            <m:ctrlPr>
              <w:rPr>
                <w:rFonts w:hint="default" w:ascii="Cambria Math" w:hAnsi="Cambria Math" w:eastAsia="Segoe UI"/>
                <w:sz w:val="19"/>
              </w:rPr>
            </m:ctrlPr>
          </m:sSupPr>
          <m:e>
            <m:r>
              <m:rPr/>
              <w:rPr>
                <w:rFonts w:hint="default" w:ascii="Cambria Math" w:hAnsi="Cambria Math" w:eastAsia="Segoe UI"/>
                <w:sz w:val="19"/>
              </w:rPr>
              <m:t>G</m:t>
            </m:r>
            <m:ctrlPr>
              <w:rPr>
                <w:rFonts w:hint="default" w:ascii="Cambria Math" w:hAnsi="Cambria Math" w:eastAsia="Segoe UI"/>
                <w:sz w:val="19"/>
              </w:rPr>
            </m:ctrlPr>
          </m:e>
          <m:sup>
            <m:r>
              <m:rPr/>
              <w:rPr>
                <w:rFonts w:hint="default" w:ascii="Cambria Math" w:hAnsi="Cambria Math" w:eastAsia="Segoe UI"/>
                <w:sz w:val="19"/>
              </w:rPr>
              <m:t>−1</m:t>
            </m:r>
            <m:ctrlPr>
              <w:rPr>
                <w:rFonts w:hint="default" w:ascii="Cambria Math" w:hAnsi="Cambria Math" w:eastAsia="Segoe UI"/>
                <w:sz w:val="19"/>
              </w:rPr>
            </m:ctrlPr>
          </m:sup>
        </m:sSup>
        <m:sSubSup>
          <m:sSubSupPr>
            <m:ctrlPr>
              <w:rPr>
                <w:rFonts w:hint="default" w:ascii="Cambria Math" w:hAnsi="Cambria Math" w:eastAsia="Segoe UI"/>
                <w:sz w:val="19"/>
              </w:rPr>
            </m:ctrlPr>
          </m:sSubSupPr>
          <m:e>
            <m:r>
              <m:rPr/>
              <w:rPr>
                <w:rFonts w:hint="default" w:ascii="Cambria Math" w:hAnsi="Cambria Math" w:eastAsia="Segoe UI"/>
                <w:sz w:val="19"/>
              </w:rPr>
              <m:t>n</m:t>
            </m:r>
            <m:ctrlPr>
              <w:rPr>
                <w:rFonts w:hint="default" w:ascii="Cambria Math" w:hAnsi="Cambria Math" w:eastAsia="Segoe UI"/>
                <w:sz w:val="19"/>
              </w:rPr>
            </m:ctrlPr>
          </m:e>
          <m:sub>
            <m:r>
              <m:rPr/>
              <w:rPr>
                <w:rFonts w:hint="default" w:ascii="Cambria Math" w:hAnsi="Cambria Math" w:eastAsia="Segoe UI"/>
                <w:sz w:val="19"/>
              </w:rPr>
              <m:t>i</m:t>
            </m:r>
            <m:ctrlPr>
              <w:rPr>
                <w:rFonts w:hint="default" w:ascii="Cambria Math" w:hAnsi="Cambria Math" w:eastAsia="Segoe UI"/>
                <w:sz w:val="19"/>
              </w:rPr>
            </m:ctrlPr>
          </m:sub>
          <m:sup>
            <m:r>
              <m:rPr/>
              <w:rPr>
                <w:rFonts w:hint="default" w:ascii="Cambria Math" w:hAnsi="Cambria Math" w:eastAsia="Segoe UI"/>
                <w:sz w:val="19"/>
              </w:rPr>
              <m:t>∗</m:t>
            </m:r>
            <m:ctrlPr>
              <w:rPr>
                <w:rFonts w:hint="default" w:ascii="Cambria Math" w:hAnsi="Cambria Math" w:eastAsia="Segoe UI"/>
                <w:sz w:val="19"/>
              </w:rPr>
            </m:ctrlPr>
          </m:sup>
        </m:sSubSup>
      </m:oMath>
      <w:r>
        <w:rPr>
          <w:rFonts w:ascii="Segoe UI" w:hAnsi="Segoe UI" w:eastAsia="Segoe UI" w:cs="Segoe UI"/>
          <w:i w:val="0"/>
          <w:iCs w:val="0"/>
          <w:caps w:val="0"/>
          <w:color w:val="0F1115"/>
          <w:spacing w:val="0"/>
          <w:sz w:val="19"/>
          <w:szCs w:val="19"/>
          <w:shd w:val="clear" w:fill="FFFFFF"/>
        </w:rPr>
        <w:t>与第一项中的部分抵消，得：</w:t>
      </w:r>
    </w:p>
    <w:p w14:paraId="3E14749F">
      <w:pPr>
        <w:bidi w:val="0"/>
        <w:ind w:left="0" w:leftChars="0" w:firstLine="0" w:firstLineChars="0"/>
        <w:jc w:val="center"/>
        <w:rPr>
          <w:rFonts w:hint="default" w:hAnsi="Cambria Math"/>
          <w:i w:val="0"/>
          <w:sz w:val="19"/>
        </w:rPr>
      </w:pPr>
      <m:oMathPara>
        <m:oMath>
          <m:r>
            <m:rPr/>
            <w:rPr>
              <w:rFonts w:hint="default" w:ascii="Cambria Math" w:hAnsi="Cambria Math"/>
              <w:sz w:val="19"/>
            </w:rPr>
            <m:t>G</m:t>
          </m:r>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ctrlPr>
                <w:rPr>
                  <w:rFonts w:hint="default" w:ascii="Cambria Math" w:hAnsi="Cambria Math"/>
                  <w:sz w:val="19"/>
                </w:rPr>
              </m:ctrlPr>
            </m:e>
          </m:nary>
          <m:r>
            <m:rPr/>
            <w:rPr>
              <w:rFonts w:hint="default" w:ascii="Cambria Math" w:hAnsi="Cambria Math"/>
              <w:sz w:val="19"/>
            </w:rPr>
            <m:t>=−</m:t>
          </m:r>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m:sty m:val="p"/>
            </m:rPr>
            <w:rPr>
              <w:rFonts w:hint="default" w:ascii="Cambria Math" w:hAnsi="Cambria Math"/>
              <w:sz w:val="19"/>
            </w:rPr>
            <m:t>t</m:t>
          </m:r>
          <m:r>
            <m:rPr/>
            <w:rPr>
              <w:rFonts w:hint="default" w:ascii="Cambria Math" w:hAnsi="Cambria Math"/>
              <w:sz w:val="19"/>
            </w:rPr>
            <m:t>r(</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oMath>
      </m:oMathPara>
    </w:p>
    <w:p w14:paraId="3497739F">
      <w:pPr>
        <w:bidi w:val="0"/>
        <w:ind w:left="0" w:leftChars="0" w:firstLine="0" w:firstLineChars="0"/>
        <w:jc w:val="left"/>
        <w:rPr>
          <w:rFonts w:hint="eastAsia" w:hAnsi="Cambria Math"/>
          <w:i w:val="0"/>
          <w:sz w:val="19"/>
          <w:lang w:val="en-US" w:eastAsia="zh-CN"/>
        </w:rPr>
      </w:pPr>
      <w:r>
        <w:rPr>
          <w:rFonts w:hint="eastAsia" w:hAnsi="Cambria Math"/>
          <w:i w:val="0"/>
          <w:sz w:val="19"/>
          <w:lang w:val="en-US" w:eastAsia="zh-CN"/>
        </w:rPr>
        <w:t>因此：</w:t>
      </w:r>
    </w:p>
    <w:p w14:paraId="0A4CEDF5">
      <w:pPr>
        <w:bidi w:val="0"/>
        <w:ind w:left="0" w:leftChars="0" w:firstLine="0" w:firstLineChars="0"/>
        <w:jc w:val="center"/>
        <w:rPr>
          <w:rFonts w:hint="default" w:hAnsi="Cambria Math"/>
          <w:i w:val="0"/>
          <w:sz w:val="19"/>
        </w:rPr>
      </w:pPr>
      <m:oMathPara>
        <m:oMath>
          <m:nary>
            <m:naryPr>
              <m:chr m:val="∑"/>
              <m:limLoc m:val="undOvr"/>
              <m:ctrlPr>
                <w:rPr>
                  <w:rFonts w:hint="default" w:ascii="Cambria Math" w:hAnsi="Cambria Math"/>
                  <w:i/>
                  <w:sz w:val="19"/>
                </w:rPr>
              </m:ctrlPr>
            </m:naryPr>
            <m:sub>
              <m:r>
                <m:rPr/>
                <w:rPr>
                  <w:rFonts w:hint="default" w:ascii="Cambria Math" w:hAnsi="Cambria Math"/>
                  <w:sz w:val="19"/>
                </w:rPr>
                <m:t>p=1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
                <m:sSubPr>
                  <m:ctrlPr>
                    <w:rPr>
                      <w:rFonts w:hint="default" w:ascii="Cambria Math" w:hAnsi="Cambria Math"/>
                      <w:sz w:val="19"/>
                    </w:rPr>
                  </m:ctrlPr>
                </m:sSubPr>
                <m:e>
                  <m:r>
                    <m:rPr/>
                    <w:rPr>
                      <w:rFonts w:hint="default" w:ascii="Cambria Math" w:hAnsi="Cambria Math"/>
                      <w:sz w:val="19"/>
                    </w:rPr>
                    <m:t>B</m:t>
                  </m:r>
                  <m:ctrlPr>
                    <w:rPr>
                      <w:rFonts w:ascii="Cambria Math" w:hAnsi="Cambria Math"/>
                      <w:sz w:val="19"/>
                    </w:rPr>
                  </m:ctrlPr>
                </m:e>
                <m:sub>
                  <m:r>
                    <m:rPr/>
                    <w:rPr>
                      <w:rFonts w:hint="default" w:ascii="Cambria Math" w:hAnsi="Cambria Math"/>
                      <w:sz w:val="19"/>
                    </w:rPr>
                    <m:t>pp</m:t>
                  </m:r>
                  <m:ctrlPr>
                    <w:rPr>
                      <w:rFonts w:ascii="Cambria Math" w:hAnsi="Cambria Math"/>
                      <w:sz w:val="19"/>
                    </w:rPr>
                  </m:ctrlPr>
                </m:sub>
              </m:sSub>
              <m:ctrlPr>
                <w:rPr>
                  <w:rFonts w:hint="default" w:ascii="Cambria Math" w:hAnsi="Cambria Math"/>
                  <w:sz w:val="19"/>
                </w:rPr>
              </m:ctrlPr>
            </m:e>
          </m:nary>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m:sty m:val="p"/>
            </m:rPr>
            <w:rPr>
              <w:rFonts w:hint="default" w:ascii="Cambria Math" w:hAnsi="Cambria Math"/>
              <w:sz w:val="19"/>
            </w:rPr>
            <m:t>t</m:t>
          </m:r>
          <m:r>
            <m:rPr/>
            <w:rPr>
              <w:rFonts w:hint="default" w:ascii="Cambria Math" w:hAnsi="Cambria Math"/>
              <w:sz w:val="19"/>
            </w:rPr>
            <m:t>r(</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oMath>
      </m:oMathPara>
    </w:p>
    <w:p w14:paraId="3E9ABF1D">
      <w:pPr>
        <w:bidi w:val="0"/>
        <w:ind w:left="0" w:leftChars="0" w:firstLine="0" w:firstLineChars="0"/>
        <w:jc w:val="left"/>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代入</w:t>
      </w:r>
      <m:oMath>
        <m:r>
          <m:rPr/>
          <w:rPr>
            <w:rFonts w:hint="default" w:ascii="Cambria Math" w:hAnsi="Cambria Math" w:eastAsia="Segoe UI"/>
            <w:sz w:val="19"/>
          </w:rPr>
          <m:t>E[B[ε,ε]]=</m:t>
        </m:r>
        <m:sSup>
          <m:sSupPr>
            <m:ctrlPr>
              <w:rPr>
                <w:rFonts w:hint="default" w:ascii="Cambria Math" w:hAnsi="Cambria Math" w:eastAsia="Segoe UI"/>
                <w:sz w:val="19"/>
              </w:rPr>
            </m:ctrlPr>
          </m:sSupPr>
          <m:e>
            <m:r>
              <m:rPr/>
              <w:rPr>
                <w:rFonts w:hint="default" w:ascii="Cambria Math" w:hAnsi="Cambria Math" w:eastAsia="Segoe UI"/>
                <w:sz w:val="19"/>
              </w:rPr>
              <m:t>σ</m:t>
            </m:r>
            <m:ctrlPr>
              <w:rPr>
                <w:rFonts w:ascii="Cambria Math" w:hAnsi="Cambria Math" w:eastAsia="Segoe UI"/>
                <w:sz w:val="19"/>
              </w:rPr>
            </m:ctrlPr>
          </m:e>
          <m:sup>
            <m:r>
              <m:rPr/>
              <w:rPr>
                <w:rFonts w:hint="default" w:ascii="Cambria Math" w:hAnsi="Cambria Math" w:eastAsia="Segoe UI"/>
                <w:sz w:val="19"/>
              </w:rPr>
              <m:t>2</m:t>
            </m:r>
            <m:ctrlPr>
              <w:rPr>
                <w:rFonts w:ascii="Cambria Math" w:hAnsi="Cambria Math" w:eastAsia="Segoe UI"/>
                <w:sz w:val="19"/>
              </w:rPr>
            </m:ctrlPr>
          </m:sup>
        </m:sSup>
        <m:nary>
          <m:naryPr>
            <m:chr m:val="∑"/>
            <m:limLoc m:val="undOvr"/>
            <m:ctrlPr>
              <w:rPr>
                <w:rFonts w:hint="default" w:ascii="Cambria Math" w:hAnsi="Cambria Math" w:eastAsia="Segoe UI"/>
                <w:i/>
                <w:sz w:val="19"/>
              </w:rPr>
            </m:ctrlPr>
          </m:naryPr>
          <m:sub>
            <m:r>
              <m:rPr/>
              <w:rPr>
                <w:rFonts w:hint="default" w:ascii="Cambria Math" w:hAnsi="Cambria Math" w:eastAsia="Segoe UI"/>
                <w:sz w:val="19"/>
              </w:rPr>
              <m:t>p=1</m:t>
            </m:r>
            <m:ctrlPr>
              <w:rPr>
                <w:rFonts w:ascii="Cambria Math" w:hAnsi="Cambria Math" w:eastAsia="Segoe UI"/>
                <w:sz w:val="19"/>
              </w:rPr>
            </m:ctrlPr>
          </m:sub>
          <m:sup>
            <m:r>
              <m:rPr/>
              <w:rPr>
                <w:rFonts w:hint="default" w:ascii="Cambria Math" w:hAnsi="Cambria Math" w:eastAsia="Segoe UI"/>
                <w:sz w:val="19"/>
              </w:rPr>
              <m:t>n</m:t>
            </m:r>
            <m:ctrlPr>
              <w:rPr>
                <w:rFonts w:ascii="Cambria Math" w:hAnsi="Cambria Math" w:eastAsia="Segoe UI"/>
                <w:sz w:val="19"/>
              </w:rPr>
            </m:ctrlPr>
          </m:sup>
          <m:e>
            <m:sSub>
              <m:sSubPr>
                <m:ctrlPr>
                  <w:rPr>
                    <w:rFonts w:hint="default" w:ascii="Cambria Math" w:hAnsi="Cambria Math" w:eastAsia="Segoe UI"/>
                    <w:sz w:val="19"/>
                  </w:rPr>
                </m:ctrlPr>
              </m:sSubPr>
              <m:e>
                <m:r>
                  <m:rPr/>
                  <w:rPr>
                    <w:rFonts w:hint="default" w:ascii="Cambria Math" w:hAnsi="Cambria Math" w:eastAsia="Segoe UI"/>
                    <w:sz w:val="19"/>
                  </w:rPr>
                  <m:t>B</m:t>
                </m:r>
                <m:ctrlPr>
                  <w:rPr>
                    <w:rFonts w:ascii="Cambria Math" w:hAnsi="Cambria Math" w:eastAsia="Segoe UI"/>
                    <w:sz w:val="19"/>
                  </w:rPr>
                </m:ctrlPr>
              </m:e>
              <m:sub>
                <m:r>
                  <m:rPr/>
                  <w:rPr>
                    <w:rFonts w:hint="default" w:ascii="Cambria Math" w:hAnsi="Cambria Math" w:eastAsia="Segoe UI"/>
                    <w:sz w:val="19"/>
                  </w:rPr>
                  <m:t>pp</m:t>
                </m:r>
                <m:ctrlPr>
                  <w:rPr>
                    <w:rFonts w:ascii="Cambria Math" w:hAnsi="Cambria Math" w:eastAsia="Segoe UI"/>
                    <w:sz w:val="19"/>
                  </w:rPr>
                </m:ctrlPr>
              </m:sub>
            </m:sSub>
            <m:ctrlPr>
              <w:rPr>
                <w:rFonts w:hint="default" w:ascii="Cambria Math" w:hAnsi="Cambria Math" w:eastAsia="Segoe UI"/>
                <w:sz w:val="19"/>
              </w:rPr>
            </m:ctrlPr>
          </m:e>
        </m:nary>
      </m:oMath>
      <w:r>
        <w:rPr>
          <w:rFonts w:ascii="Segoe UI" w:hAnsi="Segoe UI" w:eastAsia="Segoe UI" w:cs="Segoe UI"/>
          <w:i w:val="0"/>
          <w:iCs w:val="0"/>
          <w:caps w:val="0"/>
          <w:color w:val="0F1115"/>
          <w:spacing w:val="0"/>
          <w:sz w:val="19"/>
          <w:szCs w:val="19"/>
          <w:shd w:val="clear" w:fill="FFFFFF"/>
        </w:rPr>
        <w:t>，且</w:t>
      </w:r>
      <m:oMath>
        <m:r>
          <m:rPr>
            <m:sty m:val="p"/>
          </m:rPr>
          <w:rPr>
            <w:rFonts w:hint="default" w:ascii="Cambria Math" w:hAnsi="Cambria Math" w:eastAsia="Segoe UI"/>
            <w:sz w:val="19"/>
          </w:rPr>
          <m:t>Σ</m:t>
        </m:r>
        <m:r>
          <m:rPr/>
          <w:rPr>
            <w:rFonts w:hint="default" w:ascii="Cambria Math" w:hAnsi="Cambria Math" w:eastAsia="Segoe UI"/>
            <w:sz w:val="19"/>
          </w:rPr>
          <m:t>=</m:t>
        </m:r>
        <m:sSup>
          <m:sSupPr>
            <m:ctrlPr>
              <w:rPr>
                <w:rFonts w:hint="default" w:ascii="Cambria Math" w:hAnsi="Cambria Math" w:eastAsia="Segoe UI"/>
                <w:sz w:val="19"/>
              </w:rPr>
            </m:ctrlPr>
          </m:sSupPr>
          <m:e>
            <m:r>
              <m:rPr/>
              <w:rPr>
                <w:rFonts w:hint="default" w:ascii="Cambria Math" w:hAnsi="Cambria Math" w:eastAsia="Segoe UI"/>
                <w:sz w:val="19"/>
              </w:rPr>
              <m:t>σ</m:t>
            </m:r>
            <m:ctrlPr>
              <w:rPr>
                <w:rFonts w:ascii="Cambria Math" w:hAnsi="Cambria Math" w:eastAsia="Segoe UI"/>
                <w:sz w:val="19"/>
              </w:rPr>
            </m:ctrlPr>
          </m:e>
          <m:sup>
            <m:r>
              <m:rPr/>
              <w:rPr>
                <w:rFonts w:hint="default" w:ascii="Cambria Math" w:hAnsi="Cambria Math" w:eastAsia="Segoe UI"/>
                <w:sz w:val="19"/>
              </w:rPr>
              <m:t>2</m:t>
            </m:r>
            <m:ctrlPr>
              <w:rPr>
                <w:rFonts w:ascii="Cambria Math" w:hAnsi="Cambria Math" w:eastAsia="Segoe UI"/>
                <w:sz w:val="19"/>
              </w:rPr>
            </m:ctrlPr>
          </m:sup>
        </m:sSup>
        <m:sSup>
          <m:sSupPr>
            <m:ctrlPr>
              <w:rPr>
                <w:rFonts w:hint="default" w:ascii="Cambria Math" w:hAnsi="Cambria Math" w:eastAsia="Segoe UI"/>
                <w:sz w:val="19"/>
              </w:rPr>
            </m:ctrlPr>
          </m:sSupPr>
          <m:e>
            <m:r>
              <m:rPr/>
              <w:rPr>
                <w:rFonts w:hint="default" w:ascii="Cambria Math" w:hAnsi="Cambria Math" w:eastAsia="Segoe UI"/>
                <w:sz w:val="19"/>
              </w:rPr>
              <m:t>G</m:t>
            </m:r>
            <m:ctrlPr>
              <w:rPr>
                <w:rFonts w:ascii="Cambria Math" w:hAnsi="Cambria Math" w:eastAsia="Segoe UI"/>
                <w:sz w:val="19"/>
              </w:rPr>
            </m:ctrlPr>
          </m:e>
          <m:sup>
            <m:r>
              <m:rPr/>
              <w:rPr>
                <w:rFonts w:hint="default" w:ascii="Cambria Math" w:hAnsi="Cambria Math" w:eastAsia="Segoe UI"/>
                <w:sz w:val="19"/>
              </w:rPr>
              <m:t>−1</m:t>
            </m:r>
            <m:ctrlPr>
              <w:rPr>
                <w:rFonts w:ascii="Cambria Math" w:hAnsi="Cambria Math" w:eastAsia="Segoe UI"/>
                <w:sz w:val="19"/>
              </w:rPr>
            </m:ctrlPr>
          </m:sup>
        </m:sSup>
      </m:oMath>
      <w:r>
        <w:rPr>
          <w:rFonts w:ascii="Segoe UI" w:hAnsi="Segoe UI" w:eastAsia="Segoe UI" w:cs="Segoe UI"/>
          <w:i w:val="0"/>
          <w:iCs w:val="0"/>
          <w:caps w:val="0"/>
          <w:color w:val="0F1115"/>
          <w:spacing w:val="0"/>
          <w:sz w:val="19"/>
          <w:szCs w:val="19"/>
          <w:shd w:val="clear" w:fill="FFFFFF"/>
        </w:rPr>
        <w:t>，得：</w:t>
      </w:r>
    </w:p>
    <w:p w14:paraId="5B58CD6D">
      <w:pPr>
        <w:bidi w:val="0"/>
        <w:ind w:left="0" w:leftChars="0" w:firstLine="0" w:firstLineChars="0"/>
        <w:jc w:val="center"/>
        <w:rPr>
          <w:rFonts w:hint="default" w:hAnsi="Cambria Math"/>
          <w:i w:val="0"/>
          <w:sz w:val="19"/>
        </w:rPr>
      </w:pPr>
      <m:oMathPara>
        <m:oMath>
          <m:r>
            <m:rPr/>
            <w:rPr>
              <w:rFonts w:hint="default" w:ascii="Cambria Math" w:hAnsi="Cambria Math"/>
              <w:sz w:val="19"/>
            </w:rPr>
            <m:t>E[B[ε,ε]]=−</m:t>
          </m:r>
          <m:sSup>
            <m:sSupPr>
              <m:ctrlPr>
                <w:rPr>
                  <w:rFonts w:hint="default" w:ascii="Cambria Math" w:hAnsi="Cambria Math"/>
                  <w:sz w:val="19"/>
                </w:rPr>
              </m:ctrlPr>
            </m:sSupPr>
            <m:e>
              <m:r>
                <m:rPr/>
                <w:rPr>
                  <w:rFonts w:hint="default" w:ascii="Cambria Math" w:hAnsi="Cambria Math"/>
                  <w:sz w:val="19"/>
                </w:rPr>
                <m:t>σ</m:t>
              </m:r>
              <m:ctrlPr>
                <w:rPr>
                  <w:rFonts w:ascii="Cambria Math" w:hAnsi="Cambria Math"/>
                  <w:sz w:val="19"/>
                </w:rPr>
              </m:ctrlPr>
            </m:e>
            <m:sup>
              <m:r>
                <m:rPr/>
                <w:rPr>
                  <w:rFonts w:hint="default" w:ascii="Cambria Math" w:hAnsi="Cambria Math"/>
                  <w:sz w:val="19"/>
                </w:rPr>
                <m:t>2</m:t>
              </m:r>
              <m:ctrlPr>
                <w:rPr>
                  <w:rFonts w:ascii="Cambria Math" w:hAnsi="Cambria Math"/>
                  <w:sz w:val="19"/>
                </w:rPr>
              </m:ctrlPr>
            </m:sup>
          </m:sSup>
          <m:sSup>
            <m:sSupPr>
              <m:ctrlPr>
                <w:rPr>
                  <w:rFonts w:hint="default" w:ascii="Cambria Math" w:hAnsi="Cambria Math"/>
                  <w:sz w:val="19"/>
                </w:rPr>
              </m:ctrlPr>
            </m:sSupPr>
            <m:e>
              <m:r>
                <m:rPr/>
                <w:rPr>
                  <w:rFonts w:hint="default" w:ascii="Cambria Math" w:hAnsi="Cambria Math"/>
                  <w:sz w:val="19"/>
                </w:rPr>
                <m:t>G</m:t>
              </m:r>
              <m:ctrlPr>
                <w:rPr>
                  <w:rFonts w:ascii="Cambria Math" w:hAnsi="Cambria Math"/>
                  <w:sz w:val="19"/>
                </w:rPr>
              </m:ctrlPr>
            </m:e>
            <m:sup>
              <m:r>
                <m:rPr/>
                <w:rPr>
                  <w:rFonts w:hint="default" w:ascii="Cambria Math" w:hAnsi="Cambria Math"/>
                  <w:sz w:val="19"/>
                </w:rPr>
                <m:t>−1</m:t>
              </m:r>
              <m:ctrlPr>
                <w:rPr>
                  <w:rFonts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i=1</m:t>
              </m:r>
              <m:ctrlPr>
                <w:rPr>
                  <w:rFonts w:ascii="Cambria Math" w:hAnsi="Cambria Math"/>
                  <w:sz w:val="19"/>
                </w:rPr>
              </m:ctrlPr>
            </m:sub>
            <m:sup>
              <m:r>
                <m:rPr/>
                <w:rPr>
                  <w:rFonts w:hint="default" w:ascii="Cambria Math" w:hAnsi="Cambria Math"/>
                  <w:sz w:val="19"/>
                </w:rPr>
                <m:t>n</m:t>
              </m:r>
              <m:ctrlPr>
                <w:rPr>
                  <w:rFonts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m:sty m:val="p"/>
            </m:rPr>
            <w:rPr>
              <w:rFonts w:hint="default" w:ascii="Cambria Math" w:hAnsi="Cambria Math"/>
              <w:sz w:val="19"/>
            </w:rPr>
            <m:t>t</m:t>
          </m:r>
          <m:r>
            <m:rPr/>
            <w:rPr>
              <w:rFonts w:hint="default" w:ascii="Cambria Math" w:hAnsi="Cambria Math"/>
              <w:sz w:val="19"/>
            </w:rPr>
            <m:t>r(</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r>
            <m:rPr/>
            <w:rPr>
              <w:rFonts w:hint="default" w:ascii="Cambria Math" w:hAnsi="Cambria Math"/>
              <w:sz w:val="19"/>
            </w:rPr>
            <m:t>)=−</m:t>
          </m:r>
          <m:sSup>
            <m:sSupPr>
              <m:ctrlPr>
                <w:rPr>
                  <w:rFonts w:hint="default" w:ascii="Cambria Math" w:hAnsi="Cambria Math"/>
                  <w:sz w:val="19"/>
                </w:rPr>
              </m:ctrlPr>
            </m:sSupPr>
            <m:e>
              <m:r>
                <m:rPr/>
                <w:rPr>
                  <w:rFonts w:hint="default" w:ascii="Cambria Math" w:hAnsi="Cambria Math"/>
                  <w:sz w:val="19"/>
                </w:rPr>
                <m:t>G</m:t>
              </m:r>
              <m:ctrlPr>
                <w:rPr>
                  <w:rFonts w:hint="default" w:ascii="Cambria Math" w:hAnsi="Cambria Math"/>
                  <w:sz w:val="19"/>
                </w:rPr>
              </m:ctrlPr>
            </m:e>
            <m:sup>
              <m:r>
                <m:rPr/>
                <w:rPr>
                  <w:rFonts w:hint="default" w:ascii="Cambria Math" w:hAnsi="Cambria Math"/>
                  <w:sz w:val="19"/>
                </w:rPr>
                <m:t>−1</m:t>
              </m:r>
              <m:ctrlPr>
                <w:rPr>
                  <w:rFonts w:hint="default" w:ascii="Cambria Math" w:hAnsi="Cambria Math"/>
                  <w:sz w:val="19"/>
                </w:rPr>
              </m:ctrlPr>
            </m:sup>
          </m:sSup>
          <m:nary>
            <m:naryPr>
              <m:chr m:val="∑"/>
              <m:limLoc m:val="undOvr"/>
              <m:ctrlPr>
                <w:rPr>
                  <w:rFonts w:hint="default" w:ascii="Cambria Math" w:hAnsi="Cambria Math"/>
                  <w:i/>
                  <w:sz w:val="19"/>
                </w:rPr>
              </m:ctrlPr>
            </m:naryPr>
            <m:sub>
              <m:r>
                <m:rPr/>
                <w:rPr>
                  <w:rFonts w:hint="default" w:ascii="Cambria Math" w:hAnsi="Cambria Math"/>
                  <w:sz w:val="19"/>
                </w:rPr>
                <m:t>i=1</m:t>
              </m:r>
              <m:ctrlPr>
                <w:rPr>
                  <w:rFonts w:hint="default" w:ascii="Cambria Math" w:hAnsi="Cambria Math"/>
                  <w:sz w:val="19"/>
                </w:rPr>
              </m:ctrlPr>
            </m:sub>
            <m:sup>
              <m:r>
                <m:rPr/>
                <w:rPr>
                  <w:rFonts w:hint="default" w:ascii="Cambria Math" w:hAnsi="Cambria Math"/>
                  <w:sz w:val="19"/>
                </w:rPr>
                <m:t>n</m:t>
              </m:r>
              <m:ctrlPr>
                <w:rPr>
                  <w:rFonts w:hint="default" w:ascii="Cambria Math" w:hAnsi="Cambria Math"/>
                  <w:sz w:val="19"/>
                </w:rPr>
              </m:ctrlPr>
            </m:sup>
            <m:e>
              <m:sSubSup>
                <m:sSubSupPr>
                  <m:ctrlPr>
                    <w:rPr>
                      <w:rFonts w:hint="default" w:ascii="Cambria Math" w:hAnsi="Cambria Math"/>
                      <w:sz w:val="19"/>
                    </w:rPr>
                  </m:ctrlPr>
                </m:sSubSupPr>
                <m:e>
                  <m:r>
                    <m:rPr/>
                    <w:rPr>
                      <w:rFonts w:hint="default" w:ascii="Cambria Math" w:hAnsi="Cambria Math"/>
                      <w:sz w:val="19"/>
                    </w:rPr>
                    <m:t>n</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up>
                  <m:r>
                    <m:rPr/>
                    <w:rPr>
                      <w:rFonts w:hint="default" w:ascii="Cambria Math" w:hAnsi="Cambria Math"/>
                      <w:sz w:val="19"/>
                    </w:rPr>
                    <m:t>∗</m:t>
                  </m:r>
                  <m:ctrlPr>
                    <w:rPr>
                      <w:rFonts w:ascii="Cambria Math" w:hAnsi="Cambria Math"/>
                      <w:sz w:val="19"/>
                    </w:rPr>
                  </m:ctrlPr>
                </m:sup>
              </m:sSubSup>
              <m:ctrlPr>
                <w:rPr>
                  <w:rFonts w:hint="default" w:ascii="Cambria Math" w:hAnsi="Cambria Math"/>
                  <w:sz w:val="19"/>
                </w:rPr>
              </m:ctrlPr>
            </m:e>
          </m:nary>
          <m:r>
            <m:rPr>
              <m:sty m:val="p"/>
            </m:rPr>
            <w:rPr>
              <w:rFonts w:hint="default" w:ascii="Cambria Math" w:hAnsi="Cambria Math"/>
              <w:sz w:val="19"/>
            </w:rPr>
            <m:t>t</m:t>
          </m:r>
          <m:r>
            <m:rPr/>
            <w:rPr>
              <w:rFonts w:hint="default" w:ascii="Cambria Math" w:hAnsi="Cambria Math"/>
              <w:sz w:val="19"/>
            </w:rPr>
            <m:t>r(</m:t>
          </m:r>
          <m:sSubSup>
            <m:sSubSupPr>
              <m:ctrlPr>
                <w:rPr>
                  <w:rFonts w:hint="default" w:ascii="Cambria Math" w:hAnsi="Cambria Math"/>
                  <w:sz w:val="19"/>
                </w:rPr>
              </m:ctrlPr>
            </m:sSubSupPr>
            <m:e>
              <m:r>
                <m:rPr/>
                <w:rPr>
                  <w:rFonts w:hint="default" w:ascii="Cambria Math" w:hAnsi="Cambria Math"/>
                  <w:sz w:val="19"/>
                </w:rPr>
                <m:t>H</m:t>
              </m:r>
              <m:ctrlPr>
                <w:rPr>
                  <w:rFonts w:hint="default" w:ascii="Cambria Math" w:hAnsi="Cambria Math"/>
                  <w:sz w:val="19"/>
                </w:rPr>
              </m:ctrlPr>
            </m:e>
            <m:sub>
              <m:r>
                <m:rPr/>
                <w:rPr>
                  <w:rFonts w:hint="default" w:ascii="Cambria Math" w:hAnsi="Cambria Math"/>
                  <w:sz w:val="19"/>
                </w:rPr>
                <m:t>i</m:t>
              </m:r>
              <m:ctrlPr>
                <w:rPr>
                  <w:rFonts w:hint="default" w:ascii="Cambria Math" w:hAnsi="Cambria Math"/>
                  <w:sz w:val="19"/>
                </w:rPr>
              </m:ctrlPr>
            </m:sub>
            <m:sup>
              <m:r>
                <m:rPr/>
                <w:rPr>
                  <w:rFonts w:hint="default" w:ascii="Cambria Math" w:hAnsi="Cambria Math"/>
                  <w:sz w:val="19"/>
                </w:rPr>
                <m:t>∗</m:t>
              </m:r>
              <m:ctrlPr>
                <w:rPr>
                  <w:rFonts w:hint="default" w:ascii="Cambria Math" w:hAnsi="Cambria Math"/>
                  <w:sz w:val="19"/>
                </w:rPr>
              </m:ctrlPr>
            </m:sup>
          </m:sSubSup>
          <m:r>
            <m:rPr>
              <m:sty m:val="p"/>
            </m:rPr>
            <w:rPr>
              <w:rFonts w:hint="default" w:ascii="Cambria Math" w:hAnsi="Cambria Math"/>
              <w:sz w:val="19"/>
            </w:rPr>
            <m:t>Σ</m:t>
          </m:r>
          <m:r>
            <m:rPr/>
            <w:rPr>
              <w:rFonts w:hint="default" w:ascii="Cambria Math" w:hAnsi="Cambria Math"/>
              <w:sz w:val="19"/>
            </w:rPr>
            <m:t>)</m:t>
          </m:r>
        </m:oMath>
      </m:oMathPara>
    </w:p>
    <w:p w14:paraId="19F41DA7">
      <w:pPr>
        <w:bidi w:val="0"/>
        <w:rPr>
          <w:rFonts w:hint="eastAsia"/>
          <w:lang w:val="en-US" w:eastAsia="zh-CN"/>
        </w:rPr>
      </w:pPr>
      <w:r>
        <w:rPr>
          <w:rFonts w:hint="eastAsia"/>
          <w:lang w:val="en-US" w:eastAsia="zh-CN"/>
        </w:rPr>
        <w:t>最后，结合公式（10），即得到偏差表达式：</w:t>
      </w:r>
    </w:p>
    <w:tbl>
      <w:tblPr>
        <w:tblStyle w:val="2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
        <w:gridCol w:w="6489"/>
        <w:gridCol w:w="1563"/>
      </w:tblGrid>
      <w:tr w14:paraId="6B895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jc w:val="center"/>
        </w:trPr>
        <w:tc>
          <w:tcPr>
            <w:tcW w:w="467" w:type="dxa"/>
            <w:vAlign w:val="center"/>
          </w:tcPr>
          <w:p w14:paraId="4B813910">
            <w:pPr>
              <w:ind w:firstLine="420"/>
              <w:jc w:val="center"/>
              <w:rPr>
                <w:rFonts w:hAnsi="Cambria Math"/>
              </w:rPr>
            </w:pPr>
          </w:p>
        </w:tc>
        <w:tc>
          <w:tcPr>
            <w:tcW w:w="6489" w:type="dxa"/>
            <w:vAlign w:val="center"/>
          </w:tcPr>
          <w:p w14:paraId="71D12C78">
            <w:pPr>
              <w:bidi w:val="0"/>
              <w:jc w:val="center"/>
              <w:rPr>
                <w:rFonts w:hAnsi="Cambria Math"/>
              </w:rPr>
            </w:pPr>
            <m:oMathPara>
              <m:oMath>
                <m:r>
                  <m:rPr>
                    <m:scr m:val="double-struck"/>
                  </m:rPr>
                  <w:rPr>
                    <w:rFonts w:hint="default" w:ascii="Cambria Math" w:hAnsi="Cambria Math" w:eastAsia="MS Mincho"/>
                    <w:sz w:val="21"/>
                  </w:rPr>
                  <m:t>E</m:t>
                </m:r>
                <m:r>
                  <m:rPr/>
                  <w:rPr>
                    <w:rFonts w:hint="default" w:ascii="Cambria Math" w:hAnsi="Cambria Math"/>
                    <w:sz w:val="21"/>
                  </w:rPr>
                  <m:t>[δX]=</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r>
                  <m:rPr>
                    <m:scr m:val="double-struck"/>
                  </m:rPr>
                  <w:rPr>
                    <w:rFonts w:hint="default" w:ascii="Cambria Math" w:hAnsi="Cambria Math" w:eastAsia="MS Mincho"/>
                    <w:sz w:val="21"/>
                  </w:rPr>
                  <m:t>E</m:t>
                </m:r>
                <m:r>
                  <m:rPr/>
                  <w:rPr>
                    <w:rFonts w:hint="default" w:ascii="Cambria Math" w:hAnsi="Cambria Math"/>
                    <w:sz w:val="21"/>
                  </w:rPr>
                  <m:t>[B[ε,ε]]+O(</m:t>
                </m:r>
                <m:sSup>
                  <m:sSupPr>
                    <m:ctrlPr>
                      <w:rPr>
                        <w:rFonts w:hint="default" w:ascii="Cambria Math" w:hAnsi="Cambria Math"/>
                        <w:sz w:val="21"/>
                      </w:rPr>
                    </m:ctrlPr>
                  </m:sSupPr>
                  <m:e>
                    <m:r>
                      <m:rPr/>
                      <w:rPr>
                        <w:rFonts w:hint="default" w:ascii="Cambria Math" w:hAnsi="Cambria Math"/>
                        <w:sz w:val="21"/>
                      </w:rPr>
                      <m:t>σ</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m:t>
                    </m:r>
                    <m:ctrlPr>
                      <w:rPr>
                        <w:rFonts w:ascii="Cambria Math" w:hAnsi="Cambria Math"/>
                        <w:sz w:val="21"/>
                      </w:rPr>
                    </m:ctrlPr>
                  </m:den>
                </m:f>
                <m:sSup>
                  <m:sSupPr>
                    <m:ctrlPr>
                      <w:rPr>
                        <w:rFonts w:hint="default" w:ascii="Cambria Math" w:hAnsi="Cambria Math"/>
                        <w:sz w:val="21"/>
                      </w:rPr>
                    </m:ctrlPr>
                  </m:sSupPr>
                  <m:e>
                    <m:r>
                      <m:rPr/>
                      <w:rPr>
                        <w:rFonts w:hint="default" w:ascii="Cambria Math" w:hAnsi="Cambria Math"/>
                        <w:sz w:val="21"/>
                      </w:rPr>
                      <m:t>G</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nary>
                  <m:naryPr>
                    <m:chr m:val="∑"/>
                    <m:limLoc m:val="undOvr"/>
                    <m:ctrlPr>
                      <w:rPr>
                        <w:rFonts w:hint="default" w:ascii="Cambria Math" w:hAnsi="Cambria Math"/>
                        <w:i/>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m:sty m:val="p"/>
                      </m:rPr>
                      <w:rPr>
                        <w:rFonts w:hint="default" w:ascii="Cambria Math" w:hAnsi="Cambria Math"/>
                        <w:sz w:val="21"/>
                      </w:rPr>
                      <m:t>tr</m:t>
                    </m:r>
                    <m:ctrlPr>
                      <w:rPr>
                        <w:rFonts w:ascii="Cambria Math" w:hAnsi="Cambria Math"/>
                        <w:sz w:val="21"/>
                      </w:rPr>
                    </m:ctrlPr>
                  </m:e>
                </m:nary>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m:sty m:val="p"/>
                  </m:rPr>
                  <w:rPr>
                    <w:rFonts w:hint="default" w:ascii="Cambria Math" w:hAnsi="Cambria Math"/>
                    <w:sz w:val="21"/>
                  </w:rPr>
                  <m:t>Σ</m:t>
                </m:r>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r>
                  <m:rPr/>
                  <w:rPr>
                    <w:rFonts w:hint="default" w:ascii="Cambria Math" w:hAnsi="Cambria Math"/>
                    <w:sz w:val="21"/>
                  </w:rPr>
                  <m:t>+O(</m:t>
                </m:r>
                <m:sSup>
                  <m:sSupPr>
                    <m:ctrlPr>
                      <w:rPr>
                        <w:rFonts w:hint="default" w:ascii="Cambria Math" w:hAnsi="Cambria Math"/>
                        <w:sz w:val="21"/>
                      </w:rPr>
                    </m:ctrlPr>
                  </m:sSupPr>
                  <m:e>
                    <m:r>
                      <m:rPr/>
                      <w:rPr>
                        <w:rFonts w:hint="default" w:ascii="Cambria Math" w:hAnsi="Cambria Math"/>
                        <w:sz w:val="21"/>
                      </w:rPr>
                      <m:t>σ</m:t>
                    </m:r>
                    <m:ctrlPr>
                      <w:rPr>
                        <w:rFonts w:ascii="Cambria Math" w:hAnsi="Cambria Math"/>
                        <w:sz w:val="21"/>
                      </w:rPr>
                    </m:ctrlPr>
                  </m:e>
                  <m:sup>
                    <m:r>
                      <m:rPr/>
                      <w:rPr>
                        <w:rFonts w:hint="default" w:ascii="Cambria Math" w:hAnsi="Cambria Math"/>
                        <w:sz w:val="21"/>
                      </w:rPr>
                      <m:t>3</m:t>
                    </m:r>
                    <m:ctrlPr>
                      <w:rPr>
                        <w:rFonts w:ascii="Cambria Math" w:hAnsi="Cambria Math"/>
                        <w:sz w:val="21"/>
                      </w:rPr>
                    </m:ctrlPr>
                  </m:sup>
                </m:sSup>
                <m:r>
                  <m:rPr/>
                  <w:rPr>
                    <w:rFonts w:hint="default" w:ascii="Cambria Math" w:hAnsi="Cambria Math"/>
                    <w:sz w:val="21"/>
                  </w:rPr>
                  <m:t>)</m:t>
                </m:r>
              </m:oMath>
            </m:oMathPara>
          </w:p>
        </w:tc>
        <w:tc>
          <w:tcPr>
            <w:tcW w:w="1563" w:type="dxa"/>
            <w:vAlign w:val="center"/>
          </w:tcPr>
          <w:p w14:paraId="243B74E0">
            <w:pPr>
              <w:ind w:firstLine="0" w:firstLineChars="0"/>
              <w:jc w:val="center"/>
              <w:rPr>
                <w:rFonts w:hAnsi="Cambria Math"/>
              </w:rPr>
            </w:pPr>
            <w:r>
              <w:rPr>
                <w:rFonts w:hint="eastAsia" w:hAnsi="Cambria Math"/>
              </w:rPr>
              <w:t>（</w:t>
            </w:r>
            <w:r>
              <w:rPr>
                <w:rFonts w:hint="eastAsia" w:hAnsi="Cambria Math"/>
                <w:lang w:val="en-US" w:eastAsia="zh-CN"/>
              </w:rPr>
              <w:t>A.5</w:t>
            </w:r>
            <w:r>
              <w:rPr>
                <w:rFonts w:hint="eastAsia" w:hAnsi="Cambria Math"/>
              </w:rPr>
              <w:t>）</w:t>
            </w:r>
          </w:p>
        </w:tc>
      </w:tr>
    </w:tbl>
    <w:p w14:paraId="4892F0CD">
      <w:pPr>
        <w:ind w:left="0" w:leftChars="0" w:firstLine="0" w:firstLineChars="0"/>
        <m:rPr/>
        <w:rPr>
          <w:rFonts w:hint="default"/>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18B22">
    <w:pPr>
      <w:pStyle w:val="1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FF0126">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2FF0126">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270DCF"/>
    <w:multiLevelType w:val="multilevel"/>
    <w:tmpl w:val="3E270DCF"/>
    <w:lvl w:ilvl="0" w:tentative="0">
      <w:start w:val="1"/>
      <w:numFmt w:val="decimal"/>
      <w:pStyle w:val="2"/>
      <w:suff w:val="space"/>
      <w:lvlText w:val="%1."/>
      <w:lvlJc w:val="left"/>
      <w:pPr>
        <w:ind w:left="0" w:firstLine="0"/>
      </w:pPr>
      <w:rPr>
        <w:rFonts w:hint="default" w:ascii="微软雅黑" w:hAnsi="微软雅黑" w:eastAsia="微软雅黑"/>
      </w:rPr>
    </w:lvl>
    <w:lvl w:ilvl="1" w:tentative="0">
      <w:start w:val="1"/>
      <w:numFmt w:val="decimal"/>
      <w:pStyle w:val="3"/>
      <w:suff w:val="space"/>
      <w:lvlText w:val="%1.%2."/>
      <w:lvlJc w:val="left"/>
      <w:pPr>
        <w:ind w:left="0" w:firstLine="0"/>
      </w:pPr>
      <w:rPr>
        <w:rFonts w:hint="default" w:ascii="微软雅黑" w:hAnsi="微软雅黑" w:eastAsia="微软雅黑"/>
      </w:rPr>
    </w:lvl>
    <w:lvl w:ilvl="2" w:tentative="0">
      <w:start w:val="1"/>
      <w:numFmt w:val="decimal"/>
      <w:pStyle w:val="4"/>
      <w:suff w:val="space"/>
      <w:lvlText w:val="%1.%2.%3."/>
      <w:lvlJc w:val="left"/>
      <w:pPr>
        <w:ind w:left="0" w:firstLine="0"/>
      </w:pPr>
      <w:rPr>
        <w:rFonts w:hint="default" w:ascii="微软雅黑" w:hAnsi="微软雅黑" w:eastAsia="微软雅黑"/>
      </w:rPr>
    </w:lvl>
    <w:lvl w:ilvl="3" w:tentative="0">
      <w:start w:val="1"/>
      <w:numFmt w:val="decimal"/>
      <w:pStyle w:val="5"/>
      <w:suff w:val="space"/>
      <w:lvlText w:val="%1.%2.%3.%4."/>
      <w:lvlJc w:val="left"/>
      <w:pPr>
        <w:ind w:left="0" w:firstLine="0"/>
      </w:pPr>
      <w:rPr>
        <w:rFonts w:hint="default" w:ascii="微软雅黑" w:hAnsi="微软雅黑" w:eastAsia="微软雅黑"/>
      </w:rPr>
    </w:lvl>
    <w:lvl w:ilvl="4" w:tentative="0">
      <w:start w:val="1"/>
      <w:numFmt w:val="decimal"/>
      <w:pStyle w:val="6"/>
      <w:lvlText w:val="%1.%2.%3.%4.%5."/>
      <w:lvlJc w:val="left"/>
      <w:pPr>
        <w:tabs>
          <w:tab w:val="left" w:pos="0"/>
        </w:tabs>
        <w:ind w:left="0" w:firstLine="0"/>
      </w:pPr>
      <w:rPr>
        <w:rFonts w:hint="default" w:ascii="微软雅黑" w:hAnsi="微软雅黑" w:eastAsia="微软雅黑"/>
      </w:rPr>
    </w:lvl>
    <w:lvl w:ilvl="5" w:tentative="0">
      <w:start w:val="1"/>
      <w:numFmt w:val="decimal"/>
      <w:pStyle w:val="8"/>
      <w:suff w:val="space"/>
      <w:lvlText w:val="%1.%2.%3.%4.%5.%6."/>
      <w:lvlJc w:val="left"/>
      <w:pPr>
        <w:ind w:left="0" w:firstLine="0"/>
      </w:pPr>
      <w:rPr>
        <w:rFonts w:hint="default"/>
      </w:rPr>
    </w:lvl>
    <w:lvl w:ilvl="6" w:tentative="0">
      <w:start w:val="1"/>
      <w:numFmt w:val="decimal"/>
      <w:pStyle w:val="9"/>
      <w:lvlText w:val="%1.%2.%3.%4.%5.%6.%7."/>
      <w:lvlJc w:val="left"/>
      <w:pPr>
        <w:tabs>
          <w:tab w:val="left" w:pos="0"/>
        </w:tabs>
        <w:ind w:left="0" w:firstLine="0"/>
      </w:pPr>
      <w:rPr>
        <w:rFonts w:hint="default"/>
      </w:rPr>
    </w:lvl>
    <w:lvl w:ilvl="7" w:tentative="0">
      <w:start w:val="1"/>
      <w:numFmt w:val="decimal"/>
      <w:pStyle w:val="10"/>
      <w:suff w:val="space"/>
      <w:lvlText w:val="%1.%2.%3.%4.%5.%6.%7.%8."/>
      <w:lvlJc w:val="left"/>
      <w:pPr>
        <w:ind w:left="0" w:firstLine="0"/>
      </w:pPr>
      <w:rPr>
        <w:rFonts w:hint="default"/>
      </w:rPr>
    </w:lvl>
    <w:lvl w:ilvl="8" w:tentative="0">
      <w:start w:val="1"/>
      <w:numFmt w:val="decimal"/>
      <w:pStyle w:val="11"/>
      <w:lvlText w:val="%1.%2.%3.%4.%5.%6.%7.%8.%9."/>
      <w:lvlJc w:val="left"/>
      <w:pPr>
        <w:tabs>
          <w:tab w:val="left" w:pos="0"/>
        </w:tabs>
        <w:ind w:left="0" w:firstLine="0"/>
      </w:pPr>
      <w:rPr>
        <w:rFonts w:hint="default"/>
      </w:rPr>
    </w:lvl>
  </w:abstractNum>
  <w:abstractNum w:abstractNumId="1">
    <w:nsid w:val="7D521112"/>
    <w:multiLevelType w:val="multilevel"/>
    <w:tmpl w:val="7D521112"/>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3F0"/>
    <w:rsid w:val="00244ACF"/>
    <w:rsid w:val="00300477"/>
    <w:rsid w:val="003603F0"/>
    <w:rsid w:val="003C1A5A"/>
    <w:rsid w:val="00652B6C"/>
    <w:rsid w:val="00665850"/>
    <w:rsid w:val="00A73C86"/>
    <w:rsid w:val="010E05EA"/>
    <w:rsid w:val="02657755"/>
    <w:rsid w:val="043E1460"/>
    <w:rsid w:val="05305FAB"/>
    <w:rsid w:val="086729E5"/>
    <w:rsid w:val="09063A89"/>
    <w:rsid w:val="091B43FE"/>
    <w:rsid w:val="09F323AD"/>
    <w:rsid w:val="0C41302A"/>
    <w:rsid w:val="0F4716BE"/>
    <w:rsid w:val="10111AED"/>
    <w:rsid w:val="11A36197"/>
    <w:rsid w:val="11F55185"/>
    <w:rsid w:val="12EF3359"/>
    <w:rsid w:val="14F648CB"/>
    <w:rsid w:val="1635775C"/>
    <w:rsid w:val="16411039"/>
    <w:rsid w:val="16421E79"/>
    <w:rsid w:val="16521F27"/>
    <w:rsid w:val="165F4EDA"/>
    <w:rsid w:val="18626802"/>
    <w:rsid w:val="1A113425"/>
    <w:rsid w:val="1AA46F5C"/>
    <w:rsid w:val="1BDF6052"/>
    <w:rsid w:val="1C513BF3"/>
    <w:rsid w:val="1C895E7A"/>
    <w:rsid w:val="1E0431F6"/>
    <w:rsid w:val="1FB921A0"/>
    <w:rsid w:val="20082D3A"/>
    <w:rsid w:val="2009229D"/>
    <w:rsid w:val="209F07ED"/>
    <w:rsid w:val="21F93EFF"/>
    <w:rsid w:val="2202384E"/>
    <w:rsid w:val="23DC179E"/>
    <w:rsid w:val="247F2548"/>
    <w:rsid w:val="250B703F"/>
    <w:rsid w:val="25EB47E4"/>
    <w:rsid w:val="26122A2E"/>
    <w:rsid w:val="2861114D"/>
    <w:rsid w:val="286E0954"/>
    <w:rsid w:val="28A66D62"/>
    <w:rsid w:val="29E93A19"/>
    <w:rsid w:val="29FB2613"/>
    <w:rsid w:val="2A3F4E5B"/>
    <w:rsid w:val="2B210BCC"/>
    <w:rsid w:val="2C2A60D8"/>
    <w:rsid w:val="2D637A40"/>
    <w:rsid w:val="2DD54E04"/>
    <w:rsid w:val="315F6282"/>
    <w:rsid w:val="32743B56"/>
    <w:rsid w:val="34476B80"/>
    <w:rsid w:val="34F85A73"/>
    <w:rsid w:val="35284044"/>
    <w:rsid w:val="37E77478"/>
    <w:rsid w:val="38710670"/>
    <w:rsid w:val="38D52E43"/>
    <w:rsid w:val="39890AF1"/>
    <w:rsid w:val="3A891A84"/>
    <w:rsid w:val="3B490BB1"/>
    <w:rsid w:val="3F976055"/>
    <w:rsid w:val="40297539"/>
    <w:rsid w:val="40323E1E"/>
    <w:rsid w:val="407559F5"/>
    <w:rsid w:val="41BE18F4"/>
    <w:rsid w:val="42DE0FF8"/>
    <w:rsid w:val="42E6709F"/>
    <w:rsid w:val="434F15AD"/>
    <w:rsid w:val="43B31DCE"/>
    <w:rsid w:val="485F4648"/>
    <w:rsid w:val="498E0956"/>
    <w:rsid w:val="4A4F149C"/>
    <w:rsid w:val="4C4112C2"/>
    <w:rsid w:val="4C4A42B7"/>
    <w:rsid w:val="4D1D4BB0"/>
    <w:rsid w:val="4DAE17AE"/>
    <w:rsid w:val="4DD23507"/>
    <w:rsid w:val="4E131916"/>
    <w:rsid w:val="55173EF5"/>
    <w:rsid w:val="55485F19"/>
    <w:rsid w:val="56CF5CFB"/>
    <w:rsid w:val="56FB0753"/>
    <w:rsid w:val="57E83927"/>
    <w:rsid w:val="57FD3E2B"/>
    <w:rsid w:val="5AA039AE"/>
    <w:rsid w:val="5ACF3D7E"/>
    <w:rsid w:val="5C6C7B8E"/>
    <w:rsid w:val="5CDE306E"/>
    <w:rsid w:val="5E712DD2"/>
    <w:rsid w:val="5E744166"/>
    <w:rsid w:val="5F042907"/>
    <w:rsid w:val="5F157971"/>
    <w:rsid w:val="60723A68"/>
    <w:rsid w:val="62EB414C"/>
    <w:rsid w:val="65D200F0"/>
    <w:rsid w:val="670E33AA"/>
    <w:rsid w:val="68C2447F"/>
    <w:rsid w:val="692F100D"/>
    <w:rsid w:val="6990680F"/>
    <w:rsid w:val="69BA3040"/>
    <w:rsid w:val="6B150B8D"/>
    <w:rsid w:val="6B932C0C"/>
    <w:rsid w:val="6C562949"/>
    <w:rsid w:val="70DA60AB"/>
    <w:rsid w:val="72343DDF"/>
    <w:rsid w:val="72B13F48"/>
    <w:rsid w:val="73625485"/>
    <w:rsid w:val="73DA32C4"/>
    <w:rsid w:val="74624D35"/>
    <w:rsid w:val="764F3097"/>
    <w:rsid w:val="77FF3E80"/>
    <w:rsid w:val="7860158C"/>
    <w:rsid w:val="78777631"/>
    <w:rsid w:val="793842B6"/>
    <w:rsid w:val="79B10543"/>
    <w:rsid w:val="79DF58FF"/>
    <w:rsid w:val="7A1F1F83"/>
    <w:rsid w:val="7AE23C0B"/>
    <w:rsid w:val="7BBD4E90"/>
    <w:rsid w:val="7C036107"/>
    <w:rsid w:val="7D1A7978"/>
    <w:rsid w:val="7DD85D55"/>
    <w:rsid w:val="7DE57D18"/>
    <w:rsid w:val="7EFA54C8"/>
    <w:rsid w:val="7F043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240" w:lineRule="auto"/>
      <w:ind w:firstLine="964" w:firstLineChars="200"/>
      <w:jc w:val="both"/>
    </w:pPr>
    <w:rPr>
      <w:rFonts w:ascii="Times New Roman" w:hAnsi="Times New Roman" w:eastAsia="宋体" w:cstheme="minorBidi"/>
      <w:kern w:val="2"/>
      <w:sz w:val="21"/>
      <w:szCs w:val="21"/>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outlineLvl w:val="0"/>
    </w:pPr>
    <w:rPr>
      <w:rFonts w:ascii="微软雅黑" w:hAnsi="微软雅黑" w:eastAsia="黑体" w:cstheme="minorBidi"/>
      <w:b/>
      <w:bCs/>
      <w:kern w:val="44"/>
      <w:sz w:val="28"/>
      <w:szCs w:val="36"/>
      <w:lang w:val="en-US" w:eastAsia="zh-CN" w:bidi="ar-SA"/>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outlineLvl w:val="1"/>
    </w:pPr>
    <w:rPr>
      <w:rFonts w:ascii="微软雅黑" w:hAnsi="微软雅黑" w:eastAsia="黑体" w:cstheme="minorBidi"/>
      <w:b/>
      <w:bCs/>
      <w:kern w:val="2"/>
      <w:sz w:val="21"/>
      <w:szCs w:val="32"/>
      <w:lang w:val="en-US" w:eastAsia="zh-CN" w:bidi="ar-SA"/>
    </w:rPr>
  </w:style>
  <w:style w:type="paragraph" w:styleId="4">
    <w:name w:val="heading 3"/>
    <w:next w:val="1"/>
    <w:unhideWhenUsed/>
    <w:qFormat/>
    <w:uiPriority w:val="9"/>
    <w:pPr>
      <w:numPr>
        <w:ilvl w:val="2"/>
        <w:numId w:val="1"/>
      </w:numPr>
      <w:tabs>
        <w:tab w:val="left" w:pos="0"/>
        <w:tab w:val="left" w:pos="312"/>
      </w:tabs>
      <w:adjustRightInd w:val="0"/>
      <w:snapToGrid w:val="0"/>
      <w:spacing w:before="50" w:beforeLines="50" w:after="20" w:afterLines="20" w:line="288" w:lineRule="auto"/>
      <w:outlineLvl w:val="2"/>
    </w:pPr>
    <w:rPr>
      <w:rFonts w:ascii="微软雅黑" w:hAnsi="微软雅黑" w:eastAsia="微软雅黑" w:cstheme="minorBidi"/>
      <w:b/>
      <w:kern w:val="2"/>
      <w:sz w:val="30"/>
      <w:szCs w:val="30"/>
      <w:lang w:val="en-US" w:eastAsia="zh-CN" w:bidi="ar-SA"/>
    </w:rPr>
  </w:style>
  <w:style w:type="paragraph" w:styleId="5">
    <w:name w:val="heading 4"/>
    <w:next w:val="1"/>
    <w:unhideWhenUsed/>
    <w:qFormat/>
    <w:uiPriority w:val="9"/>
    <w:pPr>
      <w:numPr>
        <w:ilvl w:val="3"/>
        <w:numId w:val="1"/>
      </w:numPr>
      <w:tabs>
        <w:tab w:val="left" w:pos="0"/>
      </w:tabs>
      <w:adjustRightInd w:val="0"/>
      <w:snapToGrid w:val="0"/>
      <w:spacing w:before="50" w:beforeLines="50" w:after="20" w:afterLines="20" w:line="288" w:lineRule="auto"/>
      <w:outlineLvl w:val="3"/>
    </w:pPr>
    <w:rPr>
      <w:rFonts w:ascii="微软雅黑" w:hAnsi="微软雅黑" w:eastAsia="微软雅黑" w:cstheme="minorBidi"/>
      <w:b/>
      <w:bCs/>
      <w:sz w:val="28"/>
      <w:szCs w:val="28"/>
      <w:lang w:val="en-US" w:eastAsia="zh-CN" w:bidi="ar-SA"/>
    </w:rPr>
  </w:style>
  <w:style w:type="paragraph" w:styleId="6">
    <w:name w:val="heading 5"/>
    <w:basedOn w:val="1"/>
    <w:next w:val="7"/>
    <w:unhideWhenUsed/>
    <w:qFormat/>
    <w:uiPriority w:val="9"/>
    <w:pPr>
      <w:numPr>
        <w:ilvl w:val="4"/>
        <w:numId w:val="1"/>
      </w:numPr>
      <w:tabs>
        <w:tab w:val="left" w:pos="312"/>
      </w:tabs>
      <w:spacing w:before="50" w:beforeLines="50" w:after="20" w:afterLines="20"/>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outlineLvl w:val="5"/>
    </w:pPr>
    <w:rPr>
      <w:rFonts w:ascii="微软雅黑" w:hAnsi="微软雅黑"/>
      <w:b/>
      <w:bCs/>
      <w:sz w:val="24"/>
    </w:rPr>
  </w:style>
  <w:style w:type="paragraph" w:styleId="9">
    <w:name w:val="heading 7"/>
    <w:basedOn w:val="1"/>
    <w:next w:val="7"/>
    <w:unhideWhenUsed/>
    <w:qFormat/>
    <w:uiPriority w:val="0"/>
    <w:pPr>
      <w:numPr>
        <w:ilvl w:val="6"/>
        <w:numId w:val="1"/>
      </w:numPr>
      <w:spacing w:before="50" w:beforeLines="50" w:after="20" w:afterLines="20" w:line="288" w:lineRule="auto"/>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outlineLvl w:val="8"/>
    </w:pPr>
    <w:rPr>
      <w:rFonts w:ascii="微软雅黑" w:hAnsi="微软雅黑" w:cstheme="majorBidi"/>
      <w:b/>
      <w:bCs/>
      <w:sz w:val="24"/>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after="20" w:afterLines="20" w:line="288" w:lineRule="auto"/>
      <w:ind w:firstLine="0" w:firstLineChars="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6">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Balloon Text"/>
    <w:basedOn w:val="1"/>
    <w:qFormat/>
    <w:uiPriority w:val="0"/>
    <w:rPr>
      <w:rFonts w:ascii="微软雅黑" w:hAnsi="微软雅黑"/>
      <w:sz w:val="18"/>
      <w:szCs w:val="18"/>
    </w:rPr>
  </w:style>
  <w:style w:type="paragraph" w:styleId="18">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0">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1">
    <w:name w:val="Subtitle"/>
    <w:basedOn w:val="1"/>
    <w:next w:val="7"/>
    <w:link w:val="54"/>
    <w:qFormat/>
    <w:uiPriority w:val="0"/>
    <w:pPr>
      <w:spacing w:after="100" w:afterLines="100" w:line="240" w:lineRule="auto"/>
      <w:jc w:val="center"/>
    </w:pPr>
    <w:rPr>
      <w:rFonts w:ascii="微软雅黑" w:hAnsi="微软雅黑"/>
      <w:b/>
      <w:bCs/>
      <w:kern w:val="28"/>
      <w:sz w:val="36"/>
      <w:szCs w:val="36"/>
    </w:rPr>
  </w:style>
  <w:style w:type="paragraph" w:styleId="22">
    <w:name w:val="footnote text"/>
    <w:basedOn w:val="1"/>
    <w:qFormat/>
    <w:uiPriority w:val="0"/>
    <w:pPr>
      <w:jc w:val="left"/>
    </w:pPr>
    <w:rPr>
      <w:rFonts w:ascii="微软雅黑" w:hAnsi="微软雅黑" w:eastAsia="微软雅黑"/>
      <w:sz w:val="24"/>
    </w:rPr>
  </w:style>
  <w:style w:type="paragraph" w:styleId="23">
    <w:name w:val="Normal (Web)"/>
    <w:basedOn w:val="1"/>
    <w:qFormat/>
    <w:uiPriority w:val="0"/>
    <w:rPr>
      <w:rFonts w:ascii="微软雅黑" w:hAnsi="微软雅黑"/>
      <w:sz w:val="24"/>
    </w:rPr>
  </w:style>
  <w:style w:type="paragraph" w:styleId="24">
    <w:name w:val="Title"/>
    <w:basedOn w:val="1"/>
    <w:qFormat/>
    <w:uiPriority w:val="10"/>
    <w:pPr>
      <w:spacing w:after="100" w:afterLines="100" w:line="288" w:lineRule="auto"/>
      <w:ind w:firstLine="0" w:firstLineChars="0"/>
      <w:jc w:val="center"/>
    </w:pPr>
    <w:rPr>
      <w:rFonts w:ascii="微软雅黑" w:hAnsi="微软雅黑" w:eastAsia="黑体"/>
      <w:b/>
      <w:bCs/>
      <w:sz w:val="44"/>
      <w:szCs w:val="48"/>
    </w:rPr>
  </w:style>
  <w:style w:type="paragraph" w:styleId="25">
    <w:name w:val="annotation subject"/>
    <w:basedOn w:val="13"/>
    <w:next w:val="13"/>
    <w:qFormat/>
    <w:uiPriority w:val="0"/>
    <w:rPr>
      <w:b/>
      <w:bCs/>
      <w:color w:val="262626" w:themeColor="text1" w:themeTint="D9"/>
      <w14:textFill>
        <w14:solidFill>
          <w14:schemeClr w14:val="tx1">
            <w14:lumMod w14:val="85000"/>
            <w14:lumOff w14:val="15000"/>
          </w14:schemeClr>
        </w14:solidFill>
      </w14:textFill>
    </w:rPr>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rFonts w:ascii="微软雅黑" w:hAnsi="微软雅黑" w:eastAsia="微软雅黑"/>
      <w:b/>
      <w:color w:val="auto"/>
      <w:u w:val="single"/>
    </w:rPr>
  </w:style>
  <w:style w:type="character" w:styleId="30">
    <w:name w:val="endnote reference"/>
    <w:basedOn w:val="2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1">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2">
    <w:name w:val="FollowedHyperlink"/>
    <w:basedOn w:val="28"/>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3">
    <w:name w:val="Emphasis"/>
    <w:basedOn w:val="28"/>
    <w:qFormat/>
    <w:uiPriority w:val="20"/>
    <w:rPr>
      <w:rFonts w:ascii="Arial" w:hAnsi="Arial" w:eastAsia="微软雅黑"/>
      <w:b/>
      <w:bCs/>
      <w:i/>
      <w:color w:val="auto"/>
      <w:sz w:val="24"/>
      <w:szCs w:val="22"/>
    </w:rPr>
  </w:style>
  <w:style w:type="character" w:styleId="34">
    <w:name w:val="Hyperlink"/>
    <w:basedOn w:val="28"/>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5">
    <w:name w:val="HTML Code"/>
    <w:basedOn w:val="28"/>
    <w:qFormat/>
    <w:uiPriority w:val="0"/>
    <w:rPr>
      <w:rFonts w:ascii="Courier New" w:hAnsi="Courier New"/>
      <w:sz w:val="20"/>
    </w:rPr>
  </w:style>
  <w:style w:type="character" w:styleId="36">
    <w:name w:val="annotation reference"/>
    <w:basedOn w:val="28"/>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7">
    <w:name w:val="footnote reference"/>
    <w:basedOn w:val="28"/>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paragraph" w:customStyle="1" w:styleId="38">
    <w:name w:val="文档说明标题"/>
    <w:basedOn w:val="1"/>
    <w:next w:val="1"/>
    <w:qFormat/>
    <w:uiPriority w:val="0"/>
    <w:pPr>
      <w:spacing w:after="100" w:afterLines="100" w:line="240" w:lineRule="auto"/>
      <w:ind w:firstLine="0" w:firstLineChars="0"/>
      <w:jc w:val="center"/>
    </w:pPr>
    <w:rPr>
      <w:rFonts w:ascii="微软雅黑" w:hAnsi="微软雅黑"/>
      <w:b/>
      <w:bCs/>
      <w:sz w:val="48"/>
      <w:szCs w:val="48"/>
      <w:lang w:eastAsia="zh-Hans"/>
    </w:rPr>
  </w:style>
  <w:style w:type="paragraph" w:customStyle="1" w:styleId="39">
    <w:name w:val="附录标题"/>
    <w:next w:val="7"/>
    <w:qFormat/>
    <w:uiPriority w:val="0"/>
    <w:pPr>
      <w:tabs>
        <w:tab w:val="left" w:pos="0"/>
      </w:tabs>
      <w:adjustRightInd w:val="0"/>
      <w:snapToGrid w:val="0"/>
      <w:spacing w:after="100" w:afterLines="100"/>
      <w:jc w:val="center"/>
    </w:pPr>
    <w:rPr>
      <w:rFonts w:ascii="微软雅黑" w:hAnsi="微软雅黑" w:eastAsia="微软雅黑" w:cstheme="minorBidi"/>
      <w:b/>
      <w:bCs/>
      <w:kern w:val="28"/>
      <w:sz w:val="44"/>
      <w:szCs w:val="44"/>
      <w:lang w:val="en-US" w:eastAsia="zh-CN" w:bidi="ar-SA"/>
    </w:rPr>
  </w:style>
  <w:style w:type="paragraph" w:customStyle="1" w:styleId="40">
    <w:name w:val="章标题"/>
    <w:basedOn w:val="1"/>
    <w:next w:val="1"/>
    <w:qFormat/>
    <w:uiPriority w:val="0"/>
    <w:pPr>
      <w:spacing w:after="100" w:afterLines="100" w:line="240" w:lineRule="auto"/>
      <w:jc w:val="center"/>
      <w:outlineLvl w:val="0"/>
    </w:pPr>
    <w:rPr>
      <w:rFonts w:hint="eastAsia" w:ascii="微软雅黑" w:hAnsi="微软雅黑"/>
      <w:b/>
      <w:bCs/>
      <w:kern w:val="28"/>
      <w:sz w:val="44"/>
      <w:szCs w:val="44"/>
    </w:rPr>
  </w:style>
  <w:style w:type="paragraph" w:customStyle="1" w:styleId="41">
    <w:name w:val="节标题"/>
    <w:basedOn w:val="1"/>
    <w:next w:val="1"/>
    <w:qFormat/>
    <w:uiPriority w:val="0"/>
    <w:pPr>
      <w:spacing w:after="100" w:afterLines="100" w:line="240" w:lineRule="auto"/>
      <w:jc w:val="center"/>
      <w:outlineLvl w:val="0"/>
    </w:pPr>
    <w:rPr>
      <w:rFonts w:hint="eastAsia" w:ascii="微软雅黑" w:hAnsi="微软雅黑"/>
      <w:b/>
      <w:bCs/>
      <w:kern w:val="28"/>
      <w:sz w:val="36"/>
      <w:szCs w:val="36"/>
    </w:rPr>
  </w:style>
  <w:style w:type="character" w:customStyle="1" w:styleId="42">
    <w:name w:val="摘要"/>
    <w:basedOn w:val="28"/>
    <w:qFormat/>
    <w:uiPriority w:val="0"/>
    <w:rPr>
      <w:rFonts w:hint="eastAsia" w:ascii="Arial" w:hAnsi="Arial"/>
      <w:b/>
      <w:lang w:val="en-US" w:eastAsia="zh-CN"/>
    </w:rPr>
  </w:style>
  <w:style w:type="character" w:customStyle="1" w:styleId="43">
    <w:name w:val="关键词"/>
    <w:basedOn w:val="28"/>
    <w:qFormat/>
    <w:uiPriority w:val="0"/>
    <w:rPr>
      <w:rFonts w:hint="eastAsia" w:ascii="Arial" w:hAnsi="Arial"/>
      <w:b/>
      <w:lang w:val="en-US" w:eastAsia="zh-CN"/>
    </w:rPr>
  </w:style>
  <w:style w:type="paragraph" w:customStyle="1" w:styleId="44">
    <w:name w:val="题注1"/>
    <w:basedOn w:val="1"/>
    <w:qFormat/>
    <w:uiPriority w:val="0"/>
    <w:pPr>
      <w:jc w:val="center"/>
    </w:pPr>
    <w:rPr>
      <w:rFonts w:hint="eastAsia" w:ascii="微软雅黑" w:hAnsi="微软雅黑"/>
      <w:sz w:val="20"/>
      <w:szCs w:val="20"/>
    </w:rPr>
  </w:style>
  <w:style w:type="paragraph" w:customStyle="1" w:styleId="45">
    <w:name w:val="主送对象"/>
    <w:next w:val="7"/>
    <w:qFormat/>
    <w:uiPriority w:val="0"/>
    <w:pPr>
      <w:adjustRightInd w:val="0"/>
      <w:snapToGrid w:val="0"/>
      <w:spacing w:line="288" w:lineRule="auto"/>
    </w:pPr>
    <w:rPr>
      <w:rFonts w:ascii="微软雅黑" w:hAnsi="微软雅黑" w:eastAsia="微软雅黑"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6">
    <w:name w:val="目录标题"/>
    <w:basedOn w:val="1"/>
    <w:qFormat/>
    <w:uiPriority w:val="0"/>
    <w:pPr>
      <w:spacing w:line="240" w:lineRule="auto"/>
      <w:ind w:firstLine="0" w:firstLineChars="0"/>
      <w:jc w:val="center"/>
    </w:pPr>
    <w:rPr>
      <w:rFonts w:ascii="微软雅黑" w:hAnsi="微软雅黑" w:eastAsia="微软雅黑"/>
      <w:b/>
      <w:sz w:val="28"/>
      <w:szCs w:val="28"/>
    </w:rPr>
  </w:style>
  <w:style w:type="paragraph" w:customStyle="1" w:styleId="47">
    <w:name w:val="致谢标题"/>
    <w:qFormat/>
    <w:uiPriority w:val="0"/>
    <w:pPr>
      <w:adjustRightInd w:val="0"/>
      <w:snapToGrid w:val="0"/>
      <w:spacing w:after="100" w:afterLines="100"/>
      <w:jc w:val="center"/>
      <w:outlineLvl w:val="0"/>
    </w:pPr>
    <w:rPr>
      <w:rFonts w:ascii="微软雅黑" w:hAnsi="微软雅黑" w:eastAsia="微软雅黑" w:cstheme="minorBidi"/>
      <w:b/>
      <w:bCs/>
      <w:kern w:val="28"/>
      <w:sz w:val="44"/>
      <w:szCs w:val="44"/>
      <w:lang w:val="en-US" w:eastAsia="zh-CN" w:bidi="ar-SA"/>
    </w:rPr>
  </w:style>
  <w:style w:type="paragraph" w:customStyle="1" w:styleId="48">
    <w:name w:val="声明标题"/>
    <w:next w:val="7"/>
    <w:qFormat/>
    <w:uiPriority w:val="0"/>
    <w:pPr>
      <w:adjustRightInd w:val="0"/>
      <w:snapToGrid w:val="0"/>
      <w:spacing w:after="100" w:afterLines="100"/>
      <w:jc w:val="center"/>
    </w:pPr>
    <w:rPr>
      <w:rFonts w:ascii="微软雅黑" w:hAnsi="微软雅黑" w:eastAsia="微软雅黑" w:cstheme="minorBidi"/>
      <w:b/>
      <w:bCs/>
      <w:kern w:val="28"/>
      <w:sz w:val="44"/>
      <w:szCs w:val="44"/>
      <w:lang w:val="en-US" w:eastAsia="zh-CN" w:bidi="ar-SA"/>
    </w:rPr>
  </w:style>
  <w:style w:type="paragraph" w:customStyle="1" w:styleId="49">
    <w:name w:val="参考文献标题"/>
    <w:link w:val="50"/>
    <w:qFormat/>
    <w:uiPriority w:val="0"/>
    <w:pPr>
      <w:adjustRightInd w:val="0"/>
      <w:snapToGrid w:val="0"/>
      <w:spacing w:after="100" w:afterLines="100"/>
      <w:jc w:val="center"/>
    </w:pPr>
    <w:rPr>
      <w:rFonts w:ascii="微软雅黑" w:hAnsi="微软雅黑" w:eastAsia="微软雅黑" w:cstheme="minorBidi"/>
      <w:b/>
      <w:bCs/>
      <w:sz w:val="44"/>
      <w:szCs w:val="44"/>
      <w:lang w:val="en-US" w:eastAsia="zh-CN" w:bidi="ar-SA"/>
    </w:rPr>
  </w:style>
  <w:style w:type="character" w:customStyle="1" w:styleId="50">
    <w:name w:val="参考文献标题 Char"/>
    <w:link w:val="49"/>
    <w:qFormat/>
    <w:uiPriority w:val="0"/>
    <w:rPr>
      <w:rFonts w:ascii="微软雅黑" w:hAnsi="微软雅黑" w:eastAsia="微软雅黑" w:cstheme="minorBidi"/>
      <w:b/>
      <w:bCs/>
      <w:sz w:val="44"/>
      <w:szCs w:val="44"/>
      <w:lang w:val="en-US" w:eastAsia="zh-CN"/>
    </w:rPr>
  </w:style>
  <w:style w:type="paragraph" w:styleId="51">
    <w:name w:val="List Paragraph"/>
    <w:basedOn w:val="1"/>
    <w:unhideWhenUsed/>
    <w:qFormat/>
    <w:uiPriority w:val="99"/>
    <w:pPr>
      <w:ind w:firstLine="420"/>
    </w:pPr>
  </w:style>
  <w:style w:type="paragraph" w:customStyle="1" w:styleId="52">
    <w:name w:val="21bc9c4b-6a32-43e5-beaa-fd2d792c5735"/>
    <w:basedOn w:val="2"/>
    <w:next w:val="53"/>
    <w:link w:val="55"/>
    <w:qFormat/>
    <w:uiPriority w:val="0"/>
    <w:pPr>
      <w:spacing w:before="0" w:after="0"/>
    </w:pPr>
    <w:rPr>
      <w:rFonts w:eastAsia="微软雅黑"/>
      <w:color w:val="000000"/>
      <w:sz w:val="32"/>
    </w:rPr>
  </w:style>
  <w:style w:type="paragraph" w:customStyle="1" w:styleId="53">
    <w:name w:val="acbfdd8b-e11b-4d36-88ff-6049b138f862"/>
    <w:basedOn w:val="1"/>
    <w:link w:val="56"/>
    <w:qFormat/>
    <w:uiPriority w:val="0"/>
    <w:pPr>
      <w:spacing w:line="288" w:lineRule="auto"/>
      <w:ind w:firstLine="0"/>
      <w:jc w:val="left"/>
    </w:pPr>
    <w:rPr>
      <w:rFonts w:ascii="微软雅黑" w:hAnsi="微软雅黑" w:eastAsia="微软雅黑"/>
      <w:color w:val="000000"/>
      <w:sz w:val="22"/>
    </w:rPr>
  </w:style>
  <w:style w:type="character" w:customStyle="1" w:styleId="54">
    <w:name w:val="副标题 字符"/>
    <w:basedOn w:val="28"/>
    <w:link w:val="21"/>
    <w:qFormat/>
    <w:uiPriority w:val="0"/>
    <w:rPr>
      <w:rFonts w:ascii="微软雅黑" w:hAnsi="微软雅黑" w:cstheme="minorBidi"/>
      <w:b/>
      <w:bCs/>
      <w:kern w:val="28"/>
      <w:sz w:val="36"/>
      <w:szCs w:val="36"/>
    </w:rPr>
  </w:style>
  <w:style w:type="character" w:customStyle="1" w:styleId="55">
    <w:name w:val="21bc9c4b-6a32-43e5-beaa-fd2d792c5735 字符"/>
    <w:basedOn w:val="54"/>
    <w:link w:val="52"/>
    <w:qFormat/>
    <w:uiPriority w:val="0"/>
    <w:rPr>
      <w:rFonts w:ascii="微软雅黑" w:hAnsi="微软雅黑" w:eastAsia="微软雅黑" w:cstheme="minorBidi"/>
      <w:color w:val="000000"/>
      <w:kern w:val="44"/>
      <w:sz w:val="32"/>
      <w:szCs w:val="36"/>
    </w:rPr>
  </w:style>
  <w:style w:type="character" w:customStyle="1" w:styleId="56">
    <w:name w:val="acbfdd8b-e11b-4d36-88ff-6049b138f862 字符"/>
    <w:basedOn w:val="54"/>
    <w:link w:val="53"/>
    <w:qFormat/>
    <w:uiPriority w:val="0"/>
    <w:rPr>
      <w:rFonts w:ascii="微软雅黑" w:hAnsi="微软雅黑" w:eastAsia="微软雅黑" w:cstheme="minorBidi"/>
      <w:b w:val="0"/>
      <w:bCs w:val="0"/>
      <w:color w:val="000000"/>
      <w:kern w:val="2"/>
      <w:sz w:val="22"/>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1586</Words>
  <Characters>1713</Characters>
  <Lines>113</Lines>
  <Paragraphs>92</Paragraphs>
  <TotalTime>5</TotalTime>
  <ScaleCrop>false</ScaleCrop>
  <LinksUpToDate>false</LinksUpToDate>
  <CharactersWithSpaces>1719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2025-12-08T16:12:00Z</dcterms:created>
  <dc:creator>云</dc:creator>
  <cp:lastModifiedBy>Natural.</cp:lastModifiedBy>
  <dcterms:modified xsi:type="dcterms:W3CDTF">2025-12-29T13:12:18Z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eyJoZGlkIjoiMDQ5ZjhjZmUwOGY1MmQxMjI0NWNmYzQyYjBmNGZjM2QiLCJ1c2VySWQiOiIxMjYyMTA3NDEyIn0=</vt:lpwstr>
  </property>
  <property fmtid="{D5CDD505-2E9C-101B-9397-08002B2CF9AE}" pid="4" name="ICV">
    <vt:lpwstr>8D02128B04194EE8BA079044A14E7390_13</vt:lpwstr>
  </property>
</Properties>
</file>