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59FA" w14:textId="16E0B720" w:rsidR="00DC2474" w:rsidRDefault="007C6E46" w:rsidP="007C6E46">
      <w:pPr>
        <w:jc w:val="center"/>
        <w:rPr>
          <w:rFonts w:ascii="Arial" w:hAnsi="Arial" w:cs="Arial"/>
          <w:b/>
          <w:bCs/>
        </w:rPr>
      </w:pPr>
      <w:r w:rsidRPr="007C6E46">
        <w:rPr>
          <w:rFonts w:ascii="Arial" w:hAnsi="Arial" w:cs="Arial"/>
          <w:b/>
          <w:bCs/>
        </w:rPr>
        <w:t xml:space="preserve">Factors Predicting </w:t>
      </w:r>
      <w:r w:rsidR="004573DA">
        <w:rPr>
          <w:rFonts w:ascii="Arial" w:hAnsi="Arial" w:cs="Arial"/>
          <w:b/>
          <w:bCs/>
        </w:rPr>
        <w:t>the Onset</w:t>
      </w:r>
      <w:r w:rsidRPr="007C6E46">
        <w:rPr>
          <w:rFonts w:ascii="Arial" w:hAnsi="Arial" w:cs="Arial"/>
          <w:b/>
          <w:bCs/>
        </w:rPr>
        <w:t xml:space="preserve"> and </w:t>
      </w:r>
      <w:r w:rsidR="004573DA">
        <w:rPr>
          <w:rFonts w:ascii="Arial" w:hAnsi="Arial" w:cs="Arial"/>
          <w:b/>
          <w:bCs/>
        </w:rPr>
        <w:t>Progression of</w:t>
      </w:r>
      <w:r w:rsidRPr="007C6E46">
        <w:rPr>
          <w:rFonts w:ascii="Arial" w:hAnsi="Arial" w:cs="Arial"/>
          <w:b/>
          <w:bCs/>
        </w:rPr>
        <w:t xml:space="preserve"> Pathologic Myopia:</w:t>
      </w:r>
      <w:r w:rsidR="002F0A06">
        <w:rPr>
          <w:rFonts w:ascii="Arial" w:hAnsi="Arial" w:cs="Arial"/>
          <w:b/>
          <w:bCs/>
        </w:rPr>
        <w:t xml:space="preserve"> </w:t>
      </w:r>
      <w:r w:rsidRPr="007C6E46">
        <w:rPr>
          <w:rFonts w:ascii="Arial" w:hAnsi="Arial" w:cs="Arial"/>
          <w:b/>
          <w:bCs/>
        </w:rPr>
        <w:t>Systematic Review</w:t>
      </w:r>
      <w:r w:rsidR="00E36053">
        <w:rPr>
          <w:rFonts w:ascii="Arial" w:hAnsi="Arial" w:cs="Arial"/>
          <w:b/>
          <w:bCs/>
        </w:rPr>
        <w:t xml:space="preserve"> </w:t>
      </w:r>
      <w:r w:rsidR="00AB7971">
        <w:rPr>
          <w:rFonts w:ascii="Arial" w:hAnsi="Arial" w:cs="Arial"/>
          <w:b/>
          <w:bCs/>
        </w:rPr>
        <w:t xml:space="preserve">and Meta-analysis </w:t>
      </w:r>
      <w:r w:rsidR="00E36053">
        <w:rPr>
          <w:rFonts w:ascii="Arial" w:hAnsi="Arial" w:cs="Arial"/>
          <w:b/>
          <w:bCs/>
        </w:rPr>
        <w:t>Protocol</w:t>
      </w:r>
    </w:p>
    <w:p w14:paraId="74A008BC" w14:textId="3A7C0511" w:rsidR="007C6E46" w:rsidRDefault="007C6E46" w:rsidP="007C6E46">
      <w:pPr>
        <w:jc w:val="center"/>
        <w:rPr>
          <w:rFonts w:ascii="Arial" w:hAnsi="Arial" w:cs="Arial"/>
          <w:b/>
          <w:bCs/>
        </w:rPr>
      </w:pPr>
    </w:p>
    <w:p w14:paraId="42DB1EE3" w14:textId="6B3CCFC4" w:rsidR="007C6E46" w:rsidRDefault="007C6E46" w:rsidP="007C6E46">
      <w:pPr>
        <w:jc w:val="both"/>
        <w:rPr>
          <w:rFonts w:ascii="Arial" w:hAnsi="Arial" w:cs="Arial"/>
          <w:b/>
          <w:bCs/>
        </w:rPr>
      </w:pPr>
    </w:p>
    <w:p w14:paraId="16FB8239" w14:textId="16BD95C5" w:rsidR="007C6E46" w:rsidRDefault="007C6E46" w:rsidP="007C6E46">
      <w:pPr>
        <w:jc w:val="both"/>
        <w:rPr>
          <w:rFonts w:ascii="Arial" w:hAnsi="Arial" w:cs="Arial"/>
          <w:sz w:val="20"/>
          <w:szCs w:val="20"/>
        </w:rPr>
      </w:pPr>
      <w:r w:rsidRPr="007C6E46">
        <w:rPr>
          <w:rFonts w:ascii="Arial" w:hAnsi="Arial" w:cs="Arial"/>
          <w:sz w:val="20"/>
          <w:szCs w:val="20"/>
        </w:rPr>
        <w:t>Fabian SL Yii</w:t>
      </w:r>
      <w:r w:rsidR="00523828" w:rsidRPr="00523828">
        <w:rPr>
          <w:rFonts w:ascii="Arial" w:hAnsi="Arial" w:cs="Arial"/>
          <w:sz w:val="20"/>
          <w:szCs w:val="20"/>
          <w:vertAlign w:val="superscript"/>
        </w:rPr>
        <w:t>1</w:t>
      </w:r>
      <w:r w:rsidR="00035184">
        <w:rPr>
          <w:rFonts w:ascii="Arial" w:hAnsi="Arial" w:cs="Arial"/>
          <w:sz w:val="20"/>
          <w:szCs w:val="20"/>
        </w:rPr>
        <w:t xml:space="preserve">, </w:t>
      </w:r>
      <w:r w:rsidR="00302450">
        <w:rPr>
          <w:rFonts w:ascii="Arial" w:hAnsi="Arial" w:cs="Arial"/>
          <w:sz w:val="20"/>
          <w:szCs w:val="20"/>
        </w:rPr>
        <w:t>Linda Nguyen</w:t>
      </w:r>
      <w:r w:rsidR="00957651" w:rsidRPr="00957651">
        <w:rPr>
          <w:rFonts w:ascii="Arial" w:hAnsi="Arial" w:cs="Arial"/>
          <w:sz w:val="20"/>
          <w:szCs w:val="20"/>
          <w:vertAlign w:val="superscript"/>
        </w:rPr>
        <w:t>2</w:t>
      </w:r>
      <w:r w:rsidR="00302450">
        <w:rPr>
          <w:rFonts w:ascii="Arial" w:hAnsi="Arial" w:cs="Arial"/>
          <w:sz w:val="20"/>
          <w:szCs w:val="20"/>
        </w:rPr>
        <w:t xml:space="preserve">, </w:t>
      </w:r>
      <w:r w:rsidR="00440291">
        <w:rPr>
          <w:rFonts w:ascii="Arial" w:hAnsi="Arial" w:cs="Arial"/>
          <w:sz w:val="20"/>
          <w:szCs w:val="20"/>
        </w:rPr>
        <w:t>Niall Strang</w:t>
      </w:r>
      <w:r w:rsidR="00185CA9">
        <w:rPr>
          <w:rFonts w:ascii="Arial" w:hAnsi="Arial" w:cs="Arial"/>
          <w:sz w:val="20"/>
          <w:szCs w:val="20"/>
          <w:vertAlign w:val="superscript"/>
        </w:rPr>
        <w:t>3</w:t>
      </w:r>
      <w:r w:rsidR="00440291">
        <w:rPr>
          <w:rFonts w:ascii="Arial" w:hAnsi="Arial" w:cs="Arial"/>
          <w:sz w:val="20"/>
          <w:szCs w:val="20"/>
        </w:rPr>
        <w:t>, Baljean Dhillon</w:t>
      </w:r>
      <w:r w:rsidR="00A363E1" w:rsidRPr="00A363E1">
        <w:rPr>
          <w:rFonts w:ascii="Arial" w:hAnsi="Arial" w:cs="Arial"/>
          <w:sz w:val="20"/>
          <w:szCs w:val="20"/>
          <w:vertAlign w:val="superscript"/>
        </w:rPr>
        <w:t>1,</w:t>
      </w:r>
      <w:r w:rsidR="00A363E1">
        <w:rPr>
          <w:rFonts w:ascii="Arial" w:hAnsi="Arial" w:cs="Arial"/>
          <w:sz w:val="20"/>
          <w:szCs w:val="20"/>
          <w:vertAlign w:val="superscript"/>
        </w:rPr>
        <w:t>4</w:t>
      </w:r>
      <w:r w:rsidR="00A363E1" w:rsidRPr="00A363E1">
        <w:rPr>
          <w:rFonts w:ascii="Arial" w:hAnsi="Arial" w:cs="Arial"/>
          <w:sz w:val="20"/>
          <w:szCs w:val="20"/>
        </w:rPr>
        <w:t>,</w:t>
      </w:r>
      <w:r w:rsidR="00440291">
        <w:rPr>
          <w:rFonts w:ascii="Arial" w:hAnsi="Arial" w:cs="Arial"/>
          <w:sz w:val="20"/>
          <w:szCs w:val="20"/>
        </w:rPr>
        <w:t xml:space="preserve"> Tom MacGillivray</w:t>
      </w:r>
      <w:r w:rsidR="00A363E1" w:rsidRPr="00A363E1">
        <w:rPr>
          <w:rFonts w:ascii="Arial" w:hAnsi="Arial" w:cs="Arial"/>
          <w:sz w:val="20"/>
          <w:szCs w:val="20"/>
          <w:vertAlign w:val="superscript"/>
        </w:rPr>
        <w:t>1</w:t>
      </w:r>
      <w:r>
        <w:rPr>
          <w:rFonts w:ascii="Arial" w:hAnsi="Arial" w:cs="Arial"/>
          <w:sz w:val="20"/>
          <w:szCs w:val="20"/>
        </w:rPr>
        <w:t xml:space="preserve"> </w:t>
      </w:r>
    </w:p>
    <w:p w14:paraId="15D8E44F" w14:textId="588FC962" w:rsidR="003021FE" w:rsidRDefault="003021FE" w:rsidP="007C6E46">
      <w:pPr>
        <w:jc w:val="both"/>
        <w:rPr>
          <w:rFonts w:ascii="Arial" w:hAnsi="Arial" w:cs="Arial"/>
          <w:sz w:val="20"/>
          <w:szCs w:val="20"/>
        </w:rPr>
      </w:pPr>
    </w:p>
    <w:p w14:paraId="41AEDB70" w14:textId="6C252649" w:rsidR="003021FE" w:rsidRDefault="003021FE" w:rsidP="007C6E46">
      <w:pPr>
        <w:jc w:val="both"/>
        <w:rPr>
          <w:rFonts w:ascii="Arial" w:hAnsi="Arial" w:cs="Arial"/>
          <w:sz w:val="20"/>
          <w:szCs w:val="20"/>
        </w:rPr>
      </w:pPr>
    </w:p>
    <w:p w14:paraId="533F15E0" w14:textId="51C83DCF" w:rsidR="00EB03E5" w:rsidRDefault="00351AAA" w:rsidP="00EB03E5">
      <w:pPr>
        <w:pStyle w:val="ListParagraph"/>
        <w:numPr>
          <w:ilvl w:val="0"/>
          <w:numId w:val="1"/>
        </w:numPr>
        <w:suppressLineNumbers/>
        <w:spacing w:line="276" w:lineRule="auto"/>
        <w:rPr>
          <w:rFonts w:ascii="Arial" w:hAnsi="Arial" w:cs="Arial"/>
          <w:sz w:val="18"/>
          <w:szCs w:val="18"/>
        </w:rPr>
      </w:pPr>
      <w:r w:rsidRPr="00691603">
        <w:rPr>
          <w:rFonts w:ascii="Arial" w:hAnsi="Arial" w:cs="Arial"/>
          <w:sz w:val="18"/>
          <w:szCs w:val="18"/>
        </w:rPr>
        <w:t xml:space="preserve">Centre for Clinical Brain Sciences, University of Edinburgh, </w:t>
      </w:r>
      <w:r w:rsidR="00812229">
        <w:rPr>
          <w:rFonts w:ascii="Arial" w:hAnsi="Arial" w:cs="Arial"/>
          <w:sz w:val="18"/>
          <w:szCs w:val="18"/>
        </w:rPr>
        <w:t xml:space="preserve">Edinburgh </w:t>
      </w:r>
      <w:r w:rsidRPr="00691603">
        <w:rPr>
          <w:rFonts w:ascii="Arial" w:hAnsi="Arial" w:cs="Arial"/>
          <w:sz w:val="18"/>
          <w:szCs w:val="18"/>
        </w:rPr>
        <w:t>UK</w:t>
      </w:r>
    </w:p>
    <w:p w14:paraId="7241B237" w14:textId="223EAB67" w:rsidR="00EB03E5" w:rsidRDefault="00467A2D" w:rsidP="00351AAA">
      <w:pPr>
        <w:pStyle w:val="ListParagraph"/>
        <w:numPr>
          <w:ilvl w:val="0"/>
          <w:numId w:val="1"/>
        </w:numPr>
        <w:suppressLineNumbers/>
        <w:spacing w:line="276" w:lineRule="auto"/>
        <w:rPr>
          <w:rFonts w:ascii="Arial" w:hAnsi="Arial" w:cs="Arial"/>
          <w:sz w:val="18"/>
          <w:szCs w:val="18"/>
        </w:rPr>
      </w:pPr>
      <w:r>
        <w:rPr>
          <w:rFonts w:ascii="Arial" w:hAnsi="Arial" w:cs="Arial"/>
          <w:sz w:val="18"/>
          <w:szCs w:val="18"/>
        </w:rPr>
        <w:t>The Institute of Genetics and Cancer, University of Edinburgh,</w:t>
      </w:r>
      <w:r w:rsidR="00942852">
        <w:rPr>
          <w:rFonts w:ascii="Arial" w:hAnsi="Arial" w:cs="Arial"/>
          <w:sz w:val="18"/>
          <w:szCs w:val="18"/>
        </w:rPr>
        <w:t xml:space="preserve"> Edinburgh,</w:t>
      </w:r>
      <w:r>
        <w:rPr>
          <w:rFonts w:ascii="Arial" w:hAnsi="Arial" w:cs="Arial"/>
          <w:sz w:val="18"/>
          <w:szCs w:val="18"/>
        </w:rPr>
        <w:t xml:space="preserve"> UK</w:t>
      </w:r>
    </w:p>
    <w:p w14:paraId="0B16EA54" w14:textId="74E9BD54" w:rsidR="00E906C6" w:rsidRPr="00EB03E5" w:rsidRDefault="00E906C6" w:rsidP="00E906C6">
      <w:pPr>
        <w:pStyle w:val="ListParagraph"/>
        <w:numPr>
          <w:ilvl w:val="0"/>
          <w:numId w:val="1"/>
        </w:numPr>
        <w:suppressLineNumbers/>
        <w:spacing w:line="276" w:lineRule="auto"/>
        <w:rPr>
          <w:rFonts w:ascii="Arial" w:hAnsi="Arial" w:cs="Arial"/>
          <w:sz w:val="18"/>
          <w:szCs w:val="18"/>
        </w:rPr>
      </w:pPr>
      <w:r w:rsidRPr="00EB03E5">
        <w:rPr>
          <w:rFonts w:ascii="Arial" w:hAnsi="Arial" w:cs="Arial"/>
          <w:sz w:val="18"/>
          <w:szCs w:val="18"/>
        </w:rPr>
        <w:t xml:space="preserve">Department of Vision Sciences, Glasgow Caledonian University, </w:t>
      </w:r>
      <w:r w:rsidR="000E7CD7">
        <w:rPr>
          <w:rFonts w:ascii="Arial" w:hAnsi="Arial" w:cs="Arial"/>
          <w:sz w:val="18"/>
          <w:szCs w:val="18"/>
        </w:rPr>
        <w:t>Glasgow</w:t>
      </w:r>
      <w:r w:rsidR="009D621A">
        <w:rPr>
          <w:rFonts w:ascii="Arial" w:hAnsi="Arial" w:cs="Arial"/>
          <w:sz w:val="18"/>
          <w:szCs w:val="18"/>
        </w:rPr>
        <w:t xml:space="preserve">, </w:t>
      </w:r>
      <w:r w:rsidRPr="00EB03E5">
        <w:rPr>
          <w:rFonts w:ascii="Arial" w:hAnsi="Arial" w:cs="Arial"/>
          <w:sz w:val="18"/>
          <w:szCs w:val="18"/>
        </w:rPr>
        <w:t>UK</w:t>
      </w:r>
    </w:p>
    <w:p w14:paraId="1E55E8D2" w14:textId="636EC9C3" w:rsidR="007E777B" w:rsidRPr="00691603" w:rsidRDefault="00F36FBE" w:rsidP="00351AAA">
      <w:pPr>
        <w:pStyle w:val="ListParagraph"/>
        <w:numPr>
          <w:ilvl w:val="0"/>
          <w:numId w:val="1"/>
        </w:numPr>
        <w:suppressLineNumbers/>
        <w:spacing w:line="276" w:lineRule="auto"/>
        <w:rPr>
          <w:rFonts w:ascii="Arial" w:hAnsi="Arial" w:cs="Arial"/>
          <w:sz w:val="18"/>
          <w:szCs w:val="18"/>
        </w:rPr>
      </w:pPr>
      <w:r>
        <w:rPr>
          <w:rFonts w:ascii="Arial" w:hAnsi="Arial" w:cs="Arial"/>
          <w:sz w:val="18"/>
          <w:szCs w:val="18"/>
        </w:rPr>
        <w:t xml:space="preserve">The </w:t>
      </w:r>
      <w:r w:rsidR="00B8752F">
        <w:rPr>
          <w:rFonts w:ascii="Arial" w:hAnsi="Arial" w:cs="Arial"/>
          <w:sz w:val="18"/>
          <w:szCs w:val="18"/>
        </w:rPr>
        <w:t xml:space="preserve">Princess Alexandra Eye </w:t>
      </w:r>
      <w:r w:rsidR="00261153">
        <w:rPr>
          <w:rFonts w:ascii="Arial" w:hAnsi="Arial" w:cs="Arial"/>
          <w:sz w:val="18"/>
          <w:szCs w:val="18"/>
        </w:rPr>
        <w:t xml:space="preserve">Pavilion, </w:t>
      </w:r>
      <w:r w:rsidR="00D80D8B">
        <w:rPr>
          <w:rFonts w:ascii="Arial" w:hAnsi="Arial" w:cs="Arial"/>
          <w:sz w:val="18"/>
          <w:szCs w:val="18"/>
        </w:rPr>
        <w:t xml:space="preserve">NHS Lothian, </w:t>
      </w:r>
      <w:r w:rsidR="00261153">
        <w:rPr>
          <w:rFonts w:ascii="Arial" w:hAnsi="Arial" w:cs="Arial"/>
          <w:sz w:val="18"/>
          <w:szCs w:val="18"/>
        </w:rPr>
        <w:t>Edinburgh, UK</w:t>
      </w:r>
    </w:p>
    <w:p w14:paraId="683AAD1D" w14:textId="2E100F46" w:rsidR="003021FE" w:rsidRDefault="003021FE" w:rsidP="007C6E46">
      <w:pPr>
        <w:jc w:val="both"/>
        <w:rPr>
          <w:rFonts w:ascii="Arial" w:hAnsi="Arial" w:cs="Arial"/>
          <w:sz w:val="20"/>
          <w:szCs w:val="20"/>
        </w:rPr>
      </w:pPr>
    </w:p>
    <w:p w14:paraId="1A969404" w14:textId="6DA463FE" w:rsidR="003021FE" w:rsidRDefault="003021FE" w:rsidP="007C6E46">
      <w:pPr>
        <w:jc w:val="both"/>
        <w:rPr>
          <w:rFonts w:ascii="Arial" w:hAnsi="Arial" w:cs="Arial"/>
          <w:sz w:val="20"/>
          <w:szCs w:val="20"/>
        </w:rPr>
      </w:pPr>
    </w:p>
    <w:p w14:paraId="569CF5A4" w14:textId="77777777" w:rsidR="00F970ED" w:rsidRDefault="00F970ED" w:rsidP="007C6E46">
      <w:pPr>
        <w:jc w:val="both"/>
        <w:rPr>
          <w:rFonts w:ascii="Arial" w:hAnsi="Arial" w:cs="Arial"/>
          <w:sz w:val="20"/>
          <w:szCs w:val="20"/>
        </w:rPr>
      </w:pPr>
    </w:p>
    <w:p w14:paraId="7D859A15" w14:textId="09750F98" w:rsidR="003021FE" w:rsidRDefault="003021FE" w:rsidP="007C6E46">
      <w:pPr>
        <w:jc w:val="both"/>
        <w:rPr>
          <w:rFonts w:ascii="Arial" w:hAnsi="Arial" w:cs="Arial"/>
          <w:sz w:val="20"/>
          <w:szCs w:val="20"/>
        </w:rPr>
      </w:pPr>
    </w:p>
    <w:p w14:paraId="4408E403" w14:textId="77777777" w:rsidR="003021FE" w:rsidRPr="00F43A0C" w:rsidRDefault="003021FE" w:rsidP="003021FE">
      <w:pPr>
        <w:suppressLineNumbers/>
        <w:spacing w:after="40" w:line="276" w:lineRule="auto"/>
        <w:rPr>
          <w:rFonts w:ascii="Arial" w:hAnsi="Arial" w:cs="Arial"/>
          <w:b/>
          <w:bCs/>
          <w:sz w:val="20"/>
          <w:szCs w:val="20"/>
        </w:rPr>
      </w:pPr>
      <w:r w:rsidRPr="00F43A0C">
        <w:rPr>
          <w:rFonts w:ascii="Arial" w:hAnsi="Arial" w:cs="Arial"/>
          <w:b/>
          <w:bCs/>
          <w:sz w:val="20"/>
          <w:szCs w:val="20"/>
        </w:rPr>
        <w:t>Correspondence to:</w:t>
      </w:r>
    </w:p>
    <w:p w14:paraId="24200E59" w14:textId="77777777" w:rsidR="003021FE" w:rsidRPr="00F43A0C" w:rsidRDefault="003021FE" w:rsidP="003021FE">
      <w:pPr>
        <w:suppressLineNumbers/>
        <w:spacing w:after="40" w:line="276" w:lineRule="auto"/>
        <w:rPr>
          <w:rFonts w:ascii="Arial" w:hAnsi="Arial" w:cs="Arial"/>
          <w:sz w:val="20"/>
          <w:szCs w:val="20"/>
        </w:rPr>
      </w:pPr>
      <w:r w:rsidRPr="00F43A0C">
        <w:rPr>
          <w:rFonts w:ascii="Arial" w:hAnsi="Arial" w:cs="Arial"/>
          <w:sz w:val="20"/>
          <w:szCs w:val="20"/>
        </w:rPr>
        <w:t xml:space="preserve">Fabian SL Yii; </w:t>
      </w:r>
    </w:p>
    <w:p w14:paraId="7CD33C34" w14:textId="77777777" w:rsidR="003021FE" w:rsidRPr="00F43A0C" w:rsidRDefault="003021FE" w:rsidP="00DC0DF3">
      <w:pPr>
        <w:suppressLineNumbers/>
        <w:spacing w:after="40"/>
        <w:rPr>
          <w:rFonts w:ascii="Arial" w:hAnsi="Arial" w:cs="Arial"/>
          <w:sz w:val="20"/>
          <w:szCs w:val="20"/>
        </w:rPr>
      </w:pPr>
      <w:r w:rsidRPr="00F43A0C">
        <w:rPr>
          <w:rFonts w:ascii="Arial" w:hAnsi="Arial" w:cs="Arial"/>
          <w:sz w:val="20"/>
          <w:szCs w:val="20"/>
        </w:rPr>
        <w:t>Centre for Clinical Brain Sciences,</w:t>
      </w:r>
    </w:p>
    <w:p w14:paraId="4EB988DB" w14:textId="77777777" w:rsidR="003021FE" w:rsidRPr="00F43A0C" w:rsidRDefault="003021FE" w:rsidP="003021FE">
      <w:pPr>
        <w:suppressLineNumbers/>
        <w:spacing w:after="40"/>
        <w:rPr>
          <w:rFonts w:ascii="Arial" w:hAnsi="Arial" w:cs="Arial"/>
          <w:sz w:val="20"/>
          <w:szCs w:val="20"/>
        </w:rPr>
      </w:pPr>
      <w:r w:rsidRPr="00F43A0C">
        <w:rPr>
          <w:rFonts w:ascii="Arial" w:hAnsi="Arial" w:cs="Arial"/>
          <w:sz w:val="20"/>
          <w:szCs w:val="20"/>
        </w:rPr>
        <w:t>Chancellor’s Building,</w:t>
      </w:r>
    </w:p>
    <w:p w14:paraId="3EC41E0A" w14:textId="77777777" w:rsidR="003021FE" w:rsidRPr="00F43A0C" w:rsidRDefault="003021FE" w:rsidP="003021FE">
      <w:pPr>
        <w:suppressLineNumbers/>
        <w:spacing w:after="40"/>
        <w:rPr>
          <w:rFonts w:ascii="Arial" w:hAnsi="Arial" w:cs="Arial"/>
          <w:sz w:val="20"/>
          <w:szCs w:val="20"/>
        </w:rPr>
      </w:pPr>
      <w:r w:rsidRPr="00F43A0C">
        <w:rPr>
          <w:rFonts w:ascii="Arial" w:hAnsi="Arial" w:cs="Arial"/>
          <w:sz w:val="20"/>
          <w:szCs w:val="20"/>
        </w:rPr>
        <w:t xml:space="preserve">University of Edinburgh, </w:t>
      </w:r>
    </w:p>
    <w:p w14:paraId="04C12F5E" w14:textId="77777777" w:rsidR="003021FE" w:rsidRPr="00F43A0C" w:rsidRDefault="003021FE" w:rsidP="003021FE">
      <w:pPr>
        <w:suppressLineNumbers/>
        <w:spacing w:after="40"/>
        <w:rPr>
          <w:rFonts w:ascii="Arial" w:hAnsi="Arial" w:cs="Arial"/>
          <w:sz w:val="20"/>
          <w:szCs w:val="20"/>
        </w:rPr>
      </w:pPr>
      <w:r w:rsidRPr="00F43A0C">
        <w:rPr>
          <w:rFonts w:ascii="Arial" w:hAnsi="Arial" w:cs="Arial"/>
          <w:sz w:val="20"/>
          <w:szCs w:val="20"/>
        </w:rPr>
        <w:t>49 Little France Crescent, Edinburgh EH16 4SB, UK;</w:t>
      </w:r>
    </w:p>
    <w:p w14:paraId="0242D270" w14:textId="77777777" w:rsidR="003021FE" w:rsidRPr="00F43A0C" w:rsidRDefault="00000000" w:rsidP="003021FE">
      <w:pPr>
        <w:suppressLineNumbers/>
        <w:spacing w:after="40" w:line="360" w:lineRule="auto"/>
        <w:rPr>
          <w:rFonts w:ascii="Arial" w:hAnsi="Arial" w:cs="Arial"/>
          <w:sz w:val="20"/>
          <w:szCs w:val="20"/>
        </w:rPr>
      </w:pPr>
      <w:hyperlink r:id="rId6" w:history="1">
        <w:r w:rsidR="003021FE" w:rsidRPr="00F43A0C">
          <w:rPr>
            <w:rStyle w:val="Hyperlink"/>
            <w:rFonts w:ascii="Arial" w:hAnsi="Arial" w:cs="Arial"/>
            <w:sz w:val="20"/>
            <w:szCs w:val="20"/>
          </w:rPr>
          <w:t>fabian.yii@ed.ac.uk</w:t>
        </w:r>
      </w:hyperlink>
      <w:r w:rsidR="003021FE" w:rsidRPr="00F43A0C">
        <w:rPr>
          <w:rFonts w:ascii="Arial" w:hAnsi="Arial" w:cs="Arial"/>
          <w:sz w:val="20"/>
          <w:szCs w:val="20"/>
        </w:rPr>
        <w:t xml:space="preserve"> </w:t>
      </w:r>
    </w:p>
    <w:p w14:paraId="2A1BDE77" w14:textId="77777777" w:rsidR="00DE4097" w:rsidRDefault="00DE4097" w:rsidP="007C6E46">
      <w:pPr>
        <w:jc w:val="both"/>
        <w:rPr>
          <w:rFonts w:ascii="Arial" w:hAnsi="Arial" w:cs="Arial"/>
          <w:sz w:val="20"/>
          <w:szCs w:val="20"/>
        </w:rPr>
      </w:pPr>
    </w:p>
    <w:p w14:paraId="7A45C6A5" w14:textId="7C37BA66" w:rsidR="00165670" w:rsidRPr="00AD7AB7" w:rsidRDefault="00165670" w:rsidP="007C6E46">
      <w:pPr>
        <w:jc w:val="both"/>
        <w:rPr>
          <w:rFonts w:ascii="Arial" w:hAnsi="Arial" w:cs="Arial"/>
          <w:sz w:val="18"/>
          <w:szCs w:val="18"/>
        </w:rPr>
      </w:pPr>
    </w:p>
    <w:p w14:paraId="0A5157DD" w14:textId="77777777" w:rsidR="00F970ED" w:rsidRDefault="00F970ED" w:rsidP="007C6E46">
      <w:pPr>
        <w:jc w:val="both"/>
        <w:rPr>
          <w:rFonts w:ascii="Arial" w:hAnsi="Arial" w:cs="Arial"/>
          <w:sz w:val="20"/>
          <w:szCs w:val="20"/>
        </w:rPr>
      </w:pPr>
    </w:p>
    <w:p w14:paraId="75CC4904" w14:textId="43348980" w:rsidR="00CF0605" w:rsidRDefault="00AD7AB7" w:rsidP="007C6E46">
      <w:pPr>
        <w:jc w:val="both"/>
        <w:rPr>
          <w:rFonts w:ascii="Arial" w:hAnsi="Arial" w:cs="Arial"/>
          <w:sz w:val="18"/>
          <w:szCs w:val="18"/>
        </w:rPr>
      </w:pPr>
      <w:r>
        <w:rPr>
          <w:rFonts w:ascii="Arial" w:hAnsi="Arial" w:cs="Arial"/>
          <w:sz w:val="18"/>
          <w:szCs w:val="18"/>
        </w:rPr>
        <w:t>*</w:t>
      </w:r>
      <w:r w:rsidR="00640983" w:rsidRPr="006A4E30">
        <w:rPr>
          <w:rFonts w:ascii="Arial" w:hAnsi="Arial" w:cs="Arial"/>
          <w:sz w:val="18"/>
          <w:szCs w:val="18"/>
        </w:rPr>
        <w:t>T</w:t>
      </w:r>
      <w:r w:rsidR="00CF0605" w:rsidRPr="006A4E30">
        <w:rPr>
          <w:rFonts w:ascii="Arial" w:hAnsi="Arial" w:cs="Arial"/>
          <w:sz w:val="18"/>
          <w:szCs w:val="18"/>
        </w:rPr>
        <w:t>h</w:t>
      </w:r>
      <w:r w:rsidR="00E54555">
        <w:rPr>
          <w:rFonts w:ascii="Arial" w:hAnsi="Arial" w:cs="Arial"/>
          <w:sz w:val="18"/>
          <w:szCs w:val="18"/>
        </w:rPr>
        <w:t>is</w:t>
      </w:r>
      <w:r w:rsidR="00CF0605" w:rsidRPr="006A4E30">
        <w:rPr>
          <w:rFonts w:ascii="Arial" w:hAnsi="Arial" w:cs="Arial"/>
          <w:sz w:val="18"/>
          <w:szCs w:val="18"/>
        </w:rPr>
        <w:t xml:space="preserve"> protocol </w:t>
      </w:r>
      <w:r w:rsidR="002D671F" w:rsidRPr="006A4E30">
        <w:rPr>
          <w:rFonts w:ascii="Arial" w:hAnsi="Arial" w:cs="Arial"/>
          <w:sz w:val="18"/>
          <w:szCs w:val="18"/>
        </w:rPr>
        <w:t xml:space="preserve">is </w:t>
      </w:r>
      <w:r w:rsidR="007B430B" w:rsidRPr="006A4E30">
        <w:rPr>
          <w:rFonts w:ascii="Arial" w:hAnsi="Arial" w:cs="Arial"/>
          <w:sz w:val="18"/>
          <w:szCs w:val="18"/>
        </w:rPr>
        <w:t>developed in accordance with</w:t>
      </w:r>
      <w:r w:rsidR="008617E1" w:rsidRPr="006A4E30">
        <w:rPr>
          <w:rFonts w:ascii="Arial" w:hAnsi="Arial" w:cs="Arial"/>
          <w:sz w:val="18"/>
          <w:szCs w:val="18"/>
        </w:rPr>
        <w:t xml:space="preserve"> </w:t>
      </w:r>
      <w:r w:rsidR="00A4575A" w:rsidRPr="006A4E30">
        <w:rPr>
          <w:rFonts w:ascii="Arial" w:hAnsi="Arial" w:cs="Arial"/>
          <w:sz w:val="18"/>
          <w:szCs w:val="18"/>
        </w:rPr>
        <w:t xml:space="preserve">guidance provided </w:t>
      </w:r>
      <w:r w:rsidR="00C77354" w:rsidRPr="006A4E30">
        <w:rPr>
          <w:rFonts w:ascii="Arial" w:hAnsi="Arial" w:cs="Arial"/>
          <w:sz w:val="18"/>
          <w:szCs w:val="18"/>
        </w:rPr>
        <w:t xml:space="preserve">by </w:t>
      </w:r>
      <w:r w:rsidR="006D0931" w:rsidRPr="006A4E30">
        <w:rPr>
          <w:rFonts w:ascii="Arial" w:hAnsi="Arial" w:cs="Arial"/>
          <w:sz w:val="18"/>
          <w:szCs w:val="18"/>
        </w:rPr>
        <w:t xml:space="preserve">the </w:t>
      </w:r>
      <w:r w:rsidR="008617E1" w:rsidRPr="006A4E30">
        <w:rPr>
          <w:rFonts w:ascii="Arial" w:hAnsi="Arial" w:cs="Arial"/>
          <w:sz w:val="18"/>
          <w:szCs w:val="18"/>
        </w:rPr>
        <w:t>Cochrane Prognosis Methods Group</w:t>
      </w:r>
      <w:r w:rsidR="00593496" w:rsidRPr="006A4E30">
        <w:rPr>
          <w:rFonts w:ascii="Arial" w:hAnsi="Arial" w:cs="Arial"/>
          <w:sz w:val="18"/>
          <w:szCs w:val="18"/>
        </w:rPr>
        <w:t xml:space="preserve"> (</w:t>
      </w:r>
      <w:hyperlink r:id="rId7" w:history="1">
        <w:r w:rsidR="00593496" w:rsidRPr="006A4E30">
          <w:rPr>
            <w:rStyle w:val="Hyperlink"/>
            <w:rFonts w:ascii="Arial" w:hAnsi="Arial" w:cs="Arial"/>
            <w:sz w:val="18"/>
            <w:szCs w:val="18"/>
          </w:rPr>
          <w:t>https://methods.cochrane.org/prognosis/tools</w:t>
        </w:r>
      </w:hyperlink>
      <w:r w:rsidR="00593496" w:rsidRPr="006A4E30">
        <w:rPr>
          <w:rFonts w:ascii="Arial" w:hAnsi="Arial" w:cs="Arial"/>
          <w:sz w:val="18"/>
          <w:szCs w:val="18"/>
        </w:rPr>
        <w:t>)</w:t>
      </w:r>
      <w:r w:rsidR="00E64151" w:rsidRPr="006A4E30">
        <w:rPr>
          <w:rFonts w:ascii="Arial" w:hAnsi="Arial" w:cs="Arial"/>
          <w:sz w:val="18"/>
          <w:szCs w:val="18"/>
        </w:rPr>
        <w:t>, in conjunction with</w:t>
      </w:r>
      <w:r w:rsidR="004B0D68" w:rsidRPr="006A4E30">
        <w:rPr>
          <w:rFonts w:ascii="Arial" w:hAnsi="Arial" w:cs="Arial"/>
          <w:sz w:val="18"/>
          <w:szCs w:val="18"/>
        </w:rPr>
        <w:t xml:space="preserve"> </w:t>
      </w:r>
      <w:r w:rsidR="000C3DE4" w:rsidRPr="006A4E30">
        <w:rPr>
          <w:rFonts w:ascii="Arial" w:hAnsi="Arial" w:cs="Arial"/>
          <w:sz w:val="18"/>
          <w:szCs w:val="18"/>
        </w:rPr>
        <w:t xml:space="preserve">the </w:t>
      </w:r>
      <w:r w:rsidR="009C12A8" w:rsidRPr="006A4E30">
        <w:rPr>
          <w:rFonts w:ascii="Arial" w:hAnsi="Arial" w:cs="Arial"/>
          <w:sz w:val="18"/>
          <w:szCs w:val="18"/>
        </w:rPr>
        <w:t>Preferred Reporting Items for Systematic Review and Meta-Analysis Protocols</w:t>
      </w:r>
      <w:r w:rsidR="000C4042" w:rsidRPr="006A4E30">
        <w:rPr>
          <w:rFonts w:ascii="Arial" w:hAnsi="Arial" w:cs="Arial"/>
          <w:sz w:val="18"/>
          <w:szCs w:val="18"/>
        </w:rPr>
        <w:t xml:space="preserve"> (PRISMA-P)</w:t>
      </w:r>
      <w:r w:rsidR="00FA37CD" w:rsidRPr="006A4E30">
        <w:rPr>
          <w:rFonts w:ascii="Arial" w:hAnsi="Arial" w:cs="Arial"/>
          <w:sz w:val="18"/>
          <w:szCs w:val="18"/>
        </w:rPr>
        <w:t xml:space="preserve"> 2015 checklist</w:t>
      </w:r>
      <w:r w:rsidR="00382B66" w:rsidRPr="006A4E30">
        <w:rPr>
          <w:rFonts w:ascii="Arial" w:hAnsi="Arial" w:cs="Arial"/>
          <w:sz w:val="18"/>
          <w:szCs w:val="18"/>
        </w:rPr>
        <w:t xml:space="preserve"> (</w:t>
      </w:r>
      <w:hyperlink r:id="rId8" w:history="1">
        <w:r w:rsidR="00382B66" w:rsidRPr="006A4E30">
          <w:rPr>
            <w:rStyle w:val="Hyperlink"/>
            <w:rFonts w:ascii="Arial" w:hAnsi="Arial" w:cs="Arial"/>
            <w:sz w:val="18"/>
            <w:szCs w:val="18"/>
          </w:rPr>
          <w:t>https://www.prisma-statement.org/Extensions/Protocols</w:t>
        </w:r>
      </w:hyperlink>
      <w:r w:rsidR="00382B66" w:rsidRPr="006A4E30">
        <w:rPr>
          <w:rFonts w:ascii="Arial" w:hAnsi="Arial" w:cs="Arial"/>
          <w:sz w:val="18"/>
          <w:szCs w:val="18"/>
        </w:rPr>
        <w:t>)</w:t>
      </w:r>
      <w:r w:rsidR="00AC36FF" w:rsidRPr="006A4E30">
        <w:rPr>
          <w:rFonts w:ascii="Arial" w:hAnsi="Arial" w:cs="Arial"/>
          <w:sz w:val="18"/>
          <w:szCs w:val="18"/>
        </w:rPr>
        <w:t>.</w:t>
      </w:r>
      <w:r w:rsidR="00593496" w:rsidRPr="006A4E30">
        <w:rPr>
          <w:rFonts w:ascii="Arial" w:hAnsi="Arial" w:cs="Arial"/>
          <w:sz w:val="18"/>
          <w:szCs w:val="18"/>
        </w:rPr>
        <w:t xml:space="preserve"> </w:t>
      </w:r>
    </w:p>
    <w:p w14:paraId="55700273" w14:textId="451ACA26" w:rsidR="00AD7AB7" w:rsidRDefault="00AD7AB7" w:rsidP="007C6E46">
      <w:pPr>
        <w:jc w:val="both"/>
        <w:rPr>
          <w:rFonts w:ascii="Arial" w:hAnsi="Arial" w:cs="Arial"/>
          <w:sz w:val="18"/>
          <w:szCs w:val="18"/>
        </w:rPr>
      </w:pPr>
    </w:p>
    <w:p w14:paraId="6DF703E8" w14:textId="6861B722" w:rsidR="00AD7AB7" w:rsidRPr="006A4E30" w:rsidRDefault="00AD7AB7" w:rsidP="00AD7AB7">
      <w:pPr>
        <w:suppressLineNumbers/>
        <w:spacing w:after="40"/>
        <w:rPr>
          <w:rFonts w:ascii="Arial" w:hAnsi="Arial" w:cs="Arial"/>
          <w:sz w:val="18"/>
          <w:szCs w:val="18"/>
        </w:rPr>
      </w:pPr>
      <w:r>
        <w:rPr>
          <w:rFonts w:ascii="Arial" w:hAnsi="Arial" w:cs="Arial"/>
          <w:sz w:val="18"/>
          <w:szCs w:val="18"/>
        </w:rPr>
        <w:t>*</w:t>
      </w:r>
      <w:r w:rsidRPr="006A4E30">
        <w:rPr>
          <w:rFonts w:ascii="Arial" w:hAnsi="Arial" w:cs="Arial"/>
          <w:sz w:val="18"/>
          <w:szCs w:val="18"/>
        </w:rPr>
        <w:t xml:space="preserve">Fabian SL Yii </w:t>
      </w:r>
      <w:r w:rsidR="00D86733">
        <w:rPr>
          <w:rFonts w:ascii="Arial" w:hAnsi="Arial" w:cs="Arial"/>
          <w:sz w:val="18"/>
          <w:szCs w:val="18"/>
        </w:rPr>
        <w:t xml:space="preserve">and Linda Nguyen </w:t>
      </w:r>
      <w:r w:rsidR="00F1294C">
        <w:rPr>
          <w:rFonts w:ascii="Arial" w:hAnsi="Arial" w:cs="Arial"/>
          <w:sz w:val="18"/>
          <w:szCs w:val="18"/>
        </w:rPr>
        <w:t>are</w:t>
      </w:r>
      <w:r w:rsidRPr="006A4E30">
        <w:rPr>
          <w:rFonts w:ascii="Arial" w:hAnsi="Arial" w:cs="Arial"/>
          <w:sz w:val="18"/>
          <w:szCs w:val="18"/>
        </w:rPr>
        <w:t xml:space="preserve"> supported by the Medical Research Council [grant number MR/N013166/1]. The funder had no role in the design of this </w:t>
      </w:r>
      <w:r w:rsidR="00A22073">
        <w:rPr>
          <w:rFonts w:ascii="Arial" w:hAnsi="Arial" w:cs="Arial"/>
          <w:sz w:val="18"/>
          <w:szCs w:val="18"/>
        </w:rPr>
        <w:t>protocol</w:t>
      </w:r>
      <w:r w:rsidRPr="006A4E30">
        <w:rPr>
          <w:rFonts w:ascii="Arial" w:hAnsi="Arial" w:cs="Arial"/>
          <w:sz w:val="18"/>
          <w:szCs w:val="18"/>
        </w:rPr>
        <w:t xml:space="preserve">. </w:t>
      </w:r>
    </w:p>
    <w:p w14:paraId="2FC9DB83" w14:textId="77777777" w:rsidR="00AD7AB7" w:rsidRPr="006A4E30" w:rsidRDefault="00AD7AB7" w:rsidP="007C6E46">
      <w:pPr>
        <w:jc w:val="both"/>
        <w:rPr>
          <w:rFonts w:ascii="Arial" w:hAnsi="Arial" w:cs="Arial"/>
          <w:sz w:val="18"/>
          <w:szCs w:val="18"/>
        </w:rPr>
      </w:pPr>
    </w:p>
    <w:p w14:paraId="38013D3C" w14:textId="2296FFE4" w:rsidR="00B9576E" w:rsidRDefault="00B9576E" w:rsidP="007C6E46">
      <w:pPr>
        <w:jc w:val="both"/>
        <w:rPr>
          <w:rFonts w:ascii="Arial" w:hAnsi="Arial" w:cs="Arial"/>
          <w:sz w:val="20"/>
          <w:szCs w:val="20"/>
        </w:rPr>
      </w:pPr>
    </w:p>
    <w:p w14:paraId="15E3802F" w14:textId="53B940F2" w:rsidR="00B9576E" w:rsidRDefault="00B9576E" w:rsidP="007C6E46">
      <w:pPr>
        <w:jc w:val="both"/>
        <w:rPr>
          <w:rFonts w:ascii="Arial" w:hAnsi="Arial" w:cs="Arial"/>
          <w:sz w:val="20"/>
          <w:szCs w:val="20"/>
        </w:rPr>
      </w:pPr>
    </w:p>
    <w:p w14:paraId="04FD74C3" w14:textId="0A74FF16" w:rsidR="00B9576E" w:rsidRDefault="00B9576E" w:rsidP="007C6E46">
      <w:pPr>
        <w:jc w:val="both"/>
        <w:rPr>
          <w:rFonts w:ascii="Arial" w:hAnsi="Arial" w:cs="Arial"/>
          <w:sz w:val="20"/>
          <w:szCs w:val="20"/>
        </w:rPr>
      </w:pPr>
    </w:p>
    <w:p w14:paraId="456AA2D8" w14:textId="26F6069F" w:rsidR="00B9576E" w:rsidRDefault="00B9576E" w:rsidP="007C6E46">
      <w:pPr>
        <w:jc w:val="both"/>
        <w:rPr>
          <w:rFonts w:ascii="Arial" w:hAnsi="Arial" w:cs="Arial"/>
          <w:sz w:val="20"/>
          <w:szCs w:val="20"/>
        </w:rPr>
      </w:pPr>
    </w:p>
    <w:p w14:paraId="4768C68C" w14:textId="1995B8F6" w:rsidR="00B9576E" w:rsidRDefault="00B9576E" w:rsidP="007C6E46">
      <w:pPr>
        <w:jc w:val="both"/>
        <w:rPr>
          <w:rFonts w:ascii="Arial" w:hAnsi="Arial" w:cs="Arial"/>
          <w:sz w:val="20"/>
          <w:szCs w:val="20"/>
        </w:rPr>
      </w:pPr>
    </w:p>
    <w:p w14:paraId="1FE56F84" w14:textId="3FF3CCA2" w:rsidR="00B9576E" w:rsidRDefault="00B9576E" w:rsidP="007C6E46">
      <w:pPr>
        <w:jc w:val="both"/>
        <w:rPr>
          <w:rFonts w:ascii="Arial" w:hAnsi="Arial" w:cs="Arial"/>
          <w:sz w:val="20"/>
          <w:szCs w:val="20"/>
        </w:rPr>
      </w:pPr>
    </w:p>
    <w:p w14:paraId="06FE26BE" w14:textId="5F20E9DD" w:rsidR="00B9576E" w:rsidRDefault="00B9576E" w:rsidP="007C6E46">
      <w:pPr>
        <w:jc w:val="both"/>
        <w:rPr>
          <w:rFonts w:ascii="Arial" w:hAnsi="Arial" w:cs="Arial"/>
          <w:sz w:val="20"/>
          <w:szCs w:val="20"/>
        </w:rPr>
      </w:pPr>
    </w:p>
    <w:p w14:paraId="0CB8AEE3" w14:textId="2419E7A6" w:rsidR="00B9576E" w:rsidRDefault="00B9576E" w:rsidP="007C6E46">
      <w:pPr>
        <w:jc w:val="both"/>
        <w:rPr>
          <w:rFonts w:ascii="Arial" w:hAnsi="Arial" w:cs="Arial"/>
          <w:sz w:val="20"/>
          <w:szCs w:val="20"/>
        </w:rPr>
      </w:pPr>
    </w:p>
    <w:p w14:paraId="10D89317" w14:textId="5F8F8D47" w:rsidR="00B9576E" w:rsidRDefault="00B9576E" w:rsidP="007C6E46">
      <w:pPr>
        <w:jc w:val="both"/>
        <w:rPr>
          <w:rFonts w:ascii="Arial" w:hAnsi="Arial" w:cs="Arial"/>
          <w:sz w:val="20"/>
          <w:szCs w:val="20"/>
        </w:rPr>
      </w:pPr>
    </w:p>
    <w:p w14:paraId="212BD847" w14:textId="2A14DC75" w:rsidR="00B9576E" w:rsidRDefault="00B9576E" w:rsidP="007C6E46">
      <w:pPr>
        <w:jc w:val="both"/>
        <w:rPr>
          <w:rFonts w:ascii="Arial" w:hAnsi="Arial" w:cs="Arial"/>
          <w:sz w:val="20"/>
          <w:szCs w:val="20"/>
        </w:rPr>
      </w:pPr>
    </w:p>
    <w:p w14:paraId="7D5A44F9" w14:textId="0B1507CF" w:rsidR="00B9576E" w:rsidRDefault="00B9576E" w:rsidP="007C6E46">
      <w:pPr>
        <w:jc w:val="both"/>
        <w:rPr>
          <w:rFonts w:ascii="Arial" w:hAnsi="Arial" w:cs="Arial"/>
          <w:sz w:val="20"/>
          <w:szCs w:val="20"/>
        </w:rPr>
      </w:pPr>
    </w:p>
    <w:p w14:paraId="40D953B6" w14:textId="6C6D39D7" w:rsidR="00B9576E" w:rsidRDefault="00B9576E" w:rsidP="007C6E46">
      <w:pPr>
        <w:jc w:val="both"/>
        <w:rPr>
          <w:rFonts w:ascii="Arial" w:hAnsi="Arial" w:cs="Arial"/>
          <w:sz w:val="20"/>
          <w:szCs w:val="20"/>
        </w:rPr>
      </w:pPr>
    </w:p>
    <w:p w14:paraId="3550ED4F" w14:textId="7CACC171" w:rsidR="00B9576E" w:rsidRDefault="00B9576E" w:rsidP="007C6E46">
      <w:pPr>
        <w:jc w:val="both"/>
        <w:rPr>
          <w:rFonts w:ascii="Arial" w:hAnsi="Arial" w:cs="Arial"/>
          <w:sz w:val="20"/>
          <w:szCs w:val="20"/>
        </w:rPr>
      </w:pPr>
    </w:p>
    <w:p w14:paraId="0A8612C7" w14:textId="548B002F" w:rsidR="00B9576E" w:rsidRDefault="00B9576E" w:rsidP="007C6E46">
      <w:pPr>
        <w:jc w:val="both"/>
        <w:rPr>
          <w:rFonts w:ascii="Arial" w:hAnsi="Arial" w:cs="Arial"/>
          <w:sz w:val="20"/>
          <w:szCs w:val="20"/>
        </w:rPr>
      </w:pPr>
    </w:p>
    <w:p w14:paraId="7392E523" w14:textId="656D564A" w:rsidR="00B9576E" w:rsidRDefault="00B9576E" w:rsidP="007C6E46">
      <w:pPr>
        <w:jc w:val="both"/>
        <w:rPr>
          <w:rFonts w:ascii="Arial" w:hAnsi="Arial" w:cs="Arial"/>
          <w:sz w:val="20"/>
          <w:szCs w:val="20"/>
        </w:rPr>
      </w:pPr>
    </w:p>
    <w:p w14:paraId="2E944859" w14:textId="09A854A7" w:rsidR="00B9576E" w:rsidRDefault="00B9576E" w:rsidP="007C6E46">
      <w:pPr>
        <w:jc w:val="both"/>
        <w:rPr>
          <w:rFonts w:ascii="Arial" w:hAnsi="Arial" w:cs="Arial"/>
          <w:sz w:val="20"/>
          <w:szCs w:val="20"/>
        </w:rPr>
      </w:pPr>
    </w:p>
    <w:p w14:paraId="19C447BD" w14:textId="1A00D290" w:rsidR="00B9576E" w:rsidRDefault="00B9576E" w:rsidP="007C6E46">
      <w:pPr>
        <w:jc w:val="both"/>
        <w:rPr>
          <w:rFonts w:ascii="Arial" w:hAnsi="Arial" w:cs="Arial"/>
          <w:sz w:val="20"/>
          <w:szCs w:val="20"/>
        </w:rPr>
      </w:pPr>
    </w:p>
    <w:p w14:paraId="2C9A9AEE" w14:textId="42367447" w:rsidR="00B9576E" w:rsidRDefault="00B9576E" w:rsidP="007C6E46">
      <w:pPr>
        <w:jc w:val="both"/>
        <w:rPr>
          <w:rFonts w:ascii="Arial" w:hAnsi="Arial" w:cs="Arial"/>
          <w:sz w:val="20"/>
          <w:szCs w:val="20"/>
        </w:rPr>
      </w:pPr>
    </w:p>
    <w:p w14:paraId="3E179D23" w14:textId="2AF41D49" w:rsidR="00B9576E" w:rsidRDefault="00B9576E" w:rsidP="007C6E46">
      <w:pPr>
        <w:jc w:val="both"/>
        <w:rPr>
          <w:rFonts w:ascii="Arial" w:hAnsi="Arial" w:cs="Arial"/>
          <w:sz w:val="20"/>
          <w:szCs w:val="20"/>
        </w:rPr>
      </w:pPr>
    </w:p>
    <w:p w14:paraId="72143DA0" w14:textId="0D8D279A" w:rsidR="00B9576E" w:rsidRDefault="00B9576E" w:rsidP="007C6E46">
      <w:pPr>
        <w:jc w:val="both"/>
        <w:rPr>
          <w:rFonts w:ascii="Arial" w:hAnsi="Arial" w:cs="Arial"/>
          <w:sz w:val="20"/>
          <w:szCs w:val="20"/>
        </w:rPr>
      </w:pPr>
    </w:p>
    <w:p w14:paraId="7B34F7D0" w14:textId="3A13E198" w:rsidR="00B9576E" w:rsidRDefault="00B9576E" w:rsidP="007C6E46">
      <w:pPr>
        <w:jc w:val="both"/>
        <w:rPr>
          <w:rFonts w:ascii="Arial" w:hAnsi="Arial" w:cs="Arial"/>
          <w:sz w:val="20"/>
          <w:szCs w:val="20"/>
        </w:rPr>
      </w:pPr>
    </w:p>
    <w:p w14:paraId="27C267F3" w14:textId="681AA60C" w:rsidR="00B9576E" w:rsidRDefault="00B9576E" w:rsidP="007C6E46">
      <w:pPr>
        <w:jc w:val="both"/>
        <w:rPr>
          <w:rFonts w:ascii="Arial" w:hAnsi="Arial" w:cs="Arial"/>
          <w:sz w:val="20"/>
          <w:szCs w:val="20"/>
        </w:rPr>
      </w:pPr>
    </w:p>
    <w:p w14:paraId="42B87C19" w14:textId="3A7DAF90" w:rsidR="00B9576E" w:rsidRDefault="00B9576E" w:rsidP="007C6E46">
      <w:pPr>
        <w:jc w:val="both"/>
        <w:rPr>
          <w:rFonts w:ascii="Arial" w:hAnsi="Arial" w:cs="Arial"/>
          <w:sz w:val="20"/>
          <w:szCs w:val="20"/>
        </w:rPr>
      </w:pPr>
    </w:p>
    <w:p w14:paraId="389FF052" w14:textId="6AD33B46" w:rsidR="00B9576E" w:rsidRDefault="00B9576E" w:rsidP="007C6E46">
      <w:pPr>
        <w:jc w:val="both"/>
        <w:rPr>
          <w:rFonts w:ascii="Arial" w:hAnsi="Arial" w:cs="Arial"/>
          <w:sz w:val="20"/>
          <w:szCs w:val="20"/>
        </w:rPr>
      </w:pPr>
    </w:p>
    <w:p w14:paraId="7800BAA7" w14:textId="53E67681" w:rsidR="00E95402" w:rsidRPr="005B16B8" w:rsidRDefault="00474C10" w:rsidP="008D6059">
      <w:pPr>
        <w:pStyle w:val="ListParagraph"/>
        <w:numPr>
          <w:ilvl w:val="0"/>
          <w:numId w:val="7"/>
        </w:numPr>
        <w:jc w:val="center"/>
        <w:rPr>
          <w:rFonts w:ascii="Arial" w:hAnsi="Arial" w:cs="Arial"/>
          <w:b/>
          <w:bCs/>
        </w:rPr>
      </w:pPr>
      <w:r w:rsidRPr="00A02C87">
        <w:rPr>
          <w:rFonts w:ascii="Arial" w:hAnsi="Arial" w:cs="Arial"/>
          <w:b/>
          <w:bCs/>
          <w:sz w:val="28"/>
          <w:szCs w:val="28"/>
        </w:rPr>
        <w:lastRenderedPageBreak/>
        <w:t>Background</w:t>
      </w:r>
    </w:p>
    <w:p w14:paraId="4B5D055C" w14:textId="77777777" w:rsidR="005B16B8" w:rsidRPr="008D6059" w:rsidRDefault="005B16B8" w:rsidP="00086111">
      <w:pPr>
        <w:pStyle w:val="ListParagraph"/>
        <w:rPr>
          <w:rFonts w:ascii="Arial" w:hAnsi="Arial" w:cs="Arial"/>
          <w:b/>
          <w:bCs/>
        </w:rPr>
      </w:pPr>
    </w:p>
    <w:p w14:paraId="3EDE746D" w14:textId="5622B2BE" w:rsidR="005D7512" w:rsidRPr="00BD6F84" w:rsidRDefault="00765F40" w:rsidP="00896352">
      <w:pPr>
        <w:spacing w:line="480" w:lineRule="auto"/>
        <w:jc w:val="both"/>
        <w:rPr>
          <w:rFonts w:ascii="Arial" w:hAnsi="Arial" w:cs="Arial"/>
          <w:b/>
          <w:bCs/>
        </w:rPr>
      </w:pPr>
      <w:r>
        <w:rPr>
          <w:rFonts w:ascii="Arial" w:hAnsi="Arial" w:cs="Arial"/>
          <w:b/>
          <w:bCs/>
        </w:rPr>
        <w:t xml:space="preserve">1.1 </w:t>
      </w:r>
      <w:r w:rsidR="00E95402" w:rsidRPr="00BD6F84">
        <w:rPr>
          <w:rFonts w:ascii="Arial" w:hAnsi="Arial" w:cs="Arial"/>
          <w:b/>
          <w:bCs/>
        </w:rPr>
        <w:t>Description of Pathologic Myopia</w:t>
      </w:r>
      <w:r w:rsidR="00663153">
        <w:rPr>
          <w:rFonts w:ascii="Arial" w:hAnsi="Arial" w:cs="Arial"/>
          <w:b/>
          <w:bCs/>
        </w:rPr>
        <w:t xml:space="preserve"> (PM)</w:t>
      </w:r>
      <w:r w:rsidR="00E95402" w:rsidRPr="00BD6F84">
        <w:rPr>
          <w:rFonts w:ascii="Arial" w:hAnsi="Arial" w:cs="Arial"/>
          <w:b/>
          <w:bCs/>
        </w:rPr>
        <w:t xml:space="preserve"> and Context</w:t>
      </w:r>
    </w:p>
    <w:p w14:paraId="7537C457" w14:textId="1F64E8C1" w:rsidR="000901D9" w:rsidRDefault="00945973" w:rsidP="005D7512">
      <w:pPr>
        <w:spacing w:line="480" w:lineRule="auto"/>
        <w:jc w:val="both"/>
        <w:rPr>
          <w:rFonts w:ascii="Arial" w:hAnsi="Arial" w:cs="Arial"/>
          <w:sz w:val="20"/>
          <w:szCs w:val="20"/>
        </w:rPr>
      </w:pPr>
      <w:r>
        <w:rPr>
          <w:rFonts w:ascii="Arial" w:hAnsi="Arial" w:cs="Arial"/>
          <w:sz w:val="20"/>
          <w:szCs w:val="20"/>
        </w:rPr>
        <w:t xml:space="preserve">In one of </w:t>
      </w:r>
      <w:r w:rsidR="00E025D8">
        <w:rPr>
          <w:rFonts w:ascii="Arial" w:hAnsi="Arial" w:cs="Arial"/>
          <w:sz w:val="20"/>
          <w:szCs w:val="20"/>
        </w:rPr>
        <w:t>their</w:t>
      </w:r>
      <w:r>
        <w:rPr>
          <w:rFonts w:ascii="Arial" w:hAnsi="Arial" w:cs="Arial"/>
          <w:sz w:val="20"/>
          <w:szCs w:val="20"/>
        </w:rPr>
        <w:t xml:space="preserve"> seminal </w:t>
      </w:r>
      <w:r w:rsidR="004B0FCF">
        <w:rPr>
          <w:rFonts w:ascii="Arial" w:hAnsi="Arial" w:cs="Arial"/>
          <w:sz w:val="20"/>
          <w:szCs w:val="20"/>
        </w:rPr>
        <w:t>works</w:t>
      </w:r>
      <w:r>
        <w:rPr>
          <w:rFonts w:ascii="Arial" w:hAnsi="Arial" w:cs="Arial"/>
          <w:sz w:val="20"/>
          <w:szCs w:val="20"/>
        </w:rPr>
        <w:t xml:space="preserve"> </w:t>
      </w:r>
      <w:r w:rsidR="004C29E7">
        <w:rPr>
          <w:rFonts w:ascii="Arial" w:hAnsi="Arial" w:cs="Arial"/>
          <w:sz w:val="20"/>
          <w:szCs w:val="20"/>
        </w:rPr>
        <w:t xml:space="preserve">describing </w:t>
      </w:r>
      <w:r w:rsidR="005105A1">
        <w:rPr>
          <w:rFonts w:ascii="Arial" w:hAnsi="Arial" w:cs="Arial"/>
          <w:sz w:val="20"/>
          <w:szCs w:val="20"/>
        </w:rPr>
        <w:t xml:space="preserve">pathologic </w:t>
      </w:r>
      <w:r w:rsidR="00A4749F">
        <w:rPr>
          <w:rFonts w:ascii="Arial" w:hAnsi="Arial" w:cs="Arial"/>
          <w:sz w:val="20"/>
          <w:szCs w:val="20"/>
        </w:rPr>
        <w:t xml:space="preserve">fundus </w:t>
      </w:r>
      <w:r w:rsidR="004C29E7">
        <w:rPr>
          <w:rFonts w:ascii="Arial" w:hAnsi="Arial" w:cs="Arial"/>
          <w:sz w:val="20"/>
          <w:szCs w:val="20"/>
        </w:rPr>
        <w:t>changes</w:t>
      </w:r>
      <w:r w:rsidR="00A4749F">
        <w:rPr>
          <w:rFonts w:ascii="Arial" w:hAnsi="Arial" w:cs="Arial"/>
          <w:sz w:val="20"/>
          <w:szCs w:val="20"/>
        </w:rPr>
        <w:t xml:space="preserve"> </w:t>
      </w:r>
      <w:r w:rsidR="00131E72">
        <w:rPr>
          <w:rFonts w:ascii="Arial" w:hAnsi="Arial" w:cs="Arial"/>
          <w:sz w:val="20"/>
          <w:szCs w:val="20"/>
        </w:rPr>
        <w:t>secondary</w:t>
      </w:r>
      <w:r w:rsidR="004C29E7">
        <w:rPr>
          <w:rFonts w:ascii="Arial" w:hAnsi="Arial" w:cs="Arial"/>
          <w:sz w:val="20"/>
          <w:szCs w:val="20"/>
        </w:rPr>
        <w:t xml:space="preserve"> to axial </w:t>
      </w:r>
      <w:r w:rsidR="00D842AA">
        <w:rPr>
          <w:rFonts w:ascii="Arial" w:hAnsi="Arial" w:cs="Arial"/>
          <w:sz w:val="20"/>
          <w:szCs w:val="20"/>
        </w:rPr>
        <w:t>elongation</w:t>
      </w:r>
      <w:r w:rsidR="004C29E7">
        <w:rPr>
          <w:rFonts w:ascii="Arial" w:hAnsi="Arial" w:cs="Arial"/>
          <w:sz w:val="20"/>
          <w:szCs w:val="20"/>
        </w:rPr>
        <w:t xml:space="preserve">, </w:t>
      </w:r>
      <w:r w:rsidR="009F37D5">
        <w:rPr>
          <w:rFonts w:ascii="Arial" w:hAnsi="Arial" w:cs="Arial"/>
          <w:sz w:val="20"/>
          <w:szCs w:val="20"/>
        </w:rPr>
        <w:t>Curtin and Carlin</w:t>
      </w:r>
      <w:r w:rsidR="007212EB">
        <w:rPr>
          <w:rFonts w:ascii="Arial" w:hAnsi="Arial" w:cs="Arial"/>
          <w:sz w:val="20"/>
          <w:szCs w:val="20"/>
        </w:rPr>
        <w:fldChar w:fldCharType="begin"/>
      </w:r>
      <w:r w:rsidR="007212EB">
        <w:rPr>
          <w:rFonts w:ascii="Arial" w:hAnsi="Arial" w:cs="Arial"/>
          <w:sz w:val="20"/>
          <w:szCs w:val="20"/>
        </w:rPr>
        <w:instrText xml:space="preserve"> ADDIN EN.CITE &lt;EndNote&gt;&lt;Cite&gt;&lt;Author&gt;Curtin&lt;/Author&gt;&lt;Year&gt;1970&lt;/Year&gt;&lt;IDText&gt;Axial length measurements and fundus changes of the myopic eye. I. The posterior fundus&lt;/IDText&gt;&lt;DisplayText&gt;&lt;style face="superscript"&gt;1&lt;/style&gt;&lt;/DisplayText&gt;&lt;record&gt;&lt;keywords&gt;&lt;keyword&gt;Adolescent&lt;/keyword&gt;&lt;keyword&gt;Adult&lt;/keyword&gt;&lt;keyword&gt;Aged&lt;/keyword&gt;&lt;keyword&gt;Child&lt;/keyword&gt;&lt;keyword&gt;Child, Preschool&lt;/keyword&gt;&lt;keyword&gt;Chorioretinitis&lt;/keyword&gt;&lt;keyword&gt;Fundus Oculi&lt;/keyword&gt;&lt;keyword&gt;Humans&lt;/keyword&gt;&lt;keyword&gt;Infant&lt;/keyword&gt;&lt;keyword&gt;Middle Aged&lt;/keyword&gt;&lt;keyword&gt;Myopia&lt;/keyword&gt;&lt;keyword&gt;Optic Atrophy&lt;/keyword&gt;&lt;keyword&gt;Pigmentation Disorders&lt;/keyword&gt;&lt;/keywords&gt;&lt;urls&gt;&lt;related-urls&gt;&lt;url&gt;https://www.ncbi.nlm.nih.gov/pubmed/5524211&lt;/url&gt;&lt;/related-urls&gt;&lt;/urls&gt;&lt;isbn&gt;0065-9533&lt;/isbn&gt;&lt;custom2&gt;PMC1310382&lt;/custom2&gt;&lt;titles&gt;&lt;title&gt;Axial length measurements and fundus changes of the myopic eye. I. The posterior fundus&lt;/title&gt;&lt;secondary-title&gt;Trans Am Ophthalmol Soc&lt;/secondary-title&gt;&lt;/titles&gt;&lt;pages&gt;312-34&lt;/pages&gt;&lt;contributors&gt;&lt;authors&gt;&lt;author&gt;Curtin, B. J.&lt;/author&gt;&lt;author&gt;Karlin, D. B.&lt;/author&gt;&lt;/authors&gt;&lt;/contributors&gt;&lt;language&gt;eng&lt;/language&gt;&lt;added-date format="utc"&gt;1668169334&lt;/added-date&gt;&lt;ref-type name="Journal Article"&gt;17&lt;/ref-type&gt;&lt;dates&gt;&lt;year&gt;1970&lt;/year&gt;&lt;/dates&gt;&lt;rec-number&gt;39&lt;/rec-number&gt;&lt;last-updated-date format="utc"&gt;1668169334&lt;/last-updated-date&gt;&lt;accession-num&gt;5524211&lt;/accession-num&gt;&lt;volume&gt;68&lt;/volume&gt;&lt;/record&gt;&lt;/Cite&gt;&lt;/EndNote&gt;</w:instrText>
      </w:r>
      <w:r w:rsidR="007212EB">
        <w:rPr>
          <w:rFonts w:ascii="Arial" w:hAnsi="Arial" w:cs="Arial"/>
          <w:sz w:val="20"/>
          <w:szCs w:val="20"/>
        </w:rPr>
        <w:fldChar w:fldCharType="separate"/>
      </w:r>
      <w:r w:rsidR="007212EB" w:rsidRPr="007212EB">
        <w:rPr>
          <w:rFonts w:ascii="Arial" w:hAnsi="Arial" w:cs="Arial"/>
          <w:noProof/>
          <w:sz w:val="20"/>
          <w:szCs w:val="20"/>
          <w:vertAlign w:val="superscript"/>
        </w:rPr>
        <w:t>1</w:t>
      </w:r>
      <w:r w:rsidR="007212EB">
        <w:rPr>
          <w:rFonts w:ascii="Arial" w:hAnsi="Arial" w:cs="Arial"/>
          <w:sz w:val="20"/>
          <w:szCs w:val="20"/>
        </w:rPr>
        <w:fldChar w:fldCharType="end"/>
      </w:r>
      <w:r w:rsidR="004C29E7">
        <w:rPr>
          <w:rFonts w:ascii="Arial" w:hAnsi="Arial" w:cs="Arial"/>
          <w:sz w:val="20"/>
          <w:szCs w:val="20"/>
        </w:rPr>
        <w:t xml:space="preserve"> </w:t>
      </w:r>
      <w:r w:rsidR="00261EF7">
        <w:rPr>
          <w:rFonts w:ascii="Arial" w:hAnsi="Arial" w:cs="Arial"/>
          <w:sz w:val="20"/>
          <w:szCs w:val="20"/>
        </w:rPr>
        <w:t>noted</w:t>
      </w:r>
      <w:r w:rsidR="004C6E20">
        <w:rPr>
          <w:rFonts w:ascii="Arial" w:hAnsi="Arial" w:cs="Arial"/>
          <w:sz w:val="20"/>
          <w:szCs w:val="20"/>
        </w:rPr>
        <w:t xml:space="preserve"> that</w:t>
      </w:r>
      <w:r w:rsidR="00261EF7">
        <w:rPr>
          <w:rFonts w:ascii="Arial" w:hAnsi="Arial" w:cs="Arial"/>
          <w:sz w:val="20"/>
          <w:szCs w:val="20"/>
        </w:rPr>
        <w:t xml:space="preserve"> “the posterior fundus changes of the myopic eye are as striking as they are unique”. </w:t>
      </w:r>
      <w:r w:rsidR="003650DB">
        <w:rPr>
          <w:rFonts w:ascii="Arial" w:hAnsi="Arial" w:cs="Arial"/>
          <w:sz w:val="20"/>
          <w:szCs w:val="20"/>
        </w:rPr>
        <w:t xml:space="preserve">Yet, it is not until </w:t>
      </w:r>
      <w:r w:rsidR="0039399A">
        <w:rPr>
          <w:rFonts w:ascii="Arial" w:hAnsi="Arial" w:cs="Arial"/>
          <w:sz w:val="20"/>
          <w:szCs w:val="20"/>
        </w:rPr>
        <w:t xml:space="preserve">45 years later, in 2015, </w:t>
      </w:r>
      <w:r w:rsidR="00A0192E">
        <w:rPr>
          <w:rFonts w:ascii="Arial" w:hAnsi="Arial" w:cs="Arial"/>
          <w:sz w:val="20"/>
          <w:szCs w:val="20"/>
        </w:rPr>
        <w:t xml:space="preserve">that an international panel </w:t>
      </w:r>
      <w:r w:rsidR="00696224">
        <w:rPr>
          <w:rFonts w:ascii="Arial" w:hAnsi="Arial" w:cs="Arial"/>
          <w:sz w:val="20"/>
          <w:szCs w:val="20"/>
        </w:rPr>
        <w:t xml:space="preserve">of established </w:t>
      </w:r>
      <w:r w:rsidR="006D0FCE">
        <w:rPr>
          <w:rFonts w:ascii="Arial" w:hAnsi="Arial" w:cs="Arial"/>
          <w:sz w:val="20"/>
          <w:szCs w:val="20"/>
        </w:rPr>
        <w:t xml:space="preserve">myopia </w:t>
      </w:r>
      <w:r w:rsidR="006D5873">
        <w:rPr>
          <w:rFonts w:ascii="Arial" w:hAnsi="Arial" w:cs="Arial"/>
          <w:sz w:val="20"/>
          <w:szCs w:val="20"/>
        </w:rPr>
        <w:t>researchers</w:t>
      </w:r>
      <w:r w:rsidR="00696224">
        <w:rPr>
          <w:rFonts w:ascii="Arial" w:hAnsi="Arial" w:cs="Arial"/>
          <w:sz w:val="20"/>
          <w:szCs w:val="20"/>
        </w:rPr>
        <w:t xml:space="preserve"> </w:t>
      </w:r>
      <w:r w:rsidR="00D55C3D">
        <w:rPr>
          <w:rFonts w:ascii="Arial" w:hAnsi="Arial" w:cs="Arial"/>
          <w:sz w:val="20"/>
          <w:szCs w:val="20"/>
        </w:rPr>
        <w:t xml:space="preserve">and retinal specialists </w:t>
      </w:r>
      <w:r w:rsidR="00F77ABE">
        <w:rPr>
          <w:rFonts w:ascii="Arial" w:hAnsi="Arial" w:cs="Arial"/>
          <w:sz w:val="20"/>
          <w:szCs w:val="20"/>
        </w:rPr>
        <w:t>was able to</w:t>
      </w:r>
      <w:r w:rsidR="00696224">
        <w:rPr>
          <w:rFonts w:ascii="Arial" w:hAnsi="Arial" w:cs="Arial"/>
          <w:sz w:val="20"/>
          <w:szCs w:val="20"/>
        </w:rPr>
        <w:t xml:space="preserve"> </w:t>
      </w:r>
      <w:r w:rsidR="003B4D2F">
        <w:rPr>
          <w:rFonts w:ascii="Arial" w:hAnsi="Arial" w:cs="Arial"/>
          <w:sz w:val="20"/>
          <w:szCs w:val="20"/>
        </w:rPr>
        <w:t>synthesi</w:t>
      </w:r>
      <w:r w:rsidR="0072788E">
        <w:rPr>
          <w:rFonts w:ascii="Arial" w:hAnsi="Arial" w:cs="Arial"/>
          <w:sz w:val="20"/>
          <w:szCs w:val="20"/>
        </w:rPr>
        <w:t>s</w:t>
      </w:r>
      <w:r w:rsidR="00434B68">
        <w:rPr>
          <w:rFonts w:ascii="Arial" w:hAnsi="Arial" w:cs="Arial"/>
          <w:sz w:val="20"/>
          <w:szCs w:val="20"/>
        </w:rPr>
        <w:t>e</w:t>
      </w:r>
      <w:r w:rsidR="003B4D2F">
        <w:rPr>
          <w:rFonts w:ascii="Arial" w:hAnsi="Arial" w:cs="Arial"/>
          <w:sz w:val="20"/>
          <w:szCs w:val="20"/>
        </w:rPr>
        <w:t xml:space="preserve"> evidence </w:t>
      </w:r>
      <w:r w:rsidR="0072788E">
        <w:rPr>
          <w:rFonts w:ascii="Arial" w:hAnsi="Arial" w:cs="Arial"/>
          <w:sz w:val="20"/>
          <w:szCs w:val="20"/>
        </w:rPr>
        <w:t xml:space="preserve">and </w:t>
      </w:r>
      <w:r w:rsidR="00BB267C">
        <w:rPr>
          <w:rFonts w:ascii="Arial" w:hAnsi="Arial" w:cs="Arial"/>
          <w:sz w:val="20"/>
          <w:szCs w:val="20"/>
        </w:rPr>
        <w:t>agreed upon</w:t>
      </w:r>
      <w:r w:rsidR="00975AE5">
        <w:rPr>
          <w:rFonts w:ascii="Arial" w:hAnsi="Arial" w:cs="Arial"/>
          <w:sz w:val="20"/>
          <w:szCs w:val="20"/>
        </w:rPr>
        <w:t xml:space="preserve"> a common</w:t>
      </w:r>
      <w:r w:rsidR="008463E6">
        <w:rPr>
          <w:rFonts w:ascii="Arial" w:hAnsi="Arial" w:cs="Arial"/>
          <w:sz w:val="20"/>
          <w:szCs w:val="20"/>
        </w:rPr>
        <w:t xml:space="preserve"> </w:t>
      </w:r>
      <w:r w:rsidR="00F23D20">
        <w:rPr>
          <w:rFonts w:ascii="Arial" w:hAnsi="Arial" w:cs="Arial"/>
          <w:sz w:val="20"/>
          <w:szCs w:val="20"/>
        </w:rPr>
        <w:t xml:space="preserve">classification </w:t>
      </w:r>
      <w:r w:rsidR="009D7DC3">
        <w:rPr>
          <w:rFonts w:ascii="Arial" w:hAnsi="Arial" w:cs="Arial"/>
          <w:sz w:val="20"/>
          <w:szCs w:val="20"/>
        </w:rPr>
        <w:t>framework</w:t>
      </w:r>
      <w:r w:rsidR="00040756">
        <w:rPr>
          <w:rFonts w:ascii="Arial" w:hAnsi="Arial" w:cs="Arial"/>
          <w:sz w:val="20"/>
          <w:szCs w:val="20"/>
        </w:rPr>
        <w:t xml:space="preserve"> </w:t>
      </w:r>
      <w:r w:rsidR="00500399">
        <w:rPr>
          <w:rFonts w:ascii="Arial" w:hAnsi="Arial" w:cs="Arial"/>
          <w:sz w:val="20"/>
          <w:szCs w:val="20"/>
        </w:rPr>
        <w:t xml:space="preserve">for </w:t>
      </w:r>
      <w:r w:rsidR="00E506B6">
        <w:rPr>
          <w:rFonts w:ascii="Arial" w:hAnsi="Arial" w:cs="Arial"/>
          <w:sz w:val="20"/>
          <w:szCs w:val="20"/>
        </w:rPr>
        <w:t>PM</w:t>
      </w:r>
      <w:r w:rsidR="00500399">
        <w:rPr>
          <w:rFonts w:ascii="Arial" w:hAnsi="Arial" w:cs="Arial"/>
          <w:sz w:val="20"/>
          <w:szCs w:val="20"/>
        </w:rPr>
        <w:t xml:space="preserve"> </w:t>
      </w:r>
      <w:r w:rsidR="00F86DFE">
        <w:rPr>
          <w:rFonts w:ascii="Arial" w:hAnsi="Arial" w:cs="Arial"/>
          <w:sz w:val="20"/>
          <w:szCs w:val="20"/>
        </w:rPr>
        <w:t xml:space="preserve">based on colour fundus photographs </w:t>
      </w:r>
      <w:r w:rsidR="00BD6259">
        <w:rPr>
          <w:rFonts w:ascii="Arial" w:hAnsi="Arial" w:cs="Arial"/>
          <w:sz w:val="20"/>
          <w:szCs w:val="20"/>
        </w:rPr>
        <w:t>(</w:t>
      </w:r>
      <w:r w:rsidR="00E456CB">
        <w:rPr>
          <w:rFonts w:ascii="Arial" w:hAnsi="Arial" w:cs="Arial"/>
          <w:sz w:val="20"/>
          <w:szCs w:val="20"/>
        </w:rPr>
        <w:t>Meta</w:t>
      </w:r>
      <w:r w:rsidR="00C62062">
        <w:rPr>
          <w:rFonts w:ascii="Arial" w:hAnsi="Arial" w:cs="Arial"/>
          <w:sz w:val="20"/>
          <w:szCs w:val="20"/>
        </w:rPr>
        <w:t>-analysis for Pathologic Myopia</w:t>
      </w:r>
      <w:r w:rsidR="003F0086">
        <w:rPr>
          <w:rFonts w:ascii="Arial" w:hAnsi="Arial" w:cs="Arial"/>
          <w:sz w:val="20"/>
          <w:szCs w:val="20"/>
        </w:rPr>
        <w:t xml:space="preserve"> or</w:t>
      </w:r>
      <w:r w:rsidR="00C62062">
        <w:rPr>
          <w:rFonts w:ascii="Arial" w:hAnsi="Arial" w:cs="Arial"/>
          <w:sz w:val="20"/>
          <w:szCs w:val="20"/>
        </w:rPr>
        <w:t xml:space="preserve"> M</w:t>
      </w:r>
      <w:r w:rsidR="002915EA">
        <w:rPr>
          <w:rFonts w:ascii="Arial" w:hAnsi="Arial" w:cs="Arial"/>
          <w:sz w:val="20"/>
          <w:szCs w:val="20"/>
        </w:rPr>
        <w:t>eta</w:t>
      </w:r>
      <w:r w:rsidR="00C62062">
        <w:rPr>
          <w:rFonts w:ascii="Arial" w:hAnsi="Arial" w:cs="Arial"/>
          <w:sz w:val="20"/>
          <w:szCs w:val="20"/>
        </w:rPr>
        <w:t>-PM</w:t>
      </w:r>
      <w:r w:rsidR="00BD6259">
        <w:rPr>
          <w:rFonts w:ascii="Arial" w:hAnsi="Arial" w:cs="Arial"/>
          <w:sz w:val="20"/>
          <w:szCs w:val="20"/>
        </w:rPr>
        <w:t>)</w:t>
      </w:r>
      <w:r>
        <w:rPr>
          <w:rFonts w:ascii="Arial" w:hAnsi="Arial" w:cs="Arial"/>
          <w:sz w:val="20"/>
          <w:szCs w:val="20"/>
        </w:rPr>
        <w:t>,</w:t>
      </w:r>
      <w:r w:rsidR="000557CA">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0557CA">
        <w:rPr>
          <w:rFonts w:ascii="Arial" w:hAnsi="Arial" w:cs="Arial"/>
          <w:sz w:val="20"/>
          <w:szCs w:val="20"/>
        </w:rPr>
        <w:instrText xml:space="preserve"> ADDIN EN.CITE </w:instrText>
      </w:r>
      <w:r w:rsidR="000557CA">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0557CA">
        <w:rPr>
          <w:rFonts w:ascii="Arial" w:hAnsi="Arial" w:cs="Arial"/>
          <w:sz w:val="20"/>
          <w:szCs w:val="20"/>
        </w:rPr>
        <w:instrText xml:space="preserve"> ADDIN EN.CITE.DATA </w:instrText>
      </w:r>
      <w:r w:rsidR="000557CA">
        <w:rPr>
          <w:rFonts w:ascii="Arial" w:hAnsi="Arial" w:cs="Arial"/>
          <w:sz w:val="20"/>
          <w:szCs w:val="20"/>
        </w:rPr>
      </w:r>
      <w:r w:rsidR="000557CA">
        <w:rPr>
          <w:rFonts w:ascii="Arial" w:hAnsi="Arial" w:cs="Arial"/>
          <w:sz w:val="20"/>
          <w:szCs w:val="20"/>
        </w:rPr>
        <w:fldChar w:fldCharType="end"/>
      </w:r>
      <w:r w:rsidR="000557CA">
        <w:rPr>
          <w:rFonts w:ascii="Arial" w:hAnsi="Arial" w:cs="Arial"/>
          <w:sz w:val="20"/>
          <w:szCs w:val="20"/>
        </w:rPr>
      </w:r>
      <w:r w:rsidR="000557CA">
        <w:rPr>
          <w:rFonts w:ascii="Arial" w:hAnsi="Arial" w:cs="Arial"/>
          <w:sz w:val="20"/>
          <w:szCs w:val="20"/>
        </w:rPr>
        <w:fldChar w:fldCharType="separate"/>
      </w:r>
      <w:r w:rsidR="000557CA" w:rsidRPr="000557CA">
        <w:rPr>
          <w:rFonts w:ascii="Arial" w:hAnsi="Arial" w:cs="Arial"/>
          <w:noProof/>
          <w:sz w:val="20"/>
          <w:szCs w:val="20"/>
          <w:vertAlign w:val="superscript"/>
        </w:rPr>
        <w:t>2</w:t>
      </w:r>
      <w:r w:rsidR="000557CA">
        <w:rPr>
          <w:rFonts w:ascii="Arial" w:hAnsi="Arial" w:cs="Arial"/>
          <w:sz w:val="20"/>
          <w:szCs w:val="20"/>
        </w:rPr>
        <w:fldChar w:fldCharType="end"/>
      </w:r>
      <w:r w:rsidR="00C37739">
        <w:rPr>
          <w:rFonts w:ascii="Arial" w:hAnsi="Arial" w:cs="Arial"/>
          <w:sz w:val="20"/>
          <w:szCs w:val="20"/>
        </w:rPr>
        <w:t xml:space="preserve"> which hitherto had </w:t>
      </w:r>
      <w:r w:rsidR="00A73D23">
        <w:rPr>
          <w:rFonts w:ascii="Arial" w:hAnsi="Arial" w:cs="Arial"/>
          <w:sz w:val="20"/>
          <w:szCs w:val="20"/>
        </w:rPr>
        <w:t xml:space="preserve">been subjected to </w:t>
      </w:r>
      <w:r w:rsidR="00D65AD9">
        <w:rPr>
          <w:rFonts w:ascii="Arial" w:hAnsi="Arial" w:cs="Arial"/>
          <w:sz w:val="20"/>
          <w:szCs w:val="20"/>
        </w:rPr>
        <w:t xml:space="preserve">considerable </w:t>
      </w:r>
      <w:r w:rsidR="00316B5A">
        <w:rPr>
          <w:rFonts w:ascii="Arial" w:hAnsi="Arial" w:cs="Arial"/>
          <w:sz w:val="20"/>
          <w:szCs w:val="20"/>
        </w:rPr>
        <w:t xml:space="preserve">inconsistencies </w:t>
      </w:r>
      <w:r w:rsidR="003D4FEC">
        <w:rPr>
          <w:rFonts w:ascii="Arial" w:hAnsi="Arial" w:cs="Arial"/>
          <w:sz w:val="20"/>
          <w:szCs w:val="20"/>
        </w:rPr>
        <w:t xml:space="preserve">in </w:t>
      </w:r>
      <w:r w:rsidR="00085DD0">
        <w:rPr>
          <w:rFonts w:ascii="Arial" w:hAnsi="Arial" w:cs="Arial"/>
          <w:sz w:val="20"/>
          <w:szCs w:val="20"/>
        </w:rPr>
        <w:t>nomenclatur</w:t>
      </w:r>
      <w:r w:rsidR="00316B5A">
        <w:rPr>
          <w:rFonts w:ascii="Arial" w:hAnsi="Arial" w:cs="Arial"/>
          <w:sz w:val="20"/>
          <w:szCs w:val="20"/>
        </w:rPr>
        <w:t>e</w:t>
      </w:r>
      <w:r w:rsidR="00B96DC1">
        <w:rPr>
          <w:rFonts w:ascii="Arial" w:hAnsi="Arial" w:cs="Arial"/>
          <w:sz w:val="20"/>
          <w:szCs w:val="20"/>
        </w:rPr>
        <w:t xml:space="preserve">. For instance, </w:t>
      </w:r>
      <w:r w:rsidR="007A37D2">
        <w:rPr>
          <w:rFonts w:ascii="Arial" w:hAnsi="Arial" w:cs="Arial"/>
          <w:sz w:val="20"/>
          <w:szCs w:val="20"/>
        </w:rPr>
        <w:t>PM</w:t>
      </w:r>
      <w:r w:rsidR="00B14E88">
        <w:rPr>
          <w:rFonts w:ascii="Arial" w:hAnsi="Arial" w:cs="Arial"/>
          <w:sz w:val="20"/>
          <w:szCs w:val="20"/>
        </w:rPr>
        <w:t xml:space="preserve"> was </w:t>
      </w:r>
      <w:r w:rsidR="007B6EAC">
        <w:rPr>
          <w:rFonts w:ascii="Arial" w:hAnsi="Arial" w:cs="Arial"/>
          <w:sz w:val="20"/>
          <w:szCs w:val="20"/>
        </w:rPr>
        <w:t xml:space="preserve">often </w:t>
      </w:r>
      <w:r w:rsidR="00B14E88">
        <w:rPr>
          <w:rFonts w:ascii="Arial" w:hAnsi="Arial" w:cs="Arial"/>
          <w:sz w:val="20"/>
          <w:szCs w:val="20"/>
        </w:rPr>
        <w:t xml:space="preserve">used interchangeably </w:t>
      </w:r>
      <w:r w:rsidR="00B4008C">
        <w:rPr>
          <w:rFonts w:ascii="Arial" w:hAnsi="Arial" w:cs="Arial"/>
          <w:sz w:val="20"/>
          <w:szCs w:val="20"/>
        </w:rPr>
        <w:t xml:space="preserve">(but erroneously) </w:t>
      </w:r>
      <w:r w:rsidR="00B14E88">
        <w:rPr>
          <w:rFonts w:ascii="Arial" w:hAnsi="Arial" w:cs="Arial"/>
          <w:sz w:val="20"/>
          <w:szCs w:val="20"/>
        </w:rPr>
        <w:t>with high myopia</w:t>
      </w:r>
      <w:r w:rsidR="00721D6F">
        <w:rPr>
          <w:rFonts w:ascii="Arial" w:hAnsi="Arial" w:cs="Arial"/>
          <w:sz w:val="20"/>
          <w:szCs w:val="20"/>
        </w:rPr>
        <w:t xml:space="preserve">, </w:t>
      </w:r>
      <w:r w:rsidR="003A57AC">
        <w:rPr>
          <w:rFonts w:ascii="Arial" w:hAnsi="Arial" w:cs="Arial"/>
          <w:sz w:val="20"/>
          <w:szCs w:val="20"/>
        </w:rPr>
        <w:t>regardless of whether</w:t>
      </w:r>
      <w:r w:rsidR="007E0C10">
        <w:rPr>
          <w:rFonts w:ascii="Arial" w:hAnsi="Arial" w:cs="Arial"/>
          <w:sz w:val="20"/>
          <w:szCs w:val="20"/>
        </w:rPr>
        <w:t xml:space="preserve"> </w:t>
      </w:r>
      <w:r w:rsidR="00531423">
        <w:rPr>
          <w:rFonts w:ascii="Arial" w:hAnsi="Arial" w:cs="Arial"/>
          <w:sz w:val="20"/>
          <w:szCs w:val="20"/>
        </w:rPr>
        <w:t xml:space="preserve">retinal </w:t>
      </w:r>
      <w:r w:rsidR="0056371F">
        <w:rPr>
          <w:rFonts w:ascii="Arial" w:hAnsi="Arial" w:cs="Arial"/>
          <w:sz w:val="20"/>
          <w:szCs w:val="20"/>
        </w:rPr>
        <w:t xml:space="preserve">complications </w:t>
      </w:r>
      <w:r w:rsidR="00C67C83">
        <w:rPr>
          <w:rFonts w:ascii="Arial" w:hAnsi="Arial" w:cs="Arial"/>
          <w:sz w:val="20"/>
          <w:szCs w:val="20"/>
        </w:rPr>
        <w:t>characteristic</w:t>
      </w:r>
      <w:r w:rsidR="0056371F">
        <w:rPr>
          <w:rFonts w:ascii="Arial" w:hAnsi="Arial" w:cs="Arial"/>
          <w:sz w:val="20"/>
          <w:szCs w:val="20"/>
        </w:rPr>
        <w:t xml:space="preserve"> of excessive axial length</w:t>
      </w:r>
      <w:r w:rsidR="007D2B2B">
        <w:rPr>
          <w:rFonts w:ascii="Arial" w:hAnsi="Arial" w:cs="Arial"/>
          <w:sz w:val="20"/>
          <w:szCs w:val="20"/>
        </w:rPr>
        <w:t xml:space="preserve"> such as </w:t>
      </w:r>
      <w:r w:rsidR="00441B4C">
        <w:rPr>
          <w:rFonts w:ascii="Arial" w:hAnsi="Arial" w:cs="Arial"/>
          <w:sz w:val="20"/>
          <w:szCs w:val="20"/>
        </w:rPr>
        <w:t>posterior staphyloma</w:t>
      </w:r>
      <w:r w:rsidR="0056371F">
        <w:rPr>
          <w:rFonts w:ascii="Arial" w:hAnsi="Arial" w:cs="Arial"/>
          <w:sz w:val="20"/>
          <w:szCs w:val="20"/>
        </w:rPr>
        <w:t xml:space="preserve"> were present.</w:t>
      </w:r>
      <w:r w:rsidR="000939A4">
        <w:rPr>
          <w:rFonts w:ascii="Arial" w:hAnsi="Arial" w:cs="Arial"/>
          <w:sz w:val="20"/>
          <w:szCs w:val="20"/>
        </w:rPr>
        <w:fldChar w:fldCharType="begin">
          <w:fldData xml:space="preserve">PEVuZE5vdGU+PENpdGU+PEF1dGhvcj5GcmVkcmljazwvQXV0aG9yPjxZZWFyPjIwMDI8L1llYXI+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</w:fldData>
        </w:fldChar>
      </w:r>
      <w:r w:rsidR="00701D0D">
        <w:rPr>
          <w:rFonts w:ascii="Arial" w:hAnsi="Arial" w:cs="Arial"/>
          <w:sz w:val="20"/>
          <w:szCs w:val="20"/>
        </w:rPr>
        <w:instrText xml:space="preserve"> ADDIN EN.CITE </w:instrText>
      </w:r>
      <w:r w:rsidR="00701D0D">
        <w:rPr>
          <w:rFonts w:ascii="Arial" w:hAnsi="Arial" w:cs="Arial"/>
          <w:sz w:val="20"/>
          <w:szCs w:val="20"/>
        </w:rPr>
        <w:fldChar w:fldCharType="begin">
          <w:fldData xml:space="preserve">PEVuZE5vdGU+PENpdGU+PEF1dGhvcj5GcmVkcmljazwvQXV0aG9yPjxZZWFyPjIwMDI8L1llYXI+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</w:fldData>
        </w:fldChar>
      </w:r>
      <w:r w:rsidR="00701D0D">
        <w:rPr>
          <w:rFonts w:ascii="Arial" w:hAnsi="Arial" w:cs="Arial"/>
          <w:sz w:val="20"/>
          <w:szCs w:val="20"/>
        </w:rPr>
        <w:instrText xml:space="preserve"> ADDIN EN.CITE.DATA </w:instrText>
      </w:r>
      <w:r w:rsidR="00701D0D">
        <w:rPr>
          <w:rFonts w:ascii="Arial" w:hAnsi="Arial" w:cs="Arial"/>
          <w:sz w:val="20"/>
          <w:szCs w:val="20"/>
        </w:rPr>
      </w:r>
      <w:r w:rsidR="00701D0D">
        <w:rPr>
          <w:rFonts w:ascii="Arial" w:hAnsi="Arial" w:cs="Arial"/>
          <w:sz w:val="20"/>
          <w:szCs w:val="20"/>
        </w:rPr>
        <w:fldChar w:fldCharType="end"/>
      </w:r>
      <w:r w:rsidR="000939A4">
        <w:rPr>
          <w:rFonts w:ascii="Arial" w:hAnsi="Arial" w:cs="Arial"/>
          <w:sz w:val="20"/>
          <w:szCs w:val="20"/>
        </w:rPr>
      </w:r>
      <w:r w:rsidR="000939A4">
        <w:rPr>
          <w:rFonts w:ascii="Arial" w:hAnsi="Arial" w:cs="Arial"/>
          <w:sz w:val="20"/>
          <w:szCs w:val="20"/>
        </w:rPr>
        <w:fldChar w:fldCharType="separate"/>
      </w:r>
      <w:r w:rsidR="00701D0D" w:rsidRPr="00701D0D">
        <w:rPr>
          <w:rFonts w:ascii="Arial" w:hAnsi="Arial" w:cs="Arial"/>
          <w:noProof/>
          <w:sz w:val="20"/>
          <w:szCs w:val="20"/>
          <w:vertAlign w:val="superscript"/>
        </w:rPr>
        <w:t>3-5</w:t>
      </w:r>
      <w:r w:rsidR="000939A4">
        <w:rPr>
          <w:rFonts w:ascii="Arial" w:hAnsi="Arial" w:cs="Arial"/>
          <w:sz w:val="20"/>
          <w:szCs w:val="20"/>
        </w:rPr>
        <w:fldChar w:fldCharType="end"/>
      </w:r>
      <w:r w:rsidR="00B61FF5">
        <w:rPr>
          <w:rFonts w:ascii="Arial" w:hAnsi="Arial" w:cs="Arial"/>
          <w:sz w:val="20"/>
          <w:szCs w:val="20"/>
        </w:rPr>
        <w:t xml:space="preserve"> </w:t>
      </w:r>
    </w:p>
    <w:p w14:paraId="3815567B" w14:textId="77777777" w:rsidR="006D5E9A" w:rsidRDefault="006D5E9A" w:rsidP="005D7512">
      <w:pPr>
        <w:spacing w:line="480" w:lineRule="auto"/>
        <w:jc w:val="both"/>
        <w:rPr>
          <w:rFonts w:ascii="Arial" w:hAnsi="Arial" w:cs="Arial"/>
          <w:sz w:val="20"/>
          <w:szCs w:val="20"/>
        </w:rPr>
      </w:pPr>
    </w:p>
    <w:p w14:paraId="36AA9EC0" w14:textId="0E5AC7B0" w:rsidR="0094663E" w:rsidRDefault="00EA34A1" w:rsidP="005D7512">
      <w:pPr>
        <w:spacing w:line="480" w:lineRule="auto"/>
        <w:jc w:val="both"/>
        <w:rPr>
          <w:rFonts w:ascii="Arial" w:hAnsi="Arial" w:cs="Arial"/>
          <w:sz w:val="20"/>
          <w:szCs w:val="20"/>
        </w:rPr>
      </w:pPr>
      <w:r>
        <w:rPr>
          <w:rFonts w:ascii="Arial" w:hAnsi="Arial" w:cs="Arial"/>
          <w:sz w:val="20"/>
          <w:szCs w:val="20"/>
        </w:rPr>
        <w:t>Driven by a</w:t>
      </w:r>
      <w:r w:rsidR="00C42A6A">
        <w:rPr>
          <w:rFonts w:ascii="Arial" w:hAnsi="Arial" w:cs="Arial"/>
          <w:sz w:val="20"/>
          <w:szCs w:val="20"/>
        </w:rPr>
        <w:t>n inordinately</w:t>
      </w:r>
      <w:r>
        <w:rPr>
          <w:rFonts w:ascii="Arial" w:hAnsi="Arial" w:cs="Arial"/>
          <w:sz w:val="20"/>
          <w:szCs w:val="20"/>
        </w:rPr>
        <w:t xml:space="preserve"> </w:t>
      </w:r>
      <w:r w:rsidR="00486810">
        <w:rPr>
          <w:rFonts w:ascii="Arial" w:hAnsi="Arial" w:cs="Arial"/>
          <w:sz w:val="20"/>
          <w:szCs w:val="20"/>
        </w:rPr>
        <w:t>high</w:t>
      </w:r>
      <w:r>
        <w:rPr>
          <w:rFonts w:ascii="Arial" w:hAnsi="Arial" w:cs="Arial"/>
          <w:sz w:val="20"/>
          <w:szCs w:val="20"/>
        </w:rPr>
        <w:t xml:space="preserve"> prevalence</w:t>
      </w:r>
      <w:r w:rsidR="00701B8B">
        <w:rPr>
          <w:rFonts w:ascii="Arial" w:hAnsi="Arial" w:cs="Arial"/>
          <w:sz w:val="20"/>
          <w:szCs w:val="20"/>
        </w:rPr>
        <w:t xml:space="preserve"> </w:t>
      </w:r>
      <w:r w:rsidR="00DE2A18">
        <w:rPr>
          <w:rFonts w:ascii="Arial" w:hAnsi="Arial" w:cs="Arial"/>
          <w:sz w:val="20"/>
          <w:szCs w:val="20"/>
        </w:rPr>
        <w:t>of myopia</w:t>
      </w:r>
      <w:r w:rsidR="001B059D">
        <w:rPr>
          <w:rFonts w:ascii="Arial" w:hAnsi="Arial" w:cs="Arial"/>
          <w:sz w:val="20"/>
          <w:szCs w:val="20"/>
        </w:rPr>
        <w:t xml:space="preserve"> in </w:t>
      </w:r>
      <w:r w:rsidR="00501BAE">
        <w:rPr>
          <w:rFonts w:ascii="Arial" w:hAnsi="Arial" w:cs="Arial"/>
          <w:sz w:val="20"/>
          <w:szCs w:val="20"/>
        </w:rPr>
        <w:t>East Asia</w:t>
      </w:r>
      <w:r w:rsidR="006E3F2B">
        <w:rPr>
          <w:rFonts w:ascii="Arial" w:hAnsi="Arial" w:cs="Arial"/>
          <w:sz w:val="20"/>
          <w:szCs w:val="20"/>
        </w:rPr>
        <w:t>,</w:t>
      </w:r>
      <w:r w:rsidR="00E94EC7">
        <w:rPr>
          <w:rFonts w:ascii="Arial" w:hAnsi="Arial" w:cs="Arial"/>
          <w:sz w:val="20"/>
          <w:szCs w:val="20"/>
        </w:rPr>
        <w:fldChar w:fldCharType="begin">
          <w:fldData xml:space="preserve">PEVuZE5vdGU+PENpdGU+PEF1dGhvcj5Ib2xkZW48L0F1dGhvcj48WWVhcj4yMDE2PC9ZZWFyPjxJ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</w:fldData>
        </w:fldChar>
      </w:r>
      <w:r w:rsidR="00E94EC7">
        <w:rPr>
          <w:rFonts w:ascii="Arial" w:hAnsi="Arial" w:cs="Arial"/>
          <w:sz w:val="20"/>
          <w:szCs w:val="20"/>
        </w:rPr>
        <w:instrText xml:space="preserve"> ADDIN EN.CITE </w:instrText>
      </w:r>
      <w:r w:rsidR="00E94EC7">
        <w:rPr>
          <w:rFonts w:ascii="Arial" w:hAnsi="Arial" w:cs="Arial"/>
          <w:sz w:val="20"/>
          <w:szCs w:val="20"/>
        </w:rPr>
        <w:fldChar w:fldCharType="begin">
          <w:fldData xml:space="preserve">PEVuZE5vdGU+PENpdGU+PEF1dGhvcj5Ib2xkZW48L0F1dGhvcj48WWVhcj4yMDE2PC9ZZWFyPjxJ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</w:fldData>
        </w:fldChar>
      </w:r>
      <w:r w:rsidR="00E94EC7">
        <w:rPr>
          <w:rFonts w:ascii="Arial" w:hAnsi="Arial" w:cs="Arial"/>
          <w:sz w:val="20"/>
          <w:szCs w:val="20"/>
        </w:rPr>
        <w:instrText xml:space="preserve"> ADDIN EN.CITE.DATA </w:instrText>
      </w:r>
      <w:r w:rsidR="00E94EC7">
        <w:rPr>
          <w:rFonts w:ascii="Arial" w:hAnsi="Arial" w:cs="Arial"/>
          <w:sz w:val="20"/>
          <w:szCs w:val="20"/>
        </w:rPr>
      </w:r>
      <w:r w:rsidR="00E94EC7">
        <w:rPr>
          <w:rFonts w:ascii="Arial" w:hAnsi="Arial" w:cs="Arial"/>
          <w:sz w:val="20"/>
          <w:szCs w:val="20"/>
        </w:rPr>
        <w:fldChar w:fldCharType="end"/>
      </w:r>
      <w:r w:rsidR="00E94EC7">
        <w:rPr>
          <w:rFonts w:ascii="Arial" w:hAnsi="Arial" w:cs="Arial"/>
          <w:sz w:val="20"/>
          <w:szCs w:val="20"/>
        </w:rPr>
      </w:r>
      <w:r w:rsidR="00E94EC7">
        <w:rPr>
          <w:rFonts w:ascii="Arial" w:hAnsi="Arial" w:cs="Arial"/>
          <w:sz w:val="20"/>
          <w:szCs w:val="20"/>
        </w:rPr>
        <w:fldChar w:fldCharType="separate"/>
      </w:r>
      <w:r w:rsidR="00E94EC7" w:rsidRPr="00E94EC7">
        <w:rPr>
          <w:rFonts w:ascii="Arial" w:hAnsi="Arial" w:cs="Arial"/>
          <w:noProof/>
          <w:sz w:val="20"/>
          <w:szCs w:val="20"/>
          <w:vertAlign w:val="superscript"/>
        </w:rPr>
        <w:t>6</w:t>
      </w:r>
      <w:r w:rsidR="00E94EC7">
        <w:rPr>
          <w:rFonts w:ascii="Arial" w:hAnsi="Arial" w:cs="Arial"/>
          <w:sz w:val="20"/>
          <w:szCs w:val="20"/>
        </w:rPr>
        <w:fldChar w:fldCharType="end"/>
      </w:r>
      <w:r w:rsidR="00DE2A18">
        <w:rPr>
          <w:rFonts w:ascii="Arial" w:hAnsi="Arial" w:cs="Arial"/>
          <w:sz w:val="20"/>
          <w:szCs w:val="20"/>
        </w:rPr>
        <w:t xml:space="preserve"> </w:t>
      </w:r>
      <w:r w:rsidR="002B6F99">
        <w:rPr>
          <w:rFonts w:ascii="Arial" w:hAnsi="Arial" w:cs="Arial"/>
          <w:sz w:val="20"/>
          <w:szCs w:val="20"/>
        </w:rPr>
        <w:t>PM</w:t>
      </w:r>
      <w:r w:rsidR="009B35FC">
        <w:rPr>
          <w:rFonts w:ascii="Arial" w:hAnsi="Arial" w:cs="Arial"/>
          <w:sz w:val="20"/>
          <w:szCs w:val="20"/>
        </w:rPr>
        <w:t xml:space="preserve"> </w:t>
      </w:r>
      <w:r w:rsidR="00437AC2">
        <w:rPr>
          <w:rFonts w:ascii="Arial" w:hAnsi="Arial" w:cs="Arial"/>
          <w:sz w:val="20"/>
          <w:szCs w:val="20"/>
        </w:rPr>
        <w:t xml:space="preserve">has </w:t>
      </w:r>
      <w:r w:rsidR="008A6D3F">
        <w:rPr>
          <w:rFonts w:ascii="Arial" w:hAnsi="Arial" w:cs="Arial"/>
          <w:sz w:val="20"/>
          <w:szCs w:val="20"/>
        </w:rPr>
        <w:t>long</w:t>
      </w:r>
      <w:r w:rsidR="00464E24">
        <w:rPr>
          <w:rFonts w:ascii="Arial" w:hAnsi="Arial" w:cs="Arial"/>
          <w:sz w:val="20"/>
          <w:szCs w:val="20"/>
        </w:rPr>
        <w:t xml:space="preserve"> </w:t>
      </w:r>
      <w:r w:rsidR="008A6D3F">
        <w:rPr>
          <w:rFonts w:ascii="Arial" w:hAnsi="Arial" w:cs="Arial"/>
          <w:sz w:val="20"/>
          <w:szCs w:val="20"/>
        </w:rPr>
        <w:t>been</w:t>
      </w:r>
      <w:r w:rsidR="00464E24">
        <w:rPr>
          <w:rFonts w:ascii="Arial" w:hAnsi="Arial" w:cs="Arial"/>
          <w:sz w:val="20"/>
          <w:szCs w:val="20"/>
        </w:rPr>
        <w:t xml:space="preserve"> (i.e. as far back as </w:t>
      </w:r>
      <w:r w:rsidR="00570062">
        <w:rPr>
          <w:rFonts w:ascii="Arial" w:hAnsi="Arial" w:cs="Arial"/>
          <w:sz w:val="20"/>
          <w:szCs w:val="20"/>
        </w:rPr>
        <w:t>1999</w:t>
      </w:r>
      <w:r w:rsidR="00464E24">
        <w:rPr>
          <w:rFonts w:ascii="Arial" w:hAnsi="Arial" w:cs="Arial"/>
          <w:sz w:val="20"/>
          <w:szCs w:val="20"/>
        </w:rPr>
        <w:t>)</w:t>
      </w:r>
      <w:r w:rsidR="006C0129">
        <w:rPr>
          <w:rFonts w:ascii="Arial" w:hAnsi="Arial" w:cs="Arial"/>
          <w:sz w:val="20"/>
          <w:szCs w:val="20"/>
        </w:rPr>
        <w:t xml:space="preserve"> </w:t>
      </w:r>
      <w:r w:rsidR="00053987">
        <w:rPr>
          <w:rFonts w:ascii="Arial" w:hAnsi="Arial" w:cs="Arial"/>
          <w:sz w:val="20"/>
          <w:szCs w:val="20"/>
        </w:rPr>
        <w:t>a leading cause of visual impairment</w:t>
      </w:r>
      <w:r w:rsidR="00D67051">
        <w:rPr>
          <w:rFonts w:ascii="Arial" w:hAnsi="Arial" w:cs="Arial"/>
          <w:sz w:val="20"/>
          <w:szCs w:val="20"/>
        </w:rPr>
        <w:t xml:space="preserve"> (VI)</w:t>
      </w:r>
      <w:r w:rsidR="001F7597">
        <w:rPr>
          <w:rFonts w:ascii="Arial" w:hAnsi="Arial" w:cs="Arial"/>
          <w:sz w:val="20"/>
          <w:szCs w:val="20"/>
        </w:rPr>
        <w:t xml:space="preserve"> </w:t>
      </w:r>
      <w:r w:rsidR="00073DE6">
        <w:rPr>
          <w:rFonts w:ascii="Arial" w:hAnsi="Arial" w:cs="Arial"/>
          <w:sz w:val="20"/>
          <w:szCs w:val="20"/>
        </w:rPr>
        <w:t xml:space="preserve">among adults </w:t>
      </w:r>
      <w:r w:rsidR="001F7597">
        <w:rPr>
          <w:rFonts w:ascii="Arial" w:hAnsi="Arial" w:cs="Arial"/>
          <w:sz w:val="20"/>
          <w:szCs w:val="20"/>
        </w:rPr>
        <w:t xml:space="preserve">in </w:t>
      </w:r>
      <w:r w:rsidR="001A24C0">
        <w:rPr>
          <w:rFonts w:ascii="Arial" w:hAnsi="Arial" w:cs="Arial"/>
          <w:sz w:val="20"/>
          <w:szCs w:val="20"/>
        </w:rPr>
        <w:t xml:space="preserve">parts of </w:t>
      </w:r>
      <w:r w:rsidR="001F7597">
        <w:rPr>
          <w:rFonts w:ascii="Arial" w:hAnsi="Arial" w:cs="Arial"/>
          <w:sz w:val="20"/>
          <w:szCs w:val="20"/>
        </w:rPr>
        <w:t>Mainland China,</w:t>
      </w:r>
      <w:r w:rsidR="00FA2248">
        <w:rPr>
          <w:rFonts w:ascii="Arial" w:hAnsi="Arial" w:cs="Arial"/>
          <w:sz w:val="20"/>
          <w:szCs w:val="20"/>
        </w:rPr>
        <w:fldChar w:fldCharType="begin">
          <w:fldData xml:space="preserve">PEVuZE5vdGU+PENpdGU+PEF1dGhvcj5YdTwvQXV0aG9yPjxZZWFyPjIwMDY8L1llYXI+PElEVGV4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==
</w:fldData>
        </w:fldChar>
      </w:r>
      <w:r w:rsidR="00FA2248">
        <w:rPr>
          <w:rFonts w:ascii="Arial" w:hAnsi="Arial" w:cs="Arial"/>
          <w:sz w:val="20"/>
          <w:szCs w:val="20"/>
        </w:rPr>
        <w:instrText xml:space="preserve"> ADDIN EN.CITE </w:instrText>
      </w:r>
      <w:r w:rsidR="00FA2248">
        <w:rPr>
          <w:rFonts w:ascii="Arial" w:hAnsi="Arial" w:cs="Arial"/>
          <w:sz w:val="20"/>
          <w:szCs w:val="20"/>
        </w:rPr>
        <w:fldChar w:fldCharType="begin">
          <w:fldData xml:space="preserve">PEVuZE5vdGU+PENpdGU+PEF1dGhvcj5YdTwvQXV0aG9yPjxZZWFyPjIwMDY8L1llYXI+PElEVGV4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==
</w:fldData>
        </w:fldChar>
      </w:r>
      <w:r w:rsidR="00FA2248">
        <w:rPr>
          <w:rFonts w:ascii="Arial" w:hAnsi="Arial" w:cs="Arial"/>
          <w:sz w:val="20"/>
          <w:szCs w:val="20"/>
        </w:rPr>
        <w:instrText xml:space="preserve"> ADDIN EN.CITE.DATA </w:instrText>
      </w:r>
      <w:r w:rsidR="00FA2248">
        <w:rPr>
          <w:rFonts w:ascii="Arial" w:hAnsi="Arial" w:cs="Arial"/>
          <w:sz w:val="20"/>
          <w:szCs w:val="20"/>
        </w:rPr>
      </w:r>
      <w:r w:rsidR="00FA2248">
        <w:rPr>
          <w:rFonts w:ascii="Arial" w:hAnsi="Arial" w:cs="Arial"/>
          <w:sz w:val="20"/>
          <w:szCs w:val="20"/>
        </w:rPr>
        <w:fldChar w:fldCharType="end"/>
      </w:r>
      <w:r w:rsidR="00FA2248">
        <w:rPr>
          <w:rFonts w:ascii="Arial" w:hAnsi="Arial" w:cs="Arial"/>
          <w:sz w:val="20"/>
          <w:szCs w:val="20"/>
        </w:rPr>
      </w:r>
      <w:r w:rsidR="00FA2248">
        <w:rPr>
          <w:rFonts w:ascii="Arial" w:hAnsi="Arial" w:cs="Arial"/>
          <w:sz w:val="20"/>
          <w:szCs w:val="20"/>
        </w:rPr>
        <w:fldChar w:fldCharType="separate"/>
      </w:r>
      <w:r w:rsidR="00FA2248" w:rsidRPr="00FA2248">
        <w:rPr>
          <w:rFonts w:ascii="Arial" w:hAnsi="Arial" w:cs="Arial"/>
          <w:noProof/>
          <w:sz w:val="20"/>
          <w:szCs w:val="20"/>
          <w:vertAlign w:val="superscript"/>
        </w:rPr>
        <w:t>7</w:t>
      </w:r>
      <w:r w:rsidR="00FA2248">
        <w:rPr>
          <w:rFonts w:ascii="Arial" w:hAnsi="Arial" w:cs="Arial"/>
          <w:sz w:val="20"/>
          <w:szCs w:val="20"/>
        </w:rPr>
        <w:fldChar w:fldCharType="end"/>
      </w:r>
      <w:r w:rsidR="001F7597">
        <w:rPr>
          <w:rFonts w:ascii="Arial" w:hAnsi="Arial" w:cs="Arial"/>
          <w:sz w:val="20"/>
          <w:szCs w:val="20"/>
        </w:rPr>
        <w:t xml:space="preserve"> Taiwan</w:t>
      </w:r>
      <w:r w:rsidR="00FA2248">
        <w:rPr>
          <w:rFonts w:ascii="Arial" w:hAnsi="Arial" w:cs="Arial"/>
          <w:sz w:val="20"/>
          <w:szCs w:val="20"/>
        </w:rPr>
        <w:fldChar w:fldCharType="begin"/>
      </w:r>
      <w:r w:rsidR="00FA2248">
        <w:rPr>
          <w:rFonts w:ascii="Arial" w:hAnsi="Arial" w:cs="Arial"/>
          <w:sz w:val="20"/>
          <w:szCs w:val="20"/>
        </w:rPr>
        <w:instrText xml:space="preserve"> ADDIN EN.CITE &lt;EndNote&gt;&lt;Cite&gt;&lt;Author&gt;Hsu&lt;/Author&gt;&lt;Year&gt;2004&lt;/Year&gt;&lt;IDText&gt;Prevalence and causes of visual impairment in an elderly Chinese population in Taiwan: the Shihpai Eye Study&lt;/IDText&gt;&lt;DisplayText&gt;&lt;style face="superscript"&gt;8&lt;/style&gt;&lt;/DisplayText&gt;&lt;record&gt;&lt;dates&gt;&lt;pub-dates&gt;&lt;date&gt;Jan&lt;/date&gt;&lt;/pub-dates&gt;&lt;year&gt;2004&lt;/year&gt;&lt;/dates&gt;&lt;keywords&gt;&lt;keyword&gt;Aged&lt;/keyword&gt;&lt;keyword&gt;Aged, 80 and over&lt;/keyword&gt;&lt;keyword&gt;Blindness&lt;/keyword&gt;&lt;keyword&gt;Causality&lt;/keyword&gt;&lt;keyword&gt;China&lt;/keyword&gt;&lt;keyword&gt;Cross-Sectional Studies&lt;/keyword&gt;&lt;keyword&gt;Eye Diseases&lt;/keyword&gt;&lt;keyword&gt;Female&lt;/keyword&gt;&lt;keyword&gt;Humans&lt;/keyword&gt;&lt;keyword&gt;Male&lt;/keyword&gt;&lt;keyword&gt;Prevalence&lt;/keyword&gt;&lt;keyword&gt;Taiwan&lt;/keyword&gt;&lt;keyword&gt;Vision, Low&lt;/keyword&gt;&lt;keyword&gt;Visual Acuity&lt;/keyword&gt;&lt;keyword&gt;Visually Impaired Persons&lt;/keyword&gt;&lt;/keywords&gt;&lt;urls&gt;&lt;related-urls&gt;&lt;url&gt;https://www.ncbi.nlm.nih.gov/pubmed/14711715&lt;/url&gt;&lt;/related-urls&gt;&lt;/urls&gt;&lt;isbn&gt;0161-6420&lt;/isbn&gt;&lt;titles&gt;&lt;title&gt;Prevalence and causes of visual impairment in an elderly Chinese population in Taiwan: the Shihpai Eye Study&lt;/title&gt;&lt;secondary-title&gt;Ophthalmology&lt;/secondary-title&gt;&lt;/titles&gt;&lt;pages&gt;62-9&lt;/pages&gt;&lt;number&gt;1&lt;/number&gt;&lt;contributors&gt;&lt;authors&gt;&lt;author&gt;Hsu, W. M.&lt;/author&gt;&lt;author&gt;Cheng, C. Y.&lt;/author&gt;&lt;author&gt;Liu, J. H.&lt;/author&gt;&lt;author&gt;Tsai, S. Y.&lt;/author&gt;&lt;author&gt;Chou, P.&lt;/author&gt;&lt;/authors&gt;&lt;/contributors&gt;&lt;language&gt;eng&lt;/language&gt;&lt;added-date format="utc"&gt;1668172307&lt;/added-date&gt;&lt;ref-type name="Journal Article"&gt;17&lt;/ref-type&gt;&lt;auth-address&gt;Department of Ophthalmology, Taipei Veterans General Hospital, Taipei, Taiwan. wmhsu@vghtpe.gov.tw&lt;/auth-address&gt;&lt;rec-number&gt;45&lt;/rec-number&gt;&lt;last-updated-date format="utc"&gt;1668172307&lt;/last-updated-date&gt;&lt;accession-num&gt;14711715&lt;/accession-num&gt;&lt;electronic-resource-num&gt;10.1016/j.ophtha.2003.05.011&lt;/electronic-resource-num&gt;&lt;volume&gt;111&lt;/volume&gt;&lt;/record&gt;&lt;/Cite&gt;&lt;/EndNote&gt;</w:instrText>
      </w:r>
      <w:r w:rsidR="00FA2248">
        <w:rPr>
          <w:rFonts w:ascii="Arial" w:hAnsi="Arial" w:cs="Arial"/>
          <w:sz w:val="20"/>
          <w:szCs w:val="20"/>
        </w:rPr>
        <w:fldChar w:fldCharType="separate"/>
      </w:r>
      <w:r w:rsidR="00FA2248" w:rsidRPr="00FA2248">
        <w:rPr>
          <w:rFonts w:ascii="Arial" w:hAnsi="Arial" w:cs="Arial"/>
          <w:noProof/>
          <w:sz w:val="20"/>
          <w:szCs w:val="20"/>
          <w:vertAlign w:val="superscript"/>
        </w:rPr>
        <w:t>8</w:t>
      </w:r>
      <w:r w:rsidR="00FA2248">
        <w:rPr>
          <w:rFonts w:ascii="Arial" w:hAnsi="Arial" w:cs="Arial"/>
          <w:sz w:val="20"/>
          <w:szCs w:val="20"/>
        </w:rPr>
        <w:fldChar w:fldCharType="end"/>
      </w:r>
      <w:r w:rsidR="001F7597">
        <w:rPr>
          <w:rFonts w:ascii="Arial" w:hAnsi="Arial" w:cs="Arial"/>
          <w:sz w:val="20"/>
          <w:szCs w:val="20"/>
        </w:rPr>
        <w:t xml:space="preserve"> </w:t>
      </w:r>
      <w:r w:rsidR="00E94EC7">
        <w:rPr>
          <w:rFonts w:ascii="Arial" w:hAnsi="Arial" w:cs="Arial"/>
          <w:sz w:val="20"/>
          <w:szCs w:val="20"/>
        </w:rPr>
        <w:t xml:space="preserve">and </w:t>
      </w:r>
      <w:r w:rsidR="001F7597">
        <w:rPr>
          <w:rFonts w:ascii="Arial" w:hAnsi="Arial" w:cs="Arial"/>
          <w:sz w:val="20"/>
          <w:szCs w:val="20"/>
        </w:rPr>
        <w:t>Japan</w:t>
      </w:r>
      <w:r w:rsidR="00E94EC7">
        <w:rPr>
          <w:rFonts w:ascii="Arial" w:hAnsi="Arial" w:cs="Arial"/>
          <w:sz w:val="20"/>
          <w:szCs w:val="20"/>
        </w:rPr>
        <w:t>.</w:t>
      </w:r>
      <w:r w:rsidR="00FA2248">
        <w:rPr>
          <w:rFonts w:ascii="Arial" w:hAnsi="Arial" w:cs="Arial"/>
          <w:sz w:val="20"/>
          <w:szCs w:val="20"/>
        </w:rPr>
        <w:fldChar w:fldCharType="begin">
          <w:fldData xml:space="preserve">PEVuZE5vdGU+PENpdGU+PEF1dGhvcj5Jd2FzZTwvQXV0aG9yPjxZZWFyPjIwMDY8L1llYXI+PElE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=
</w:fldData>
        </w:fldChar>
      </w:r>
      <w:r w:rsidR="00685D83">
        <w:rPr>
          <w:rFonts w:ascii="Arial" w:hAnsi="Arial" w:cs="Arial"/>
          <w:sz w:val="20"/>
          <w:szCs w:val="20"/>
        </w:rPr>
        <w:instrText xml:space="preserve"> ADDIN EN.CITE </w:instrText>
      </w:r>
      <w:r w:rsidR="00685D83">
        <w:rPr>
          <w:rFonts w:ascii="Arial" w:hAnsi="Arial" w:cs="Arial"/>
          <w:sz w:val="20"/>
          <w:szCs w:val="20"/>
        </w:rPr>
        <w:fldChar w:fldCharType="begin">
          <w:fldData xml:space="preserve">PEVuZE5vdGU+PENpdGU+PEF1dGhvcj5Jd2FzZTwvQXV0aG9yPjxZZWFyPjIwMDY8L1llYXI+PElE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=
</w:fldData>
        </w:fldChar>
      </w:r>
      <w:r w:rsidR="00685D83">
        <w:rPr>
          <w:rFonts w:ascii="Arial" w:hAnsi="Arial" w:cs="Arial"/>
          <w:sz w:val="20"/>
          <w:szCs w:val="20"/>
        </w:rPr>
        <w:instrText xml:space="preserve"> ADDIN EN.CITE.DATA </w:instrText>
      </w:r>
      <w:r w:rsidR="00685D83">
        <w:rPr>
          <w:rFonts w:ascii="Arial" w:hAnsi="Arial" w:cs="Arial"/>
          <w:sz w:val="20"/>
          <w:szCs w:val="20"/>
        </w:rPr>
      </w:r>
      <w:r w:rsidR="00685D83">
        <w:rPr>
          <w:rFonts w:ascii="Arial" w:hAnsi="Arial" w:cs="Arial"/>
          <w:sz w:val="20"/>
          <w:szCs w:val="20"/>
        </w:rPr>
        <w:fldChar w:fldCharType="end"/>
      </w:r>
      <w:r w:rsidR="00FA2248">
        <w:rPr>
          <w:rFonts w:ascii="Arial" w:hAnsi="Arial" w:cs="Arial"/>
          <w:sz w:val="20"/>
          <w:szCs w:val="20"/>
        </w:rPr>
      </w:r>
      <w:r w:rsidR="00FA2248">
        <w:rPr>
          <w:rFonts w:ascii="Arial" w:hAnsi="Arial" w:cs="Arial"/>
          <w:sz w:val="20"/>
          <w:szCs w:val="20"/>
        </w:rPr>
        <w:fldChar w:fldCharType="separate"/>
      </w:r>
      <w:r w:rsidR="00685D83" w:rsidRPr="00685D83">
        <w:rPr>
          <w:rFonts w:ascii="Arial" w:hAnsi="Arial" w:cs="Arial"/>
          <w:noProof/>
          <w:sz w:val="20"/>
          <w:szCs w:val="20"/>
          <w:vertAlign w:val="superscript"/>
        </w:rPr>
        <w:t>9 10</w:t>
      </w:r>
      <w:r w:rsidR="00FA2248">
        <w:rPr>
          <w:rFonts w:ascii="Arial" w:hAnsi="Arial" w:cs="Arial"/>
          <w:sz w:val="20"/>
          <w:szCs w:val="20"/>
        </w:rPr>
        <w:fldChar w:fldCharType="end"/>
      </w:r>
      <w:r w:rsidR="007235F1">
        <w:rPr>
          <w:rFonts w:ascii="Arial" w:hAnsi="Arial" w:cs="Arial"/>
          <w:sz w:val="20"/>
          <w:szCs w:val="20"/>
        </w:rPr>
        <w:t xml:space="preserve"> </w:t>
      </w:r>
      <w:r w:rsidR="00AA428C">
        <w:rPr>
          <w:rFonts w:ascii="Arial" w:hAnsi="Arial" w:cs="Arial"/>
          <w:sz w:val="20"/>
          <w:szCs w:val="20"/>
        </w:rPr>
        <w:t xml:space="preserve">In </w:t>
      </w:r>
      <w:r w:rsidR="003E24B9">
        <w:rPr>
          <w:rFonts w:ascii="Arial" w:hAnsi="Arial" w:cs="Arial"/>
          <w:sz w:val="20"/>
          <w:szCs w:val="20"/>
        </w:rPr>
        <w:t>keeping</w:t>
      </w:r>
      <w:r w:rsidR="00AA428C">
        <w:rPr>
          <w:rFonts w:ascii="Arial" w:hAnsi="Arial" w:cs="Arial"/>
          <w:sz w:val="20"/>
          <w:szCs w:val="20"/>
        </w:rPr>
        <w:t xml:space="preserve"> with </w:t>
      </w:r>
      <w:r w:rsidR="000D390E">
        <w:rPr>
          <w:rFonts w:ascii="Arial" w:hAnsi="Arial" w:cs="Arial"/>
          <w:sz w:val="20"/>
          <w:szCs w:val="20"/>
        </w:rPr>
        <w:t>a</w:t>
      </w:r>
      <w:r w:rsidR="00AA428C">
        <w:rPr>
          <w:rFonts w:ascii="Arial" w:hAnsi="Arial" w:cs="Arial"/>
          <w:sz w:val="20"/>
          <w:szCs w:val="20"/>
        </w:rPr>
        <w:t xml:space="preserve"> </w:t>
      </w:r>
      <w:r w:rsidR="003F24AD">
        <w:rPr>
          <w:rFonts w:ascii="Arial" w:hAnsi="Arial" w:cs="Arial"/>
          <w:sz w:val="20"/>
          <w:szCs w:val="20"/>
        </w:rPr>
        <w:t xml:space="preserve">projected </w:t>
      </w:r>
      <w:r w:rsidR="00AA428C">
        <w:rPr>
          <w:rFonts w:ascii="Arial" w:hAnsi="Arial" w:cs="Arial"/>
          <w:sz w:val="20"/>
          <w:szCs w:val="20"/>
        </w:rPr>
        <w:t>steep rise in myopia prevalence worldwide</w:t>
      </w:r>
      <w:r w:rsidR="00DA0E96">
        <w:rPr>
          <w:rFonts w:ascii="Arial" w:hAnsi="Arial" w:cs="Arial"/>
          <w:sz w:val="20"/>
          <w:szCs w:val="20"/>
        </w:rPr>
        <w:t xml:space="preserve"> (</w:t>
      </w:r>
      <w:r w:rsidR="00B5316A">
        <w:rPr>
          <w:rFonts w:ascii="Arial" w:hAnsi="Arial" w:cs="Arial"/>
          <w:sz w:val="20"/>
          <w:szCs w:val="20"/>
        </w:rPr>
        <w:t xml:space="preserve">around </w:t>
      </w:r>
      <w:r w:rsidR="00DA0E96">
        <w:rPr>
          <w:rFonts w:ascii="Arial" w:hAnsi="Arial" w:cs="Arial"/>
          <w:sz w:val="20"/>
          <w:szCs w:val="20"/>
        </w:rPr>
        <w:t>50% by 2050)</w:t>
      </w:r>
      <w:r w:rsidR="00241401">
        <w:rPr>
          <w:rFonts w:ascii="Arial" w:hAnsi="Arial" w:cs="Arial"/>
          <w:sz w:val="20"/>
          <w:szCs w:val="20"/>
        </w:rPr>
        <w:t>,</w:t>
      </w:r>
      <w:r w:rsidR="00BD5CA6">
        <w:rPr>
          <w:rFonts w:ascii="Arial" w:hAnsi="Arial" w:cs="Arial"/>
          <w:sz w:val="20"/>
          <w:szCs w:val="20"/>
        </w:rPr>
        <w:fldChar w:fldCharType="begin">
          <w:fldData xml:space="preserve">PEVuZE5vdGU+PENpdGU+PEF1dGhvcj5Ib2xkZW48L0F1dGhvcj48WWVhcj4yMDE2PC9ZZWFyPjxJ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</w:fldData>
        </w:fldChar>
      </w:r>
      <w:r w:rsidR="00BD5CA6">
        <w:rPr>
          <w:rFonts w:ascii="Arial" w:hAnsi="Arial" w:cs="Arial"/>
          <w:sz w:val="20"/>
          <w:szCs w:val="20"/>
        </w:rPr>
        <w:instrText xml:space="preserve"> ADDIN EN.CITE </w:instrText>
      </w:r>
      <w:r w:rsidR="00BD5CA6">
        <w:rPr>
          <w:rFonts w:ascii="Arial" w:hAnsi="Arial" w:cs="Arial"/>
          <w:sz w:val="20"/>
          <w:szCs w:val="20"/>
        </w:rPr>
        <w:fldChar w:fldCharType="begin">
          <w:fldData xml:space="preserve">PEVuZE5vdGU+PENpdGU+PEF1dGhvcj5Ib2xkZW48L0F1dGhvcj48WWVhcj4yMDE2PC9ZZWFyPjxJ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</w:fldData>
        </w:fldChar>
      </w:r>
      <w:r w:rsidR="00BD5CA6">
        <w:rPr>
          <w:rFonts w:ascii="Arial" w:hAnsi="Arial" w:cs="Arial"/>
          <w:sz w:val="20"/>
          <w:szCs w:val="20"/>
        </w:rPr>
        <w:instrText xml:space="preserve"> ADDIN EN.CITE.DATA </w:instrText>
      </w:r>
      <w:r w:rsidR="00BD5CA6">
        <w:rPr>
          <w:rFonts w:ascii="Arial" w:hAnsi="Arial" w:cs="Arial"/>
          <w:sz w:val="20"/>
          <w:szCs w:val="20"/>
        </w:rPr>
      </w:r>
      <w:r w:rsidR="00BD5CA6">
        <w:rPr>
          <w:rFonts w:ascii="Arial" w:hAnsi="Arial" w:cs="Arial"/>
          <w:sz w:val="20"/>
          <w:szCs w:val="20"/>
        </w:rPr>
        <w:fldChar w:fldCharType="end"/>
      </w:r>
      <w:r w:rsidR="00BD5CA6">
        <w:rPr>
          <w:rFonts w:ascii="Arial" w:hAnsi="Arial" w:cs="Arial"/>
          <w:sz w:val="20"/>
          <w:szCs w:val="20"/>
        </w:rPr>
      </w:r>
      <w:r w:rsidR="00BD5CA6">
        <w:rPr>
          <w:rFonts w:ascii="Arial" w:hAnsi="Arial" w:cs="Arial"/>
          <w:sz w:val="20"/>
          <w:szCs w:val="20"/>
        </w:rPr>
        <w:fldChar w:fldCharType="separate"/>
      </w:r>
      <w:r w:rsidR="00BD5CA6" w:rsidRPr="00BD5CA6">
        <w:rPr>
          <w:rFonts w:ascii="Arial" w:hAnsi="Arial" w:cs="Arial"/>
          <w:noProof/>
          <w:sz w:val="20"/>
          <w:szCs w:val="20"/>
          <w:vertAlign w:val="superscript"/>
        </w:rPr>
        <w:t>6</w:t>
      </w:r>
      <w:r w:rsidR="00BD5CA6">
        <w:rPr>
          <w:rFonts w:ascii="Arial" w:hAnsi="Arial" w:cs="Arial"/>
          <w:sz w:val="20"/>
          <w:szCs w:val="20"/>
        </w:rPr>
        <w:fldChar w:fldCharType="end"/>
      </w:r>
      <w:r w:rsidR="00241401">
        <w:rPr>
          <w:rFonts w:ascii="Arial" w:hAnsi="Arial" w:cs="Arial"/>
          <w:sz w:val="20"/>
          <w:szCs w:val="20"/>
        </w:rPr>
        <w:t xml:space="preserve"> </w:t>
      </w:r>
      <w:r w:rsidR="008008D1">
        <w:rPr>
          <w:rFonts w:ascii="Arial" w:hAnsi="Arial" w:cs="Arial"/>
          <w:sz w:val="20"/>
          <w:szCs w:val="20"/>
        </w:rPr>
        <w:t xml:space="preserve">the </w:t>
      </w:r>
      <w:r w:rsidR="00263C4F">
        <w:rPr>
          <w:rFonts w:ascii="Arial" w:hAnsi="Arial" w:cs="Arial"/>
          <w:sz w:val="20"/>
          <w:szCs w:val="20"/>
        </w:rPr>
        <w:t>global prevalence of</w:t>
      </w:r>
      <w:r w:rsidR="00360A80">
        <w:rPr>
          <w:rFonts w:ascii="Arial" w:hAnsi="Arial" w:cs="Arial"/>
          <w:sz w:val="20"/>
          <w:szCs w:val="20"/>
        </w:rPr>
        <w:t xml:space="preserve"> </w:t>
      </w:r>
      <w:r w:rsidR="001127D0">
        <w:rPr>
          <w:rFonts w:ascii="Arial" w:hAnsi="Arial" w:cs="Arial"/>
          <w:sz w:val="20"/>
          <w:szCs w:val="20"/>
        </w:rPr>
        <w:t>VI</w:t>
      </w:r>
      <w:r w:rsidR="00360A80">
        <w:rPr>
          <w:rFonts w:ascii="Arial" w:hAnsi="Arial" w:cs="Arial"/>
          <w:sz w:val="20"/>
          <w:szCs w:val="20"/>
        </w:rPr>
        <w:t xml:space="preserve"> caused by </w:t>
      </w:r>
      <w:r w:rsidR="00452D1C">
        <w:rPr>
          <w:rFonts w:ascii="Arial" w:hAnsi="Arial" w:cs="Arial"/>
          <w:sz w:val="20"/>
          <w:szCs w:val="20"/>
        </w:rPr>
        <w:t>PM</w:t>
      </w:r>
      <w:r w:rsidR="0000470C">
        <w:rPr>
          <w:rFonts w:ascii="Arial" w:hAnsi="Arial" w:cs="Arial"/>
          <w:sz w:val="20"/>
          <w:szCs w:val="20"/>
        </w:rPr>
        <w:t xml:space="preserve"> is </w:t>
      </w:r>
      <w:r w:rsidR="007E5134">
        <w:rPr>
          <w:rFonts w:ascii="Arial" w:hAnsi="Arial" w:cs="Arial"/>
          <w:sz w:val="20"/>
          <w:szCs w:val="20"/>
        </w:rPr>
        <w:t>predicted</w:t>
      </w:r>
      <w:r w:rsidR="0000470C">
        <w:rPr>
          <w:rFonts w:ascii="Arial" w:hAnsi="Arial" w:cs="Arial"/>
          <w:sz w:val="20"/>
          <w:szCs w:val="20"/>
        </w:rPr>
        <w:t xml:space="preserve"> to </w:t>
      </w:r>
      <w:r w:rsidR="00376946">
        <w:rPr>
          <w:rFonts w:ascii="Arial" w:hAnsi="Arial" w:cs="Arial"/>
          <w:sz w:val="20"/>
          <w:szCs w:val="20"/>
        </w:rPr>
        <w:t>increase</w:t>
      </w:r>
      <w:r w:rsidR="0000470C">
        <w:rPr>
          <w:rFonts w:ascii="Arial" w:hAnsi="Arial" w:cs="Arial"/>
          <w:sz w:val="20"/>
          <w:szCs w:val="20"/>
        </w:rPr>
        <w:t xml:space="preserve"> from</w:t>
      </w:r>
      <w:r w:rsidR="00A73E82">
        <w:rPr>
          <w:rFonts w:ascii="Arial" w:hAnsi="Arial" w:cs="Arial"/>
          <w:sz w:val="20"/>
          <w:szCs w:val="20"/>
        </w:rPr>
        <w:t xml:space="preserve"> 0.13%</w:t>
      </w:r>
      <w:r w:rsidR="00033D8B">
        <w:rPr>
          <w:rFonts w:ascii="Arial" w:hAnsi="Arial" w:cs="Arial"/>
          <w:sz w:val="20"/>
          <w:szCs w:val="20"/>
        </w:rPr>
        <w:t xml:space="preserve"> (95% CI 0.07% to 0.34%)</w:t>
      </w:r>
      <w:r w:rsidR="00A73E82">
        <w:rPr>
          <w:rFonts w:ascii="Arial" w:hAnsi="Arial" w:cs="Arial"/>
          <w:sz w:val="20"/>
          <w:szCs w:val="20"/>
        </w:rPr>
        <w:t xml:space="preserve"> in 2015 to 0.57%</w:t>
      </w:r>
      <w:r w:rsidR="009B66E9">
        <w:rPr>
          <w:rFonts w:ascii="Arial" w:hAnsi="Arial" w:cs="Arial"/>
          <w:sz w:val="20"/>
          <w:szCs w:val="20"/>
        </w:rPr>
        <w:t xml:space="preserve"> (95% CI 0.33% to 1.11%)</w:t>
      </w:r>
      <w:r w:rsidR="004D5ED8">
        <w:rPr>
          <w:rFonts w:ascii="Arial" w:hAnsi="Arial" w:cs="Arial"/>
          <w:sz w:val="20"/>
          <w:szCs w:val="20"/>
        </w:rPr>
        <w:t xml:space="preserve"> by 2050</w:t>
      </w:r>
      <w:r w:rsidR="002A4AF3">
        <w:rPr>
          <w:rFonts w:ascii="Arial" w:hAnsi="Arial" w:cs="Arial"/>
          <w:sz w:val="20"/>
          <w:szCs w:val="20"/>
        </w:rPr>
        <w:t>.</w:t>
      </w:r>
      <w:r w:rsidR="00C152B9">
        <w:rPr>
          <w:rFonts w:ascii="Arial" w:hAnsi="Arial" w:cs="Arial"/>
          <w:sz w:val="20"/>
          <w:szCs w:val="20"/>
        </w:rPr>
        <w:fldChar w:fldCharType="begin">
          <w:fldData xml:space="preserve">PEVuZE5vdGU+PENpdGU+PEF1dGhvcj5Gcmlja2U8L0F1dGhvcj48WWVhcj4yMDE4PC9ZZWFyPjxJ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==
</w:fldData>
        </w:fldChar>
      </w:r>
      <w:r w:rsidR="00C152B9">
        <w:rPr>
          <w:rFonts w:ascii="Arial" w:hAnsi="Arial" w:cs="Arial"/>
          <w:sz w:val="20"/>
          <w:szCs w:val="20"/>
        </w:rPr>
        <w:instrText xml:space="preserve"> ADDIN EN.CITE </w:instrText>
      </w:r>
      <w:r w:rsidR="00C152B9">
        <w:rPr>
          <w:rFonts w:ascii="Arial" w:hAnsi="Arial" w:cs="Arial"/>
          <w:sz w:val="20"/>
          <w:szCs w:val="20"/>
        </w:rPr>
        <w:fldChar w:fldCharType="begin">
          <w:fldData xml:space="preserve">PEVuZE5vdGU+PENpdGU+PEF1dGhvcj5Gcmlja2U8L0F1dGhvcj48WWVhcj4yMDE4PC9ZZWFyPjxJ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==
</w:fldData>
        </w:fldChar>
      </w:r>
      <w:r w:rsidR="00C152B9">
        <w:rPr>
          <w:rFonts w:ascii="Arial" w:hAnsi="Arial" w:cs="Arial"/>
          <w:sz w:val="20"/>
          <w:szCs w:val="20"/>
        </w:rPr>
        <w:instrText xml:space="preserve"> ADDIN EN.CITE.DATA </w:instrText>
      </w:r>
      <w:r w:rsidR="00C152B9">
        <w:rPr>
          <w:rFonts w:ascii="Arial" w:hAnsi="Arial" w:cs="Arial"/>
          <w:sz w:val="20"/>
          <w:szCs w:val="20"/>
        </w:rPr>
      </w:r>
      <w:r w:rsidR="00C152B9">
        <w:rPr>
          <w:rFonts w:ascii="Arial" w:hAnsi="Arial" w:cs="Arial"/>
          <w:sz w:val="20"/>
          <w:szCs w:val="20"/>
        </w:rPr>
        <w:fldChar w:fldCharType="end"/>
      </w:r>
      <w:r w:rsidR="00C152B9">
        <w:rPr>
          <w:rFonts w:ascii="Arial" w:hAnsi="Arial" w:cs="Arial"/>
          <w:sz w:val="20"/>
          <w:szCs w:val="20"/>
        </w:rPr>
      </w:r>
      <w:r w:rsidR="00C152B9">
        <w:rPr>
          <w:rFonts w:ascii="Arial" w:hAnsi="Arial" w:cs="Arial"/>
          <w:sz w:val="20"/>
          <w:szCs w:val="20"/>
        </w:rPr>
        <w:fldChar w:fldCharType="separate"/>
      </w:r>
      <w:r w:rsidR="00C152B9" w:rsidRPr="00C152B9">
        <w:rPr>
          <w:rFonts w:ascii="Arial" w:hAnsi="Arial" w:cs="Arial"/>
          <w:noProof/>
          <w:sz w:val="20"/>
          <w:szCs w:val="20"/>
          <w:vertAlign w:val="superscript"/>
        </w:rPr>
        <w:t>11</w:t>
      </w:r>
      <w:r w:rsidR="00C152B9">
        <w:rPr>
          <w:rFonts w:ascii="Arial" w:hAnsi="Arial" w:cs="Arial"/>
          <w:sz w:val="20"/>
          <w:szCs w:val="20"/>
        </w:rPr>
        <w:fldChar w:fldCharType="end"/>
      </w:r>
      <w:r w:rsidR="00C17039">
        <w:rPr>
          <w:rFonts w:ascii="Arial" w:hAnsi="Arial" w:cs="Arial"/>
          <w:sz w:val="20"/>
          <w:szCs w:val="20"/>
        </w:rPr>
        <w:t xml:space="preserve"> </w:t>
      </w:r>
      <w:r w:rsidR="0028235F">
        <w:rPr>
          <w:rFonts w:ascii="Arial" w:hAnsi="Arial" w:cs="Arial"/>
          <w:sz w:val="20"/>
          <w:szCs w:val="20"/>
        </w:rPr>
        <w:t>On top of</w:t>
      </w:r>
      <w:r w:rsidR="000113E2">
        <w:rPr>
          <w:rFonts w:ascii="Arial" w:hAnsi="Arial" w:cs="Arial"/>
          <w:sz w:val="20"/>
          <w:szCs w:val="20"/>
        </w:rPr>
        <w:t xml:space="preserve"> </w:t>
      </w:r>
      <w:r w:rsidR="00FA1BC0">
        <w:rPr>
          <w:rFonts w:ascii="Arial" w:hAnsi="Arial" w:cs="Arial"/>
          <w:sz w:val="20"/>
          <w:szCs w:val="20"/>
        </w:rPr>
        <w:t xml:space="preserve">substantial </w:t>
      </w:r>
      <w:r w:rsidR="00F64015">
        <w:rPr>
          <w:rFonts w:ascii="Arial" w:hAnsi="Arial" w:cs="Arial"/>
          <w:sz w:val="20"/>
          <w:szCs w:val="20"/>
        </w:rPr>
        <w:t xml:space="preserve">potential </w:t>
      </w:r>
      <w:r w:rsidR="000113E2">
        <w:rPr>
          <w:rFonts w:ascii="Arial" w:hAnsi="Arial" w:cs="Arial"/>
          <w:sz w:val="20"/>
          <w:szCs w:val="20"/>
        </w:rPr>
        <w:t>productivity loss</w:t>
      </w:r>
      <w:r w:rsidR="001E3C5E">
        <w:rPr>
          <w:rFonts w:ascii="Arial" w:hAnsi="Arial" w:cs="Arial"/>
          <w:sz w:val="20"/>
          <w:szCs w:val="20"/>
        </w:rPr>
        <w:t xml:space="preserve"> (</w:t>
      </w:r>
      <w:r w:rsidR="00AA0A8F">
        <w:rPr>
          <w:rFonts w:ascii="Arial" w:hAnsi="Arial" w:cs="Arial"/>
          <w:sz w:val="20"/>
          <w:szCs w:val="20"/>
        </w:rPr>
        <w:t>US$</w:t>
      </w:r>
      <w:r w:rsidR="001E3C5E">
        <w:rPr>
          <w:rFonts w:ascii="Arial" w:hAnsi="Arial" w:cs="Arial"/>
          <w:sz w:val="20"/>
          <w:szCs w:val="20"/>
        </w:rPr>
        <w:t xml:space="preserve">2 billion </w:t>
      </w:r>
      <w:r w:rsidR="0010750E">
        <w:rPr>
          <w:rFonts w:ascii="Arial" w:hAnsi="Arial" w:cs="Arial"/>
          <w:sz w:val="20"/>
          <w:szCs w:val="20"/>
        </w:rPr>
        <w:t>in 2015</w:t>
      </w:r>
      <w:r w:rsidR="008377B8">
        <w:rPr>
          <w:rFonts w:ascii="Arial" w:hAnsi="Arial" w:cs="Arial"/>
          <w:sz w:val="20"/>
          <w:szCs w:val="20"/>
        </w:rPr>
        <w:t xml:space="preserve"> </w:t>
      </w:r>
      <w:r w:rsidR="0006300D">
        <w:rPr>
          <w:rFonts w:ascii="Arial" w:hAnsi="Arial" w:cs="Arial"/>
          <w:sz w:val="20"/>
          <w:szCs w:val="20"/>
        </w:rPr>
        <w:t>based on</w:t>
      </w:r>
      <w:r w:rsidR="008F5E51">
        <w:rPr>
          <w:rFonts w:ascii="Arial" w:hAnsi="Arial" w:cs="Arial"/>
          <w:sz w:val="20"/>
          <w:szCs w:val="20"/>
        </w:rPr>
        <w:t xml:space="preserve"> conservative estimate</w:t>
      </w:r>
      <w:r w:rsidR="001E3C5E">
        <w:rPr>
          <w:rFonts w:ascii="Arial" w:hAnsi="Arial" w:cs="Arial"/>
          <w:sz w:val="20"/>
          <w:szCs w:val="20"/>
        </w:rPr>
        <w:t>)</w:t>
      </w:r>
      <w:r w:rsidR="0099747A">
        <w:rPr>
          <w:rFonts w:ascii="Arial" w:hAnsi="Arial" w:cs="Arial"/>
          <w:sz w:val="20"/>
          <w:szCs w:val="20"/>
        </w:rPr>
        <w:t>,</w:t>
      </w:r>
      <w:r w:rsidR="000F5E7E">
        <w:rPr>
          <w:rFonts w:ascii="Arial" w:hAnsi="Arial" w:cs="Arial"/>
          <w:sz w:val="20"/>
          <w:szCs w:val="20"/>
        </w:rPr>
        <w:fldChar w:fldCharType="begin">
          <w:fldData xml:space="preserve">PEVuZE5vdGU+PENpdGU+PEF1dGhvcj5OYWlkb288L0F1dGhvcj48WWVhcj4yMDE5PC9ZZWFyPjxJ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</w:fldData>
        </w:fldChar>
      </w:r>
      <w:r w:rsidR="000F5E7E">
        <w:rPr>
          <w:rFonts w:ascii="Arial" w:hAnsi="Arial" w:cs="Arial"/>
          <w:sz w:val="20"/>
          <w:szCs w:val="20"/>
        </w:rPr>
        <w:instrText xml:space="preserve"> ADDIN EN.CITE </w:instrText>
      </w:r>
      <w:r w:rsidR="000F5E7E">
        <w:rPr>
          <w:rFonts w:ascii="Arial" w:hAnsi="Arial" w:cs="Arial"/>
          <w:sz w:val="20"/>
          <w:szCs w:val="20"/>
        </w:rPr>
        <w:fldChar w:fldCharType="begin">
          <w:fldData xml:space="preserve">PEVuZE5vdGU+PENpdGU+PEF1dGhvcj5OYWlkb288L0F1dGhvcj48WWVhcj4yMDE5PC9ZZWFyPjxJ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</w:fldData>
        </w:fldChar>
      </w:r>
      <w:r w:rsidR="000F5E7E">
        <w:rPr>
          <w:rFonts w:ascii="Arial" w:hAnsi="Arial" w:cs="Arial"/>
          <w:sz w:val="20"/>
          <w:szCs w:val="20"/>
        </w:rPr>
        <w:instrText xml:space="preserve"> ADDIN EN.CITE.DATA </w:instrText>
      </w:r>
      <w:r w:rsidR="000F5E7E">
        <w:rPr>
          <w:rFonts w:ascii="Arial" w:hAnsi="Arial" w:cs="Arial"/>
          <w:sz w:val="20"/>
          <w:szCs w:val="20"/>
        </w:rPr>
      </w:r>
      <w:r w:rsidR="000F5E7E">
        <w:rPr>
          <w:rFonts w:ascii="Arial" w:hAnsi="Arial" w:cs="Arial"/>
          <w:sz w:val="20"/>
          <w:szCs w:val="20"/>
        </w:rPr>
        <w:fldChar w:fldCharType="end"/>
      </w:r>
      <w:r w:rsidR="000F5E7E">
        <w:rPr>
          <w:rFonts w:ascii="Arial" w:hAnsi="Arial" w:cs="Arial"/>
          <w:sz w:val="20"/>
          <w:szCs w:val="20"/>
        </w:rPr>
      </w:r>
      <w:r w:rsidR="000F5E7E">
        <w:rPr>
          <w:rFonts w:ascii="Arial" w:hAnsi="Arial" w:cs="Arial"/>
          <w:sz w:val="20"/>
          <w:szCs w:val="20"/>
        </w:rPr>
        <w:fldChar w:fldCharType="separate"/>
      </w:r>
      <w:r w:rsidR="000F5E7E" w:rsidRPr="000F5E7E">
        <w:rPr>
          <w:rFonts w:ascii="Arial" w:hAnsi="Arial" w:cs="Arial"/>
          <w:noProof/>
          <w:sz w:val="20"/>
          <w:szCs w:val="20"/>
          <w:vertAlign w:val="superscript"/>
        </w:rPr>
        <w:t>12</w:t>
      </w:r>
      <w:r w:rsidR="000F5E7E">
        <w:rPr>
          <w:rFonts w:ascii="Arial" w:hAnsi="Arial" w:cs="Arial"/>
          <w:sz w:val="20"/>
          <w:szCs w:val="20"/>
        </w:rPr>
        <w:fldChar w:fldCharType="end"/>
      </w:r>
      <w:r w:rsidR="00255241">
        <w:rPr>
          <w:rFonts w:ascii="Arial" w:hAnsi="Arial" w:cs="Arial"/>
          <w:sz w:val="20"/>
          <w:szCs w:val="20"/>
        </w:rPr>
        <w:t xml:space="preserve"> </w:t>
      </w:r>
      <w:r w:rsidR="00F2521A">
        <w:rPr>
          <w:rFonts w:ascii="Arial" w:hAnsi="Arial" w:cs="Arial"/>
          <w:sz w:val="20"/>
          <w:szCs w:val="20"/>
        </w:rPr>
        <w:t xml:space="preserve">patient-reported outcomes </w:t>
      </w:r>
      <w:r w:rsidR="00AF7C7F">
        <w:rPr>
          <w:rFonts w:ascii="Arial" w:hAnsi="Arial" w:cs="Arial"/>
          <w:sz w:val="20"/>
          <w:szCs w:val="20"/>
        </w:rPr>
        <w:t>like</w:t>
      </w:r>
      <w:r w:rsidR="00F2521A">
        <w:rPr>
          <w:rFonts w:ascii="Arial" w:hAnsi="Arial" w:cs="Arial"/>
          <w:sz w:val="20"/>
          <w:szCs w:val="20"/>
        </w:rPr>
        <w:t xml:space="preserve"> </w:t>
      </w:r>
      <w:r w:rsidR="00CF37A3">
        <w:rPr>
          <w:rFonts w:ascii="Arial" w:hAnsi="Arial" w:cs="Arial"/>
          <w:sz w:val="20"/>
          <w:szCs w:val="20"/>
        </w:rPr>
        <w:t>quality of life</w:t>
      </w:r>
      <w:r w:rsidR="00D861EE">
        <w:rPr>
          <w:rFonts w:ascii="Arial" w:hAnsi="Arial" w:cs="Arial"/>
          <w:sz w:val="20"/>
          <w:szCs w:val="20"/>
        </w:rPr>
        <w:t>, e.g.</w:t>
      </w:r>
      <w:r w:rsidR="00815E7B">
        <w:rPr>
          <w:rFonts w:ascii="Arial" w:hAnsi="Arial" w:cs="Arial"/>
          <w:sz w:val="20"/>
          <w:szCs w:val="20"/>
        </w:rPr>
        <w:t xml:space="preserve"> mobility, emotional wellbeing, etc.,</w:t>
      </w:r>
      <w:r w:rsidR="00D861EE">
        <w:rPr>
          <w:rFonts w:ascii="Arial" w:hAnsi="Arial" w:cs="Arial"/>
          <w:sz w:val="20"/>
          <w:szCs w:val="20"/>
        </w:rPr>
        <w:t xml:space="preserve"> </w:t>
      </w:r>
      <w:r w:rsidR="00CF37A3">
        <w:rPr>
          <w:rFonts w:ascii="Arial" w:hAnsi="Arial" w:cs="Arial"/>
          <w:sz w:val="20"/>
          <w:szCs w:val="20"/>
        </w:rPr>
        <w:t xml:space="preserve">are known to </w:t>
      </w:r>
      <w:r w:rsidR="00CA264D">
        <w:rPr>
          <w:rFonts w:ascii="Arial" w:hAnsi="Arial" w:cs="Arial"/>
          <w:sz w:val="20"/>
          <w:szCs w:val="20"/>
        </w:rPr>
        <w:t xml:space="preserve">be </w:t>
      </w:r>
      <w:r w:rsidR="0021287A">
        <w:rPr>
          <w:rFonts w:ascii="Arial" w:hAnsi="Arial" w:cs="Arial"/>
          <w:sz w:val="20"/>
          <w:szCs w:val="20"/>
        </w:rPr>
        <w:t xml:space="preserve">strongly </w:t>
      </w:r>
      <w:r w:rsidR="00CF37A3">
        <w:rPr>
          <w:rFonts w:ascii="Arial" w:hAnsi="Arial" w:cs="Arial"/>
          <w:sz w:val="20"/>
          <w:szCs w:val="20"/>
        </w:rPr>
        <w:t>affected</w:t>
      </w:r>
      <w:r w:rsidR="00E144C7">
        <w:rPr>
          <w:rFonts w:ascii="Arial" w:hAnsi="Arial" w:cs="Arial"/>
          <w:sz w:val="20"/>
          <w:szCs w:val="20"/>
        </w:rPr>
        <w:t xml:space="preserve"> by severe PM</w:t>
      </w:r>
      <w:r w:rsidR="00F56046">
        <w:rPr>
          <w:rFonts w:ascii="Arial" w:hAnsi="Arial" w:cs="Arial"/>
          <w:sz w:val="20"/>
          <w:szCs w:val="20"/>
        </w:rPr>
        <w:t xml:space="preserve"> —</w:t>
      </w:r>
      <w:r w:rsidR="00FC74C9">
        <w:rPr>
          <w:rFonts w:ascii="Arial" w:hAnsi="Arial" w:cs="Arial"/>
          <w:sz w:val="20"/>
          <w:szCs w:val="20"/>
        </w:rPr>
        <w:t xml:space="preserve"> </w:t>
      </w:r>
      <w:r w:rsidR="00797F9D">
        <w:rPr>
          <w:rFonts w:ascii="Arial" w:hAnsi="Arial" w:cs="Arial"/>
          <w:sz w:val="20"/>
          <w:szCs w:val="20"/>
        </w:rPr>
        <w:t>even when</w:t>
      </w:r>
      <w:r w:rsidR="00FF7F44">
        <w:rPr>
          <w:rFonts w:ascii="Arial" w:hAnsi="Arial" w:cs="Arial"/>
          <w:sz w:val="20"/>
          <w:szCs w:val="20"/>
        </w:rPr>
        <w:t xml:space="preserve"> the</w:t>
      </w:r>
      <w:r w:rsidR="00F652A3">
        <w:rPr>
          <w:rFonts w:ascii="Arial" w:hAnsi="Arial" w:cs="Arial"/>
          <w:sz w:val="20"/>
          <w:szCs w:val="20"/>
        </w:rPr>
        <w:t xml:space="preserve"> </w:t>
      </w:r>
      <w:r w:rsidR="00F56046">
        <w:rPr>
          <w:rFonts w:ascii="Arial" w:hAnsi="Arial" w:cs="Arial"/>
          <w:sz w:val="20"/>
          <w:szCs w:val="20"/>
        </w:rPr>
        <w:t>presenting distance visual acuity (VA)</w:t>
      </w:r>
      <w:r w:rsidR="004E4E62">
        <w:rPr>
          <w:rFonts w:ascii="Arial" w:hAnsi="Arial" w:cs="Arial"/>
          <w:sz w:val="20"/>
          <w:szCs w:val="20"/>
        </w:rPr>
        <w:t xml:space="preserve"> is adjusted for</w:t>
      </w:r>
      <w:r w:rsidR="00B3075D">
        <w:rPr>
          <w:rFonts w:ascii="Arial" w:hAnsi="Arial" w:cs="Arial"/>
          <w:sz w:val="20"/>
          <w:szCs w:val="20"/>
        </w:rPr>
        <w:t xml:space="preserve">, suggesting that </w:t>
      </w:r>
      <w:r w:rsidR="00DA0C91">
        <w:rPr>
          <w:rFonts w:ascii="Arial" w:hAnsi="Arial" w:cs="Arial"/>
          <w:sz w:val="20"/>
          <w:szCs w:val="20"/>
        </w:rPr>
        <w:t>its</w:t>
      </w:r>
      <w:r w:rsidR="00B3075D">
        <w:rPr>
          <w:rFonts w:ascii="Arial" w:hAnsi="Arial" w:cs="Arial"/>
          <w:sz w:val="20"/>
          <w:szCs w:val="20"/>
        </w:rPr>
        <w:t xml:space="preserve"> impact</w:t>
      </w:r>
      <w:r w:rsidR="002336E4">
        <w:rPr>
          <w:rFonts w:ascii="Arial" w:hAnsi="Arial" w:cs="Arial"/>
          <w:sz w:val="20"/>
          <w:szCs w:val="20"/>
        </w:rPr>
        <w:t xml:space="preserve"> </w:t>
      </w:r>
      <w:r w:rsidR="000852DB">
        <w:rPr>
          <w:rFonts w:ascii="Arial" w:hAnsi="Arial" w:cs="Arial"/>
          <w:sz w:val="20"/>
          <w:szCs w:val="20"/>
        </w:rPr>
        <w:t xml:space="preserve">reaches </w:t>
      </w:r>
      <w:r w:rsidR="00DA73B6">
        <w:rPr>
          <w:rFonts w:ascii="Arial" w:hAnsi="Arial" w:cs="Arial"/>
          <w:sz w:val="20"/>
          <w:szCs w:val="20"/>
        </w:rPr>
        <w:t xml:space="preserve">far beyond </w:t>
      </w:r>
      <w:r w:rsidR="007548F6">
        <w:rPr>
          <w:rFonts w:ascii="Arial" w:hAnsi="Arial" w:cs="Arial"/>
          <w:sz w:val="20"/>
          <w:szCs w:val="20"/>
        </w:rPr>
        <w:t xml:space="preserve">a </w:t>
      </w:r>
      <w:r w:rsidR="00AD72F4">
        <w:rPr>
          <w:rFonts w:ascii="Arial" w:hAnsi="Arial" w:cs="Arial"/>
          <w:sz w:val="20"/>
          <w:szCs w:val="20"/>
        </w:rPr>
        <w:t>patient</w:t>
      </w:r>
      <w:r w:rsidR="007548F6">
        <w:rPr>
          <w:rFonts w:ascii="Arial" w:hAnsi="Arial" w:cs="Arial"/>
          <w:sz w:val="20"/>
          <w:szCs w:val="20"/>
        </w:rPr>
        <w:t>’</w:t>
      </w:r>
      <w:r w:rsidR="00AD72F4">
        <w:rPr>
          <w:rFonts w:ascii="Arial" w:hAnsi="Arial" w:cs="Arial"/>
          <w:sz w:val="20"/>
          <w:szCs w:val="20"/>
        </w:rPr>
        <w:t>s</w:t>
      </w:r>
      <w:r w:rsidR="00265CB5">
        <w:rPr>
          <w:rFonts w:ascii="Arial" w:hAnsi="Arial" w:cs="Arial"/>
          <w:sz w:val="20"/>
          <w:szCs w:val="20"/>
        </w:rPr>
        <w:t xml:space="preserve"> spatial resolution.</w:t>
      </w:r>
      <w:r w:rsidR="003F7B63">
        <w:rPr>
          <w:rFonts w:ascii="Arial" w:hAnsi="Arial" w:cs="Arial"/>
          <w:sz w:val="20"/>
          <w:szCs w:val="20"/>
        </w:rPr>
        <w:fldChar w:fldCharType="begin">
          <w:fldData xml:space="preserve">PEVuZE5vdGU+PENpdGU+PEF1dGhvcj5GZW53aWNrPC9BdXRob3I+PFllYXI+MjAxNjwvWWVhcj48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</w:fldData>
        </w:fldChar>
      </w:r>
      <w:r w:rsidR="003F7B63">
        <w:rPr>
          <w:rFonts w:ascii="Arial" w:hAnsi="Arial" w:cs="Arial"/>
          <w:sz w:val="20"/>
          <w:szCs w:val="20"/>
        </w:rPr>
        <w:instrText xml:space="preserve"> ADDIN EN.CITE </w:instrText>
      </w:r>
      <w:r w:rsidR="003F7B63">
        <w:rPr>
          <w:rFonts w:ascii="Arial" w:hAnsi="Arial" w:cs="Arial"/>
          <w:sz w:val="20"/>
          <w:szCs w:val="20"/>
        </w:rPr>
        <w:fldChar w:fldCharType="begin">
          <w:fldData xml:space="preserve">PEVuZE5vdGU+PENpdGU+PEF1dGhvcj5GZW53aWNrPC9BdXRob3I+PFllYXI+MjAxNjwvWWVhcj48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</w:fldData>
        </w:fldChar>
      </w:r>
      <w:r w:rsidR="003F7B63">
        <w:rPr>
          <w:rFonts w:ascii="Arial" w:hAnsi="Arial" w:cs="Arial"/>
          <w:sz w:val="20"/>
          <w:szCs w:val="20"/>
        </w:rPr>
        <w:instrText xml:space="preserve"> ADDIN EN.CITE.DATA </w:instrText>
      </w:r>
      <w:r w:rsidR="003F7B63">
        <w:rPr>
          <w:rFonts w:ascii="Arial" w:hAnsi="Arial" w:cs="Arial"/>
          <w:sz w:val="20"/>
          <w:szCs w:val="20"/>
        </w:rPr>
      </w:r>
      <w:r w:rsidR="003F7B63">
        <w:rPr>
          <w:rFonts w:ascii="Arial" w:hAnsi="Arial" w:cs="Arial"/>
          <w:sz w:val="20"/>
          <w:szCs w:val="20"/>
        </w:rPr>
        <w:fldChar w:fldCharType="end"/>
      </w:r>
      <w:r w:rsidR="003F7B63">
        <w:rPr>
          <w:rFonts w:ascii="Arial" w:hAnsi="Arial" w:cs="Arial"/>
          <w:sz w:val="20"/>
          <w:szCs w:val="20"/>
        </w:rPr>
      </w:r>
      <w:r w:rsidR="003F7B63">
        <w:rPr>
          <w:rFonts w:ascii="Arial" w:hAnsi="Arial" w:cs="Arial"/>
          <w:sz w:val="20"/>
          <w:szCs w:val="20"/>
        </w:rPr>
        <w:fldChar w:fldCharType="separate"/>
      </w:r>
      <w:r w:rsidR="003F7B63" w:rsidRPr="003F7B63">
        <w:rPr>
          <w:rFonts w:ascii="Arial" w:hAnsi="Arial" w:cs="Arial"/>
          <w:noProof/>
          <w:sz w:val="20"/>
          <w:szCs w:val="20"/>
          <w:vertAlign w:val="superscript"/>
        </w:rPr>
        <w:t>13 14</w:t>
      </w:r>
      <w:r w:rsidR="003F7B63">
        <w:rPr>
          <w:rFonts w:ascii="Arial" w:hAnsi="Arial" w:cs="Arial"/>
          <w:sz w:val="20"/>
          <w:szCs w:val="20"/>
        </w:rPr>
        <w:fldChar w:fldCharType="end"/>
      </w:r>
      <w:r w:rsidR="005A0A91">
        <w:rPr>
          <w:rFonts w:ascii="Arial" w:hAnsi="Arial" w:cs="Arial"/>
          <w:sz w:val="20"/>
          <w:szCs w:val="20"/>
        </w:rPr>
        <w:t xml:space="preserve"> </w:t>
      </w:r>
    </w:p>
    <w:p w14:paraId="1E020AF4" w14:textId="5C0538DA" w:rsidR="002F79F7" w:rsidRDefault="002F79F7" w:rsidP="005D7512">
      <w:pPr>
        <w:spacing w:line="480" w:lineRule="auto"/>
        <w:jc w:val="both"/>
        <w:rPr>
          <w:rFonts w:ascii="Arial" w:hAnsi="Arial" w:cs="Arial"/>
          <w:sz w:val="20"/>
          <w:szCs w:val="20"/>
        </w:rPr>
      </w:pPr>
    </w:p>
    <w:p w14:paraId="4F62E20E" w14:textId="16C572CB" w:rsidR="00EF3F30" w:rsidRPr="00B27F4E" w:rsidRDefault="0098059C" w:rsidP="005D7512">
      <w:pPr>
        <w:spacing w:line="480" w:lineRule="auto"/>
        <w:jc w:val="both"/>
        <w:rPr>
          <w:rFonts w:ascii="Arial" w:hAnsi="Arial" w:cs="Arial"/>
          <w:b/>
          <w:bCs/>
        </w:rPr>
      </w:pPr>
      <w:r>
        <w:rPr>
          <w:rFonts w:ascii="Arial" w:hAnsi="Arial" w:cs="Arial"/>
          <w:b/>
          <w:bCs/>
        </w:rPr>
        <w:t xml:space="preserve">1.2 </w:t>
      </w:r>
      <w:r w:rsidR="00EF3F30" w:rsidRPr="00B27F4E">
        <w:rPr>
          <w:rFonts w:ascii="Arial" w:hAnsi="Arial" w:cs="Arial"/>
          <w:b/>
          <w:bCs/>
        </w:rPr>
        <w:t>Health Outcomes</w:t>
      </w:r>
      <w:r w:rsidR="005B350D" w:rsidRPr="00B27F4E">
        <w:rPr>
          <w:rFonts w:ascii="Arial" w:hAnsi="Arial" w:cs="Arial"/>
          <w:b/>
          <w:bCs/>
        </w:rPr>
        <w:t xml:space="preserve"> of Interest</w:t>
      </w:r>
      <w:r w:rsidR="00D50D96" w:rsidRPr="00B27F4E">
        <w:rPr>
          <w:rFonts w:ascii="Arial" w:hAnsi="Arial" w:cs="Arial"/>
          <w:b/>
          <w:bCs/>
        </w:rPr>
        <w:t xml:space="preserve">: </w:t>
      </w:r>
      <w:r w:rsidR="00A911AC">
        <w:rPr>
          <w:rFonts w:ascii="Arial" w:hAnsi="Arial" w:cs="Arial"/>
          <w:b/>
          <w:bCs/>
        </w:rPr>
        <w:t xml:space="preserve">PM </w:t>
      </w:r>
      <w:r w:rsidR="00D50D96" w:rsidRPr="00B27F4E">
        <w:rPr>
          <w:rFonts w:ascii="Arial" w:hAnsi="Arial" w:cs="Arial"/>
          <w:b/>
          <w:bCs/>
        </w:rPr>
        <w:t>Onset &amp; Progression</w:t>
      </w:r>
      <w:r w:rsidR="007F4B9E" w:rsidRPr="00B27F4E">
        <w:rPr>
          <w:rFonts w:ascii="Arial" w:hAnsi="Arial" w:cs="Arial"/>
          <w:b/>
          <w:bCs/>
        </w:rPr>
        <w:t xml:space="preserve"> </w:t>
      </w:r>
    </w:p>
    <w:p w14:paraId="78D29B4C" w14:textId="19E1DEAE" w:rsidR="000D6050" w:rsidRDefault="00133D1F" w:rsidP="005D7512">
      <w:pPr>
        <w:spacing w:line="480" w:lineRule="auto"/>
        <w:jc w:val="both"/>
        <w:rPr>
          <w:rFonts w:ascii="Arial" w:hAnsi="Arial" w:cs="Arial"/>
          <w:sz w:val="20"/>
          <w:szCs w:val="20"/>
        </w:rPr>
      </w:pPr>
      <w:r>
        <w:rPr>
          <w:rFonts w:ascii="Arial" w:hAnsi="Arial" w:cs="Arial"/>
          <w:sz w:val="20"/>
          <w:szCs w:val="20"/>
        </w:rPr>
        <w:t xml:space="preserve">Against this backdrop, </w:t>
      </w:r>
      <w:r w:rsidR="00A05AB0">
        <w:rPr>
          <w:rFonts w:ascii="Arial" w:hAnsi="Arial" w:cs="Arial"/>
          <w:sz w:val="20"/>
          <w:szCs w:val="20"/>
        </w:rPr>
        <w:t>several</w:t>
      </w:r>
      <w:r w:rsidR="008362A1">
        <w:rPr>
          <w:rFonts w:ascii="Arial" w:hAnsi="Arial" w:cs="Arial"/>
          <w:sz w:val="20"/>
          <w:szCs w:val="20"/>
        </w:rPr>
        <w:t xml:space="preserve"> </w:t>
      </w:r>
      <w:r w:rsidR="005F0979">
        <w:rPr>
          <w:rFonts w:ascii="Arial" w:hAnsi="Arial" w:cs="Arial"/>
          <w:sz w:val="20"/>
          <w:szCs w:val="20"/>
        </w:rPr>
        <w:t xml:space="preserve">observational </w:t>
      </w:r>
      <w:r w:rsidR="008362A1">
        <w:rPr>
          <w:rFonts w:ascii="Arial" w:hAnsi="Arial" w:cs="Arial"/>
          <w:sz w:val="20"/>
          <w:szCs w:val="20"/>
        </w:rPr>
        <w:t>studies</w:t>
      </w:r>
      <w:r w:rsidR="00794940">
        <w:rPr>
          <w:rFonts w:ascii="Arial" w:hAnsi="Arial" w:cs="Arial"/>
          <w:sz w:val="20"/>
          <w:szCs w:val="20"/>
        </w:rPr>
        <w:t xml:space="preserve"> </w:t>
      </w:r>
      <w:r w:rsidR="00475A3F">
        <w:rPr>
          <w:rFonts w:ascii="Arial" w:hAnsi="Arial" w:cs="Arial"/>
          <w:sz w:val="20"/>
          <w:szCs w:val="20"/>
        </w:rPr>
        <w:t xml:space="preserve">have been </w:t>
      </w:r>
      <w:r w:rsidR="003747B4">
        <w:rPr>
          <w:rFonts w:ascii="Arial" w:hAnsi="Arial" w:cs="Arial"/>
          <w:sz w:val="20"/>
          <w:szCs w:val="20"/>
        </w:rPr>
        <w:t>set up</w:t>
      </w:r>
      <w:r w:rsidR="00475A3F">
        <w:rPr>
          <w:rFonts w:ascii="Arial" w:hAnsi="Arial" w:cs="Arial"/>
          <w:sz w:val="20"/>
          <w:szCs w:val="20"/>
        </w:rPr>
        <w:t xml:space="preserve"> </w:t>
      </w:r>
      <w:r w:rsidR="007421B2">
        <w:rPr>
          <w:rFonts w:ascii="Arial" w:hAnsi="Arial" w:cs="Arial"/>
          <w:sz w:val="20"/>
          <w:szCs w:val="20"/>
        </w:rPr>
        <w:t>to</w:t>
      </w:r>
      <w:r w:rsidR="000265C8">
        <w:rPr>
          <w:rFonts w:ascii="Arial" w:hAnsi="Arial" w:cs="Arial"/>
          <w:sz w:val="20"/>
          <w:szCs w:val="20"/>
        </w:rPr>
        <w:t xml:space="preserve"> </w:t>
      </w:r>
      <w:r w:rsidR="002178E5">
        <w:rPr>
          <w:rFonts w:ascii="Arial" w:hAnsi="Arial" w:cs="Arial"/>
          <w:sz w:val="20"/>
          <w:szCs w:val="20"/>
        </w:rPr>
        <w:t>shed light on</w:t>
      </w:r>
      <w:r w:rsidR="000E49BF">
        <w:rPr>
          <w:rFonts w:ascii="Arial" w:hAnsi="Arial" w:cs="Arial"/>
          <w:sz w:val="20"/>
          <w:szCs w:val="20"/>
        </w:rPr>
        <w:t xml:space="preserve"> </w:t>
      </w:r>
      <w:r w:rsidR="0037700A">
        <w:rPr>
          <w:rFonts w:ascii="Arial" w:hAnsi="Arial" w:cs="Arial"/>
          <w:sz w:val="20"/>
          <w:szCs w:val="20"/>
        </w:rPr>
        <w:t xml:space="preserve">risk </w:t>
      </w:r>
      <w:r w:rsidR="00B17FFE">
        <w:rPr>
          <w:rFonts w:ascii="Arial" w:hAnsi="Arial" w:cs="Arial"/>
          <w:sz w:val="20"/>
          <w:szCs w:val="20"/>
        </w:rPr>
        <w:t xml:space="preserve">factors associated with </w:t>
      </w:r>
      <w:r w:rsidR="00D16318">
        <w:rPr>
          <w:rFonts w:ascii="Arial" w:hAnsi="Arial" w:cs="Arial"/>
          <w:sz w:val="20"/>
          <w:szCs w:val="20"/>
        </w:rPr>
        <w:t>PM</w:t>
      </w:r>
      <w:r w:rsidR="00B17FFE">
        <w:rPr>
          <w:rFonts w:ascii="Arial" w:hAnsi="Arial" w:cs="Arial"/>
          <w:sz w:val="20"/>
          <w:szCs w:val="20"/>
        </w:rPr>
        <w:t xml:space="preserve"> development</w:t>
      </w:r>
      <w:r w:rsidR="008A6772">
        <w:rPr>
          <w:rFonts w:ascii="Arial" w:hAnsi="Arial" w:cs="Arial"/>
          <w:sz w:val="20"/>
          <w:szCs w:val="20"/>
        </w:rPr>
        <w:t xml:space="preserve"> (onset)</w:t>
      </w:r>
      <w:r w:rsidR="00FB4C81">
        <w:rPr>
          <w:rFonts w:ascii="Arial" w:hAnsi="Arial" w:cs="Arial"/>
          <w:sz w:val="20"/>
          <w:szCs w:val="20"/>
        </w:rPr>
        <w:t>, i.e. among myopes without PM,</w:t>
      </w:r>
      <w:r w:rsidR="00B17FFE">
        <w:rPr>
          <w:rFonts w:ascii="Arial" w:hAnsi="Arial" w:cs="Arial"/>
          <w:sz w:val="20"/>
          <w:szCs w:val="20"/>
        </w:rPr>
        <w:t xml:space="preserve"> and </w:t>
      </w:r>
      <w:r w:rsidR="00B30189">
        <w:rPr>
          <w:rFonts w:ascii="Arial" w:hAnsi="Arial" w:cs="Arial"/>
          <w:sz w:val="20"/>
          <w:szCs w:val="20"/>
        </w:rPr>
        <w:t xml:space="preserve">prognostic factors associated with </w:t>
      </w:r>
      <w:r w:rsidR="00FA39F8">
        <w:rPr>
          <w:rFonts w:ascii="Arial" w:hAnsi="Arial" w:cs="Arial"/>
          <w:sz w:val="20"/>
          <w:szCs w:val="20"/>
        </w:rPr>
        <w:t>PM</w:t>
      </w:r>
      <w:r w:rsidR="00D434BF">
        <w:rPr>
          <w:rFonts w:ascii="Arial" w:hAnsi="Arial" w:cs="Arial"/>
          <w:sz w:val="20"/>
          <w:szCs w:val="20"/>
        </w:rPr>
        <w:t xml:space="preserve"> </w:t>
      </w:r>
      <w:r w:rsidR="00B17FFE">
        <w:rPr>
          <w:rFonts w:ascii="Arial" w:hAnsi="Arial" w:cs="Arial"/>
          <w:sz w:val="20"/>
          <w:szCs w:val="20"/>
        </w:rPr>
        <w:t>progression</w:t>
      </w:r>
      <w:r w:rsidR="006333DF">
        <w:rPr>
          <w:rFonts w:ascii="Arial" w:hAnsi="Arial" w:cs="Arial"/>
          <w:sz w:val="20"/>
          <w:szCs w:val="20"/>
        </w:rPr>
        <w:t>.</w:t>
      </w:r>
      <w:r w:rsidR="00021DA8">
        <w:rPr>
          <w:rFonts w:ascii="Arial" w:hAnsi="Arial" w:cs="Arial"/>
          <w:sz w:val="20"/>
          <w:szCs w:val="20"/>
        </w:rPr>
        <w:fldChar w:fldCharType="begin">
          <w:fldData xml:space="preserve">PEVuZE5vdGU+PENpdGU+PEF1dGhvcj5DaGVuPC9BdXRob3I+PFllYXI+MjAxMjwvWWVhcj48SURU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PEVuZE5vdGU+PENpdGU+PEF1dGhvcj5DaGVuPC9BdXRob3I+PFllYXI+MjAxMjwvWWVhcj48SURU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021DA8">
        <w:rPr>
          <w:rFonts w:ascii="Arial" w:hAnsi="Arial" w:cs="Arial"/>
          <w:sz w:val="20"/>
          <w:szCs w:val="20"/>
        </w:rPr>
      </w:r>
      <w:r w:rsidR="00021DA8">
        <w:rPr>
          <w:rFonts w:ascii="Arial" w:hAnsi="Arial" w:cs="Arial"/>
          <w:sz w:val="20"/>
          <w:szCs w:val="20"/>
        </w:rPr>
        <w:fldChar w:fldCharType="separate"/>
      </w:r>
      <w:r w:rsidR="00607208" w:rsidRPr="00607208">
        <w:rPr>
          <w:rFonts w:ascii="Arial" w:hAnsi="Arial" w:cs="Arial"/>
          <w:noProof/>
          <w:sz w:val="20"/>
          <w:szCs w:val="20"/>
          <w:vertAlign w:val="superscript"/>
        </w:rPr>
        <w:t>15-17</w:t>
      </w:r>
      <w:r w:rsidR="00021DA8">
        <w:rPr>
          <w:rFonts w:ascii="Arial" w:hAnsi="Arial" w:cs="Arial"/>
          <w:sz w:val="20"/>
          <w:szCs w:val="20"/>
        </w:rPr>
        <w:fldChar w:fldCharType="end"/>
      </w:r>
      <w:r w:rsidR="00992354">
        <w:rPr>
          <w:rFonts w:ascii="Arial" w:hAnsi="Arial" w:cs="Arial"/>
          <w:sz w:val="20"/>
          <w:szCs w:val="20"/>
        </w:rPr>
        <w:t xml:space="preserve"> Nonetheless, </w:t>
      </w:r>
      <w:r w:rsidR="00DB5645">
        <w:rPr>
          <w:rFonts w:ascii="Arial" w:hAnsi="Arial" w:cs="Arial"/>
          <w:sz w:val="20"/>
          <w:szCs w:val="20"/>
        </w:rPr>
        <w:t xml:space="preserve">the </w:t>
      </w:r>
      <w:r w:rsidR="00C34F9F">
        <w:rPr>
          <w:rFonts w:ascii="Arial" w:hAnsi="Arial" w:cs="Arial"/>
          <w:sz w:val="20"/>
          <w:szCs w:val="20"/>
        </w:rPr>
        <w:t>classification</w:t>
      </w:r>
      <w:r w:rsidR="00BD2908">
        <w:rPr>
          <w:rFonts w:ascii="Arial" w:hAnsi="Arial" w:cs="Arial"/>
          <w:sz w:val="20"/>
          <w:szCs w:val="20"/>
        </w:rPr>
        <w:t xml:space="preserve"> systems</w:t>
      </w:r>
      <w:r w:rsidR="00DD427D">
        <w:rPr>
          <w:rFonts w:ascii="Arial" w:hAnsi="Arial" w:cs="Arial"/>
          <w:sz w:val="20"/>
          <w:szCs w:val="20"/>
        </w:rPr>
        <w:t xml:space="preserve"> </w:t>
      </w:r>
      <w:r w:rsidR="00384460">
        <w:rPr>
          <w:rFonts w:ascii="Arial" w:hAnsi="Arial" w:cs="Arial"/>
          <w:sz w:val="20"/>
          <w:szCs w:val="20"/>
        </w:rPr>
        <w:t xml:space="preserve">developed </w:t>
      </w:r>
      <w:r w:rsidR="00ED7EEC">
        <w:rPr>
          <w:rFonts w:ascii="Arial" w:hAnsi="Arial" w:cs="Arial"/>
          <w:sz w:val="20"/>
          <w:szCs w:val="20"/>
        </w:rPr>
        <w:t>in the intervening years</w:t>
      </w:r>
      <w:r w:rsidR="006D28A9">
        <w:rPr>
          <w:rFonts w:ascii="Arial" w:hAnsi="Arial" w:cs="Arial"/>
          <w:sz w:val="20"/>
          <w:szCs w:val="20"/>
        </w:rPr>
        <w:t xml:space="preserve"> following Curtin and Carlin</w:t>
      </w:r>
      <w:r w:rsidR="00065F52">
        <w:rPr>
          <w:rFonts w:ascii="Arial" w:hAnsi="Arial" w:cs="Arial"/>
          <w:sz w:val="20"/>
          <w:szCs w:val="20"/>
        </w:rPr>
        <w:t>,</w:t>
      </w:r>
      <w:r w:rsidR="00EB1B23">
        <w:rPr>
          <w:rFonts w:ascii="Arial" w:hAnsi="Arial" w:cs="Arial"/>
          <w:sz w:val="20"/>
          <w:szCs w:val="20"/>
        </w:rPr>
        <w:fldChar w:fldCharType="begin"/>
      </w:r>
      <w:r w:rsidR="00EB1B23">
        <w:rPr>
          <w:rFonts w:ascii="Arial" w:hAnsi="Arial" w:cs="Arial"/>
          <w:sz w:val="20"/>
          <w:szCs w:val="20"/>
        </w:rPr>
        <w:instrText xml:space="preserve"> ADDIN EN.CITE &lt;EndNote&gt;&lt;Cite&gt;&lt;Author&gt;Curtin&lt;/Author&gt;&lt;Year&gt;1970&lt;/Year&gt;&lt;IDText&gt;Axial length measurements and fundus changes of the myopic eye. I. The posterior fundus&lt;/IDText&gt;&lt;DisplayText&gt;&lt;style face="superscript"&gt;1&lt;/style&gt;&lt;/DisplayText&gt;&lt;record&gt;&lt;keywords&gt;&lt;keyword&gt;Adolescent&lt;/keyword&gt;&lt;keyword&gt;Adult&lt;/keyword&gt;&lt;keyword&gt;Aged&lt;/keyword&gt;&lt;keyword&gt;Child&lt;/keyword&gt;&lt;keyword&gt;Child, Preschool&lt;/keyword&gt;&lt;keyword&gt;Chorioretinitis&lt;/keyword&gt;&lt;keyword&gt;Fundus Oculi&lt;/keyword&gt;&lt;keyword&gt;Humans&lt;/keyword&gt;&lt;keyword&gt;Infant&lt;/keyword&gt;&lt;keyword&gt;Middle Aged&lt;/keyword&gt;&lt;keyword&gt;Myopia&lt;/keyword&gt;&lt;keyword&gt;Optic Atrophy&lt;/keyword&gt;&lt;keyword&gt;Pigmentation Disorders&lt;/keyword&gt;&lt;/keywords&gt;&lt;urls&gt;&lt;related-urls&gt;&lt;url&gt;https://www.ncbi.nlm.nih.gov/pubmed/5524211&lt;/url&gt;&lt;/related-urls&gt;&lt;/urls&gt;&lt;isbn&gt;0065-9533&lt;/isbn&gt;&lt;custom2&gt;PMC1310382&lt;/custom2&gt;&lt;titles&gt;&lt;title&gt;Axial length measurements and fundus changes of the myopic eye. I. The posterior fundus&lt;/title&gt;&lt;secondary-title&gt;Trans Am Ophthalmol Soc&lt;/secondary-title&gt;&lt;/titles&gt;&lt;pages&gt;312-34&lt;/pages&gt;&lt;contributors&gt;&lt;authors&gt;&lt;author&gt;Curtin, B. J.&lt;/author&gt;&lt;author&gt;Karlin, D. B.&lt;/author&gt;&lt;/authors&gt;&lt;/contributors&gt;&lt;language&gt;eng&lt;/language&gt;&lt;added-date format="utc"&gt;1668169334&lt;/added-date&gt;&lt;ref-type name="Journal Article"&gt;17&lt;/ref-type&gt;&lt;dates&gt;&lt;year&gt;1970&lt;/year&gt;&lt;/dates&gt;&lt;rec-number&gt;39&lt;/rec-number&gt;&lt;last-updated-date format="utc"&gt;1668169334&lt;/last-updated-date&gt;&lt;accession-num&gt;5524211&lt;/accession-num&gt;&lt;volume&gt;68&lt;/volume&gt;&lt;/record&gt;&lt;/Cite&gt;&lt;/EndNote&gt;</w:instrText>
      </w:r>
      <w:r w:rsidR="00EB1B23">
        <w:rPr>
          <w:rFonts w:ascii="Arial" w:hAnsi="Arial" w:cs="Arial"/>
          <w:sz w:val="20"/>
          <w:szCs w:val="20"/>
        </w:rPr>
        <w:fldChar w:fldCharType="separate"/>
      </w:r>
      <w:r w:rsidR="00EB1B23" w:rsidRPr="00EB1B23">
        <w:rPr>
          <w:rFonts w:ascii="Arial" w:hAnsi="Arial" w:cs="Arial"/>
          <w:noProof/>
          <w:sz w:val="20"/>
          <w:szCs w:val="20"/>
          <w:vertAlign w:val="superscript"/>
        </w:rPr>
        <w:t>1</w:t>
      </w:r>
      <w:r w:rsidR="00EB1B23">
        <w:rPr>
          <w:rFonts w:ascii="Arial" w:hAnsi="Arial" w:cs="Arial"/>
          <w:sz w:val="20"/>
          <w:szCs w:val="20"/>
        </w:rPr>
        <w:fldChar w:fldCharType="end"/>
      </w:r>
      <w:r w:rsidR="00595BE7">
        <w:rPr>
          <w:rFonts w:ascii="Arial" w:hAnsi="Arial" w:cs="Arial"/>
          <w:sz w:val="20"/>
          <w:szCs w:val="20"/>
        </w:rPr>
        <w:t xml:space="preserve"> </w:t>
      </w:r>
      <w:r w:rsidR="000A5C94">
        <w:rPr>
          <w:rFonts w:ascii="Arial" w:hAnsi="Arial" w:cs="Arial"/>
          <w:sz w:val="20"/>
          <w:szCs w:val="20"/>
        </w:rPr>
        <w:t>such as</w:t>
      </w:r>
      <w:r w:rsidR="004063AA">
        <w:rPr>
          <w:rFonts w:ascii="Arial" w:hAnsi="Arial" w:cs="Arial"/>
          <w:sz w:val="20"/>
          <w:szCs w:val="20"/>
        </w:rPr>
        <w:t xml:space="preserve"> </w:t>
      </w:r>
      <w:r w:rsidR="006766D0">
        <w:rPr>
          <w:rFonts w:ascii="Arial" w:hAnsi="Arial" w:cs="Arial"/>
          <w:sz w:val="20"/>
          <w:szCs w:val="20"/>
        </w:rPr>
        <w:t>Avila et al.,</w:t>
      </w:r>
      <w:r w:rsidR="00A3439D">
        <w:rPr>
          <w:rFonts w:ascii="Arial" w:hAnsi="Arial" w:cs="Arial"/>
          <w:sz w:val="20"/>
          <w:szCs w:val="20"/>
        </w:rPr>
        <w:fldChar w:fldCharType="begin"/>
      </w:r>
      <w:r w:rsidR="00607208">
        <w:rPr>
          <w:rFonts w:ascii="Arial" w:hAnsi="Arial" w:cs="Arial"/>
          <w:sz w:val="20"/>
          <w:szCs w:val="20"/>
        </w:rPr>
        <w:instrText xml:space="preserve"> ADDIN EN.CITE &lt;EndNote&gt;&lt;Cite&gt;&lt;Author&gt;Avila&lt;/Author&gt;&lt;Year&gt;1984&lt;/Year&gt;&lt;IDText&gt;Natural history of choroidal neovascularization in degenerative myopia&lt;/IDText&gt;&lt;DisplayText&gt;&lt;style face="superscript"&gt;18&lt;/style&gt;&lt;/DisplayText&gt;&lt;record&gt;&lt;dates&gt;&lt;pub-dates&gt;&lt;date&gt;Dec&lt;/date&gt;&lt;/pub-dates&gt;&lt;year&gt;1984&lt;/year&gt;&lt;/dates&gt;&lt;keywords&gt;&lt;keyword&gt;Adolescent&lt;/keyword&gt;&lt;keyword&gt;Adult&lt;/keyword&gt;&lt;keyword&gt;Aged&lt;/keyword&gt;&lt;keyword&gt;Choroid&lt;/keyword&gt;&lt;keyword&gt;Female&lt;/keyword&gt;&lt;keyword&gt;Fluorescein Angiography&lt;/keyword&gt;&lt;keyword&gt;Follow-Up Studies&lt;/keyword&gt;&lt;keyword&gt;Humans&lt;/keyword&gt;&lt;keyword&gt;Laser Therapy&lt;/keyword&gt;&lt;keyword&gt;Macular Degeneration&lt;/keyword&gt;&lt;keyword&gt;Male&lt;/keyword&gt;&lt;keyword&gt;Middle Aged&lt;/keyword&gt;&lt;keyword&gt;Myopia&lt;/keyword&gt;&lt;keyword&gt;Neovascularization, Pathologic&lt;/keyword&gt;&lt;keyword&gt;Prognosis&lt;/keyword&gt;&lt;/keywords&gt;&lt;urls&gt;&lt;related-urls&gt;&lt;url&gt;https://www.ncbi.nlm.nih.gov/pubmed/6084222&lt;/url&gt;&lt;/related-urls&gt;&lt;/urls&gt;&lt;isbn&gt;0161-6420&lt;/isbn&gt;&lt;titles&gt;&lt;title&gt;Natural history of choroidal neovascularization in degenerative myopia&lt;/title&gt;&lt;secondary-title&gt;Ophthalmology&lt;/secondary-title&gt;&lt;/titles&gt;&lt;pages&gt;1573-81&lt;/pages&gt;&lt;number&gt;12&lt;/number&gt;&lt;contributors&gt;&lt;authors&gt;&lt;author&gt;Avila, M. P.&lt;/author&gt;&lt;author&gt;Weiter, J. J.&lt;/author&gt;&lt;author&gt;Jalkh, A. E.&lt;/author&gt;&lt;author&gt;Trempe, C. L.&lt;/author&gt;&lt;author&gt;Pruett, R. C.&lt;/author&gt;&lt;author&gt;Schepens, C. L.&lt;/author&gt;&lt;/authors&gt;&lt;/contributors&gt;&lt;language&gt;eng&lt;/language&gt;&lt;added-date format="utc"&gt;1668197028&lt;/added-date&gt;&lt;ref-type name="Journal Article"&gt;17&lt;/ref-type&gt;&lt;rec-number&gt;51&lt;/rec-number&gt;&lt;last-updated-date format="utc"&gt;1668197028&lt;/last-updated-date&gt;&lt;accession-num&gt;6084222&lt;/accession-num&gt;&lt;electronic-resource-num&gt;10.1016/s0161-6420(84)34116-1&lt;/electronic-resource-num&gt;&lt;volume&gt;91&lt;/volume&gt;&lt;/record&gt;&lt;/Cite&gt;&lt;/EndNote&gt;</w:instrText>
      </w:r>
      <w:r w:rsidR="00A3439D">
        <w:rPr>
          <w:rFonts w:ascii="Arial" w:hAnsi="Arial" w:cs="Arial"/>
          <w:sz w:val="20"/>
          <w:szCs w:val="20"/>
        </w:rPr>
        <w:fldChar w:fldCharType="separate"/>
      </w:r>
      <w:r w:rsidR="00607208" w:rsidRPr="00607208">
        <w:rPr>
          <w:rFonts w:ascii="Arial" w:hAnsi="Arial" w:cs="Arial"/>
          <w:noProof/>
          <w:sz w:val="20"/>
          <w:szCs w:val="20"/>
          <w:vertAlign w:val="superscript"/>
        </w:rPr>
        <w:t>18</w:t>
      </w:r>
      <w:r w:rsidR="00A3439D">
        <w:rPr>
          <w:rFonts w:ascii="Arial" w:hAnsi="Arial" w:cs="Arial"/>
          <w:sz w:val="20"/>
          <w:szCs w:val="20"/>
        </w:rPr>
        <w:fldChar w:fldCharType="end"/>
      </w:r>
      <w:r w:rsidR="006766D0">
        <w:rPr>
          <w:rFonts w:ascii="Arial" w:hAnsi="Arial" w:cs="Arial"/>
          <w:sz w:val="20"/>
          <w:szCs w:val="20"/>
        </w:rPr>
        <w:t xml:space="preserve"> Tokoro</w:t>
      </w:r>
      <w:r w:rsidR="00AB7526">
        <w:rPr>
          <w:rFonts w:ascii="Arial" w:hAnsi="Arial" w:cs="Arial"/>
          <w:sz w:val="20"/>
          <w:szCs w:val="20"/>
        </w:rPr>
        <w:fldChar w:fldCharType="begin"/>
      </w:r>
      <w:r w:rsidR="00607208">
        <w:rPr>
          <w:rFonts w:ascii="Arial" w:hAnsi="Arial" w:cs="Arial"/>
          <w:sz w:val="20"/>
          <w:szCs w:val="20"/>
        </w:rPr>
        <w:instrText xml:space="preserve"> ADDIN EN.CITE &lt;EndNote&gt;&lt;Cite&gt;&lt;Author&gt;Tokoro&lt;/Author&gt;&lt;Year&gt;1998&lt;/Year&gt;&lt;IDText&gt;Types of Fundus Changes in the Posterior Pole&lt;/IDText&gt;&lt;DisplayText&gt;&lt;style face="superscript"&gt;19&lt;/style&gt;&lt;/DisplayText&gt;&lt;record&gt;&lt;titles&gt;&lt;title&gt;Types of Fundus Changes in the Posterior Pole&lt;/title&gt;&lt;secondary-title&gt;Atlas of Posterior Fundus Changes in Pathologic Myopia&lt;/secondary-title&gt;&lt;/titles&gt;&lt;pages&gt;5-22&lt;/pages&gt;&lt;contributors&gt;&lt;authors&gt;&lt;author&gt;Tokoro, Takashi&lt;/author&gt;&lt;/authors&gt;&lt;/contributors&gt;&lt;added-date format="utc"&gt;1668197327&lt;/added-date&gt;&lt;pub-location&gt;Tokyo&lt;/pub-location&gt;&lt;ref-type name="Book Section"&gt;5&lt;/ref-type&gt;&lt;dates&gt;&lt;year&gt;1998&lt;/year&gt;&lt;/dates&gt;&lt;rec-number&gt;52&lt;/rec-number&gt;&lt;publisher&gt;Springer-Verlag&lt;/publisher&gt;&lt;last-updated-date format="utc"&gt;1668197578&lt;/last-updated-date&gt;&lt;/record&gt;&lt;/Cite&gt;&lt;/EndNote&gt;</w:instrText>
      </w:r>
      <w:r w:rsidR="00AB7526">
        <w:rPr>
          <w:rFonts w:ascii="Arial" w:hAnsi="Arial" w:cs="Arial"/>
          <w:sz w:val="20"/>
          <w:szCs w:val="20"/>
        </w:rPr>
        <w:fldChar w:fldCharType="separate"/>
      </w:r>
      <w:r w:rsidR="00607208" w:rsidRPr="00607208">
        <w:rPr>
          <w:rFonts w:ascii="Arial" w:hAnsi="Arial" w:cs="Arial"/>
          <w:noProof/>
          <w:sz w:val="20"/>
          <w:szCs w:val="20"/>
          <w:vertAlign w:val="superscript"/>
        </w:rPr>
        <w:t>19</w:t>
      </w:r>
      <w:r w:rsidR="00AB7526">
        <w:rPr>
          <w:rFonts w:ascii="Arial" w:hAnsi="Arial" w:cs="Arial"/>
          <w:sz w:val="20"/>
          <w:szCs w:val="20"/>
        </w:rPr>
        <w:fldChar w:fldCharType="end"/>
      </w:r>
      <w:r w:rsidR="00455160">
        <w:rPr>
          <w:rFonts w:ascii="Arial" w:hAnsi="Arial" w:cs="Arial"/>
          <w:sz w:val="20"/>
          <w:szCs w:val="20"/>
        </w:rPr>
        <w:t xml:space="preserve"> and</w:t>
      </w:r>
      <w:r w:rsidR="006766D0">
        <w:rPr>
          <w:rFonts w:ascii="Arial" w:hAnsi="Arial" w:cs="Arial"/>
          <w:sz w:val="20"/>
          <w:szCs w:val="20"/>
        </w:rPr>
        <w:t xml:space="preserve"> Hayashi et al.,</w:t>
      </w:r>
      <w:r w:rsidR="00AB7526">
        <w:rPr>
          <w:rFonts w:ascii="Arial" w:hAnsi="Arial" w:cs="Arial"/>
          <w:sz w:val="20"/>
          <w:szCs w:val="20"/>
        </w:rPr>
        <w:fldChar w:fldCharType="begin">
          <w:fldData xml:space="preserve">PEVuZE5vdGU+PENpdGU+PEF1dGhvcj5IYXlhc2hpPC9BdXRob3I+PFllYXI+MjAxMDwvWWVhcj48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PEVuZE5vdGU+PENpdGU+PEF1dGhvcj5IYXlhc2hpPC9BdXRob3I+PFllYXI+MjAxMDwvWWVhcj48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AB7526">
        <w:rPr>
          <w:rFonts w:ascii="Arial" w:hAnsi="Arial" w:cs="Arial"/>
          <w:sz w:val="20"/>
          <w:szCs w:val="20"/>
        </w:rPr>
      </w:r>
      <w:r w:rsidR="00AB7526">
        <w:rPr>
          <w:rFonts w:ascii="Arial" w:hAnsi="Arial" w:cs="Arial"/>
          <w:sz w:val="20"/>
          <w:szCs w:val="20"/>
        </w:rPr>
        <w:fldChar w:fldCharType="separate"/>
      </w:r>
      <w:r w:rsidR="00607208" w:rsidRPr="00607208">
        <w:rPr>
          <w:rFonts w:ascii="Arial" w:hAnsi="Arial" w:cs="Arial"/>
          <w:noProof/>
          <w:sz w:val="20"/>
          <w:szCs w:val="20"/>
          <w:vertAlign w:val="superscript"/>
        </w:rPr>
        <w:t>20</w:t>
      </w:r>
      <w:r w:rsidR="00AB7526">
        <w:rPr>
          <w:rFonts w:ascii="Arial" w:hAnsi="Arial" w:cs="Arial"/>
          <w:sz w:val="20"/>
          <w:szCs w:val="20"/>
        </w:rPr>
        <w:fldChar w:fldCharType="end"/>
      </w:r>
      <w:r w:rsidR="005A3BA9">
        <w:rPr>
          <w:rFonts w:ascii="Arial" w:hAnsi="Arial" w:cs="Arial"/>
          <w:sz w:val="20"/>
          <w:szCs w:val="20"/>
        </w:rPr>
        <w:t xml:space="preserve"> were </w:t>
      </w:r>
      <w:r w:rsidR="00FA7C2A">
        <w:rPr>
          <w:rFonts w:ascii="Arial" w:hAnsi="Arial" w:cs="Arial"/>
          <w:sz w:val="20"/>
          <w:szCs w:val="20"/>
        </w:rPr>
        <w:t xml:space="preserve">largely </w:t>
      </w:r>
      <w:r w:rsidR="005A3BA9">
        <w:rPr>
          <w:rFonts w:ascii="Arial" w:hAnsi="Arial" w:cs="Arial"/>
          <w:sz w:val="20"/>
          <w:szCs w:val="20"/>
        </w:rPr>
        <w:t xml:space="preserve">developed </w:t>
      </w:r>
      <w:r w:rsidR="0052264C">
        <w:rPr>
          <w:rFonts w:ascii="Arial" w:hAnsi="Arial" w:cs="Arial"/>
          <w:sz w:val="20"/>
          <w:szCs w:val="20"/>
        </w:rPr>
        <w:t>in silos</w:t>
      </w:r>
      <w:r w:rsidR="00BB74F1">
        <w:rPr>
          <w:rFonts w:ascii="Arial" w:hAnsi="Arial" w:cs="Arial"/>
          <w:sz w:val="20"/>
          <w:szCs w:val="20"/>
        </w:rPr>
        <w:t xml:space="preserve"> and </w:t>
      </w:r>
      <w:r w:rsidR="00F24061">
        <w:rPr>
          <w:rFonts w:ascii="Arial" w:hAnsi="Arial" w:cs="Arial"/>
          <w:sz w:val="20"/>
          <w:szCs w:val="20"/>
        </w:rPr>
        <w:t>not adopted universally</w:t>
      </w:r>
      <w:r w:rsidR="00384460">
        <w:rPr>
          <w:rFonts w:ascii="Arial" w:hAnsi="Arial" w:cs="Arial"/>
          <w:sz w:val="20"/>
          <w:szCs w:val="20"/>
        </w:rPr>
        <w:t>. This</w:t>
      </w:r>
      <w:r w:rsidR="0052264C">
        <w:rPr>
          <w:rFonts w:ascii="Arial" w:hAnsi="Arial" w:cs="Arial"/>
          <w:sz w:val="20"/>
          <w:szCs w:val="20"/>
        </w:rPr>
        <w:t xml:space="preserve"> </w:t>
      </w:r>
      <w:r w:rsidR="005D411C">
        <w:rPr>
          <w:rFonts w:ascii="Arial" w:hAnsi="Arial" w:cs="Arial"/>
          <w:sz w:val="20"/>
          <w:szCs w:val="20"/>
        </w:rPr>
        <w:t xml:space="preserve">precluded the opportunity to </w:t>
      </w:r>
      <w:r w:rsidR="00616EBC">
        <w:rPr>
          <w:rFonts w:ascii="Arial" w:hAnsi="Arial" w:cs="Arial"/>
          <w:sz w:val="20"/>
          <w:szCs w:val="20"/>
        </w:rPr>
        <w:t xml:space="preserve">synthesise </w:t>
      </w:r>
      <w:r w:rsidR="00BA51CC">
        <w:rPr>
          <w:rFonts w:ascii="Arial" w:hAnsi="Arial" w:cs="Arial"/>
          <w:sz w:val="20"/>
          <w:szCs w:val="20"/>
        </w:rPr>
        <w:lastRenderedPageBreak/>
        <w:t>evidence</w:t>
      </w:r>
      <w:r w:rsidR="00796A8F">
        <w:rPr>
          <w:rFonts w:ascii="Arial" w:hAnsi="Arial" w:cs="Arial"/>
          <w:sz w:val="20"/>
          <w:szCs w:val="20"/>
        </w:rPr>
        <w:t xml:space="preserve"> from different studies</w:t>
      </w:r>
      <w:r w:rsidR="00A32EE9">
        <w:rPr>
          <w:rFonts w:ascii="Arial" w:hAnsi="Arial" w:cs="Arial"/>
          <w:sz w:val="20"/>
          <w:szCs w:val="20"/>
        </w:rPr>
        <w:t xml:space="preserve"> until recently</w:t>
      </w:r>
      <w:r w:rsidR="00DF67B4">
        <w:rPr>
          <w:rFonts w:ascii="Arial" w:hAnsi="Arial" w:cs="Arial"/>
          <w:sz w:val="20"/>
          <w:szCs w:val="20"/>
        </w:rPr>
        <w:t>.</w:t>
      </w:r>
      <w:r w:rsidR="00A42595">
        <w:rPr>
          <w:rFonts w:ascii="Arial" w:hAnsi="Arial" w:cs="Arial"/>
          <w:sz w:val="20"/>
          <w:szCs w:val="20"/>
        </w:rPr>
        <w:t xml:space="preserve"> </w:t>
      </w:r>
      <w:r w:rsidR="00BF53AE">
        <w:rPr>
          <w:rFonts w:ascii="Arial" w:hAnsi="Arial" w:cs="Arial"/>
          <w:sz w:val="20"/>
          <w:szCs w:val="20"/>
        </w:rPr>
        <w:t>Based on</w:t>
      </w:r>
      <w:r w:rsidR="00DB29F8">
        <w:rPr>
          <w:rFonts w:ascii="Arial" w:hAnsi="Arial" w:cs="Arial"/>
          <w:sz w:val="20"/>
          <w:szCs w:val="20"/>
        </w:rPr>
        <w:t xml:space="preserve"> META-PM, </w:t>
      </w:r>
      <w:r w:rsidR="00D451D4">
        <w:rPr>
          <w:rFonts w:ascii="Arial" w:hAnsi="Arial" w:cs="Arial"/>
          <w:sz w:val="20"/>
          <w:szCs w:val="20"/>
        </w:rPr>
        <w:t>myopic maculopathy</w:t>
      </w:r>
      <w:r w:rsidR="00C267AD">
        <w:rPr>
          <w:rFonts w:ascii="Arial" w:hAnsi="Arial" w:cs="Arial"/>
          <w:sz w:val="20"/>
          <w:szCs w:val="20"/>
        </w:rPr>
        <w:t xml:space="preserve"> </w:t>
      </w:r>
      <w:r w:rsidR="004765B7">
        <w:rPr>
          <w:rFonts w:ascii="Arial" w:hAnsi="Arial" w:cs="Arial"/>
          <w:sz w:val="20"/>
          <w:szCs w:val="20"/>
        </w:rPr>
        <w:t xml:space="preserve">(also known as </w:t>
      </w:r>
      <w:r w:rsidR="00C267AD">
        <w:rPr>
          <w:rFonts w:ascii="Arial" w:hAnsi="Arial" w:cs="Arial"/>
          <w:sz w:val="20"/>
          <w:szCs w:val="20"/>
        </w:rPr>
        <w:t>myopic macular degeneration</w:t>
      </w:r>
      <w:r w:rsidR="004765B7">
        <w:rPr>
          <w:rFonts w:ascii="Arial" w:hAnsi="Arial" w:cs="Arial"/>
          <w:sz w:val="20"/>
          <w:szCs w:val="20"/>
        </w:rPr>
        <w:t>)</w:t>
      </w:r>
      <w:r w:rsidR="00D451D4">
        <w:rPr>
          <w:rFonts w:ascii="Arial" w:hAnsi="Arial" w:cs="Arial"/>
          <w:sz w:val="20"/>
          <w:szCs w:val="20"/>
        </w:rPr>
        <w:t>, which is a</w:t>
      </w:r>
      <w:r w:rsidR="003A7638">
        <w:rPr>
          <w:rFonts w:ascii="Arial" w:hAnsi="Arial" w:cs="Arial"/>
          <w:sz w:val="20"/>
          <w:szCs w:val="20"/>
        </w:rPr>
        <w:t xml:space="preserve"> prominent </w:t>
      </w:r>
      <w:r w:rsidR="006E0FC4">
        <w:rPr>
          <w:rFonts w:ascii="Arial" w:hAnsi="Arial" w:cs="Arial"/>
          <w:sz w:val="20"/>
          <w:szCs w:val="20"/>
        </w:rPr>
        <w:t>feature of PM</w:t>
      </w:r>
      <w:r w:rsidR="00A65591">
        <w:rPr>
          <w:rFonts w:ascii="Arial" w:hAnsi="Arial" w:cs="Arial"/>
          <w:sz w:val="20"/>
          <w:szCs w:val="20"/>
        </w:rPr>
        <w:t xml:space="preserve">, is categorised </w:t>
      </w:r>
      <w:r w:rsidR="00FB5D2F">
        <w:rPr>
          <w:rFonts w:ascii="Arial" w:hAnsi="Arial" w:cs="Arial"/>
          <w:sz w:val="20"/>
          <w:szCs w:val="20"/>
        </w:rPr>
        <w:t>into</w:t>
      </w:r>
      <w:r w:rsidR="00323901">
        <w:rPr>
          <w:rFonts w:ascii="Arial" w:hAnsi="Arial" w:cs="Arial"/>
          <w:sz w:val="20"/>
          <w:szCs w:val="20"/>
        </w:rPr>
        <w:t xml:space="preserve"> (with increasing severity)</w:t>
      </w:r>
      <w:r w:rsidR="00A65591">
        <w:rPr>
          <w:rFonts w:ascii="Arial" w:hAnsi="Arial" w:cs="Arial"/>
          <w:sz w:val="20"/>
          <w:szCs w:val="20"/>
        </w:rPr>
        <w:t xml:space="preserve"> </w:t>
      </w:r>
      <w:r w:rsidR="00FC424E">
        <w:rPr>
          <w:rFonts w:ascii="Arial" w:hAnsi="Arial" w:cs="Arial"/>
          <w:sz w:val="20"/>
          <w:szCs w:val="20"/>
        </w:rPr>
        <w:t>“no myopic retinal lesions”</w:t>
      </w:r>
      <w:r w:rsidR="00065F52">
        <w:rPr>
          <w:rFonts w:ascii="Arial" w:hAnsi="Arial" w:cs="Arial"/>
          <w:sz w:val="20"/>
          <w:szCs w:val="20"/>
        </w:rPr>
        <w:t xml:space="preserve"> </w:t>
      </w:r>
      <w:r w:rsidR="003B7F70">
        <w:rPr>
          <w:rFonts w:ascii="Arial" w:hAnsi="Arial" w:cs="Arial"/>
          <w:sz w:val="20"/>
          <w:szCs w:val="20"/>
        </w:rPr>
        <w:t xml:space="preserve">(category 0), </w:t>
      </w:r>
      <w:r w:rsidR="00D37CDA">
        <w:rPr>
          <w:rFonts w:ascii="Arial" w:hAnsi="Arial" w:cs="Arial"/>
          <w:sz w:val="20"/>
          <w:szCs w:val="20"/>
        </w:rPr>
        <w:t xml:space="preserve">“tessellated fundus only” (category 1), “diffuse chorioretinal atrophy” (category 2), </w:t>
      </w:r>
      <w:r w:rsidR="00394104">
        <w:rPr>
          <w:rFonts w:ascii="Arial" w:hAnsi="Arial" w:cs="Arial"/>
          <w:sz w:val="20"/>
          <w:szCs w:val="20"/>
        </w:rPr>
        <w:t>“patchy chorioretinal atrophy” (category 3) and “macular atrophy” (category 4)</w:t>
      </w:r>
      <w:r w:rsidR="00323901">
        <w:rPr>
          <w:rFonts w:ascii="Arial" w:hAnsi="Arial" w:cs="Arial"/>
          <w:sz w:val="20"/>
          <w:szCs w:val="20"/>
        </w:rPr>
        <w:t>.</w:t>
      </w:r>
      <w:r w:rsidR="001503DD">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1503DD">
        <w:rPr>
          <w:rFonts w:ascii="Arial" w:hAnsi="Arial" w:cs="Arial"/>
          <w:sz w:val="20"/>
          <w:szCs w:val="20"/>
        </w:rPr>
        <w:instrText xml:space="preserve"> ADDIN EN.CITE </w:instrText>
      </w:r>
      <w:r w:rsidR="001503DD">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1503DD">
        <w:rPr>
          <w:rFonts w:ascii="Arial" w:hAnsi="Arial" w:cs="Arial"/>
          <w:sz w:val="20"/>
          <w:szCs w:val="20"/>
        </w:rPr>
        <w:instrText xml:space="preserve"> ADDIN EN.CITE.DATA </w:instrText>
      </w:r>
      <w:r w:rsidR="001503DD">
        <w:rPr>
          <w:rFonts w:ascii="Arial" w:hAnsi="Arial" w:cs="Arial"/>
          <w:sz w:val="20"/>
          <w:szCs w:val="20"/>
        </w:rPr>
      </w:r>
      <w:r w:rsidR="001503DD">
        <w:rPr>
          <w:rFonts w:ascii="Arial" w:hAnsi="Arial" w:cs="Arial"/>
          <w:sz w:val="20"/>
          <w:szCs w:val="20"/>
        </w:rPr>
        <w:fldChar w:fldCharType="end"/>
      </w:r>
      <w:r w:rsidR="001503DD">
        <w:rPr>
          <w:rFonts w:ascii="Arial" w:hAnsi="Arial" w:cs="Arial"/>
          <w:sz w:val="20"/>
          <w:szCs w:val="20"/>
        </w:rPr>
      </w:r>
      <w:r w:rsidR="001503DD">
        <w:rPr>
          <w:rFonts w:ascii="Arial" w:hAnsi="Arial" w:cs="Arial"/>
          <w:sz w:val="20"/>
          <w:szCs w:val="20"/>
        </w:rPr>
        <w:fldChar w:fldCharType="separate"/>
      </w:r>
      <w:r w:rsidR="001503DD" w:rsidRPr="001503DD">
        <w:rPr>
          <w:rFonts w:ascii="Arial" w:hAnsi="Arial" w:cs="Arial"/>
          <w:noProof/>
          <w:sz w:val="20"/>
          <w:szCs w:val="20"/>
          <w:vertAlign w:val="superscript"/>
        </w:rPr>
        <w:t>2</w:t>
      </w:r>
      <w:r w:rsidR="001503DD">
        <w:rPr>
          <w:rFonts w:ascii="Arial" w:hAnsi="Arial" w:cs="Arial"/>
          <w:sz w:val="20"/>
          <w:szCs w:val="20"/>
        </w:rPr>
        <w:fldChar w:fldCharType="end"/>
      </w:r>
      <w:r w:rsidR="00323901">
        <w:rPr>
          <w:rFonts w:ascii="Arial" w:hAnsi="Arial" w:cs="Arial"/>
          <w:sz w:val="20"/>
          <w:szCs w:val="20"/>
        </w:rPr>
        <w:t xml:space="preserve"> </w:t>
      </w:r>
      <w:r w:rsidR="009F493A">
        <w:rPr>
          <w:rFonts w:ascii="Arial" w:hAnsi="Arial" w:cs="Arial"/>
          <w:sz w:val="20"/>
          <w:szCs w:val="20"/>
        </w:rPr>
        <w:t>Three</w:t>
      </w:r>
      <w:r w:rsidR="00E70059">
        <w:rPr>
          <w:rFonts w:ascii="Arial" w:hAnsi="Arial" w:cs="Arial"/>
          <w:sz w:val="20"/>
          <w:szCs w:val="20"/>
        </w:rPr>
        <w:t xml:space="preserve"> </w:t>
      </w:r>
      <w:r w:rsidR="00D01C40">
        <w:rPr>
          <w:rFonts w:ascii="Arial" w:hAnsi="Arial" w:cs="Arial"/>
          <w:sz w:val="20"/>
          <w:szCs w:val="20"/>
        </w:rPr>
        <w:t xml:space="preserve">additional </w:t>
      </w:r>
      <w:r w:rsidR="000940C2">
        <w:rPr>
          <w:rFonts w:ascii="Arial" w:hAnsi="Arial" w:cs="Arial"/>
          <w:sz w:val="20"/>
          <w:szCs w:val="20"/>
        </w:rPr>
        <w:t>“</w:t>
      </w:r>
      <w:r w:rsidR="00FF57E2">
        <w:rPr>
          <w:rFonts w:ascii="Arial" w:hAnsi="Arial" w:cs="Arial"/>
          <w:sz w:val="20"/>
          <w:szCs w:val="20"/>
        </w:rPr>
        <w:t>plus</w:t>
      </w:r>
      <w:r w:rsidR="000940C2">
        <w:rPr>
          <w:rFonts w:ascii="Arial" w:hAnsi="Arial" w:cs="Arial"/>
          <w:sz w:val="20"/>
          <w:szCs w:val="20"/>
        </w:rPr>
        <w:t>”</w:t>
      </w:r>
      <w:r w:rsidR="00FF57E2">
        <w:rPr>
          <w:rFonts w:ascii="Arial" w:hAnsi="Arial" w:cs="Arial"/>
          <w:sz w:val="20"/>
          <w:szCs w:val="20"/>
        </w:rPr>
        <w:t xml:space="preserve"> lesions</w:t>
      </w:r>
      <w:r w:rsidR="00A300DF">
        <w:rPr>
          <w:rFonts w:ascii="Arial" w:hAnsi="Arial" w:cs="Arial"/>
          <w:sz w:val="20"/>
          <w:szCs w:val="20"/>
        </w:rPr>
        <w:t>,</w:t>
      </w:r>
      <w:r w:rsidR="008B62D0">
        <w:rPr>
          <w:rFonts w:ascii="Arial" w:hAnsi="Arial" w:cs="Arial"/>
          <w:sz w:val="20"/>
          <w:szCs w:val="20"/>
        </w:rPr>
        <w:t xml:space="preserve"> i.e. lacquer cracks</w:t>
      </w:r>
      <w:r w:rsidR="00441B4C">
        <w:rPr>
          <w:rFonts w:ascii="Arial" w:hAnsi="Arial" w:cs="Arial"/>
          <w:sz w:val="20"/>
          <w:szCs w:val="20"/>
        </w:rPr>
        <w:t xml:space="preserve"> (LC)</w:t>
      </w:r>
      <w:r w:rsidR="008B62D0">
        <w:rPr>
          <w:rFonts w:ascii="Arial" w:hAnsi="Arial" w:cs="Arial"/>
          <w:sz w:val="20"/>
          <w:szCs w:val="20"/>
        </w:rPr>
        <w:t>, myopic choroidal neovascularisation</w:t>
      </w:r>
      <w:r w:rsidR="00441B4C">
        <w:rPr>
          <w:rFonts w:ascii="Arial" w:hAnsi="Arial" w:cs="Arial"/>
          <w:sz w:val="20"/>
          <w:szCs w:val="20"/>
        </w:rPr>
        <w:t xml:space="preserve"> (mCNV)</w:t>
      </w:r>
      <w:r w:rsidR="008B62D0">
        <w:rPr>
          <w:rFonts w:ascii="Arial" w:hAnsi="Arial" w:cs="Arial"/>
          <w:sz w:val="20"/>
          <w:szCs w:val="20"/>
        </w:rPr>
        <w:t xml:space="preserve"> and Fuchs spot</w:t>
      </w:r>
      <w:r w:rsidR="00441B4C">
        <w:rPr>
          <w:rFonts w:ascii="Arial" w:hAnsi="Arial" w:cs="Arial"/>
          <w:sz w:val="20"/>
          <w:szCs w:val="20"/>
        </w:rPr>
        <w:t xml:space="preserve"> (FS)</w:t>
      </w:r>
      <w:r w:rsidR="008B62D0">
        <w:rPr>
          <w:rFonts w:ascii="Arial" w:hAnsi="Arial" w:cs="Arial"/>
          <w:sz w:val="20"/>
          <w:szCs w:val="20"/>
        </w:rPr>
        <w:t>,</w:t>
      </w:r>
      <w:r w:rsidR="00A300DF">
        <w:rPr>
          <w:rFonts w:ascii="Arial" w:hAnsi="Arial" w:cs="Arial"/>
          <w:sz w:val="20"/>
          <w:szCs w:val="20"/>
        </w:rPr>
        <w:t xml:space="preserve"> so called </w:t>
      </w:r>
      <w:r w:rsidR="00604C2D">
        <w:rPr>
          <w:rFonts w:ascii="Arial" w:hAnsi="Arial" w:cs="Arial"/>
          <w:sz w:val="20"/>
          <w:szCs w:val="20"/>
        </w:rPr>
        <w:t xml:space="preserve">because </w:t>
      </w:r>
      <w:r w:rsidR="003F7E12">
        <w:rPr>
          <w:rFonts w:ascii="Arial" w:hAnsi="Arial" w:cs="Arial"/>
          <w:sz w:val="20"/>
          <w:szCs w:val="20"/>
        </w:rPr>
        <w:t xml:space="preserve">they can </w:t>
      </w:r>
      <w:r w:rsidR="0031610D">
        <w:rPr>
          <w:rFonts w:ascii="Arial" w:hAnsi="Arial" w:cs="Arial"/>
          <w:sz w:val="20"/>
          <w:szCs w:val="20"/>
        </w:rPr>
        <w:t xml:space="preserve">either </w:t>
      </w:r>
      <w:r w:rsidR="003F7E12">
        <w:rPr>
          <w:rFonts w:ascii="Arial" w:hAnsi="Arial" w:cs="Arial"/>
          <w:sz w:val="20"/>
          <w:szCs w:val="20"/>
        </w:rPr>
        <w:t>develop from or coexist with any of the myopic maculopathy categories</w:t>
      </w:r>
      <w:r w:rsidR="00C20188">
        <w:rPr>
          <w:rFonts w:ascii="Arial" w:hAnsi="Arial" w:cs="Arial"/>
          <w:sz w:val="20"/>
          <w:szCs w:val="20"/>
        </w:rPr>
        <w:t xml:space="preserve">, are </w:t>
      </w:r>
      <w:r w:rsidR="00C35501">
        <w:rPr>
          <w:rFonts w:ascii="Arial" w:hAnsi="Arial" w:cs="Arial"/>
          <w:sz w:val="20"/>
          <w:szCs w:val="20"/>
        </w:rPr>
        <w:t xml:space="preserve">also </w:t>
      </w:r>
      <w:r w:rsidR="00525944">
        <w:rPr>
          <w:rFonts w:ascii="Arial" w:hAnsi="Arial" w:cs="Arial"/>
          <w:sz w:val="20"/>
          <w:szCs w:val="20"/>
        </w:rPr>
        <w:t>incorporated into META-PM.</w:t>
      </w:r>
      <w:r w:rsidR="00A1433A">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A1433A">
        <w:rPr>
          <w:rFonts w:ascii="Arial" w:hAnsi="Arial" w:cs="Arial"/>
          <w:sz w:val="20"/>
          <w:szCs w:val="20"/>
        </w:rPr>
        <w:instrText xml:space="preserve"> ADDIN EN.CITE </w:instrText>
      </w:r>
      <w:r w:rsidR="00A1433A">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dD48c3R5bGUgZmFjZT0ic3VwZXJzY3JpcHQiPjI8L3N0eWxlPjwvRGlzcGxheVRleHQ+PHJlY29y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</w:fldData>
        </w:fldChar>
      </w:r>
      <w:r w:rsidR="00A1433A">
        <w:rPr>
          <w:rFonts w:ascii="Arial" w:hAnsi="Arial" w:cs="Arial"/>
          <w:sz w:val="20"/>
          <w:szCs w:val="20"/>
        </w:rPr>
        <w:instrText xml:space="preserve"> ADDIN EN.CITE.DATA </w:instrText>
      </w:r>
      <w:r w:rsidR="00A1433A">
        <w:rPr>
          <w:rFonts w:ascii="Arial" w:hAnsi="Arial" w:cs="Arial"/>
          <w:sz w:val="20"/>
          <w:szCs w:val="20"/>
        </w:rPr>
      </w:r>
      <w:r w:rsidR="00A1433A">
        <w:rPr>
          <w:rFonts w:ascii="Arial" w:hAnsi="Arial" w:cs="Arial"/>
          <w:sz w:val="20"/>
          <w:szCs w:val="20"/>
        </w:rPr>
        <w:fldChar w:fldCharType="end"/>
      </w:r>
      <w:r w:rsidR="00A1433A">
        <w:rPr>
          <w:rFonts w:ascii="Arial" w:hAnsi="Arial" w:cs="Arial"/>
          <w:sz w:val="20"/>
          <w:szCs w:val="20"/>
        </w:rPr>
      </w:r>
      <w:r w:rsidR="00A1433A">
        <w:rPr>
          <w:rFonts w:ascii="Arial" w:hAnsi="Arial" w:cs="Arial"/>
          <w:sz w:val="20"/>
          <w:szCs w:val="20"/>
        </w:rPr>
        <w:fldChar w:fldCharType="separate"/>
      </w:r>
      <w:r w:rsidR="00A1433A" w:rsidRPr="00A1433A">
        <w:rPr>
          <w:rFonts w:ascii="Arial" w:hAnsi="Arial" w:cs="Arial"/>
          <w:noProof/>
          <w:sz w:val="20"/>
          <w:szCs w:val="20"/>
          <w:vertAlign w:val="superscript"/>
        </w:rPr>
        <w:t>2</w:t>
      </w:r>
      <w:r w:rsidR="00A1433A">
        <w:rPr>
          <w:rFonts w:ascii="Arial" w:hAnsi="Arial" w:cs="Arial"/>
          <w:sz w:val="20"/>
          <w:szCs w:val="20"/>
        </w:rPr>
        <w:fldChar w:fldCharType="end"/>
      </w:r>
      <w:r w:rsidR="00F70D6D">
        <w:rPr>
          <w:rFonts w:ascii="Arial" w:hAnsi="Arial" w:cs="Arial"/>
          <w:sz w:val="20"/>
          <w:szCs w:val="20"/>
        </w:rPr>
        <w:t xml:space="preserve"> </w:t>
      </w:r>
      <w:r w:rsidR="00F67098">
        <w:rPr>
          <w:rFonts w:ascii="Arial" w:hAnsi="Arial" w:cs="Arial"/>
          <w:sz w:val="20"/>
          <w:szCs w:val="20"/>
        </w:rPr>
        <w:t xml:space="preserve">PM is defined as </w:t>
      </w:r>
      <w:r w:rsidR="00433A38">
        <w:rPr>
          <w:rFonts w:ascii="Arial" w:hAnsi="Arial" w:cs="Arial"/>
          <w:sz w:val="20"/>
          <w:szCs w:val="20"/>
        </w:rPr>
        <w:t xml:space="preserve">myopic maculopathy </w:t>
      </w:r>
      <w:r w:rsidR="003F395C">
        <w:rPr>
          <w:rFonts w:ascii="Arial" w:hAnsi="Arial" w:cs="Arial"/>
          <w:sz w:val="20"/>
          <w:szCs w:val="20"/>
        </w:rPr>
        <w:t>equal to or greater than category 2</w:t>
      </w:r>
      <w:r w:rsidR="00E7139F">
        <w:rPr>
          <w:rFonts w:ascii="Arial" w:hAnsi="Arial" w:cs="Arial"/>
          <w:sz w:val="20"/>
          <w:szCs w:val="20"/>
        </w:rPr>
        <w:t>,</w:t>
      </w:r>
      <w:r w:rsidR="003F395C">
        <w:rPr>
          <w:rFonts w:ascii="Arial" w:hAnsi="Arial" w:cs="Arial"/>
          <w:sz w:val="20"/>
          <w:szCs w:val="20"/>
        </w:rPr>
        <w:t xml:space="preserve"> </w:t>
      </w:r>
      <w:r w:rsidR="00FF0398">
        <w:rPr>
          <w:rFonts w:ascii="Arial" w:hAnsi="Arial" w:cs="Arial"/>
          <w:sz w:val="20"/>
          <w:szCs w:val="20"/>
        </w:rPr>
        <w:t xml:space="preserve">and/ </w:t>
      </w:r>
      <w:r w:rsidR="003F395C">
        <w:rPr>
          <w:rFonts w:ascii="Arial" w:hAnsi="Arial" w:cs="Arial"/>
          <w:sz w:val="20"/>
          <w:szCs w:val="20"/>
        </w:rPr>
        <w:t>or the presence of any of the 3 ‘plus’ lesions</w:t>
      </w:r>
      <w:r w:rsidR="008D25FC">
        <w:rPr>
          <w:rFonts w:ascii="Arial" w:hAnsi="Arial" w:cs="Arial"/>
          <w:sz w:val="20"/>
          <w:szCs w:val="20"/>
        </w:rPr>
        <w:t xml:space="preserve">, </w:t>
      </w:r>
      <w:r w:rsidR="000F73A6">
        <w:rPr>
          <w:rFonts w:ascii="Arial" w:hAnsi="Arial" w:cs="Arial"/>
          <w:sz w:val="20"/>
          <w:szCs w:val="20"/>
        </w:rPr>
        <w:t xml:space="preserve">and/ </w:t>
      </w:r>
      <w:r w:rsidR="005D5E23">
        <w:rPr>
          <w:rFonts w:ascii="Arial" w:hAnsi="Arial" w:cs="Arial"/>
          <w:sz w:val="20"/>
          <w:szCs w:val="20"/>
        </w:rPr>
        <w:t>or the presence of posterior staphyloma</w:t>
      </w:r>
      <w:r w:rsidR="00BA08CD">
        <w:rPr>
          <w:rFonts w:ascii="Arial" w:hAnsi="Arial" w:cs="Arial"/>
          <w:sz w:val="20"/>
          <w:szCs w:val="20"/>
        </w:rPr>
        <w:t>.</w:t>
      </w:r>
      <w:r w:rsidR="0057016F">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dD48c3R5bGUgZmFjZT0ic3VwZXJzY3JpcHQiPjIgMjE8L3N0eWxlPjwvRGlzcGxheVRleHQ+PHJl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PEVuZE5vdGU+PENpdGU+PEF1dGhvcj5PaG5vLU1hdHN1aTwvQXV0aG9yPjxZZWFyPjIwMTU8L1ll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57016F">
        <w:rPr>
          <w:rFonts w:ascii="Arial" w:hAnsi="Arial" w:cs="Arial"/>
          <w:sz w:val="20"/>
          <w:szCs w:val="20"/>
        </w:rPr>
      </w:r>
      <w:r w:rsidR="0057016F">
        <w:rPr>
          <w:rFonts w:ascii="Arial" w:hAnsi="Arial" w:cs="Arial"/>
          <w:sz w:val="20"/>
          <w:szCs w:val="20"/>
        </w:rPr>
        <w:fldChar w:fldCharType="separate"/>
      </w:r>
      <w:r w:rsidR="00607208" w:rsidRPr="00607208">
        <w:rPr>
          <w:rFonts w:ascii="Arial" w:hAnsi="Arial" w:cs="Arial"/>
          <w:noProof/>
          <w:sz w:val="20"/>
          <w:szCs w:val="20"/>
          <w:vertAlign w:val="superscript"/>
        </w:rPr>
        <w:t>2 21</w:t>
      </w:r>
      <w:r w:rsidR="0057016F">
        <w:rPr>
          <w:rFonts w:ascii="Arial" w:hAnsi="Arial" w:cs="Arial"/>
          <w:sz w:val="20"/>
          <w:szCs w:val="20"/>
        </w:rPr>
        <w:fldChar w:fldCharType="end"/>
      </w:r>
      <w:r w:rsidR="00ED4730">
        <w:rPr>
          <w:rFonts w:ascii="Arial" w:hAnsi="Arial" w:cs="Arial"/>
          <w:sz w:val="20"/>
          <w:szCs w:val="20"/>
        </w:rPr>
        <w:t xml:space="preserve"> </w:t>
      </w:r>
    </w:p>
    <w:p w14:paraId="08B375B2" w14:textId="0C8981BF" w:rsidR="00010F31" w:rsidRDefault="00010F31" w:rsidP="005D7512">
      <w:pPr>
        <w:spacing w:line="480" w:lineRule="auto"/>
        <w:jc w:val="both"/>
        <w:rPr>
          <w:rFonts w:ascii="Arial" w:hAnsi="Arial" w:cs="Arial"/>
          <w:sz w:val="20"/>
          <w:szCs w:val="20"/>
        </w:rPr>
      </w:pPr>
    </w:p>
    <w:p w14:paraId="12432201" w14:textId="01DE1E17" w:rsidR="00D03FD2" w:rsidRPr="007848C5" w:rsidRDefault="00664FD3" w:rsidP="005D7512">
      <w:pPr>
        <w:spacing w:line="480" w:lineRule="auto"/>
        <w:jc w:val="both"/>
        <w:rPr>
          <w:rFonts w:ascii="Arial" w:hAnsi="Arial" w:cs="Arial"/>
          <w:b/>
          <w:bCs/>
        </w:rPr>
      </w:pPr>
      <w:r>
        <w:rPr>
          <w:rFonts w:ascii="Arial" w:hAnsi="Arial" w:cs="Arial"/>
          <w:b/>
          <w:bCs/>
        </w:rPr>
        <w:t xml:space="preserve">1.3 </w:t>
      </w:r>
      <w:r w:rsidR="00286CF5" w:rsidRPr="007848C5">
        <w:rPr>
          <w:rFonts w:ascii="Arial" w:hAnsi="Arial" w:cs="Arial"/>
          <w:b/>
          <w:bCs/>
        </w:rPr>
        <w:t xml:space="preserve">Why it is Important to do </w:t>
      </w:r>
      <w:r w:rsidR="00642248">
        <w:rPr>
          <w:rFonts w:ascii="Arial" w:hAnsi="Arial" w:cs="Arial"/>
          <w:b/>
          <w:bCs/>
        </w:rPr>
        <w:t>t</w:t>
      </w:r>
      <w:r w:rsidR="00286CF5" w:rsidRPr="007848C5">
        <w:rPr>
          <w:rFonts w:ascii="Arial" w:hAnsi="Arial" w:cs="Arial"/>
          <w:b/>
          <w:bCs/>
        </w:rPr>
        <w:t>his Review</w:t>
      </w:r>
    </w:p>
    <w:p w14:paraId="13C5B4DE" w14:textId="3F0D5BF7" w:rsidR="0079297B" w:rsidRDefault="00814C70" w:rsidP="005D7512">
      <w:pPr>
        <w:spacing w:line="480" w:lineRule="auto"/>
        <w:jc w:val="both"/>
        <w:rPr>
          <w:rFonts w:ascii="Arial" w:hAnsi="Arial" w:cs="Arial"/>
          <w:sz w:val="20"/>
          <w:szCs w:val="20"/>
        </w:rPr>
      </w:pPr>
      <w:r>
        <w:rPr>
          <w:rFonts w:ascii="Arial" w:hAnsi="Arial" w:cs="Arial"/>
          <w:sz w:val="20"/>
          <w:szCs w:val="20"/>
        </w:rPr>
        <w:t>A</w:t>
      </w:r>
      <w:r w:rsidR="007B6D4E">
        <w:rPr>
          <w:rFonts w:ascii="Arial" w:hAnsi="Arial" w:cs="Arial"/>
          <w:sz w:val="20"/>
          <w:szCs w:val="20"/>
        </w:rPr>
        <w:t xml:space="preserve"> systematic review </w:t>
      </w:r>
      <w:r w:rsidR="00E57FCC">
        <w:rPr>
          <w:rFonts w:ascii="Arial" w:hAnsi="Arial" w:cs="Arial"/>
          <w:sz w:val="20"/>
          <w:szCs w:val="20"/>
        </w:rPr>
        <w:t xml:space="preserve">of </w:t>
      </w:r>
      <w:r w:rsidR="007D042A">
        <w:rPr>
          <w:rFonts w:ascii="Arial" w:hAnsi="Arial" w:cs="Arial"/>
          <w:sz w:val="20"/>
          <w:szCs w:val="20"/>
        </w:rPr>
        <w:t>risk factors</w:t>
      </w:r>
      <w:r w:rsidR="009244A9">
        <w:rPr>
          <w:rFonts w:ascii="Arial" w:hAnsi="Arial" w:cs="Arial"/>
          <w:sz w:val="20"/>
          <w:szCs w:val="20"/>
        </w:rPr>
        <w:t xml:space="preserve"> </w:t>
      </w:r>
      <w:r w:rsidR="007D042A">
        <w:rPr>
          <w:rFonts w:ascii="Arial" w:hAnsi="Arial" w:cs="Arial"/>
          <w:sz w:val="20"/>
          <w:szCs w:val="20"/>
        </w:rPr>
        <w:t xml:space="preserve">and prognostic factors </w:t>
      </w:r>
      <w:r w:rsidR="00964F10">
        <w:rPr>
          <w:rFonts w:ascii="Arial" w:hAnsi="Arial" w:cs="Arial"/>
          <w:sz w:val="20"/>
          <w:szCs w:val="20"/>
        </w:rPr>
        <w:t>associated with</w:t>
      </w:r>
      <w:r w:rsidR="000B7DE1">
        <w:rPr>
          <w:rFonts w:ascii="Arial" w:hAnsi="Arial" w:cs="Arial"/>
          <w:sz w:val="20"/>
          <w:szCs w:val="20"/>
        </w:rPr>
        <w:t xml:space="preserve"> PM </w:t>
      </w:r>
      <w:r w:rsidR="00A8148A">
        <w:rPr>
          <w:rFonts w:ascii="Arial" w:hAnsi="Arial" w:cs="Arial"/>
          <w:sz w:val="20"/>
          <w:szCs w:val="20"/>
        </w:rPr>
        <w:t xml:space="preserve">(whether modifiable or unmodifiable) </w:t>
      </w:r>
      <w:r w:rsidR="000B7DE1">
        <w:rPr>
          <w:rFonts w:ascii="Arial" w:hAnsi="Arial" w:cs="Arial"/>
          <w:sz w:val="20"/>
          <w:szCs w:val="20"/>
        </w:rPr>
        <w:t xml:space="preserve">will </w:t>
      </w:r>
      <w:r w:rsidR="00523BB1">
        <w:rPr>
          <w:rFonts w:ascii="Arial" w:hAnsi="Arial" w:cs="Arial"/>
          <w:sz w:val="20"/>
          <w:szCs w:val="20"/>
        </w:rPr>
        <w:t>contribute to</w:t>
      </w:r>
      <w:r w:rsidR="00FB283D">
        <w:rPr>
          <w:rFonts w:ascii="Arial" w:hAnsi="Arial" w:cs="Arial"/>
          <w:sz w:val="20"/>
          <w:szCs w:val="20"/>
        </w:rPr>
        <w:t xml:space="preserve"> </w:t>
      </w:r>
      <w:r w:rsidR="00B56A54">
        <w:rPr>
          <w:rFonts w:ascii="Arial" w:hAnsi="Arial" w:cs="Arial"/>
          <w:sz w:val="20"/>
          <w:szCs w:val="20"/>
        </w:rPr>
        <w:t xml:space="preserve">the development of evidence-based </w:t>
      </w:r>
      <w:r w:rsidR="00D21690">
        <w:rPr>
          <w:rFonts w:ascii="Arial" w:hAnsi="Arial" w:cs="Arial"/>
          <w:sz w:val="20"/>
          <w:szCs w:val="20"/>
        </w:rPr>
        <w:t>risk stratification</w:t>
      </w:r>
      <w:r w:rsidR="00511463">
        <w:rPr>
          <w:rFonts w:ascii="Arial" w:hAnsi="Arial" w:cs="Arial"/>
          <w:sz w:val="20"/>
          <w:szCs w:val="20"/>
        </w:rPr>
        <w:t xml:space="preserve"> models</w:t>
      </w:r>
      <w:r w:rsidR="00A37B0D">
        <w:rPr>
          <w:rFonts w:ascii="Arial" w:hAnsi="Arial" w:cs="Arial"/>
          <w:sz w:val="20"/>
          <w:szCs w:val="20"/>
        </w:rPr>
        <w:t xml:space="preserve">. </w:t>
      </w:r>
      <w:r w:rsidR="00F51FCA">
        <w:rPr>
          <w:rFonts w:ascii="Arial" w:hAnsi="Arial" w:cs="Arial"/>
          <w:sz w:val="20"/>
          <w:szCs w:val="20"/>
        </w:rPr>
        <w:t xml:space="preserve">Highly myopic patients </w:t>
      </w:r>
      <w:r w:rsidR="00E978F2">
        <w:rPr>
          <w:rFonts w:ascii="Arial" w:hAnsi="Arial" w:cs="Arial"/>
          <w:sz w:val="20"/>
          <w:szCs w:val="20"/>
        </w:rPr>
        <w:t>most at risk of developing mCNV</w:t>
      </w:r>
      <w:r w:rsidR="007373CE">
        <w:rPr>
          <w:rFonts w:ascii="Arial" w:hAnsi="Arial" w:cs="Arial"/>
          <w:sz w:val="20"/>
          <w:szCs w:val="20"/>
        </w:rPr>
        <w:t>, for instance,</w:t>
      </w:r>
      <w:r w:rsidR="004F438B">
        <w:rPr>
          <w:rFonts w:ascii="Arial" w:hAnsi="Arial" w:cs="Arial"/>
          <w:sz w:val="20"/>
          <w:szCs w:val="20"/>
        </w:rPr>
        <w:t xml:space="preserve"> can be </w:t>
      </w:r>
      <w:r w:rsidR="00027282">
        <w:rPr>
          <w:rFonts w:ascii="Arial" w:hAnsi="Arial" w:cs="Arial"/>
          <w:sz w:val="20"/>
          <w:szCs w:val="20"/>
        </w:rPr>
        <w:t>monitored more closely</w:t>
      </w:r>
      <w:r w:rsidR="00215E43">
        <w:rPr>
          <w:rFonts w:ascii="Arial" w:hAnsi="Arial" w:cs="Arial"/>
          <w:sz w:val="20"/>
          <w:szCs w:val="20"/>
        </w:rPr>
        <w:t xml:space="preserve"> </w:t>
      </w:r>
      <w:r w:rsidR="00912975">
        <w:rPr>
          <w:rFonts w:ascii="Arial" w:hAnsi="Arial" w:cs="Arial"/>
          <w:sz w:val="20"/>
          <w:szCs w:val="20"/>
        </w:rPr>
        <w:t xml:space="preserve">and treated with anti-VEGF </w:t>
      </w:r>
      <w:r w:rsidR="00145EC7">
        <w:rPr>
          <w:rFonts w:ascii="Arial" w:hAnsi="Arial" w:cs="Arial"/>
          <w:sz w:val="20"/>
          <w:szCs w:val="20"/>
        </w:rPr>
        <w:t>at the earliest opportunity</w:t>
      </w:r>
      <w:r w:rsidR="00256E99">
        <w:rPr>
          <w:rFonts w:ascii="Arial" w:hAnsi="Arial" w:cs="Arial"/>
          <w:sz w:val="20"/>
          <w:szCs w:val="20"/>
        </w:rPr>
        <w:t>. This</w:t>
      </w:r>
      <w:r w:rsidR="00BA76E6">
        <w:rPr>
          <w:rFonts w:ascii="Arial" w:hAnsi="Arial" w:cs="Arial"/>
          <w:sz w:val="20"/>
          <w:szCs w:val="20"/>
        </w:rPr>
        <w:t xml:space="preserve"> </w:t>
      </w:r>
      <w:r w:rsidR="00FC3FC7">
        <w:rPr>
          <w:rFonts w:ascii="Arial" w:hAnsi="Arial" w:cs="Arial"/>
          <w:sz w:val="20"/>
          <w:szCs w:val="20"/>
        </w:rPr>
        <w:t xml:space="preserve">will help improve </w:t>
      </w:r>
      <w:r w:rsidR="00EA2A66">
        <w:rPr>
          <w:rFonts w:ascii="Arial" w:hAnsi="Arial" w:cs="Arial"/>
          <w:sz w:val="20"/>
          <w:szCs w:val="20"/>
        </w:rPr>
        <w:t>prognosis</w:t>
      </w:r>
      <w:r w:rsidR="001B38ED">
        <w:rPr>
          <w:rFonts w:ascii="Arial" w:hAnsi="Arial" w:cs="Arial"/>
          <w:sz w:val="20"/>
          <w:szCs w:val="20"/>
        </w:rPr>
        <w:t xml:space="preserve"> </w:t>
      </w:r>
      <w:r w:rsidR="005B65E3">
        <w:rPr>
          <w:rFonts w:ascii="Arial" w:hAnsi="Arial" w:cs="Arial"/>
          <w:sz w:val="20"/>
          <w:szCs w:val="20"/>
        </w:rPr>
        <w:t xml:space="preserve">in the short to medium term </w:t>
      </w:r>
      <w:r w:rsidR="00B429AF">
        <w:rPr>
          <w:rFonts w:ascii="Arial" w:hAnsi="Arial" w:cs="Arial"/>
          <w:sz w:val="20"/>
          <w:szCs w:val="20"/>
        </w:rPr>
        <w:t>(</w:t>
      </w:r>
      <w:r w:rsidR="007C4BCD">
        <w:rPr>
          <w:rFonts w:ascii="Arial" w:hAnsi="Arial" w:cs="Arial"/>
          <w:sz w:val="20"/>
          <w:szCs w:val="20"/>
        </w:rPr>
        <w:t>&lt;</w:t>
      </w:r>
      <w:r w:rsidR="00B429AF">
        <w:rPr>
          <w:rFonts w:ascii="Arial" w:hAnsi="Arial" w:cs="Arial"/>
          <w:sz w:val="20"/>
          <w:szCs w:val="20"/>
        </w:rPr>
        <w:t>4</w:t>
      </w:r>
      <w:r w:rsidR="00A40796">
        <w:rPr>
          <w:rFonts w:ascii="Arial" w:hAnsi="Arial" w:cs="Arial"/>
          <w:sz w:val="20"/>
          <w:szCs w:val="20"/>
        </w:rPr>
        <w:t xml:space="preserve"> </w:t>
      </w:r>
      <w:r w:rsidR="00B429AF">
        <w:rPr>
          <w:rFonts w:ascii="Arial" w:hAnsi="Arial" w:cs="Arial"/>
          <w:sz w:val="20"/>
          <w:szCs w:val="20"/>
        </w:rPr>
        <w:t xml:space="preserve">years) </w:t>
      </w:r>
      <w:r w:rsidR="005B65E3">
        <w:rPr>
          <w:rFonts w:ascii="Arial" w:hAnsi="Arial" w:cs="Arial"/>
          <w:sz w:val="20"/>
          <w:szCs w:val="20"/>
        </w:rPr>
        <w:t>at the very least</w:t>
      </w:r>
      <w:r w:rsidR="007E2BFC">
        <w:rPr>
          <w:rFonts w:ascii="Arial" w:hAnsi="Arial" w:cs="Arial"/>
          <w:sz w:val="20"/>
          <w:szCs w:val="20"/>
        </w:rPr>
        <w:t>.</w:t>
      </w:r>
      <w:r w:rsidR="00DF11E8">
        <w:rPr>
          <w:rFonts w:ascii="Arial" w:hAnsi="Arial" w:cs="Arial"/>
          <w:sz w:val="20"/>
          <w:szCs w:val="20"/>
        </w:rPr>
        <w:fldChar w:fldCharType="begin">
          <w:fldData xml:space="preserve">PEVuZE5vdGU+PENpdGU+PEF1dGhvcj5PaG5vLU1hdHN1aTwvQXV0aG9yPjxZZWFyPjIwMTg8L1ll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PEVuZE5vdGU+PENpdGU+PEF1dGhvcj5PaG5vLU1hdHN1aTwvQXV0aG9yPjxZZWFyPjIwMTg8L1ll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DF11E8">
        <w:rPr>
          <w:rFonts w:ascii="Arial" w:hAnsi="Arial" w:cs="Arial"/>
          <w:sz w:val="20"/>
          <w:szCs w:val="20"/>
        </w:rPr>
      </w:r>
      <w:r w:rsidR="00DF11E8">
        <w:rPr>
          <w:rFonts w:ascii="Arial" w:hAnsi="Arial" w:cs="Arial"/>
          <w:sz w:val="20"/>
          <w:szCs w:val="20"/>
        </w:rPr>
        <w:fldChar w:fldCharType="separate"/>
      </w:r>
      <w:r w:rsidR="00607208" w:rsidRPr="00607208">
        <w:rPr>
          <w:rFonts w:ascii="Arial" w:hAnsi="Arial" w:cs="Arial"/>
          <w:noProof/>
          <w:sz w:val="20"/>
          <w:szCs w:val="20"/>
          <w:vertAlign w:val="superscript"/>
        </w:rPr>
        <w:t>22</w:t>
      </w:r>
      <w:r w:rsidR="00DF11E8">
        <w:rPr>
          <w:rFonts w:ascii="Arial" w:hAnsi="Arial" w:cs="Arial"/>
          <w:sz w:val="20"/>
          <w:szCs w:val="20"/>
        </w:rPr>
        <w:fldChar w:fldCharType="end"/>
      </w:r>
      <w:r w:rsidR="00D170F1">
        <w:rPr>
          <w:rFonts w:ascii="Arial" w:hAnsi="Arial" w:cs="Arial"/>
          <w:sz w:val="20"/>
          <w:szCs w:val="20"/>
        </w:rPr>
        <w:t xml:space="preserve"> </w:t>
      </w:r>
      <w:r w:rsidR="00457069">
        <w:rPr>
          <w:rFonts w:ascii="Arial" w:hAnsi="Arial" w:cs="Arial"/>
          <w:sz w:val="20"/>
          <w:szCs w:val="20"/>
        </w:rPr>
        <w:t>Unfortunately, t</w:t>
      </w:r>
      <w:r w:rsidR="00E8658B">
        <w:rPr>
          <w:rFonts w:ascii="Arial" w:hAnsi="Arial" w:cs="Arial"/>
          <w:sz w:val="20"/>
          <w:szCs w:val="20"/>
        </w:rPr>
        <w:t>he</w:t>
      </w:r>
      <w:r w:rsidR="009879C7">
        <w:rPr>
          <w:rFonts w:ascii="Arial" w:hAnsi="Arial" w:cs="Arial"/>
          <w:sz w:val="20"/>
          <w:szCs w:val="20"/>
        </w:rPr>
        <w:t xml:space="preserve"> long-term prognosis</w:t>
      </w:r>
      <w:r w:rsidR="00CC4F74">
        <w:rPr>
          <w:rFonts w:ascii="Arial" w:hAnsi="Arial" w:cs="Arial"/>
          <w:sz w:val="20"/>
          <w:szCs w:val="20"/>
        </w:rPr>
        <w:t xml:space="preserve"> of mCNV</w:t>
      </w:r>
      <w:r w:rsidR="00012615">
        <w:rPr>
          <w:rFonts w:ascii="Arial" w:hAnsi="Arial" w:cs="Arial"/>
          <w:sz w:val="20"/>
          <w:szCs w:val="20"/>
        </w:rPr>
        <w:t xml:space="preserve"> </w:t>
      </w:r>
      <w:r w:rsidR="00E348FE">
        <w:rPr>
          <w:rFonts w:ascii="Arial" w:hAnsi="Arial" w:cs="Arial"/>
          <w:sz w:val="20"/>
          <w:szCs w:val="20"/>
        </w:rPr>
        <w:t xml:space="preserve">— even </w:t>
      </w:r>
      <w:r w:rsidR="00463E13">
        <w:rPr>
          <w:rFonts w:ascii="Arial" w:hAnsi="Arial" w:cs="Arial"/>
          <w:sz w:val="20"/>
          <w:szCs w:val="20"/>
        </w:rPr>
        <w:t>if</w:t>
      </w:r>
      <w:r w:rsidR="00E348FE">
        <w:rPr>
          <w:rFonts w:ascii="Arial" w:hAnsi="Arial" w:cs="Arial"/>
          <w:sz w:val="20"/>
          <w:szCs w:val="20"/>
        </w:rPr>
        <w:t xml:space="preserve"> </w:t>
      </w:r>
      <w:r w:rsidR="00D07C3B">
        <w:rPr>
          <w:rFonts w:ascii="Arial" w:hAnsi="Arial" w:cs="Arial"/>
          <w:sz w:val="20"/>
          <w:szCs w:val="20"/>
        </w:rPr>
        <w:t>treated</w:t>
      </w:r>
      <w:r w:rsidR="00CA1163">
        <w:rPr>
          <w:rFonts w:ascii="Arial" w:hAnsi="Arial" w:cs="Arial"/>
          <w:sz w:val="20"/>
          <w:szCs w:val="20"/>
        </w:rPr>
        <w:t xml:space="preserve"> with anti-VEGF</w:t>
      </w:r>
      <w:r w:rsidR="00A55F7A">
        <w:rPr>
          <w:rFonts w:ascii="Arial" w:hAnsi="Arial" w:cs="Arial"/>
          <w:sz w:val="20"/>
          <w:szCs w:val="20"/>
        </w:rPr>
        <w:t xml:space="preserve"> </w:t>
      </w:r>
      <w:r w:rsidR="00463E13">
        <w:rPr>
          <w:rFonts w:ascii="Arial" w:hAnsi="Arial" w:cs="Arial"/>
          <w:sz w:val="20"/>
          <w:szCs w:val="20"/>
        </w:rPr>
        <w:t xml:space="preserve">— </w:t>
      </w:r>
      <w:r w:rsidR="00CA1163">
        <w:rPr>
          <w:rFonts w:ascii="Arial" w:hAnsi="Arial" w:cs="Arial"/>
          <w:sz w:val="20"/>
          <w:szCs w:val="20"/>
        </w:rPr>
        <w:t xml:space="preserve">does not seem particularly favourable </w:t>
      </w:r>
      <w:r w:rsidR="004518E3">
        <w:rPr>
          <w:rFonts w:ascii="Arial" w:hAnsi="Arial" w:cs="Arial"/>
          <w:sz w:val="20"/>
          <w:szCs w:val="20"/>
        </w:rPr>
        <w:t>at present</w:t>
      </w:r>
      <w:r w:rsidR="005B6470">
        <w:rPr>
          <w:rFonts w:ascii="Arial" w:hAnsi="Arial" w:cs="Arial"/>
          <w:sz w:val="20"/>
          <w:szCs w:val="20"/>
        </w:rPr>
        <w:t xml:space="preserve"> </w:t>
      </w:r>
      <w:r w:rsidR="006C0F74">
        <w:rPr>
          <w:rFonts w:ascii="Arial" w:hAnsi="Arial" w:cs="Arial"/>
          <w:sz w:val="20"/>
          <w:szCs w:val="20"/>
        </w:rPr>
        <w:t>owing</w:t>
      </w:r>
      <w:r w:rsidR="005B6470">
        <w:rPr>
          <w:rFonts w:ascii="Arial" w:hAnsi="Arial" w:cs="Arial"/>
          <w:sz w:val="20"/>
          <w:szCs w:val="20"/>
        </w:rPr>
        <w:t xml:space="preserve"> to </w:t>
      </w:r>
      <w:r w:rsidR="006C0F74">
        <w:rPr>
          <w:rFonts w:ascii="Arial" w:hAnsi="Arial" w:cs="Arial"/>
          <w:sz w:val="20"/>
          <w:szCs w:val="20"/>
        </w:rPr>
        <w:t xml:space="preserve">the </w:t>
      </w:r>
      <w:r w:rsidR="00A8284E">
        <w:rPr>
          <w:rFonts w:ascii="Arial" w:hAnsi="Arial" w:cs="Arial"/>
          <w:sz w:val="20"/>
          <w:szCs w:val="20"/>
        </w:rPr>
        <w:t>potential</w:t>
      </w:r>
      <w:r w:rsidR="00FA2A49">
        <w:rPr>
          <w:rFonts w:ascii="Arial" w:hAnsi="Arial" w:cs="Arial"/>
          <w:sz w:val="20"/>
          <w:szCs w:val="20"/>
        </w:rPr>
        <w:t xml:space="preserve"> development of mCNV-related macular atrophy.</w:t>
      </w:r>
      <w:r w:rsidR="00C247A3">
        <w:rPr>
          <w:rFonts w:ascii="Arial" w:hAnsi="Arial" w:cs="Arial"/>
          <w:sz w:val="20"/>
          <w:szCs w:val="20"/>
        </w:rPr>
        <w:fldChar w:fldCharType="begin">
          <w:fldData xml:space="preserve">PEVuZE5vdGU+PENpdGU+PEF1dGhvcj5LYXNhaGFyYTwvQXV0aG9yPjxZZWFyPjIwMTc8L1llYXI+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PEVuZE5vdGU+PENpdGU+PEF1dGhvcj5LYXNhaGFyYTwvQXV0aG9yPjxZZWFyPjIwMTc8L1llYXI+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C247A3">
        <w:rPr>
          <w:rFonts w:ascii="Arial" w:hAnsi="Arial" w:cs="Arial"/>
          <w:sz w:val="20"/>
          <w:szCs w:val="20"/>
        </w:rPr>
      </w:r>
      <w:r w:rsidR="00C247A3">
        <w:rPr>
          <w:rFonts w:ascii="Arial" w:hAnsi="Arial" w:cs="Arial"/>
          <w:sz w:val="20"/>
          <w:szCs w:val="20"/>
        </w:rPr>
        <w:fldChar w:fldCharType="separate"/>
      </w:r>
      <w:r w:rsidR="00607208" w:rsidRPr="00607208">
        <w:rPr>
          <w:rFonts w:ascii="Arial" w:hAnsi="Arial" w:cs="Arial"/>
          <w:noProof/>
          <w:sz w:val="20"/>
          <w:szCs w:val="20"/>
          <w:vertAlign w:val="superscript"/>
        </w:rPr>
        <w:t>23-25</w:t>
      </w:r>
      <w:r w:rsidR="00C247A3">
        <w:rPr>
          <w:rFonts w:ascii="Arial" w:hAnsi="Arial" w:cs="Arial"/>
          <w:sz w:val="20"/>
          <w:szCs w:val="20"/>
        </w:rPr>
        <w:fldChar w:fldCharType="end"/>
      </w:r>
      <w:r w:rsidR="003A4646">
        <w:rPr>
          <w:rFonts w:ascii="Arial" w:hAnsi="Arial" w:cs="Arial"/>
          <w:sz w:val="20"/>
          <w:szCs w:val="20"/>
        </w:rPr>
        <w:t xml:space="preserve"> </w:t>
      </w:r>
      <w:r w:rsidR="002542DD">
        <w:rPr>
          <w:rFonts w:ascii="Arial" w:hAnsi="Arial" w:cs="Arial"/>
          <w:sz w:val="20"/>
          <w:szCs w:val="20"/>
        </w:rPr>
        <w:t>E</w:t>
      </w:r>
      <w:r w:rsidR="00CD7F7C">
        <w:rPr>
          <w:rFonts w:ascii="Arial" w:hAnsi="Arial" w:cs="Arial"/>
          <w:sz w:val="20"/>
          <w:szCs w:val="20"/>
        </w:rPr>
        <w:t>ffective treatment</w:t>
      </w:r>
      <w:r w:rsidR="00062100">
        <w:rPr>
          <w:rFonts w:ascii="Arial" w:hAnsi="Arial" w:cs="Arial"/>
          <w:sz w:val="20"/>
          <w:szCs w:val="20"/>
        </w:rPr>
        <w:t>s</w:t>
      </w:r>
      <w:r w:rsidR="00CD7F7C">
        <w:rPr>
          <w:rFonts w:ascii="Arial" w:hAnsi="Arial" w:cs="Arial"/>
          <w:sz w:val="20"/>
          <w:szCs w:val="20"/>
        </w:rPr>
        <w:t xml:space="preserve"> </w:t>
      </w:r>
      <w:r w:rsidR="00062100">
        <w:rPr>
          <w:rFonts w:ascii="Arial" w:hAnsi="Arial" w:cs="Arial"/>
          <w:sz w:val="20"/>
          <w:szCs w:val="20"/>
        </w:rPr>
        <w:t>are</w:t>
      </w:r>
      <w:r w:rsidR="00CD7F7C">
        <w:rPr>
          <w:rFonts w:ascii="Arial" w:hAnsi="Arial" w:cs="Arial"/>
          <w:sz w:val="20"/>
          <w:szCs w:val="20"/>
        </w:rPr>
        <w:t xml:space="preserve"> </w:t>
      </w:r>
      <w:r w:rsidR="00042A6B">
        <w:rPr>
          <w:rFonts w:ascii="Arial" w:hAnsi="Arial" w:cs="Arial"/>
          <w:sz w:val="20"/>
          <w:szCs w:val="20"/>
        </w:rPr>
        <w:t xml:space="preserve">also </w:t>
      </w:r>
      <w:r w:rsidR="00CD7F7C">
        <w:rPr>
          <w:rFonts w:ascii="Arial" w:hAnsi="Arial" w:cs="Arial"/>
          <w:sz w:val="20"/>
          <w:szCs w:val="20"/>
        </w:rPr>
        <w:t xml:space="preserve">not yet </w:t>
      </w:r>
      <w:r w:rsidR="00022EB5">
        <w:rPr>
          <w:rFonts w:ascii="Arial" w:hAnsi="Arial" w:cs="Arial"/>
          <w:sz w:val="20"/>
          <w:szCs w:val="20"/>
        </w:rPr>
        <w:t xml:space="preserve">available for </w:t>
      </w:r>
      <w:r w:rsidR="000C0DE4">
        <w:rPr>
          <w:rFonts w:ascii="Arial" w:hAnsi="Arial" w:cs="Arial"/>
          <w:sz w:val="20"/>
          <w:szCs w:val="20"/>
        </w:rPr>
        <w:t>lesions</w:t>
      </w:r>
      <w:r w:rsidR="003A2746">
        <w:rPr>
          <w:rFonts w:ascii="Arial" w:hAnsi="Arial" w:cs="Arial"/>
          <w:sz w:val="20"/>
          <w:szCs w:val="20"/>
        </w:rPr>
        <w:t xml:space="preserve"> like</w:t>
      </w:r>
      <w:r w:rsidR="009A130D">
        <w:rPr>
          <w:rFonts w:ascii="Arial" w:hAnsi="Arial" w:cs="Arial"/>
          <w:sz w:val="20"/>
          <w:szCs w:val="20"/>
        </w:rPr>
        <w:t xml:space="preserve"> myopic maculopathy</w:t>
      </w:r>
      <w:r w:rsidR="00046185">
        <w:rPr>
          <w:rFonts w:ascii="Arial" w:hAnsi="Arial" w:cs="Arial"/>
          <w:sz w:val="20"/>
          <w:szCs w:val="20"/>
        </w:rPr>
        <w:t>.</w:t>
      </w:r>
      <w:r w:rsidR="00EB2260">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Z3VhZ2U+PGFkZGVkLWRhdGUgZm9ybWF0PSJ1dGMiPjE2NjA5OTk0NTk8L2FkZGVkLWRhdGU+PHJl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aW0sIEdlcm1hbnkuPC9hdXRoLWFkZHJlc3M+PHJlYy1udW1iZXI+MzwvcmVjLW51bWJlcj48bGFz
dC11cGRhdGVkLWRhdGUgZm9ybWF0PSJ1dGMiPjE2NjA5OTk0NTk8L2xhc3QtdXBkYXRlZC1kYXRl
PjxhY2Nlc3Npb24tbnVtPjMzOTA5MDMzPC9hY2Nlc3Npb24tbnVtPjxlbGVjdHJvbmljLXJlc291
cmNlLW51bT4xMC4xMTY3L2lvdnMuNjIuNS41PC9lbGVjdHJvbmljLXJlc291cmNlLW51bT48dm9s
dW1lPjYyPC92b2x1bWU+PC9yZWNvcmQ+PC9DaXRlPjwvRW5kTm90ZT5=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Z3VhZ2U+PGFkZGVkLWRhdGUgZm9ybWF0PSJ1dGMiPjE2NjA5OTk0NTk8L2FkZGVkLWRhdGU+PHJl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aW0sIEdlcm1hbnkuPC9hdXRoLWFkZHJlc3M+PHJlYy1udW1iZXI+MzwvcmVjLW51bWJlcj48bGFz
dC11cGRhdGVkLWRhdGUgZm9ybWF0PSJ1dGMiPjE2NjA5OTk0NTk8L2xhc3QtdXBkYXRlZC1kYXRl
PjxhY2Nlc3Npb24tbnVtPjMzOTA5MDMzPC9hY2Nlc3Npb24tbnVtPjxlbGVjdHJvbmljLXJlc291
cmNlLW51bT4xMC4xMTY3L2lvdnMuNjIuNS41PC9lbGVjdHJvbmljLXJlc291cmNlLW51bT48dm9s
dW1lPjYyPC92b2x1bWU+PC9yZWNvcmQ+PC9DaXRlPjwvRW5kTm90ZT5=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EB2260">
        <w:rPr>
          <w:rFonts w:ascii="Arial" w:hAnsi="Arial" w:cs="Arial"/>
          <w:sz w:val="20"/>
          <w:szCs w:val="20"/>
        </w:rPr>
      </w:r>
      <w:r w:rsidR="00EB2260">
        <w:rPr>
          <w:rFonts w:ascii="Arial" w:hAnsi="Arial" w:cs="Arial"/>
          <w:sz w:val="20"/>
          <w:szCs w:val="20"/>
        </w:rPr>
        <w:fldChar w:fldCharType="separate"/>
      </w:r>
      <w:r w:rsidR="00607208" w:rsidRPr="00607208">
        <w:rPr>
          <w:rFonts w:ascii="Arial" w:hAnsi="Arial" w:cs="Arial"/>
          <w:noProof/>
          <w:sz w:val="20"/>
          <w:szCs w:val="20"/>
          <w:vertAlign w:val="superscript"/>
        </w:rPr>
        <w:t>26</w:t>
      </w:r>
      <w:r w:rsidR="00EB2260">
        <w:rPr>
          <w:rFonts w:ascii="Arial" w:hAnsi="Arial" w:cs="Arial"/>
          <w:sz w:val="20"/>
          <w:szCs w:val="20"/>
        </w:rPr>
        <w:fldChar w:fldCharType="end"/>
      </w:r>
      <w:r w:rsidR="00046185">
        <w:rPr>
          <w:rFonts w:ascii="Arial" w:hAnsi="Arial" w:cs="Arial"/>
          <w:sz w:val="20"/>
          <w:szCs w:val="20"/>
        </w:rPr>
        <w:t xml:space="preserve"> </w:t>
      </w:r>
    </w:p>
    <w:p w14:paraId="163D0318" w14:textId="77777777" w:rsidR="0079297B" w:rsidRDefault="0079297B" w:rsidP="005D7512">
      <w:pPr>
        <w:spacing w:line="480" w:lineRule="auto"/>
        <w:jc w:val="both"/>
        <w:rPr>
          <w:rFonts w:ascii="Arial" w:hAnsi="Arial" w:cs="Arial"/>
          <w:sz w:val="20"/>
          <w:szCs w:val="20"/>
        </w:rPr>
      </w:pPr>
    </w:p>
    <w:p w14:paraId="1236FA87" w14:textId="5F2810A7" w:rsidR="00CF6545" w:rsidRDefault="00A8284E" w:rsidP="005D7512">
      <w:pPr>
        <w:spacing w:line="480" w:lineRule="auto"/>
        <w:jc w:val="both"/>
        <w:rPr>
          <w:rFonts w:ascii="Arial" w:hAnsi="Arial" w:cs="Arial"/>
          <w:sz w:val="20"/>
          <w:szCs w:val="20"/>
        </w:rPr>
      </w:pPr>
      <w:r>
        <w:rPr>
          <w:rFonts w:ascii="Arial" w:hAnsi="Arial" w:cs="Arial"/>
          <w:sz w:val="20"/>
          <w:szCs w:val="20"/>
        </w:rPr>
        <w:t>Despite this</w:t>
      </w:r>
      <w:r w:rsidR="00046185">
        <w:rPr>
          <w:rFonts w:ascii="Arial" w:hAnsi="Arial" w:cs="Arial"/>
          <w:sz w:val="20"/>
          <w:szCs w:val="20"/>
        </w:rPr>
        <w:t>,</w:t>
      </w:r>
      <w:r w:rsidR="00FF7AD3">
        <w:rPr>
          <w:rFonts w:ascii="Arial" w:hAnsi="Arial" w:cs="Arial"/>
          <w:sz w:val="20"/>
          <w:szCs w:val="20"/>
        </w:rPr>
        <w:t xml:space="preserve"> knowledge</w:t>
      </w:r>
      <w:r w:rsidR="000207F7">
        <w:rPr>
          <w:rFonts w:ascii="Arial" w:hAnsi="Arial" w:cs="Arial"/>
          <w:sz w:val="20"/>
          <w:szCs w:val="20"/>
        </w:rPr>
        <w:t xml:space="preserve"> </w:t>
      </w:r>
      <w:r w:rsidR="009741EE">
        <w:rPr>
          <w:rFonts w:ascii="Arial" w:hAnsi="Arial" w:cs="Arial"/>
          <w:sz w:val="20"/>
          <w:szCs w:val="20"/>
        </w:rPr>
        <w:t xml:space="preserve">of </w:t>
      </w:r>
      <w:r w:rsidR="00B74034">
        <w:rPr>
          <w:rFonts w:ascii="Arial" w:hAnsi="Arial" w:cs="Arial"/>
          <w:sz w:val="20"/>
          <w:szCs w:val="20"/>
        </w:rPr>
        <w:t xml:space="preserve">modifiable </w:t>
      </w:r>
      <w:r w:rsidR="009741EE">
        <w:rPr>
          <w:rFonts w:ascii="Arial" w:hAnsi="Arial" w:cs="Arial"/>
          <w:sz w:val="20"/>
          <w:szCs w:val="20"/>
        </w:rPr>
        <w:t>risk factors</w:t>
      </w:r>
      <w:r w:rsidR="00FF3A48">
        <w:rPr>
          <w:rFonts w:ascii="Arial" w:hAnsi="Arial" w:cs="Arial"/>
          <w:sz w:val="20"/>
          <w:szCs w:val="20"/>
        </w:rPr>
        <w:t xml:space="preserve"> (if </w:t>
      </w:r>
      <w:r w:rsidR="00AE33C8">
        <w:rPr>
          <w:rFonts w:ascii="Arial" w:hAnsi="Arial" w:cs="Arial"/>
          <w:sz w:val="20"/>
          <w:szCs w:val="20"/>
        </w:rPr>
        <w:t>present</w:t>
      </w:r>
      <w:r w:rsidR="00FF3A48">
        <w:rPr>
          <w:rFonts w:ascii="Arial" w:hAnsi="Arial" w:cs="Arial"/>
          <w:sz w:val="20"/>
          <w:szCs w:val="20"/>
        </w:rPr>
        <w:t>)</w:t>
      </w:r>
      <w:r w:rsidR="00F95DBE">
        <w:rPr>
          <w:rFonts w:ascii="Arial" w:hAnsi="Arial" w:cs="Arial"/>
          <w:sz w:val="20"/>
          <w:szCs w:val="20"/>
        </w:rPr>
        <w:t>, e.g. smoking,</w:t>
      </w:r>
      <w:r w:rsidR="00BA3CF6">
        <w:rPr>
          <w:rFonts w:ascii="Arial" w:hAnsi="Arial" w:cs="Arial"/>
          <w:sz w:val="20"/>
          <w:szCs w:val="20"/>
        </w:rPr>
        <w:t xml:space="preserve"> derived from robust evidence synthesis</w:t>
      </w:r>
      <w:r w:rsidR="00064185">
        <w:rPr>
          <w:rFonts w:ascii="Arial" w:hAnsi="Arial" w:cs="Arial"/>
          <w:sz w:val="20"/>
          <w:szCs w:val="20"/>
        </w:rPr>
        <w:t xml:space="preserve"> </w:t>
      </w:r>
      <w:r w:rsidR="00221628">
        <w:rPr>
          <w:rFonts w:ascii="Arial" w:hAnsi="Arial" w:cs="Arial"/>
          <w:sz w:val="20"/>
          <w:szCs w:val="20"/>
        </w:rPr>
        <w:t xml:space="preserve">can benefit clinical practice </w:t>
      </w:r>
      <w:r w:rsidR="00116D37">
        <w:rPr>
          <w:rFonts w:ascii="Arial" w:hAnsi="Arial" w:cs="Arial"/>
          <w:sz w:val="20"/>
          <w:szCs w:val="20"/>
        </w:rPr>
        <w:t xml:space="preserve">as </w:t>
      </w:r>
      <w:r w:rsidR="000B61C4">
        <w:rPr>
          <w:rFonts w:ascii="Arial" w:hAnsi="Arial" w:cs="Arial"/>
          <w:sz w:val="20"/>
          <w:szCs w:val="20"/>
        </w:rPr>
        <w:t>high myopes (without PM)</w:t>
      </w:r>
      <w:r w:rsidR="001217C3">
        <w:rPr>
          <w:rFonts w:ascii="Arial" w:hAnsi="Arial" w:cs="Arial"/>
          <w:sz w:val="20"/>
          <w:szCs w:val="20"/>
        </w:rPr>
        <w:t xml:space="preserve"> can be advised </w:t>
      </w:r>
      <w:r w:rsidR="00AF2139">
        <w:rPr>
          <w:rFonts w:ascii="Arial" w:hAnsi="Arial" w:cs="Arial"/>
          <w:sz w:val="20"/>
          <w:szCs w:val="20"/>
        </w:rPr>
        <w:t>of</w:t>
      </w:r>
      <w:r w:rsidR="00E2766F">
        <w:rPr>
          <w:rFonts w:ascii="Arial" w:hAnsi="Arial" w:cs="Arial"/>
          <w:sz w:val="20"/>
          <w:szCs w:val="20"/>
        </w:rPr>
        <w:t xml:space="preserve"> </w:t>
      </w:r>
      <w:r w:rsidR="007C4865">
        <w:rPr>
          <w:rFonts w:ascii="Arial" w:hAnsi="Arial" w:cs="Arial"/>
          <w:sz w:val="20"/>
          <w:szCs w:val="20"/>
        </w:rPr>
        <w:t xml:space="preserve">the risk and </w:t>
      </w:r>
      <w:r w:rsidR="00F043CB">
        <w:rPr>
          <w:rFonts w:ascii="Arial" w:hAnsi="Arial" w:cs="Arial"/>
          <w:sz w:val="20"/>
          <w:szCs w:val="20"/>
        </w:rPr>
        <w:t xml:space="preserve">choose to </w:t>
      </w:r>
      <w:r w:rsidR="007C4865">
        <w:rPr>
          <w:rFonts w:ascii="Arial" w:hAnsi="Arial" w:cs="Arial"/>
          <w:sz w:val="20"/>
          <w:szCs w:val="20"/>
        </w:rPr>
        <w:t xml:space="preserve">make appropriate </w:t>
      </w:r>
      <w:r w:rsidR="009B0BAF">
        <w:rPr>
          <w:rFonts w:ascii="Arial" w:hAnsi="Arial" w:cs="Arial"/>
          <w:sz w:val="20"/>
          <w:szCs w:val="20"/>
        </w:rPr>
        <w:t>lifestyle changes</w:t>
      </w:r>
      <w:r w:rsidR="00C47CE8">
        <w:rPr>
          <w:rFonts w:ascii="Arial" w:hAnsi="Arial" w:cs="Arial"/>
          <w:sz w:val="20"/>
          <w:szCs w:val="20"/>
        </w:rPr>
        <w:t>.</w:t>
      </w:r>
      <w:r w:rsidR="007A7A71">
        <w:rPr>
          <w:rFonts w:ascii="Arial" w:hAnsi="Arial" w:cs="Arial"/>
          <w:sz w:val="20"/>
          <w:szCs w:val="20"/>
        </w:rPr>
        <w:t xml:space="preserve"> </w:t>
      </w:r>
      <w:r w:rsidR="00E06EC4">
        <w:rPr>
          <w:rFonts w:ascii="Arial" w:hAnsi="Arial" w:cs="Arial"/>
          <w:sz w:val="20"/>
          <w:szCs w:val="20"/>
        </w:rPr>
        <w:t>Knowledge of m</w:t>
      </w:r>
      <w:r w:rsidR="00117B3B">
        <w:rPr>
          <w:rFonts w:ascii="Arial" w:hAnsi="Arial" w:cs="Arial"/>
          <w:sz w:val="20"/>
          <w:szCs w:val="20"/>
        </w:rPr>
        <w:t>odifiable prognostic factors can</w:t>
      </w:r>
      <w:r w:rsidR="00E650E8">
        <w:rPr>
          <w:rFonts w:ascii="Arial" w:hAnsi="Arial" w:cs="Arial"/>
          <w:sz w:val="20"/>
          <w:szCs w:val="20"/>
        </w:rPr>
        <w:t xml:space="preserve"> be</w:t>
      </w:r>
      <w:r w:rsidR="0091695C">
        <w:rPr>
          <w:rFonts w:ascii="Arial" w:hAnsi="Arial" w:cs="Arial"/>
          <w:sz w:val="20"/>
          <w:szCs w:val="20"/>
        </w:rPr>
        <w:t xml:space="preserve"> used in a similar way to </w:t>
      </w:r>
      <w:r w:rsidR="002919CE">
        <w:rPr>
          <w:rFonts w:ascii="Arial" w:hAnsi="Arial" w:cs="Arial"/>
          <w:sz w:val="20"/>
          <w:szCs w:val="20"/>
        </w:rPr>
        <w:t xml:space="preserve">benefit patients </w:t>
      </w:r>
      <w:r w:rsidR="00743FDA">
        <w:rPr>
          <w:rFonts w:ascii="Arial" w:hAnsi="Arial" w:cs="Arial"/>
          <w:sz w:val="20"/>
          <w:szCs w:val="20"/>
        </w:rPr>
        <w:t xml:space="preserve">already diagnosed </w:t>
      </w:r>
      <w:r w:rsidR="002919CE">
        <w:rPr>
          <w:rFonts w:ascii="Arial" w:hAnsi="Arial" w:cs="Arial"/>
          <w:sz w:val="20"/>
          <w:szCs w:val="20"/>
        </w:rPr>
        <w:t>with PM.</w:t>
      </w:r>
      <w:r w:rsidR="00D16A41">
        <w:rPr>
          <w:rFonts w:ascii="Arial" w:hAnsi="Arial" w:cs="Arial"/>
          <w:sz w:val="20"/>
          <w:szCs w:val="20"/>
        </w:rPr>
        <w:t xml:space="preserve"> </w:t>
      </w:r>
      <w:r w:rsidR="00B34E0D">
        <w:rPr>
          <w:rFonts w:ascii="Arial" w:hAnsi="Arial" w:cs="Arial"/>
          <w:sz w:val="20"/>
          <w:szCs w:val="20"/>
        </w:rPr>
        <w:t>In addition</w:t>
      </w:r>
      <w:r w:rsidR="00BD319F">
        <w:rPr>
          <w:rFonts w:ascii="Arial" w:hAnsi="Arial" w:cs="Arial"/>
          <w:sz w:val="20"/>
          <w:szCs w:val="20"/>
        </w:rPr>
        <w:t xml:space="preserve">, </w:t>
      </w:r>
      <w:r w:rsidR="00F61DA1">
        <w:rPr>
          <w:rFonts w:ascii="Arial" w:hAnsi="Arial" w:cs="Arial"/>
          <w:sz w:val="20"/>
          <w:szCs w:val="20"/>
        </w:rPr>
        <w:t xml:space="preserve">knowledge of </w:t>
      </w:r>
      <w:r w:rsidR="00773078">
        <w:rPr>
          <w:rFonts w:ascii="Arial" w:hAnsi="Arial" w:cs="Arial"/>
          <w:sz w:val="20"/>
          <w:szCs w:val="20"/>
        </w:rPr>
        <w:t>imaging</w:t>
      </w:r>
      <w:r w:rsidR="005717E0">
        <w:rPr>
          <w:rFonts w:ascii="Arial" w:hAnsi="Arial" w:cs="Arial"/>
          <w:sz w:val="20"/>
          <w:szCs w:val="20"/>
        </w:rPr>
        <w:t xml:space="preserve"> biomarkers</w:t>
      </w:r>
      <w:r w:rsidR="00276C9C">
        <w:rPr>
          <w:rFonts w:ascii="Arial" w:hAnsi="Arial" w:cs="Arial"/>
          <w:sz w:val="20"/>
          <w:szCs w:val="20"/>
        </w:rPr>
        <w:t xml:space="preserve">, such as those derived from </w:t>
      </w:r>
      <w:r w:rsidR="001D619F">
        <w:rPr>
          <w:rFonts w:ascii="Arial" w:hAnsi="Arial" w:cs="Arial"/>
          <w:sz w:val="20"/>
          <w:szCs w:val="20"/>
        </w:rPr>
        <w:t xml:space="preserve">colour </w:t>
      </w:r>
      <w:r w:rsidR="00276C9C">
        <w:rPr>
          <w:rFonts w:ascii="Arial" w:hAnsi="Arial" w:cs="Arial"/>
          <w:sz w:val="20"/>
          <w:szCs w:val="20"/>
        </w:rPr>
        <w:t xml:space="preserve">fundus </w:t>
      </w:r>
      <w:r w:rsidR="00031448">
        <w:rPr>
          <w:rFonts w:ascii="Arial" w:hAnsi="Arial" w:cs="Arial"/>
          <w:sz w:val="20"/>
          <w:szCs w:val="20"/>
        </w:rPr>
        <w:t>photographs</w:t>
      </w:r>
      <w:r w:rsidR="00276C9C">
        <w:rPr>
          <w:rFonts w:ascii="Arial" w:hAnsi="Arial" w:cs="Arial"/>
          <w:sz w:val="20"/>
          <w:szCs w:val="20"/>
        </w:rPr>
        <w:t>,</w:t>
      </w:r>
      <w:r w:rsidR="003F098B">
        <w:rPr>
          <w:rFonts w:ascii="Arial" w:hAnsi="Arial" w:cs="Arial"/>
          <w:sz w:val="20"/>
          <w:szCs w:val="20"/>
        </w:rPr>
        <w:t xml:space="preserve"> that predict PM onset/ progression</w:t>
      </w:r>
      <w:r w:rsidR="00276C9C">
        <w:rPr>
          <w:rFonts w:ascii="Arial" w:hAnsi="Arial" w:cs="Arial"/>
          <w:sz w:val="20"/>
          <w:szCs w:val="20"/>
        </w:rPr>
        <w:t xml:space="preserve"> </w:t>
      </w:r>
      <w:r w:rsidR="00ED4D5E">
        <w:rPr>
          <w:rFonts w:ascii="Arial" w:hAnsi="Arial" w:cs="Arial"/>
          <w:sz w:val="20"/>
          <w:szCs w:val="20"/>
        </w:rPr>
        <w:t>may</w:t>
      </w:r>
      <w:r w:rsidR="00700CD9">
        <w:rPr>
          <w:rFonts w:ascii="Arial" w:hAnsi="Arial" w:cs="Arial"/>
          <w:sz w:val="20"/>
          <w:szCs w:val="20"/>
        </w:rPr>
        <w:t xml:space="preserve"> </w:t>
      </w:r>
      <w:r w:rsidR="00B616C4">
        <w:rPr>
          <w:rFonts w:ascii="Arial" w:hAnsi="Arial" w:cs="Arial"/>
          <w:sz w:val="20"/>
          <w:szCs w:val="20"/>
        </w:rPr>
        <w:t>provide</w:t>
      </w:r>
      <w:r w:rsidR="00700CD9">
        <w:rPr>
          <w:rFonts w:ascii="Arial" w:hAnsi="Arial" w:cs="Arial"/>
          <w:sz w:val="20"/>
          <w:szCs w:val="20"/>
        </w:rPr>
        <w:t xml:space="preserve"> </w:t>
      </w:r>
      <w:r w:rsidR="00B616C4">
        <w:rPr>
          <w:rFonts w:ascii="Arial" w:hAnsi="Arial" w:cs="Arial"/>
          <w:sz w:val="20"/>
          <w:szCs w:val="20"/>
        </w:rPr>
        <w:t>insight</w:t>
      </w:r>
      <w:r w:rsidR="00700CD9">
        <w:rPr>
          <w:rFonts w:ascii="Arial" w:hAnsi="Arial" w:cs="Arial"/>
          <w:sz w:val="20"/>
          <w:szCs w:val="20"/>
        </w:rPr>
        <w:t xml:space="preserve"> </w:t>
      </w:r>
      <w:r w:rsidR="00BF5601">
        <w:rPr>
          <w:rFonts w:ascii="Arial" w:hAnsi="Arial" w:cs="Arial"/>
          <w:sz w:val="20"/>
          <w:szCs w:val="20"/>
        </w:rPr>
        <w:t>into</w:t>
      </w:r>
      <w:r w:rsidR="004A5467">
        <w:rPr>
          <w:rFonts w:ascii="Arial" w:hAnsi="Arial" w:cs="Arial"/>
          <w:sz w:val="20"/>
          <w:szCs w:val="20"/>
        </w:rPr>
        <w:t xml:space="preserve"> the </w:t>
      </w:r>
      <w:r w:rsidR="004024A8">
        <w:rPr>
          <w:rFonts w:ascii="Arial" w:hAnsi="Arial" w:cs="Arial"/>
          <w:sz w:val="20"/>
          <w:szCs w:val="20"/>
        </w:rPr>
        <w:t>pathogenesis</w:t>
      </w:r>
      <w:r w:rsidR="00F2289C">
        <w:rPr>
          <w:rFonts w:ascii="Arial" w:hAnsi="Arial" w:cs="Arial"/>
          <w:sz w:val="20"/>
          <w:szCs w:val="20"/>
        </w:rPr>
        <w:t xml:space="preserve"> of PM</w:t>
      </w:r>
      <w:r w:rsidR="00814ADF">
        <w:rPr>
          <w:rFonts w:ascii="Arial" w:hAnsi="Arial" w:cs="Arial"/>
          <w:sz w:val="20"/>
          <w:szCs w:val="20"/>
        </w:rPr>
        <w:t>,</w:t>
      </w:r>
      <w:r w:rsidR="00A70B7D">
        <w:rPr>
          <w:rFonts w:ascii="Arial" w:hAnsi="Arial" w:cs="Arial"/>
          <w:sz w:val="20"/>
          <w:szCs w:val="20"/>
        </w:rPr>
        <w:t xml:space="preserve"> help generate hypothesis </w:t>
      </w:r>
      <w:r w:rsidR="00306FAC">
        <w:rPr>
          <w:rFonts w:ascii="Arial" w:hAnsi="Arial" w:cs="Arial"/>
          <w:sz w:val="20"/>
          <w:szCs w:val="20"/>
        </w:rPr>
        <w:t>about</w:t>
      </w:r>
      <w:r w:rsidR="00ED5E99">
        <w:rPr>
          <w:rFonts w:ascii="Arial" w:hAnsi="Arial" w:cs="Arial"/>
          <w:sz w:val="20"/>
          <w:szCs w:val="20"/>
        </w:rPr>
        <w:t xml:space="preserve"> potential </w:t>
      </w:r>
      <w:r w:rsidR="00486528">
        <w:rPr>
          <w:rFonts w:ascii="Arial" w:hAnsi="Arial" w:cs="Arial"/>
          <w:sz w:val="20"/>
          <w:szCs w:val="20"/>
        </w:rPr>
        <w:t>genetic marker</w:t>
      </w:r>
      <w:r w:rsidR="00C53DE7">
        <w:rPr>
          <w:rFonts w:ascii="Arial" w:hAnsi="Arial" w:cs="Arial"/>
          <w:sz w:val="20"/>
          <w:szCs w:val="20"/>
        </w:rPr>
        <w:t>s</w:t>
      </w:r>
      <w:r w:rsidR="000610BF">
        <w:rPr>
          <w:rFonts w:ascii="Arial" w:hAnsi="Arial" w:cs="Arial"/>
          <w:sz w:val="20"/>
          <w:szCs w:val="20"/>
        </w:rPr>
        <w:t xml:space="preserve"> responsible for the disease</w:t>
      </w:r>
      <w:r w:rsidR="00EC1042">
        <w:rPr>
          <w:rFonts w:ascii="Arial" w:hAnsi="Arial" w:cs="Arial"/>
          <w:sz w:val="20"/>
          <w:szCs w:val="20"/>
        </w:rPr>
        <w:t xml:space="preserve"> or </w:t>
      </w:r>
      <w:r w:rsidR="00C86669">
        <w:rPr>
          <w:rFonts w:ascii="Arial" w:hAnsi="Arial" w:cs="Arial"/>
          <w:sz w:val="20"/>
          <w:szCs w:val="20"/>
        </w:rPr>
        <w:t xml:space="preserve">provide </w:t>
      </w:r>
      <w:r w:rsidR="00A72E38">
        <w:rPr>
          <w:rFonts w:ascii="Arial" w:hAnsi="Arial" w:cs="Arial"/>
          <w:sz w:val="20"/>
          <w:szCs w:val="20"/>
        </w:rPr>
        <w:t>a priori indication</w:t>
      </w:r>
      <w:r w:rsidR="00F24FBD">
        <w:rPr>
          <w:rFonts w:ascii="Arial" w:hAnsi="Arial" w:cs="Arial"/>
          <w:sz w:val="20"/>
          <w:szCs w:val="20"/>
        </w:rPr>
        <w:t xml:space="preserve"> of whether deep learning </w:t>
      </w:r>
      <w:r w:rsidR="00B222B1">
        <w:rPr>
          <w:rFonts w:ascii="Arial" w:hAnsi="Arial" w:cs="Arial"/>
          <w:sz w:val="20"/>
          <w:szCs w:val="20"/>
        </w:rPr>
        <w:t xml:space="preserve">can be used to predict </w:t>
      </w:r>
      <w:r w:rsidR="009502FA">
        <w:rPr>
          <w:rFonts w:ascii="Arial" w:hAnsi="Arial" w:cs="Arial"/>
          <w:sz w:val="20"/>
          <w:szCs w:val="20"/>
        </w:rPr>
        <w:t>PM</w:t>
      </w:r>
      <w:r w:rsidR="00B222B1">
        <w:rPr>
          <w:rFonts w:ascii="Arial" w:hAnsi="Arial" w:cs="Arial"/>
          <w:sz w:val="20"/>
          <w:szCs w:val="20"/>
        </w:rPr>
        <w:t xml:space="preserve"> onset/ progression</w:t>
      </w:r>
      <w:r w:rsidR="00A61526">
        <w:rPr>
          <w:rFonts w:ascii="Arial" w:hAnsi="Arial" w:cs="Arial"/>
          <w:sz w:val="20"/>
          <w:szCs w:val="20"/>
        </w:rPr>
        <w:t xml:space="preserve"> from </w:t>
      </w:r>
      <w:r w:rsidR="004A242D">
        <w:rPr>
          <w:rFonts w:ascii="Arial" w:hAnsi="Arial" w:cs="Arial"/>
          <w:sz w:val="20"/>
          <w:szCs w:val="20"/>
        </w:rPr>
        <w:t>ophthalmic</w:t>
      </w:r>
      <w:r w:rsidR="00393A16">
        <w:rPr>
          <w:rFonts w:ascii="Arial" w:hAnsi="Arial" w:cs="Arial"/>
          <w:sz w:val="20"/>
          <w:szCs w:val="20"/>
        </w:rPr>
        <w:t xml:space="preserve"> </w:t>
      </w:r>
      <w:r w:rsidR="00A61526">
        <w:rPr>
          <w:rFonts w:ascii="Arial" w:hAnsi="Arial" w:cs="Arial"/>
          <w:sz w:val="20"/>
          <w:szCs w:val="20"/>
        </w:rPr>
        <w:t>images</w:t>
      </w:r>
      <w:r w:rsidR="00B222B1">
        <w:rPr>
          <w:rFonts w:ascii="Arial" w:hAnsi="Arial" w:cs="Arial"/>
          <w:sz w:val="20"/>
          <w:szCs w:val="20"/>
        </w:rPr>
        <w:t>.</w:t>
      </w:r>
      <w:r w:rsidR="00CD2020">
        <w:rPr>
          <w:rFonts w:ascii="Arial" w:hAnsi="Arial" w:cs="Arial"/>
          <w:sz w:val="20"/>
          <w:szCs w:val="20"/>
        </w:rPr>
        <w:t xml:space="preserve"> </w:t>
      </w:r>
    </w:p>
    <w:p w14:paraId="354FC386" w14:textId="1EF8A069" w:rsidR="00283E23" w:rsidRDefault="00283E23" w:rsidP="005D7512">
      <w:pPr>
        <w:spacing w:line="480" w:lineRule="auto"/>
        <w:jc w:val="both"/>
        <w:rPr>
          <w:rFonts w:ascii="Arial" w:hAnsi="Arial" w:cs="Arial"/>
          <w:sz w:val="20"/>
          <w:szCs w:val="20"/>
        </w:rPr>
      </w:pPr>
    </w:p>
    <w:p w14:paraId="432E9E02" w14:textId="77777777" w:rsidR="00FF0D4E" w:rsidRDefault="00FF0D4E" w:rsidP="005D7512">
      <w:pPr>
        <w:spacing w:line="480" w:lineRule="auto"/>
        <w:jc w:val="both"/>
        <w:rPr>
          <w:rFonts w:ascii="Arial" w:hAnsi="Arial" w:cs="Arial"/>
          <w:sz w:val="20"/>
          <w:szCs w:val="20"/>
        </w:rPr>
      </w:pPr>
    </w:p>
    <w:p w14:paraId="6E08D06E" w14:textId="017C5CC3" w:rsidR="00890520" w:rsidRDefault="00CF6545" w:rsidP="00CE55A6">
      <w:pPr>
        <w:pStyle w:val="ListParagraph"/>
        <w:numPr>
          <w:ilvl w:val="0"/>
          <w:numId w:val="7"/>
        </w:numPr>
        <w:jc w:val="center"/>
        <w:rPr>
          <w:rFonts w:ascii="Arial" w:hAnsi="Arial" w:cs="Arial"/>
          <w:b/>
          <w:bCs/>
          <w:sz w:val="28"/>
          <w:szCs w:val="28"/>
        </w:rPr>
      </w:pPr>
      <w:r w:rsidRPr="002770ED">
        <w:rPr>
          <w:rFonts w:ascii="Arial" w:hAnsi="Arial" w:cs="Arial"/>
          <w:b/>
          <w:bCs/>
          <w:sz w:val="28"/>
          <w:szCs w:val="28"/>
        </w:rPr>
        <w:lastRenderedPageBreak/>
        <w:t>Objectives</w:t>
      </w:r>
    </w:p>
    <w:p w14:paraId="1AFF4E04" w14:textId="77777777" w:rsidR="00B7241C" w:rsidRPr="0062216E" w:rsidRDefault="00B7241C" w:rsidP="00B02EFF">
      <w:pPr>
        <w:pStyle w:val="ListParagraph"/>
        <w:rPr>
          <w:rFonts w:ascii="Arial" w:hAnsi="Arial" w:cs="Arial"/>
          <w:b/>
          <w:bCs/>
          <w:sz w:val="28"/>
          <w:szCs w:val="28"/>
        </w:rPr>
      </w:pPr>
    </w:p>
    <w:p w14:paraId="004B107A" w14:textId="4E23A01B" w:rsidR="00287820" w:rsidRDefault="00B94E6A" w:rsidP="00001CF3">
      <w:pPr>
        <w:spacing w:line="480" w:lineRule="auto"/>
        <w:jc w:val="both"/>
        <w:rPr>
          <w:rFonts w:ascii="Arial" w:hAnsi="Arial" w:cs="Arial"/>
          <w:sz w:val="20"/>
          <w:szCs w:val="20"/>
        </w:rPr>
      </w:pPr>
      <w:r>
        <w:rPr>
          <w:rFonts w:ascii="Arial" w:hAnsi="Arial" w:cs="Arial"/>
          <w:sz w:val="20"/>
          <w:szCs w:val="20"/>
        </w:rPr>
        <w:t xml:space="preserve">The primary objective </w:t>
      </w:r>
      <w:r w:rsidR="009B4CA0">
        <w:rPr>
          <w:rFonts w:ascii="Arial" w:hAnsi="Arial" w:cs="Arial"/>
          <w:sz w:val="20"/>
          <w:szCs w:val="20"/>
        </w:rPr>
        <w:t>is</w:t>
      </w:r>
      <w:r w:rsidR="00287820">
        <w:rPr>
          <w:rFonts w:ascii="Arial" w:hAnsi="Arial" w:cs="Arial"/>
          <w:sz w:val="20"/>
          <w:szCs w:val="20"/>
        </w:rPr>
        <w:t xml:space="preserve"> to synthesise evidence from </w:t>
      </w:r>
      <w:r w:rsidR="00BE6D99">
        <w:rPr>
          <w:rFonts w:ascii="Arial" w:hAnsi="Arial" w:cs="Arial"/>
          <w:sz w:val="20"/>
          <w:szCs w:val="20"/>
        </w:rPr>
        <w:t>relevant</w:t>
      </w:r>
      <w:r w:rsidR="00287820">
        <w:rPr>
          <w:rFonts w:ascii="Arial" w:hAnsi="Arial" w:cs="Arial"/>
          <w:sz w:val="20"/>
          <w:szCs w:val="20"/>
        </w:rPr>
        <w:t xml:space="preserve"> </w:t>
      </w:r>
      <w:r w:rsidR="000476BD">
        <w:rPr>
          <w:rFonts w:ascii="Arial" w:hAnsi="Arial" w:cs="Arial"/>
          <w:sz w:val="20"/>
          <w:szCs w:val="20"/>
        </w:rPr>
        <w:t xml:space="preserve">longitudinal </w:t>
      </w:r>
      <w:r w:rsidR="002B3C6A">
        <w:rPr>
          <w:rFonts w:ascii="Arial" w:hAnsi="Arial" w:cs="Arial"/>
          <w:sz w:val="20"/>
          <w:szCs w:val="20"/>
        </w:rPr>
        <w:t>observational</w:t>
      </w:r>
      <w:r w:rsidR="00EF4599">
        <w:rPr>
          <w:rFonts w:ascii="Arial" w:hAnsi="Arial" w:cs="Arial"/>
          <w:sz w:val="20"/>
          <w:szCs w:val="20"/>
        </w:rPr>
        <w:t xml:space="preserve"> </w:t>
      </w:r>
      <w:r w:rsidR="00287820">
        <w:rPr>
          <w:rFonts w:ascii="Arial" w:hAnsi="Arial" w:cs="Arial"/>
          <w:sz w:val="20"/>
          <w:szCs w:val="20"/>
        </w:rPr>
        <w:t xml:space="preserve">studies </w:t>
      </w:r>
      <w:r w:rsidR="00DC1472">
        <w:rPr>
          <w:rFonts w:ascii="Arial" w:hAnsi="Arial" w:cs="Arial"/>
          <w:sz w:val="20"/>
          <w:szCs w:val="20"/>
        </w:rPr>
        <w:t xml:space="preserve">that </w:t>
      </w:r>
      <w:r w:rsidR="002617E0">
        <w:rPr>
          <w:rFonts w:ascii="Arial" w:hAnsi="Arial" w:cs="Arial"/>
          <w:sz w:val="20"/>
          <w:szCs w:val="20"/>
        </w:rPr>
        <w:t>u</w:t>
      </w:r>
      <w:r w:rsidR="007A2E02">
        <w:rPr>
          <w:rFonts w:ascii="Arial" w:hAnsi="Arial" w:cs="Arial"/>
          <w:sz w:val="20"/>
          <w:szCs w:val="20"/>
        </w:rPr>
        <w:t>tilise</w:t>
      </w:r>
      <w:r w:rsidR="00287820">
        <w:rPr>
          <w:rFonts w:ascii="Arial" w:hAnsi="Arial" w:cs="Arial"/>
          <w:sz w:val="20"/>
          <w:szCs w:val="20"/>
        </w:rPr>
        <w:t xml:space="preserve"> Meta-PM</w:t>
      </w:r>
      <w:r w:rsidR="00AF1A29">
        <w:rPr>
          <w:rFonts w:ascii="Arial" w:hAnsi="Arial" w:cs="Arial"/>
          <w:sz w:val="20"/>
          <w:szCs w:val="20"/>
        </w:rPr>
        <w:t xml:space="preserve"> (from 2015</w:t>
      </w:r>
      <w:r w:rsidR="0036249F">
        <w:rPr>
          <w:rFonts w:ascii="Arial" w:hAnsi="Arial" w:cs="Arial"/>
          <w:sz w:val="20"/>
          <w:szCs w:val="20"/>
        </w:rPr>
        <w:t xml:space="preserve"> onwards</w:t>
      </w:r>
      <w:r w:rsidR="00AF1A29">
        <w:rPr>
          <w:rFonts w:ascii="Arial" w:hAnsi="Arial" w:cs="Arial"/>
          <w:sz w:val="20"/>
          <w:szCs w:val="20"/>
        </w:rPr>
        <w:t>)</w:t>
      </w:r>
      <w:r w:rsidR="00287820">
        <w:rPr>
          <w:rFonts w:ascii="Arial" w:hAnsi="Arial" w:cs="Arial"/>
          <w:sz w:val="20"/>
          <w:szCs w:val="20"/>
        </w:rPr>
        <w:t xml:space="preserve"> </w:t>
      </w:r>
      <w:r w:rsidR="007A2E02">
        <w:rPr>
          <w:rFonts w:ascii="Arial" w:hAnsi="Arial" w:cs="Arial"/>
          <w:sz w:val="20"/>
          <w:szCs w:val="20"/>
        </w:rPr>
        <w:t>to grade fundus images for PM</w:t>
      </w:r>
      <w:r w:rsidR="00287820">
        <w:rPr>
          <w:rFonts w:ascii="Arial" w:hAnsi="Arial" w:cs="Arial"/>
          <w:sz w:val="20"/>
          <w:szCs w:val="20"/>
        </w:rPr>
        <w:t xml:space="preserve"> </w:t>
      </w:r>
      <w:r w:rsidR="00AF6888">
        <w:rPr>
          <w:rFonts w:ascii="Arial" w:hAnsi="Arial" w:cs="Arial"/>
          <w:sz w:val="20"/>
          <w:szCs w:val="20"/>
        </w:rPr>
        <w:t xml:space="preserve">to </w:t>
      </w:r>
      <w:r w:rsidR="00287820">
        <w:rPr>
          <w:rFonts w:ascii="Arial" w:hAnsi="Arial" w:cs="Arial"/>
          <w:sz w:val="20"/>
          <w:szCs w:val="20"/>
        </w:rPr>
        <w:t>identify: (1) risk factors associated with the development of PM</w:t>
      </w:r>
      <w:r w:rsidR="005D2870">
        <w:rPr>
          <w:rFonts w:ascii="Arial" w:hAnsi="Arial" w:cs="Arial"/>
          <w:sz w:val="20"/>
          <w:szCs w:val="20"/>
        </w:rPr>
        <w:t xml:space="preserve"> among myopes without PM and (2) prognostic factors associated with the progression of PM</w:t>
      </w:r>
      <w:r w:rsidR="00287820">
        <w:rPr>
          <w:rFonts w:ascii="Arial" w:hAnsi="Arial" w:cs="Arial"/>
          <w:sz w:val="20"/>
          <w:szCs w:val="20"/>
        </w:rPr>
        <w:t xml:space="preserve"> </w:t>
      </w:r>
      <w:r w:rsidR="007B644F">
        <w:rPr>
          <w:rFonts w:ascii="Arial" w:hAnsi="Arial" w:cs="Arial"/>
          <w:sz w:val="20"/>
          <w:szCs w:val="20"/>
        </w:rPr>
        <w:t xml:space="preserve">among myopes </w:t>
      </w:r>
      <w:r w:rsidR="008311A3">
        <w:rPr>
          <w:rFonts w:ascii="Arial" w:hAnsi="Arial" w:cs="Arial"/>
          <w:sz w:val="20"/>
          <w:szCs w:val="20"/>
        </w:rPr>
        <w:t xml:space="preserve">already </w:t>
      </w:r>
      <w:r w:rsidR="007B644F">
        <w:rPr>
          <w:rFonts w:ascii="Arial" w:hAnsi="Arial" w:cs="Arial"/>
          <w:sz w:val="20"/>
          <w:szCs w:val="20"/>
        </w:rPr>
        <w:t>diagnosed with PM</w:t>
      </w:r>
      <w:r w:rsidR="00495024">
        <w:rPr>
          <w:rFonts w:ascii="Arial" w:hAnsi="Arial" w:cs="Arial"/>
          <w:sz w:val="20"/>
          <w:szCs w:val="20"/>
        </w:rPr>
        <w:t>.</w:t>
      </w:r>
      <w:r w:rsidR="00254EB3">
        <w:rPr>
          <w:rFonts w:ascii="Arial" w:hAnsi="Arial" w:cs="Arial"/>
          <w:sz w:val="20"/>
          <w:szCs w:val="20"/>
        </w:rPr>
        <w:t xml:space="preserve"> </w:t>
      </w:r>
      <w:r w:rsidR="0061140D">
        <w:rPr>
          <w:rFonts w:ascii="Arial" w:hAnsi="Arial" w:cs="Arial"/>
          <w:sz w:val="20"/>
          <w:szCs w:val="20"/>
        </w:rPr>
        <w:t>The secondary objective is t</w:t>
      </w:r>
      <w:r w:rsidR="00A9534A">
        <w:rPr>
          <w:rFonts w:ascii="Arial" w:hAnsi="Arial" w:cs="Arial"/>
          <w:sz w:val="20"/>
          <w:szCs w:val="20"/>
        </w:rPr>
        <w:t xml:space="preserve">o </w:t>
      </w:r>
      <w:r w:rsidR="00DD5ABF">
        <w:rPr>
          <w:rFonts w:ascii="Arial" w:hAnsi="Arial" w:cs="Arial"/>
          <w:sz w:val="20"/>
          <w:szCs w:val="20"/>
        </w:rPr>
        <w:t xml:space="preserve">review the adjusted </w:t>
      </w:r>
      <w:r w:rsidR="00864D6F">
        <w:rPr>
          <w:rFonts w:ascii="Arial" w:hAnsi="Arial" w:cs="Arial"/>
          <w:sz w:val="20"/>
          <w:szCs w:val="20"/>
        </w:rPr>
        <w:t>predictive</w:t>
      </w:r>
      <w:r w:rsidR="004E0B5A">
        <w:rPr>
          <w:rFonts w:ascii="Arial" w:hAnsi="Arial" w:cs="Arial"/>
          <w:sz w:val="20"/>
          <w:szCs w:val="20"/>
        </w:rPr>
        <w:t xml:space="preserve"> </w:t>
      </w:r>
      <w:r w:rsidR="001A484E">
        <w:rPr>
          <w:rFonts w:ascii="Arial" w:hAnsi="Arial" w:cs="Arial"/>
          <w:sz w:val="20"/>
          <w:szCs w:val="20"/>
        </w:rPr>
        <w:t>(</w:t>
      </w:r>
      <w:r w:rsidR="004E0B5A">
        <w:rPr>
          <w:rFonts w:ascii="Arial" w:hAnsi="Arial" w:cs="Arial"/>
          <w:sz w:val="20"/>
          <w:szCs w:val="20"/>
        </w:rPr>
        <w:t xml:space="preserve">concerned with onset) </w:t>
      </w:r>
      <w:r w:rsidR="00582B9D">
        <w:rPr>
          <w:rFonts w:ascii="Arial" w:hAnsi="Arial" w:cs="Arial"/>
          <w:sz w:val="20"/>
          <w:szCs w:val="20"/>
        </w:rPr>
        <w:t>and prognostic (</w:t>
      </w:r>
      <w:r w:rsidR="00855ACE">
        <w:rPr>
          <w:rFonts w:ascii="Arial" w:hAnsi="Arial" w:cs="Arial"/>
          <w:sz w:val="20"/>
          <w:szCs w:val="20"/>
        </w:rPr>
        <w:t>concerned</w:t>
      </w:r>
      <w:r w:rsidR="00582B9D">
        <w:rPr>
          <w:rFonts w:ascii="Arial" w:hAnsi="Arial" w:cs="Arial"/>
          <w:sz w:val="20"/>
          <w:szCs w:val="20"/>
        </w:rPr>
        <w:t xml:space="preserve"> w</w:t>
      </w:r>
      <w:r w:rsidR="0096443A">
        <w:rPr>
          <w:rFonts w:ascii="Arial" w:hAnsi="Arial" w:cs="Arial"/>
          <w:sz w:val="20"/>
          <w:szCs w:val="20"/>
        </w:rPr>
        <w:t>i</w:t>
      </w:r>
      <w:r w:rsidR="00582B9D">
        <w:rPr>
          <w:rFonts w:ascii="Arial" w:hAnsi="Arial" w:cs="Arial"/>
          <w:sz w:val="20"/>
          <w:szCs w:val="20"/>
        </w:rPr>
        <w:t xml:space="preserve">th progression) </w:t>
      </w:r>
      <w:r w:rsidR="00DD5ABF">
        <w:rPr>
          <w:rFonts w:ascii="Arial" w:hAnsi="Arial" w:cs="Arial"/>
          <w:sz w:val="20"/>
          <w:szCs w:val="20"/>
        </w:rPr>
        <w:t>value</w:t>
      </w:r>
      <w:r w:rsidR="00554B96">
        <w:rPr>
          <w:rFonts w:ascii="Arial" w:hAnsi="Arial" w:cs="Arial"/>
          <w:sz w:val="20"/>
          <w:szCs w:val="20"/>
        </w:rPr>
        <w:t xml:space="preserve"> </w:t>
      </w:r>
      <w:r w:rsidR="00856BE0">
        <w:rPr>
          <w:rFonts w:ascii="Arial" w:hAnsi="Arial" w:cs="Arial"/>
          <w:sz w:val="20"/>
          <w:szCs w:val="20"/>
        </w:rPr>
        <w:t>of all</w:t>
      </w:r>
      <w:r w:rsidR="003749E0">
        <w:rPr>
          <w:rFonts w:ascii="Arial" w:hAnsi="Arial" w:cs="Arial"/>
          <w:sz w:val="20"/>
          <w:szCs w:val="20"/>
        </w:rPr>
        <w:t xml:space="preserve"> </w:t>
      </w:r>
      <w:r w:rsidR="00856BE0">
        <w:rPr>
          <w:rFonts w:ascii="Arial" w:hAnsi="Arial" w:cs="Arial"/>
          <w:sz w:val="20"/>
          <w:szCs w:val="20"/>
        </w:rPr>
        <w:t>identified</w:t>
      </w:r>
      <w:r w:rsidR="00CD1169">
        <w:rPr>
          <w:rFonts w:ascii="Arial" w:hAnsi="Arial" w:cs="Arial"/>
          <w:sz w:val="20"/>
          <w:szCs w:val="20"/>
        </w:rPr>
        <w:t xml:space="preserve"> </w:t>
      </w:r>
      <w:r w:rsidR="00856BE0">
        <w:rPr>
          <w:rFonts w:ascii="Arial" w:hAnsi="Arial" w:cs="Arial"/>
          <w:sz w:val="20"/>
          <w:szCs w:val="20"/>
        </w:rPr>
        <w:t>factors</w:t>
      </w:r>
      <w:r w:rsidR="00755703">
        <w:rPr>
          <w:rFonts w:ascii="Arial" w:hAnsi="Arial" w:cs="Arial"/>
          <w:sz w:val="20"/>
          <w:szCs w:val="20"/>
        </w:rPr>
        <w:t>;</w:t>
      </w:r>
      <w:r w:rsidR="00D67965">
        <w:rPr>
          <w:rFonts w:ascii="Arial" w:hAnsi="Arial" w:cs="Arial"/>
          <w:sz w:val="20"/>
          <w:szCs w:val="20"/>
        </w:rPr>
        <w:t xml:space="preserve"> </w:t>
      </w:r>
      <w:r w:rsidR="00274CFF">
        <w:rPr>
          <w:rFonts w:ascii="Arial" w:hAnsi="Arial" w:cs="Arial"/>
          <w:sz w:val="20"/>
          <w:szCs w:val="20"/>
        </w:rPr>
        <w:t>that is</w:t>
      </w:r>
      <w:r w:rsidR="00D67965">
        <w:rPr>
          <w:rFonts w:ascii="Arial" w:hAnsi="Arial" w:cs="Arial"/>
          <w:sz w:val="20"/>
          <w:szCs w:val="20"/>
        </w:rPr>
        <w:t xml:space="preserve">, over and above </w:t>
      </w:r>
      <w:r w:rsidR="00EB245F">
        <w:rPr>
          <w:rFonts w:ascii="Arial" w:hAnsi="Arial" w:cs="Arial"/>
          <w:sz w:val="20"/>
          <w:szCs w:val="20"/>
        </w:rPr>
        <w:t>the predictive value</w:t>
      </w:r>
      <w:r w:rsidR="00ED7948">
        <w:rPr>
          <w:rFonts w:ascii="Arial" w:hAnsi="Arial" w:cs="Arial"/>
          <w:sz w:val="20"/>
          <w:szCs w:val="20"/>
        </w:rPr>
        <w:t xml:space="preserve"> and prognostic value</w:t>
      </w:r>
      <w:r w:rsidR="00EB245F">
        <w:rPr>
          <w:rFonts w:ascii="Arial" w:hAnsi="Arial" w:cs="Arial"/>
          <w:sz w:val="20"/>
          <w:szCs w:val="20"/>
        </w:rPr>
        <w:t xml:space="preserve"> of </w:t>
      </w:r>
      <w:r w:rsidR="009240F0">
        <w:rPr>
          <w:rFonts w:ascii="Arial" w:hAnsi="Arial" w:cs="Arial"/>
          <w:sz w:val="20"/>
          <w:szCs w:val="20"/>
        </w:rPr>
        <w:t>core factors</w:t>
      </w:r>
      <w:r w:rsidR="00B62FD0">
        <w:rPr>
          <w:rFonts w:ascii="Arial" w:hAnsi="Arial" w:cs="Arial"/>
          <w:sz w:val="20"/>
          <w:szCs w:val="20"/>
        </w:rPr>
        <w:t>. Core risk factors</w:t>
      </w:r>
      <w:r w:rsidR="009240F0">
        <w:rPr>
          <w:rFonts w:ascii="Arial" w:hAnsi="Arial" w:cs="Arial"/>
          <w:sz w:val="20"/>
          <w:szCs w:val="20"/>
        </w:rPr>
        <w:t xml:space="preserve"> </w:t>
      </w:r>
      <w:r w:rsidR="007564CE">
        <w:rPr>
          <w:rFonts w:ascii="Arial" w:hAnsi="Arial" w:cs="Arial"/>
          <w:sz w:val="20"/>
          <w:szCs w:val="20"/>
        </w:rPr>
        <w:t>include</w:t>
      </w:r>
      <w:r w:rsidR="00E9343C">
        <w:rPr>
          <w:rFonts w:ascii="Arial" w:hAnsi="Arial" w:cs="Arial"/>
          <w:sz w:val="20"/>
          <w:szCs w:val="20"/>
        </w:rPr>
        <w:t xml:space="preserve"> </w:t>
      </w:r>
      <w:r w:rsidR="00536A31">
        <w:rPr>
          <w:rFonts w:ascii="Arial" w:hAnsi="Arial" w:cs="Arial"/>
          <w:sz w:val="20"/>
          <w:szCs w:val="20"/>
        </w:rPr>
        <w:t xml:space="preserve">baseline age, sex and </w:t>
      </w:r>
      <w:r w:rsidR="00E9343C">
        <w:rPr>
          <w:rFonts w:ascii="Arial" w:hAnsi="Arial" w:cs="Arial"/>
          <w:sz w:val="20"/>
          <w:szCs w:val="20"/>
        </w:rPr>
        <w:t>baseline</w:t>
      </w:r>
      <w:r w:rsidR="009240F0">
        <w:rPr>
          <w:rFonts w:ascii="Arial" w:hAnsi="Arial" w:cs="Arial"/>
          <w:sz w:val="20"/>
          <w:szCs w:val="20"/>
        </w:rPr>
        <w:t xml:space="preserve"> </w:t>
      </w:r>
      <w:r w:rsidR="00335210">
        <w:rPr>
          <w:rFonts w:ascii="Arial" w:hAnsi="Arial" w:cs="Arial"/>
          <w:sz w:val="20"/>
          <w:szCs w:val="20"/>
        </w:rPr>
        <w:t>severity of myopia</w:t>
      </w:r>
      <w:r w:rsidR="00333BD4">
        <w:rPr>
          <w:rFonts w:ascii="Arial" w:hAnsi="Arial" w:cs="Arial"/>
          <w:sz w:val="20"/>
          <w:szCs w:val="20"/>
        </w:rPr>
        <w:t>,</w:t>
      </w:r>
      <w:r w:rsidR="00877B9B">
        <w:rPr>
          <w:rFonts w:ascii="Arial" w:hAnsi="Arial" w:cs="Arial"/>
          <w:sz w:val="20"/>
          <w:szCs w:val="20"/>
        </w:rPr>
        <w:t xml:space="preserve"> since</w:t>
      </w:r>
      <w:r w:rsidR="00B11DAA">
        <w:rPr>
          <w:rFonts w:ascii="Arial" w:hAnsi="Arial" w:cs="Arial"/>
          <w:sz w:val="20"/>
          <w:szCs w:val="20"/>
        </w:rPr>
        <w:t xml:space="preserve"> </w:t>
      </w:r>
      <w:r w:rsidR="00C54E32">
        <w:rPr>
          <w:rFonts w:ascii="Arial" w:hAnsi="Arial" w:cs="Arial"/>
          <w:sz w:val="20"/>
          <w:szCs w:val="20"/>
        </w:rPr>
        <w:t>high</w:t>
      </w:r>
      <w:r w:rsidR="0034553D">
        <w:rPr>
          <w:rFonts w:ascii="Arial" w:hAnsi="Arial" w:cs="Arial"/>
          <w:sz w:val="20"/>
          <w:szCs w:val="20"/>
        </w:rPr>
        <w:t xml:space="preserve"> </w:t>
      </w:r>
      <w:r w:rsidR="00452F0E">
        <w:rPr>
          <w:rFonts w:ascii="Arial" w:hAnsi="Arial" w:cs="Arial"/>
          <w:sz w:val="20"/>
          <w:szCs w:val="20"/>
        </w:rPr>
        <w:t>myopia</w:t>
      </w:r>
      <w:r w:rsidR="00335AEF">
        <w:rPr>
          <w:rFonts w:ascii="Arial" w:hAnsi="Arial" w:cs="Arial"/>
          <w:sz w:val="20"/>
          <w:szCs w:val="20"/>
        </w:rPr>
        <w:t xml:space="preserve"> </w:t>
      </w:r>
      <w:r w:rsidR="009864BB">
        <w:rPr>
          <w:rFonts w:ascii="Arial" w:hAnsi="Arial" w:cs="Arial"/>
          <w:sz w:val="20"/>
          <w:szCs w:val="20"/>
        </w:rPr>
        <w:t xml:space="preserve">is </w:t>
      </w:r>
      <w:r w:rsidR="00136451">
        <w:rPr>
          <w:rFonts w:ascii="Arial" w:hAnsi="Arial" w:cs="Arial"/>
          <w:sz w:val="20"/>
          <w:szCs w:val="20"/>
        </w:rPr>
        <w:t xml:space="preserve">already </w:t>
      </w:r>
      <w:r w:rsidR="009864BB">
        <w:rPr>
          <w:rFonts w:ascii="Arial" w:hAnsi="Arial" w:cs="Arial"/>
          <w:sz w:val="20"/>
          <w:szCs w:val="20"/>
        </w:rPr>
        <w:t>known</w:t>
      </w:r>
      <w:r w:rsidR="007C5574">
        <w:rPr>
          <w:rFonts w:ascii="Arial" w:hAnsi="Arial" w:cs="Arial"/>
          <w:sz w:val="20"/>
          <w:szCs w:val="20"/>
        </w:rPr>
        <w:t xml:space="preserve"> to be</w:t>
      </w:r>
      <w:r w:rsidR="00BC54CD">
        <w:rPr>
          <w:rFonts w:ascii="Arial" w:hAnsi="Arial" w:cs="Arial"/>
          <w:sz w:val="20"/>
          <w:szCs w:val="20"/>
        </w:rPr>
        <w:t xml:space="preserve"> a significant risk fa</w:t>
      </w:r>
      <w:r w:rsidR="009D2F38">
        <w:rPr>
          <w:rFonts w:ascii="Arial" w:hAnsi="Arial" w:cs="Arial"/>
          <w:sz w:val="20"/>
          <w:szCs w:val="20"/>
        </w:rPr>
        <w:t>ctor for PM</w:t>
      </w:r>
      <w:r w:rsidR="00DD5ABF">
        <w:rPr>
          <w:rFonts w:ascii="Arial" w:hAnsi="Arial" w:cs="Arial"/>
          <w:sz w:val="20"/>
          <w:szCs w:val="20"/>
        </w:rPr>
        <w:t xml:space="preserve"> </w:t>
      </w:r>
      <w:r w:rsidR="004D4CB7">
        <w:rPr>
          <w:rFonts w:ascii="Arial" w:hAnsi="Arial" w:cs="Arial"/>
          <w:sz w:val="20"/>
          <w:szCs w:val="20"/>
        </w:rPr>
        <w:t>onse</w:t>
      </w:r>
      <w:r w:rsidR="008017D2">
        <w:rPr>
          <w:rFonts w:ascii="Arial" w:hAnsi="Arial" w:cs="Arial"/>
          <w:sz w:val="20"/>
          <w:szCs w:val="20"/>
        </w:rPr>
        <w:t>t</w:t>
      </w:r>
      <w:r w:rsidR="0034455F">
        <w:rPr>
          <w:rFonts w:ascii="Arial" w:hAnsi="Arial" w:cs="Arial"/>
          <w:sz w:val="20"/>
          <w:szCs w:val="20"/>
        </w:rPr>
        <w:t>; core prognostic factors include baseline age and sex.</w:t>
      </w:r>
      <w:r w:rsidR="005C27E3">
        <w:rPr>
          <w:rFonts w:ascii="Arial" w:hAnsi="Arial" w:cs="Arial"/>
          <w:sz w:val="20"/>
          <w:szCs w:val="20"/>
        </w:rPr>
        <w:t xml:space="preserve"> </w:t>
      </w:r>
      <w:r w:rsidR="00D02E32">
        <w:rPr>
          <w:rFonts w:ascii="Arial" w:hAnsi="Arial" w:cs="Arial"/>
          <w:sz w:val="20"/>
          <w:szCs w:val="20"/>
        </w:rPr>
        <w:fldChar w:fldCharType="begin"/>
      </w:r>
      <w:r w:rsidR="00D02E32">
        <w:rPr>
          <w:rFonts w:ascii="Arial" w:hAnsi="Arial" w:cs="Arial"/>
          <w:sz w:val="20"/>
          <w:szCs w:val="20"/>
        </w:rPr>
        <w:instrText xml:space="preserve"> REF _Ref119162372 \h </w:instrText>
      </w:r>
      <w:r w:rsidR="00687480">
        <w:rPr>
          <w:rFonts w:ascii="Arial" w:hAnsi="Arial" w:cs="Arial"/>
          <w:sz w:val="20"/>
          <w:szCs w:val="20"/>
        </w:rPr>
        <w:instrText xml:space="preserve"> \* MERGEFORMAT </w:instrText>
      </w:r>
      <w:r w:rsidR="00D02E32">
        <w:rPr>
          <w:rFonts w:ascii="Arial" w:hAnsi="Arial" w:cs="Arial"/>
          <w:sz w:val="20"/>
          <w:szCs w:val="20"/>
        </w:rPr>
      </w:r>
      <w:r w:rsidR="00D02E32">
        <w:rPr>
          <w:rFonts w:ascii="Arial" w:hAnsi="Arial" w:cs="Arial"/>
          <w:sz w:val="20"/>
          <w:szCs w:val="20"/>
        </w:rPr>
        <w:fldChar w:fldCharType="separate"/>
      </w:r>
      <w:r w:rsidR="00D02E32" w:rsidRPr="00687480">
        <w:rPr>
          <w:rFonts w:ascii="Arial" w:hAnsi="Arial" w:cs="Arial"/>
          <w:sz w:val="20"/>
          <w:szCs w:val="20"/>
        </w:rPr>
        <w:t>Table 1</w:t>
      </w:r>
      <w:r w:rsidR="00D02E32">
        <w:rPr>
          <w:rFonts w:ascii="Arial" w:hAnsi="Arial" w:cs="Arial"/>
          <w:sz w:val="20"/>
          <w:szCs w:val="20"/>
        </w:rPr>
        <w:fldChar w:fldCharType="end"/>
      </w:r>
      <w:r w:rsidR="00254EB3">
        <w:rPr>
          <w:rFonts w:ascii="Arial" w:hAnsi="Arial" w:cs="Arial"/>
          <w:sz w:val="20"/>
          <w:szCs w:val="20"/>
        </w:rPr>
        <w:t xml:space="preserve"> </w:t>
      </w:r>
      <w:r w:rsidR="0015719A">
        <w:rPr>
          <w:rFonts w:ascii="Arial" w:hAnsi="Arial" w:cs="Arial"/>
          <w:sz w:val="20"/>
          <w:szCs w:val="20"/>
        </w:rPr>
        <w:t>presents</w:t>
      </w:r>
      <w:r w:rsidR="002F66F7">
        <w:rPr>
          <w:rFonts w:ascii="Arial" w:hAnsi="Arial" w:cs="Arial"/>
          <w:sz w:val="20"/>
          <w:szCs w:val="20"/>
        </w:rPr>
        <w:t xml:space="preserve"> </w:t>
      </w:r>
      <w:r w:rsidR="00254EB3">
        <w:rPr>
          <w:rFonts w:ascii="Arial" w:hAnsi="Arial" w:cs="Arial"/>
          <w:sz w:val="20"/>
          <w:szCs w:val="20"/>
        </w:rPr>
        <w:t xml:space="preserve">the </w:t>
      </w:r>
      <w:r w:rsidR="002F66F7">
        <w:rPr>
          <w:rFonts w:ascii="Arial" w:hAnsi="Arial" w:cs="Arial"/>
          <w:sz w:val="20"/>
          <w:szCs w:val="20"/>
        </w:rPr>
        <w:t>review question</w:t>
      </w:r>
      <w:r w:rsidR="00084DBA">
        <w:rPr>
          <w:rFonts w:ascii="Arial" w:hAnsi="Arial" w:cs="Arial"/>
          <w:sz w:val="20"/>
          <w:szCs w:val="20"/>
        </w:rPr>
        <w:t>s</w:t>
      </w:r>
      <w:r w:rsidR="002F66F7">
        <w:rPr>
          <w:rFonts w:ascii="Arial" w:hAnsi="Arial" w:cs="Arial"/>
          <w:sz w:val="20"/>
          <w:szCs w:val="20"/>
        </w:rPr>
        <w:t xml:space="preserve"> </w:t>
      </w:r>
      <w:r w:rsidR="001F4427">
        <w:rPr>
          <w:rFonts w:ascii="Arial" w:hAnsi="Arial" w:cs="Arial"/>
          <w:sz w:val="20"/>
          <w:szCs w:val="20"/>
        </w:rPr>
        <w:t xml:space="preserve">in </w:t>
      </w:r>
      <w:r w:rsidR="00823474">
        <w:rPr>
          <w:rFonts w:ascii="Arial" w:hAnsi="Arial" w:cs="Arial"/>
          <w:sz w:val="20"/>
          <w:szCs w:val="20"/>
        </w:rPr>
        <w:t>the</w:t>
      </w:r>
      <w:r w:rsidR="001F4427">
        <w:rPr>
          <w:rFonts w:ascii="Arial" w:hAnsi="Arial" w:cs="Arial"/>
          <w:sz w:val="20"/>
          <w:szCs w:val="20"/>
        </w:rPr>
        <w:t xml:space="preserve"> </w:t>
      </w:r>
      <w:r w:rsidR="00AA41F8">
        <w:rPr>
          <w:rFonts w:ascii="Arial" w:hAnsi="Arial" w:cs="Arial"/>
          <w:sz w:val="20"/>
          <w:szCs w:val="20"/>
        </w:rPr>
        <w:t>PICOTS format</w:t>
      </w:r>
      <w:r w:rsidR="002E6917">
        <w:rPr>
          <w:rFonts w:ascii="Arial" w:hAnsi="Arial" w:cs="Arial"/>
          <w:sz w:val="20"/>
          <w:szCs w:val="20"/>
        </w:rPr>
        <w:t>.</w:t>
      </w:r>
      <w:r w:rsidR="00941222">
        <w:rPr>
          <w:rFonts w:ascii="Arial" w:hAnsi="Arial" w:cs="Arial"/>
          <w:sz w:val="20"/>
          <w:szCs w:val="20"/>
        </w:rPr>
        <w:t xml:space="preserve"> </w:t>
      </w:r>
    </w:p>
    <w:p w14:paraId="5D3426D2" w14:textId="77777777" w:rsidR="00FD55BB" w:rsidRDefault="00FD55BB" w:rsidP="00001CF3">
      <w:pPr>
        <w:spacing w:line="480" w:lineRule="auto"/>
        <w:jc w:val="both"/>
        <w:rPr>
          <w:rFonts w:ascii="Arial" w:hAnsi="Arial" w:cs="Arial"/>
          <w:sz w:val="20"/>
          <w:szCs w:val="20"/>
        </w:rPr>
      </w:pPr>
    </w:p>
    <w:p w14:paraId="2F1D15C6" w14:textId="10C02D55" w:rsidR="001D1536" w:rsidRDefault="001D1536" w:rsidP="001D1536">
      <w:pPr>
        <w:pStyle w:val="Caption"/>
        <w:keepNext/>
      </w:pPr>
      <w:bookmarkStart w:id="0" w:name="_Ref119162372"/>
      <w:r>
        <w:t xml:space="preserve">Table </w:t>
      </w:r>
      <w:fldSimple w:instr=" SEQ Table \* ARABIC ">
        <w:r>
          <w:rPr>
            <w:noProof/>
          </w:rPr>
          <w:t>1</w:t>
        </w:r>
      </w:fldSimple>
      <w:bookmarkEnd w:id="0"/>
      <w:r>
        <w:t xml:space="preserve"> Review question in PICOTS format</w:t>
      </w:r>
    </w:p>
    <w:tbl>
      <w:tblPr>
        <w:tblStyle w:val="ListTable7ColourfulAccent3"/>
        <w:tblW w:w="0" w:type="auto"/>
        <w:tblLook w:val="04A0" w:firstRow="1" w:lastRow="0" w:firstColumn="1" w:lastColumn="0" w:noHBand="0" w:noVBand="1"/>
      </w:tblPr>
      <w:tblGrid>
        <w:gridCol w:w="1843"/>
        <w:gridCol w:w="7173"/>
      </w:tblGrid>
      <w:tr w:rsidR="003712A8" w14:paraId="3C79E055" w14:textId="77777777" w:rsidTr="00E14B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D849F85" w14:textId="03773EAB" w:rsidR="003712A8" w:rsidRPr="00F94E53" w:rsidRDefault="003712A8" w:rsidP="00F94E53">
            <w:pPr>
              <w:spacing w:line="480" w:lineRule="auto"/>
              <w:jc w:val="center"/>
              <w:rPr>
                <w:rFonts w:ascii="Arial" w:hAnsi="Arial" w:cs="Arial"/>
                <w:b/>
                <w:bCs/>
                <w:i w:val="0"/>
                <w:iCs w:val="0"/>
                <w:sz w:val="20"/>
                <w:szCs w:val="20"/>
              </w:rPr>
            </w:pPr>
            <w:r w:rsidRPr="00F94E53">
              <w:rPr>
                <w:rFonts w:ascii="Arial" w:hAnsi="Arial" w:cs="Arial"/>
                <w:b/>
                <w:bCs/>
                <w:i w:val="0"/>
                <w:iCs w:val="0"/>
                <w:sz w:val="20"/>
                <w:szCs w:val="20"/>
              </w:rPr>
              <w:t>PICOTS element</w:t>
            </w:r>
          </w:p>
        </w:tc>
        <w:tc>
          <w:tcPr>
            <w:tcW w:w="7173" w:type="dxa"/>
          </w:tcPr>
          <w:p w14:paraId="73E893C5" w14:textId="7EB22B54" w:rsidR="003712A8" w:rsidRPr="0011126D" w:rsidRDefault="0011126D" w:rsidP="0011126D">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0"/>
                <w:szCs w:val="20"/>
              </w:rPr>
            </w:pPr>
            <w:r w:rsidRPr="0011126D">
              <w:rPr>
                <w:rFonts w:ascii="Arial" w:hAnsi="Arial" w:cs="Arial"/>
                <w:b/>
                <w:bCs/>
                <w:i w:val="0"/>
                <w:iCs w:val="0"/>
                <w:sz w:val="20"/>
                <w:szCs w:val="20"/>
              </w:rPr>
              <w:t>Description</w:t>
            </w:r>
          </w:p>
        </w:tc>
      </w:tr>
      <w:tr w:rsidR="00F94E53" w:rsidRPr="003C6FA2" w14:paraId="72B22BAD" w14:textId="77777777" w:rsidTr="00E1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A9FE8C8" w14:textId="2F3F877A" w:rsidR="003712A8" w:rsidRPr="001F4F28" w:rsidRDefault="00D02B0A" w:rsidP="00C144D2">
            <w:pPr>
              <w:spacing w:line="360" w:lineRule="auto"/>
              <w:jc w:val="left"/>
              <w:rPr>
                <w:rFonts w:ascii="Arial" w:hAnsi="Arial" w:cs="Arial"/>
                <w:b/>
                <w:bCs/>
                <w:i w:val="0"/>
                <w:iCs w:val="0"/>
                <w:sz w:val="16"/>
                <w:szCs w:val="16"/>
              </w:rPr>
            </w:pPr>
            <w:r w:rsidRPr="00AD42D4">
              <w:rPr>
                <w:rFonts w:ascii="Arial" w:hAnsi="Arial" w:cs="Arial"/>
                <w:b/>
                <w:bCs/>
                <w:i w:val="0"/>
                <w:iCs w:val="0"/>
                <w:sz w:val="20"/>
                <w:szCs w:val="20"/>
              </w:rPr>
              <w:t>P</w:t>
            </w:r>
            <w:r w:rsidRPr="00666806">
              <w:rPr>
                <w:rFonts w:ascii="Arial" w:hAnsi="Arial" w:cs="Arial"/>
                <w:i w:val="0"/>
                <w:iCs w:val="0"/>
                <w:sz w:val="16"/>
                <w:szCs w:val="16"/>
              </w:rPr>
              <w:t>opulation</w:t>
            </w:r>
          </w:p>
        </w:tc>
        <w:tc>
          <w:tcPr>
            <w:tcW w:w="7173" w:type="dxa"/>
          </w:tcPr>
          <w:p w14:paraId="3D986D13" w14:textId="77777777" w:rsidR="00FA00E4" w:rsidRPr="00FA00E4" w:rsidRDefault="00FA00E4" w:rsidP="00C144D2">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5EB7A0EA" w14:textId="38FE5383" w:rsidR="003712A8" w:rsidRDefault="009D492D" w:rsidP="00C144D2">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587C73">
              <w:rPr>
                <w:rFonts w:ascii="Arial" w:hAnsi="Arial" w:cs="Arial"/>
                <w:b/>
                <w:bCs/>
                <w:sz w:val="16"/>
                <w:szCs w:val="16"/>
              </w:rPr>
              <w:t>Risk factors:</w:t>
            </w:r>
            <w:r>
              <w:rPr>
                <w:rFonts w:ascii="Arial" w:hAnsi="Arial" w:cs="Arial"/>
                <w:sz w:val="16"/>
                <w:szCs w:val="16"/>
              </w:rPr>
              <w:t xml:space="preserve"> </w:t>
            </w:r>
            <w:r w:rsidR="00BE59E4">
              <w:rPr>
                <w:rFonts w:ascii="Arial" w:hAnsi="Arial" w:cs="Arial"/>
                <w:sz w:val="16"/>
                <w:szCs w:val="16"/>
              </w:rPr>
              <w:t>Individuals</w:t>
            </w:r>
            <w:r w:rsidR="00CC1991">
              <w:rPr>
                <w:rFonts w:ascii="Arial" w:hAnsi="Arial" w:cs="Arial"/>
                <w:sz w:val="16"/>
                <w:szCs w:val="16"/>
              </w:rPr>
              <w:t xml:space="preserve"> with </w:t>
            </w:r>
            <w:r w:rsidR="00762FA2">
              <w:rPr>
                <w:rFonts w:ascii="Arial" w:hAnsi="Arial" w:cs="Arial"/>
                <w:sz w:val="16"/>
                <w:szCs w:val="16"/>
              </w:rPr>
              <w:t xml:space="preserve">any </w:t>
            </w:r>
            <w:r w:rsidR="00FB7D91">
              <w:rPr>
                <w:rFonts w:ascii="Arial" w:hAnsi="Arial" w:cs="Arial"/>
                <w:sz w:val="16"/>
                <w:szCs w:val="16"/>
              </w:rPr>
              <w:t>degree</w:t>
            </w:r>
            <w:r w:rsidR="00762FA2">
              <w:rPr>
                <w:rFonts w:ascii="Arial" w:hAnsi="Arial" w:cs="Arial"/>
                <w:sz w:val="16"/>
                <w:szCs w:val="16"/>
              </w:rPr>
              <w:t xml:space="preserve"> of </w:t>
            </w:r>
            <w:r w:rsidR="00CC1991">
              <w:rPr>
                <w:rFonts w:ascii="Arial" w:hAnsi="Arial" w:cs="Arial"/>
                <w:sz w:val="16"/>
                <w:szCs w:val="16"/>
              </w:rPr>
              <w:t>myopia (</w:t>
            </w:r>
            <w:r w:rsidR="003C6FA2">
              <w:rPr>
                <w:rFonts w:ascii="Arial" w:hAnsi="Arial" w:cs="Arial"/>
                <w:sz w:val="16"/>
                <w:szCs w:val="16"/>
              </w:rPr>
              <w:t>spherical equivalent refraction ≤-0.50</w:t>
            </w:r>
            <w:r w:rsidR="00523759">
              <w:rPr>
                <w:rFonts w:ascii="Arial" w:hAnsi="Arial" w:cs="Arial"/>
                <w:sz w:val="16"/>
                <w:szCs w:val="16"/>
              </w:rPr>
              <w:t>D</w:t>
            </w:r>
            <w:r w:rsidR="00313D31">
              <w:rPr>
                <w:rFonts w:ascii="Arial" w:hAnsi="Arial" w:cs="Arial"/>
                <w:sz w:val="16"/>
                <w:szCs w:val="16"/>
              </w:rPr>
              <w:t>)</w:t>
            </w:r>
            <w:r w:rsidR="00757D65">
              <w:rPr>
                <w:rFonts w:ascii="Arial" w:hAnsi="Arial" w:cs="Arial"/>
                <w:sz w:val="16"/>
                <w:szCs w:val="16"/>
              </w:rPr>
              <w:t xml:space="preserve"> </w:t>
            </w:r>
            <w:r w:rsidR="00EE2239">
              <w:rPr>
                <w:rFonts w:ascii="Arial" w:hAnsi="Arial" w:cs="Arial"/>
                <w:sz w:val="16"/>
                <w:szCs w:val="16"/>
              </w:rPr>
              <w:t>who do not have a diagnosis of PM</w:t>
            </w:r>
            <w:r w:rsidR="00067CE4">
              <w:rPr>
                <w:rFonts w:ascii="Arial" w:hAnsi="Arial" w:cs="Arial"/>
                <w:sz w:val="16"/>
                <w:szCs w:val="16"/>
              </w:rPr>
              <w:t xml:space="preserve"> (Meta-PM definition)</w:t>
            </w:r>
            <w:r w:rsidR="00EE2239">
              <w:rPr>
                <w:rFonts w:ascii="Arial" w:hAnsi="Arial" w:cs="Arial"/>
                <w:sz w:val="16"/>
                <w:szCs w:val="16"/>
              </w:rPr>
              <w:t xml:space="preserve"> at baseline</w:t>
            </w:r>
            <w:r w:rsidR="00506FC7">
              <w:rPr>
                <w:rFonts w:ascii="Arial" w:hAnsi="Arial" w:cs="Arial"/>
                <w:sz w:val="16"/>
                <w:szCs w:val="16"/>
              </w:rPr>
              <w:t>.</w:t>
            </w:r>
            <w:r w:rsidR="00AA43B2">
              <w:rPr>
                <w:rFonts w:ascii="Arial" w:hAnsi="Arial" w:cs="Arial"/>
                <w:sz w:val="16"/>
                <w:szCs w:val="16"/>
              </w:rPr>
              <w:t xml:space="preserve"> </w:t>
            </w:r>
            <w:r w:rsidR="00757D65">
              <w:rPr>
                <w:rFonts w:ascii="Arial" w:hAnsi="Arial" w:cs="Arial"/>
                <w:sz w:val="16"/>
                <w:szCs w:val="16"/>
              </w:rPr>
              <w:t xml:space="preserve"> </w:t>
            </w:r>
            <w:r w:rsidR="00907358">
              <w:rPr>
                <w:rFonts w:ascii="Arial" w:hAnsi="Arial" w:cs="Arial"/>
                <w:sz w:val="16"/>
                <w:szCs w:val="16"/>
              </w:rPr>
              <w:t xml:space="preserve"> </w:t>
            </w:r>
          </w:p>
          <w:p w14:paraId="53B21A92" w14:textId="6F83551E" w:rsidR="0042706D" w:rsidRPr="000C6542" w:rsidRDefault="00E035A6" w:rsidP="000C6542">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b/>
                <w:bCs/>
                <w:sz w:val="16"/>
                <w:szCs w:val="16"/>
              </w:rPr>
              <w:t>Prognostic factors:</w:t>
            </w:r>
            <w:r>
              <w:rPr>
                <w:rFonts w:ascii="Arial" w:hAnsi="Arial" w:cs="Arial"/>
                <w:sz w:val="16"/>
                <w:szCs w:val="16"/>
              </w:rPr>
              <w:t xml:space="preserve"> </w:t>
            </w:r>
            <w:r w:rsidR="00606E8C">
              <w:rPr>
                <w:rFonts w:ascii="Arial" w:hAnsi="Arial" w:cs="Arial"/>
                <w:sz w:val="16"/>
                <w:szCs w:val="16"/>
              </w:rPr>
              <w:t>Treatment-naive</w:t>
            </w:r>
            <w:r>
              <w:rPr>
                <w:rFonts w:ascii="Arial" w:hAnsi="Arial" w:cs="Arial"/>
                <w:sz w:val="16"/>
                <w:szCs w:val="16"/>
              </w:rPr>
              <w:t xml:space="preserve"> </w:t>
            </w:r>
            <w:r w:rsidR="0046313C">
              <w:rPr>
                <w:rFonts w:ascii="Arial" w:hAnsi="Arial" w:cs="Arial"/>
                <w:sz w:val="16"/>
                <w:szCs w:val="16"/>
              </w:rPr>
              <w:t>myopes</w:t>
            </w:r>
            <w:r w:rsidR="003D04F9">
              <w:rPr>
                <w:rFonts w:ascii="Arial" w:hAnsi="Arial" w:cs="Arial"/>
                <w:sz w:val="16"/>
                <w:szCs w:val="16"/>
              </w:rPr>
              <w:t>, i.e.</w:t>
            </w:r>
            <w:r w:rsidR="00EB6B01">
              <w:rPr>
                <w:rFonts w:ascii="Arial" w:hAnsi="Arial" w:cs="Arial"/>
                <w:sz w:val="16"/>
                <w:szCs w:val="16"/>
              </w:rPr>
              <w:t xml:space="preserve"> not receiving or have not received treatment for PM</w:t>
            </w:r>
            <w:r w:rsidR="00753BD2">
              <w:rPr>
                <w:rFonts w:ascii="Arial" w:hAnsi="Arial" w:cs="Arial"/>
                <w:sz w:val="16"/>
                <w:szCs w:val="16"/>
              </w:rPr>
              <w:t>,</w:t>
            </w:r>
            <w:r w:rsidR="00EB6B01">
              <w:rPr>
                <w:rFonts w:ascii="Arial" w:hAnsi="Arial" w:cs="Arial"/>
                <w:sz w:val="16"/>
                <w:szCs w:val="16"/>
              </w:rPr>
              <w:t xml:space="preserve"> </w:t>
            </w:r>
            <w:r w:rsidR="00BC6F6A">
              <w:rPr>
                <w:rFonts w:ascii="Arial" w:hAnsi="Arial" w:cs="Arial"/>
                <w:sz w:val="16"/>
                <w:szCs w:val="16"/>
              </w:rPr>
              <w:t>who</w:t>
            </w:r>
            <w:r>
              <w:rPr>
                <w:rFonts w:ascii="Arial" w:hAnsi="Arial" w:cs="Arial"/>
                <w:sz w:val="16"/>
                <w:szCs w:val="16"/>
              </w:rPr>
              <w:t xml:space="preserve"> </w:t>
            </w:r>
            <w:r w:rsidR="00FC320F">
              <w:rPr>
                <w:rFonts w:ascii="Arial" w:hAnsi="Arial" w:cs="Arial"/>
                <w:sz w:val="16"/>
                <w:szCs w:val="16"/>
              </w:rPr>
              <w:t xml:space="preserve">already </w:t>
            </w:r>
            <w:r>
              <w:rPr>
                <w:rFonts w:ascii="Arial" w:hAnsi="Arial" w:cs="Arial"/>
                <w:sz w:val="16"/>
                <w:szCs w:val="16"/>
              </w:rPr>
              <w:t>have a diagnosis of PM</w:t>
            </w:r>
            <w:r w:rsidR="004143B4">
              <w:rPr>
                <w:rFonts w:ascii="Arial" w:hAnsi="Arial" w:cs="Arial"/>
                <w:sz w:val="16"/>
                <w:szCs w:val="16"/>
              </w:rPr>
              <w:t xml:space="preserve"> at baseline </w:t>
            </w:r>
            <w:r w:rsidR="0025302E">
              <w:rPr>
                <w:rFonts w:ascii="Arial" w:hAnsi="Arial" w:cs="Arial"/>
                <w:sz w:val="16"/>
                <w:szCs w:val="16"/>
              </w:rPr>
              <w:t>(longitudinal)</w:t>
            </w:r>
            <w:r w:rsidR="004143B4">
              <w:rPr>
                <w:rFonts w:ascii="Arial" w:hAnsi="Arial" w:cs="Arial"/>
                <w:sz w:val="16"/>
                <w:szCs w:val="16"/>
              </w:rPr>
              <w:t>.</w:t>
            </w:r>
            <w:r w:rsidR="00060BF1">
              <w:rPr>
                <w:rFonts w:ascii="Arial" w:hAnsi="Arial" w:cs="Arial"/>
                <w:sz w:val="16"/>
                <w:szCs w:val="16"/>
              </w:rPr>
              <w:t xml:space="preserve"> </w:t>
            </w:r>
            <w:r w:rsidR="002B683A">
              <w:rPr>
                <w:rFonts w:ascii="Arial" w:hAnsi="Arial" w:cs="Arial"/>
                <w:sz w:val="16"/>
                <w:szCs w:val="16"/>
              </w:rPr>
              <w:t>Other characteristics</w:t>
            </w:r>
            <w:r w:rsidR="00BD0180">
              <w:rPr>
                <w:rFonts w:ascii="Arial" w:hAnsi="Arial" w:cs="Arial"/>
                <w:sz w:val="16"/>
                <w:szCs w:val="16"/>
              </w:rPr>
              <w:t xml:space="preserve"> </w:t>
            </w:r>
            <w:r w:rsidR="002B683A">
              <w:rPr>
                <w:rFonts w:ascii="Arial" w:hAnsi="Arial" w:cs="Arial"/>
                <w:sz w:val="16"/>
                <w:szCs w:val="16"/>
              </w:rPr>
              <w:t>are</w:t>
            </w:r>
            <w:r w:rsidR="00BD0180">
              <w:rPr>
                <w:rFonts w:ascii="Arial" w:hAnsi="Arial" w:cs="Arial"/>
                <w:sz w:val="16"/>
                <w:szCs w:val="16"/>
              </w:rPr>
              <w:t xml:space="preserve"> same as</w:t>
            </w:r>
            <w:r w:rsidR="00517D4F">
              <w:rPr>
                <w:rFonts w:ascii="Arial" w:hAnsi="Arial" w:cs="Arial"/>
                <w:sz w:val="16"/>
                <w:szCs w:val="16"/>
              </w:rPr>
              <w:t xml:space="preserve"> </w:t>
            </w:r>
            <w:r w:rsidR="00543155">
              <w:rPr>
                <w:rFonts w:ascii="Arial" w:hAnsi="Arial" w:cs="Arial"/>
                <w:sz w:val="16"/>
                <w:szCs w:val="16"/>
              </w:rPr>
              <w:t>above</w:t>
            </w:r>
            <w:r w:rsidR="00BD0180">
              <w:rPr>
                <w:rFonts w:ascii="Arial" w:hAnsi="Arial" w:cs="Arial"/>
                <w:sz w:val="16"/>
                <w:szCs w:val="16"/>
              </w:rPr>
              <w:t>.</w:t>
            </w:r>
          </w:p>
        </w:tc>
      </w:tr>
      <w:tr w:rsidR="003712A8" w14:paraId="1B6BA07F" w14:textId="77777777" w:rsidTr="00E14B38">
        <w:tc>
          <w:tcPr>
            <w:cnfStyle w:val="001000000000" w:firstRow="0" w:lastRow="0" w:firstColumn="1" w:lastColumn="0" w:oddVBand="0" w:evenVBand="0" w:oddHBand="0" w:evenHBand="0" w:firstRowFirstColumn="0" w:firstRowLastColumn="0" w:lastRowFirstColumn="0" w:lastRowLastColumn="0"/>
            <w:tcW w:w="1843" w:type="dxa"/>
            <w:vAlign w:val="center"/>
          </w:tcPr>
          <w:p w14:paraId="3842877B" w14:textId="40F9D82B" w:rsidR="003712A8" w:rsidRPr="001F4F28" w:rsidRDefault="002B245D" w:rsidP="00C144D2">
            <w:pPr>
              <w:spacing w:line="360" w:lineRule="auto"/>
              <w:jc w:val="left"/>
              <w:rPr>
                <w:rFonts w:ascii="Arial" w:hAnsi="Arial" w:cs="Arial"/>
                <w:b/>
                <w:bCs/>
                <w:i w:val="0"/>
                <w:iCs w:val="0"/>
                <w:sz w:val="16"/>
                <w:szCs w:val="16"/>
              </w:rPr>
            </w:pPr>
            <w:r w:rsidRPr="00AD42D4">
              <w:rPr>
                <w:rFonts w:ascii="Arial" w:hAnsi="Arial" w:cs="Arial"/>
                <w:b/>
                <w:bCs/>
                <w:i w:val="0"/>
                <w:iCs w:val="0"/>
                <w:sz w:val="20"/>
                <w:szCs w:val="20"/>
              </w:rPr>
              <w:t>I</w:t>
            </w:r>
            <w:r w:rsidRPr="005A53FE">
              <w:rPr>
                <w:rFonts w:ascii="Arial" w:hAnsi="Arial" w:cs="Arial"/>
                <w:i w:val="0"/>
                <w:iCs w:val="0"/>
                <w:sz w:val="16"/>
                <w:szCs w:val="16"/>
              </w:rPr>
              <w:t>ndex risk/ prognostic</w:t>
            </w:r>
            <w:r w:rsidR="00950B15" w:rsidRPr="005A53FE">
              <w:rPr>
                <w:rFonts w:ascii="Arial" w:hAnsi="Arial" w:cs="Arial"/>
                <w:i w:val="0"/>
                <w:iCs w:val="0"/>
                <w:sz w:val="16"/>
                <w:szCs w:val="16"/>
              </w:rPr>
              <w:t xml:space="preserve"> factor</w:t>
            </w:r>
            <w:r w:rsidR="00A761E6" w:rsidRPr="005A53FE">
              <w:rPr>
                <w:rFonts w:ascii="Arial" w:hAnsi="Arial" w:cs="Arial"/>
                <w:i w:val="0"/>
                <w:iCs w:val="0"/>
                <w:sz w:val="16"/>
                <w:szCs w:val="16"/>
              </w:rPr>
              <w:t>s</w:t>
            </w:r>
          </w:p>
        </w:tc>
        <w:tc>
          <w:tcPr>
            <w:tcW w:w="7173" w:type="dxa"/>
          </w:tcPr>
          <w:p w14:paraId="2F270440" w14:textId="77777777" w:rsidR="00D459F0" w:rsidRDefault="00D459F0"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14:paraId="1EDBFD58" w14:textId="36157249" w:rsidR="003712A8" w:rsidRDefault="00B73FE5"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All </w:t>
            </w:r>
            <w:r w:rsidR="00B53F9A">
              <w:rPr>
                <w:rFonts w:ascii="Arial" w:hAnsi="Arial" w:cs="Arial"/>
                <w:sz w:val="16"/>
                <w:szCs w:val="16"/>
              </w:rPr>
              <w:t xml:space="preserve">types of </w:t>
            </w:r>
            <w:r>
              <w:rPr>
                <w:rFonts w:ascii="Arial" w:hAnsi="Arial" w:cs="Arial"/>
                <w:sz w:val="16"/>
                <w:szCs w:val="16"/>
              </w:rPr>
              <w:t>risk/ prognostic factors</w:t>
            </w:r>
            <w:r w:rsidR="00E44EFC">
              <w:rPr>
                <w:rFonts w:ascii="Arial" w:hAnsi="Arial" w:cs="Arial"/>
                <w:sz w:val="16"/>
                <w:szCs w:val="16"/>
              </w:rPr>
              <w:t xml:space="preserve"> are of interest</w:t>
            </w:r>
            <w:r>
              <w:rPr>
                <w:rFonts w:ascii="Arial" w:hAnsi="Arial" w:cs="Arial"/>
                <w:sz w:val="16"/>
                <w:szCs w:val="16"/>
              </w:rPr>
              <w:t xml:space="preserve">, i.e. demographic, behavioral, </w:t>
            </w:r>
            <w:r w:rsidR="00F543AE">
              <w:rPr>
                <w:rFonts w:ascii="Arial" w:hAnsi="Arial" w:cs="Arial"/>
                <w:sz w:val="16"/>
                <w:szCs w:val="16"/>
              </w:rPr>
              <w:t xml:space="preserve">environmental, </w:t>
            </w:r>
            <w:r>
              <w:rPr>
                <w:rFonts w:ascii="Arial" w:hAnsi="Arial" w:cs="Arial"/>
                <w:sz w:val="16"/>
                <w:szCs w:val="16"/>
              </w:rPr>
              <w:t>physiologic</w:t>
            </w:r>
            <w:r w:rsidR="00FE3760">
              <w:rPr>
                <w:rFonts w:ascii="Arial" w:hAnsi="Arial" w:cs="Arial"/>
                <w:sz w:val="16"/>
                <w:szCs w:val="16"/>
              </w:rPr>
              <w:t xml:space="preserve"> and genetic, whether they are modifiable or unmodifiable</w:t>
            </w:r>
            <w:r w:rsidR="00A550F2">
              <w:rPr>
                <w:rFonts w:ascii="Arial" w:hAnsi="Arial" w:cs="Arial"/>
                <w:sz w:val="16"/>
                <w:szCs w:val="16"/>
              </w:rPr>
              <w:t>.</w:t>
            </w:r>
          </w:p>
          <w:p w14:paraId="6B54486E" w14:textId="3F4395F0" w:rsidR="00200C55" w:rsidRPr="00410B37" w:rsidRDefault="00200C55"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F94E53" w14:paraId="7917BA43" w14:textId="77777777" w:rsidTr="00E1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AF8D76C" w14:textId="4B72AC72" w:rsidR="003712A8" w:rsidRPr="001F4F28" w:rsidRDefault="00A62324" w:rsidP="00C144D2">
            <w:pPr>
              <w:spacing w:line="360" w:lineRule="auto"/>
              <w:jc w:val="left"/>
              <w:rPr>
                <w:rFonts w:ascii="Arial" w:hAnsi="Arial" w:cs="Arial"/>
                <w:b/>
                <w:bCs/>
                <w:i w:val="0"/>
                <w:iCs w:val="0"/>
                <w:sz w:val="16"/>
                <w:szCs w:val="16"/>
              </w:rPr>
            </w:pPr>
            <w:r w:rsidRPr="00AD42D4">
              <w:rPr>
                <w:rFonts w:ascii="Arial" w:hAnsi="Arial" w:cs="Arial"/>
                <w:b/>
                <w:bCs/>
                <w:i w:val="0"/>
                <w:iCs w:val="0"/>
                <w:sz w:val="20"/>
                <w:szCs w:val="20"/>
              </w:rPr>
              <w:t>C</w:t>
            </w:r>
            <w:r w:rsidRPr="005A53FE">
              <w:rPr>
                <w:rFonts w:ascii="Arial" w:hAnsi="Arial" w:cs="Arial"/>
                <w:i w:val="0"/>
                <w:iCs w:val="0"/>
                <w:sz w:val="16"/>
                <w:szCs w:val="16"/>
              </w:rPr>
              <w:t>omparator</w:t>
            </w:r>
            <w:r w:rsidR="002B245D" w:rsidRPr="005A53FE">
              <w:rPr>
                <w:rFonts w:ascii="Arial" w:hAnsi="Arial" w:cs="Arial"/>
                <w:i w:val="0"/>
                <w:iCs w:val="0"/>
                <w:sz w:val="16"/>
                <w:szCs w:val="16"/>
              </w:rPr>
              <w:t xml:space="preserve"> risk/ prognostic factor</w:t>
            </w:r>
            <w:r w:rsidR="001C120A">
              <w:rPr>
                <w:rFonts w:ascii="Arial" w:hAnsi="Arial" w:cs="Arial"/>
                <w:i w:val="0"/>
                <w:iCs w:val="0"/>
                <w:sz w:val="16"/>
                <w:szCs w:val="16"/>
              </w:rPr>
              <w:t>s</w:t>
            </w:r>
          </w:p>
        </w:tc>
        <w:tc>
          <w:tcPr>
            <w:tcW w:w="7173" w:type="dxa"/>
          </w:tcPr>
          <w:p w14:paraId="20E23439" w14:textId="77777777" w:rsidR="00C4171A" w:rsidRDefault="00C4171A" w:rsidP="00C144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49A39152" w14:textId="5F61162D" w:rsidR="00C55EBF" w:rsidRPr="00C55EBF" w:rsidRDefault="002656D0" w:rsidP="007652DE">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xml:space="preserve">Comparator factors are to be controlled for to obtain </w:t>
            </w:r>
            <w:r w:rsidR="00C55EBF" w:rsidRPr="003B2CCE">
              <w:rPr>
                <w:rFonts w:ascii="Arial" w:hAnsi="Arial" w:cs="Arial"/>
                <w:sz w:val="16"/>
                <w:szCs w:val="16"/>
              </w:rPr>
              <w:t xml:space="preserve">the </w:t>
            </w:r>
            <w:r w:rsidR="00634683">
              <w:rPr>
                <w:rFonts w:ascii="Arial" w:hAnsi="Arial" w:cs="Arial"/>
                <w:sz w:val="16"/>
                <w:szCs w:val="16"/>
              </w:rPr>
              <w:t xml:space="preserve">adjusted </w:t>
            </w:r>
            <w:r w:rsidR="00C55EBF" w:rsidRPr="003B2CCE">
              <w:rPr>
                <w:rFonts w:ascii="Arial" w:hAnsi="Arial" w:cs="Arial"/>
                <w:sz w:val="16"/>
                <w:szCs w:val="16"/>
              </w:rPr>
              <w:t>predictive</w:t>
            </w:r>
            <w:r w:rsidR="00C55EBF">
              <w:rPr>
                <w:rFonts w:ascii="Arial" w:hAnsi="Arial" w:cs="Arial"/>
                <w:sz w:val="16"/>
                <w:szCs w:val="16"/>
              </w:rPr>
              <w:t>/ prognostic</w:t>
            </w:r>
            <w:r w:rsidR="00C55EBF" w:rsidRPr="003B2CCE">
              <w:rPr>
                <w:rFonts w:ascii="Arial" w:hAnsi="Arial" w:cs="Arial"/>
                <w:sz w:val="16"/>
                <w:szCs w:val="16"/>
              </w:rPr>
              <w:t xml:space="preserve"> value of a given </w:t>
            </w:r>
            <w:r w:rsidR="000C32F3">
              <w:rPr>
                <w:rFonts w:ascii="Arial" w:hAnsi="Arial" w:cs="Arial"/>
                <w:sz w:val="16"/>
                <w:szCs w:val="16"/>
              </w:rPr>
              <w:t xml:space="preserve">index </w:t>
            </w:r>
            <w:r w:rsidR="00C55EBF" w:rsidRPr="003B2CCE">
              <w:rPr>
                <w:rFonts w:ascii="Arial" w:hAnsi="Arial" w:cs="Arial"/>
                <w:sz w:val="16"/>
                <w:szCs w:val="16"/>
              </w:rPr>
              <w:t>factor</w:t>
            </w:r>
            <w:r w:rsidR="00464868">
              <w:rPr>
                <w:rFonts w:ascii="Arial" w:hAnsi="Arial" w:cs="Arial"/>
                <w:sz w:val="16"/>
                <w:szCs w:val="16"/>
              </w:rPr>
              <w:t xml:space="preserve">. These comparator (core) </w:t>
            </w:r>
            <w:r w:rsidR="00ED3C0D">
              <w:rPr>
                <w:rFonts w:ascii="Arial" w:hAnsi="Arial" w:cs="Arial"/>
                <w:sz w:val="16"/>
                <w:szCs w:val="16"/>
              </w:rPr>
              <w:t xml:space="preserve">risk and prognostic </w:t>
            </w:r>
            <w:r w:rsidR="00464868">
              <w:rPr>
                <w:rFonts w:ascii="Arial" w:hAnsi="Arial" w:cs="Arial"/>
                <w:sz w:val="16"/>
                <w:szCs w:val="16"/>
              </w:rPr>
              <w:t>factors</w:t>
            </w:r>
            <w:r w:rsidR="00815DC3">
              <w:rPr>
                <w:rFonts w:ascii="Arial" w:hAnsi="Arial" w:cs="Arial"/>
                <w:sz w:val="16"/>
                <w:szCs w:val="16"/>
              </w:rPr>
              <w:t xml:space="preserve"> are</w:t>
            </w:r>
            <w:r w:rsidR="00FA6B12">
              <w:rPr>
                <w:rFonts w:ascii="Arial" w:hAnsi="Arial" w:cs="Arial"/>
                <w:sz w:val="16"/>
                <w:szCs w:val="16"/>
              </w:rPr>
              <w:t>:</w:t>
            </w:r>
          </w:p>
          <w:p w14:paraId="1F9026BB" w14:textId="12A142C5" w:rsidR="003712A8" w:rsidRDefault="003B2CCE" w:rsidP="003B2CC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D39D8">
              <w:rPr>
                <w:rFonts w:ascii="Arial" w:hAnsi="Arial" w:cs="Arial"/>
                <w:b/>
                <w:bCs/>
                <w:sz w:val="16"/>
                <w:szCs w:val="16"/>
              </w:rPr>
              <w:t>Risk factors:</w:t>
            </w:r>
            <w:r w:rsidRPr="003B2CCE">
              <w:rPr>
                <w:rFonts w:ascii="Arial" w:hAnsi="Arial" w:cs="Arial"/>
                <w:sz w:val="16"/>
                <w:szCs w:val="16"/>
              </w:rPr>
              <w:t xml:space="preserve"> </w:t>
            </w:r>
            <w:r w:rsidR="00E96BFA">
              <w:rPr>
                <w:rFonts w:ascii="Arial" w:hAnsi="Arial" w:cs="Arial"/>
                <w:sz w:val="16"/>
                <w:szCs w:val="16"/>
              </w:rPr>
              <w:t>baseline a</w:t>
            </w:r>
            <w:r w:rsidR="00081784" w:rsidRPr="003B2CCE">
              <w:rPr>
                <w:rFonts w:ascii="Arial" w:hAnsi="Arial" w:cs="Arial"/>
                <w:sz w:val="16"/>
                <w:szCs w:val="16"/>
              </w:rPr>
              <w:t>xial length</w:t>
            </w:r>
            <w:r w:rsidR="00603D0C" w:rsidRPr="003B2CCE">
              <w:rPr>
                <w:rFonts w:ascii="Arial" w:hAnsi="Arial" w:cs="Arial"/>
                <w:sz w:val="16"/>
                <w:szCs w:val="16"/>
              </w:rPr>
              <w:t xml:space="preserve"> (AL)</w:t>
            </w:r>
            <w:r w:rsidR="00081784" w:rsidRPr="003B2CCE">
              <w:rPr>
                <w:rFonts w:ascii="Arial" w:hAnsi="Arial" w:cs="Arial"/>
                <w:sz w:val="16"/>
                <w:szCs w:val="16"/>
              </w:rPr>
              <w:t>/ spherical equivalent refraction</w:t>
            </w:r>
            <w:r w:rsidR="00124E80" w:rsidRPr="003B2CCE">
              <w:rPr>
                <w:rFonts w:ascii="Arial" w:hAnsi="Arial" w:cs="Arial"/>
                <w:sz w:val="16"/>
                <w:szCs w:val="16"/>
              </w:rPr>
              <w:t xml:space="preserve"> (SER)</w:t>
            </w:r>
            <w:r w:rsidR="00235292">
              <w:rPr>
                <w:rFonts w:ascii="Arial" w:hAnsi="Arial" w:cs="Arial"/>
                <w:sz w:val="16"/>
                <w:szCs w:val="16"/>
              </w:rPr>
              <w:t xml:space="preserve">, </w:t>
            </w:r>
            <w:r w:rsidR="00C312BC">
              <w:rPr>
                <w:rFonts w:ascii="Arial" w:hAnsi="Arial" w:cs="Arial"/>
                <w:sz w:val="16"/>
                <w:szCs w:val="16"/>
              </w:rPr>
              <w:t>baseline age</w:t>
            </w:r>
            <w:r w:rsidR="00235292">
              <w:rPr>
                <w:rFonts w:ascii="Arial" w:hAnsi="Arial" w:cs="Arial"/>
                <w:sz w:val="16"/>
                <w:szCs w:val="16"/>
              </w:rPr>
              <w:t xml:space="preserve"> and </w:t>
            </w:r>
            <w:r w:rsidR="00C312BC">
              <w:rPr>
                <w:rFonts w:ascii="Arial" w:hAnsi="Arial" w:cs="Arial"/>
                <w:sz w:val="16"/>
                <w:szCs w:val="16"/>
              </w:rPr>
              <w:t>sex</w:t>
            </w:r>
            <w:r w:rsidR="00235292">
              <w:rPr>
                <w:rFonts w:ascii="Arial" w:hAnsi="Arial" w:cs="Arial"/>
                <w:sz w:val="16"/>
                <w:szCs w:val="16"/>
              </w:rPr>
              <w:t>.</w:t>
            </w:r>
          </w:p>
          <w:p w14:paraId="076CEEF4" w14:textId="62E86248" w:rsidR="00C55EBF" w:rsidRPr="00C55EBF" w:rsidRDefault="00EA1D8A" w:rsidP="00C55EBF">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D39D8">
              <w:rPr>
                <w:rFonts w:ascii="Arial" w:hAnsi="Arial" w:cs="Arial"/>
                <w:b/>
                <w:bCs/>
                <w:sz w:val="16"/>
                <w:szCs w:val="16"/>
              </w:rPr>
              <w:t>Prognostic factors:</w:t>
            </w:r>
            <w:r w:rsidR="00E96BFA">
              <w:rPr>
                <w:rFonts w:ascii="Arial" w:hAnsi="Arial" w:cs="Arial"/>
                <w:sz w:val="16"/>
                <w:szCs w:val="16"/>
              </w:rPr>
              <w:t xml:space="preserve"> baseline </w:t>
            </w:r>
            <w:r w:rsidR="00064DDC">
              <w:rPr>
                <w:rFonts w:ascii="Arial" w:hAnsi="Arial" w:cs="Arial"/>
                <w:sz w:val="16"/>
                <w:szCs w:val="16"/>
              </w:rPr>
              <w:t>age</w:t>
            </w:r>
            <w:r w:rsidR="009A205C">
              <w:rPr>
                <w:rFonts w:ascii="Arial" w:hAnsi="Arial" w:cs="Arial"/>
                <w:sz w:val="16"/>
                <w:szCs w:val="16"/>
              </w:rPr>
              <w:t xml:space="preserve"> and sex.</w:t>
            </w:r>
          </w:p>
        </w:tc>
      </w:tr>
      <w:tr w:rsidR="003712A8" w:rsidRPr="00DE0938" w14:paraId="125DEE98" w14:textId="77777777" w:rsidTr="00E14B38">
        <w:tc>
          <w:tcPr>
            <w:cnfStyle w:val="001000000000" w:firstRow="0" w:lastRow="0" w:firstColumn="1" w:lastColumn="0" w:oddVBand="0" w:evenVBand="0" w:oddHBand="0" w:evenHBand="0" w:firstRowFirstColumn="0" w:firstRowLastColumn="0" w:lastRowFirstColumn="0" w:lastRowLastColumn="0"/>
            <w:tcW w:w="1843" w:type="dxa"/>
            <w:vAlign w:val="center"/>
          </w:tcPr>
          <w:p w14:paraId="1E51A250" w14:textId="217CA9BF" w:rsidR="003712A8" w:rsidRPr="00DA207C" w:rsidRDefault="00F72E82" w:rsidP="00C144D2">
            <w:pPr>
              <w:spacing w:line="360" w:lineRule="auto"/>
              <w:jc w:val="left"/>
              <w:rPr>
                <w:rFonts w:ascii="Arial" w:hAnsi="Arial" w:cs="Arial"/>
                <w:b/>
                <w:bCs/>
                <w:sz w:val="16"/>
                <w:szCs w:val="16"/>
              </w:rPr>
            </w:pPr>
            <w:r w:rsidRPr="00AD42D4">
              <w:rPr>
                <w:rFonts w:ascii="Arial" w:hAnsi="Arial" w:cs="Arial"/>
                <w:b/>
                <w:bCs/>
                <w:i w:val="0"/>
                <w:iCs w:val="0"/>
                <w:sz w:val="20"/>
                <w:szCs w:val="20"/>
              </w:rPr>
              <w:t>O</w:t>
            </w:r>
            <w:r w:rsidRPr="00062D34">
              <w:rPr>
                <w:rFonts w:ascii="Arial" w:hAnsi="Arial" w:cs="Arial"/>
                <w:i w:val="0"/>
                <w:iCs w:val="0"/>
                <w:sz w:val="16"/>
                <w:szCs w:val="16"/>
              </w:rPr>
              <w:t>utcomes</w:t>
            </w:r>
          </w:p>
        </w:tc>
        <w:tc>
          <w:tcPr>
            <w:tcW w:w="7173" w:type="dxa"/>
          </w:tcPr>
          <w:p w14:paraId="598BE6F5" w14:textId="77777777" w:rsidR="00B861C7" w:rsidRDefault="00B861C7" w:rsidP="00C144D2">
            <w:pPr>
              <w:pStyle w:val="ListParagraph"/>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14:paraId="376EE45E" w14:textId="5CAC38EB" w:rsidR="003712A8" w:rsidRDefault="0076243D" w:rsidP="00C144D2">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PM </w:t>
            </w:r>
            <w:r w:rsidR="00156DF4" w:rsidRPr="00156DF4">
              <w:rPr>
                <w:rFonts w:ascii="Arial" w:hAnsi="Arial" w:cs="Arial"/>
                <w:sz w:val="16"/>
                <w:szCs w:val="16"/>
              </w:rPr>
              <w:t>Onset</w:t>
            </w:r>
            <w:r w:rsidR="00CC3841">
              <w:rPr>
                <w:rFonts w:ascii="Arial" w:hAnsi="Arial" w:cs="Arial"/>
                <w:sz w:val="16"/>
                <w:szCs w:val="16"/>
              </w:rPr>
              <w:t>:</w:t>
            </w:r>
            <w:r w:rsidR="00282E94">
              <w:rPr>
                <w:rFonts w:ascii="Arial" w:hAnsi="Arial" w:cs="Arial"/>
                <w:sz w:val="16"/>
                <w:szCs w:val="16"/>
              </w:rPr>
              <w:t xml:space="preserve"> </w:t>
            </w:r>
            <w:r w:rsidR="001414F8">
              <w:rPr>
                <w:rFonts w:ascii="Arial" w:hAnsi="Arial" w:cs="Arial"/>
                <w:sz w:val="16"/>
                <w:szCs w:val="16"/>
              </w:rPr>
              <w:t>development</w:t>
            </w:r>
            <w:r w:rsidR="00CD2149">
              <w:rPr>
                <w:rFonts w:ascii="Arial" w:hAnsi="Arial" w:cs="Arial"/>
                <w:sz w:val="16"/>
                <w:szCs w:val="16"/>
              </w:rPr>
              <w:t xml:space="preserve"> </w:t>
            </w:r>
            <w:r w:rsidR="00A86FB2">
              <w:rPr>
                <w:rFonts w:ascii="Arial" w:hAnsi="Arial" w:cs="Arial"/>
                <w:sz w:val="16"/>
                <w:szCs w:val="16"/>
              </w:rPr>
              <w:t>of myopic maculopathy category≥2 (</w:t>
            </w:r>
            <w:r w:rsidR="006717B0">
              <w:rPr>
                <w:rFonts w:ascii="Arial" w:hAnsi="Arial" w:cs="Arial"/>
                <w:sz w:val="16"/>
                <w:szCs w:val="16"/>
              </w:rPr>
              <w:t>more severe than “tessellated fundus”)</w:t>
            </w:r>
            <w:r w:rsidR="00CC0657">
              <w:rPr>
                <w:rFonts w:ascii="Arial" w:hAnsi="Arial" w:cs="Arial"/>
                <w:sz w:val="16"/>
                <w:szCs w:val="16"/>
              </w:rPr>
              <w:t xml:space="preserve">, and/ or </w:t>
            </w:r>
            <w:r w:rsidR="00A73848">
              <w:rPr>
                <w:rFonts w:ascii="Arial" w:hAnsi="Arial" w:cs="Arial"/>
                <w:sz w:val="16"/>
                <w:szCs w:val="16"/>
              </w:rPr>
              <w:t xml:space="preserve">any of the </w:t>
            </w:r>
            <w:r w:rsidR="00B95EBA">
              <w:rPr>
                <w:rFonts w:ascii="Arial" w:hAnsi="Arial" w:cs="Arial"/>
                <w:sz w:val="16"/>
                <w:szCs w:val="16"/>
              </w:rPr>
              <w:t>3 “plus” lesions</w:t>
            </w:r>
            <w:r w:rsidR="003D5F4B">
              <w:rPr>
                <w:rFonts w:ascii="Arial" w:hAnsi="Arial" w:cs="Arial"/>
                <w:sz w:val="16"/>
                <w:szCs w:val="16"/>
              </w:rPr>
              <w:t xml:space="preserve">, namely </w:t>
            </w:r>
            <w:r w:rsidR="00DE38FB">
              <w:rPr>
                <w:rFonts w:ascii="Arial" w:hAnsi="Arial" w:cs="Arial"/>
                <w:sz w:val="16"/>
                <w:szCs w:val="16"/>
              </w:rPr>
              <w:t xml:space="preserve">LC, </w:t>
            </w:r>
            <w:r w:rsidR="003D5F4B">
              <w:rPr>
                <w:rFonts w:ascii="Arial" w:hAnsi="Arial" w:cs="Arial"/>
                <w:sz w:val="16"/>
                <w:szCs w:val="16"/>
              </w:rPr>
              <w:t>mCNV</w:t>
            </w:r>
            <w:r w:rsidR="00DE38FB">
              <w:rPr>
                <w:rFonts w:ascii="Arial" w:hAnsi="Arial" w:cs="Arial"/>
                <w:sz w:val="16"/>
                <w:szCs w:val="16"/>
              </w:rPr>
              <w:t xml:space="preserve"> and </w:t>
            </w:r>
            <w:r w:rsidR="007C4829">
              <w:rPr>
                <w:rFonts w:ascii="Arial" w:hAnsi="Arial" w:cs="Arial"/>
                <w:sz w:val="16"/>
                <w:szCs w:val="16"/>
              </w:rPr>
              <w:t>FS</w:t>
            </w:r>
            <w:r w:rsidR="00665D36">
              <w:rPr>
                <w:rFonts w:ascii="Arial" w:hAnsi="Arial" w:cs="Arial"/>
                <w:sz w:val="16"/>
                <w:szCs w:val="16"/>
              </w:rPr>
              <w:t>.</w:t>
            </w:r>
            <w:r w:rsidR="001414F8">
              <w:rPr>
                <w:rFonts w:ascii="Arial" w:hAnsi="Arial" w:cs="Arial"/>
                <w:sz w:val="16"/>
                <w:szCs w:val="16"/>
              </w:rPr>
              <w:t xml:space="preserve"> </w:t>
            </w:r>
          </w:p>
          <w:p w14:paraId="3CCCA836" w14:textId="1B07EBAB" w:rsidR="00647D25" w:rsidRPr="00B53224" w:rsidRDefault="00DC2B92" w:rsidP="00C144D2">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PM progression:</w:t>
            </w:r>
            <w:r w:rsidR="000C5649">
              <w:rPr>
                <w:rFonts w:ascii="Arial" w:hAnsi="Arial" w:cs="Arial"/>
                <w:sz w:val="16"/>
                <w:szCs w:val="16"/>
              </w:rPr>
              <w:t xml:space="preserve"> </w:t>
            </w:r>
            <w:r w:rsidR="00895EE1">
              <w:rPr>
                <w:rFonts w:ascii="Arial" w:hAnsi="Arial" w:cs="Arial"/>
                <w:sz w:val="16"/>
                <w:szCs w:val="16"/>
              </w:rPr>
              <w:t>An i</w:t>
            </w:r>
            <w:r w:rsidR="00E912E0">
              <w:rPr>
                <w:rFonts w:ascii="Arial" w:hAnsi="Arial" w:cs="Arial"/>
                <w:sz w:val="16"/>
                <w:szCs w:val="16"/>
              </w:rPr>
              <w:t xml:space="preserve">ncrease </w:t>
            </w:r>
            <w:r w:rsidR="00257714">
              <w:rPr>
                <w:rFonts w:ascii="Arial" w:hAnsi="Arial" w:cs="Arial"/>
                <w:sz w:val="16"/>
                <w:szCs w:val="16"/>
              </w:rPr>
              <w:t xml:space="preserve">(≥1) </w:t>
            </w:r>
            <w:r w:rsidR="00E912E0">
              <w:rPr>
                <w:rFonts w:ascii="Arial" w:hAnsi="Arial" w:cs="Arial"/>
                <w:sz w:val="16"/>
                <w:szCs w:val="16"/>
              </w:rPr>
              <w:t xml:space="preserve">in </w:t>
            </w:r>
            <w:r w:rsidR="00974CE2">
              <w:rPr>
                <w:rFonts w:ascii="Arial" w:hAnsi="Arial" w:cs="Arial"/>
                <w:sz w:val="16"/>
                <w:szCs w:val="16"/>
              </w:rPr>
              <w:t xml:space="preserve">Meta-PM </w:t>
            </w:r>
            <w:r w:rsidR="00381B36">
              <w:rPr>
                <w:rFonts w:ascii="Arial" w:hAnsi="Arial" w:cs="Arial"/>
                <w:sz w:val="16"/>
                <w:szCs w:val="16"/>
              </w:rPr>
              <w:t>myopic maculopathy category</w:t>
            </w:r>
            <w:r w:rsidR="006001F8">
              <w:rPr>
                <w:rFonts w:ascii="Arial" w:hAnsi="Arial" w:cs="Arial"/>
                <w:sz w:val="16"/>
                <w:szCs w:val="16"/>
              </w:rPr>
              <w:t xml:space="preserve"> (from category 2 at least)</w:t>
            </w:r>
            <w:r w:rsidR="005128D0">
              <w:rPr>
                <w:rFonts w:ascii="Arial" w:hAnsi="Arial" w:cs="Arial"/>
                <w:sz w:val="16"/>
                <w:szCs w:val="16"/>
              </w:rPr>
              <w:t>, and/ or enlargement</w:t>
            </w:r>
            <w:r w:rsidR="0033493A">
              <w:rPr>
                <w:rFonts w:ascii="Arial" w:hAnsi="Arial" w:cs="Arial"/>
                <w:sz w:val="16"/>
                <w:szCs w:val="16"/>
              </w:rPr>
              <w:t xml:space="preserve"> of existing </w:t>
            </w:r>
            <w:r w:rsidR="00ED3F9D">
              <w:rPr>
                <w:rFonts w:ascii="Arial" w:hAnsi="Arial" w:cs="Arial"/>
                <w:sz w:val="16"/>
                <w:szCs w:val="16"/>
              </w:rPr>
              <w:t>chorioretinal atrophy</w:t>
            </w:r>
            <w:r w:rsidR="00EE7476">
              <w:rPr>
                <w:rFonts w:ascii="Arial" w:hAnsi="Arial" w:cs="Arial"/>
                <w:sz w:val="16"/>
                <w:szCs w:val="16"/>
              </w:rPr>
              <w:t>/</w:t>
            </w:r>
            <w:r w:rsidR="003104D1">
              <w:rPr>
                <w:rFonts w:ascii="Arial" w:hAnsi="Arial" w:cs="Arial"/>
                <w:sz w:val="16"/>
                <w:szCs w:val="16"/>
              </w:rPr>
              <w:t xml:space="preserve"> “plus” lesion(s)</w:t>
            </w:r>
            <w:r w:rsidR="00040C00">
              <w:rPr>
                <w:rFonts w:ascii="Arial" w:hAnsi="Arial" w:cs="Arial"/>
                <w:sz w:val="16"/>
                <w:szCs w:val="16"/>
              </w:rPr>
              <w:t>,</w:t>
            </w:r>
            <w:r w:rsidR="00B1523F">
              <w:rPr>
                <w:rFonts w:ascii="Arial" w:hAnsi="Arial" w:cs="Arial"/>
                <w:sz w:val="16"/>
                <w:szCs w:val="16"/>
              </w:rPr>
              <w:t xml:space="preserve"> and/ or development of new “plus” lesion(s)</w:t>
            </w:r>
            <w:r w:rsidR="00691B03">
              <w:rPr>
                <w:rFonts w:ascii="Arial" w:hAnsi="Arial" w:cs="Arial"/>
                <w:sz w:val="16"/>
                <w:szCs w:val="16"/>
              </w:rPr>
              <w:t xml:space="preserve"> among those with </w:t>
            </w:r>
            <w:r w:rsidR="00866A57">
              <w:rPr>
                <w:rFonts w:ascii="Arial" w:hAnsi="Arial" w:cs="Arial"/>
                <w:sz w:val="16"/>
                <w:szCs w:val="16"/>
              </w:rPr>
              <w:t>a diagnosis of PM.</w:t>
            </w:r>
            <w:r w:rsidR="009F664C">
              <w:rPr>
                <w:rFonts w:ascii="Arial" w:hAnsi="Arial" w:cs="Arial"/>
                <w:sz w:val="16"/>
                <w:szCs w:val="16"/>
              </w:rPr>
              <w:t xml:space="preserve"> </w:t>
            </w:r>
          </w:p>
        </w:tc>
      </w:tr>
      <w:tr w:rsidR="00F94E53" w:rsidRPr="00D91C8F" w14:paraId="561C157C" w14:textId="77777777" w:rsidTr="00E1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389701EE" w14:textId="411AA100" w:rsidR="003712A8" w:rsidRPr="001F4F28" w:rsidRDefault="00AB311D" w:rsidP="00C144D2">
            <w:pPr>
              <w:spacing w:line="360" w:lineRule="auto"/>
              <w:jc w:val="left"/>
              <w:rPr>
                <w:rFonts w:ascii="Arial" w:hAnsi="Arial" w:cs="Arial"/>
                <w:b/>
                <w:bCs/>
                <w:i w:val="0"/>
                <w:iCs w:val="0"/>
                <w:sz w:val="16"/>
                <w:szCs w:val="16"/>
              </w:rPr>
            </w:pPr>
            <w:r w:rsidRPr="00AD42D4">
              <w:rPr>
                <w:rFonts w:ascii="Arial" w:hAnsi="Arial" w:cs="Arial"/>
                <w:b/>
                <w:bCs/>
                <w:i w:val="0"/>
                <w:iCs w:val="0"/>
                <w:sz w:val="20"/>
                <w:szCs w:val="20"/>
              </w:rPr>
              <w:t>T</w:t>
            </w:r>
            <w:r w:rsidRPr="00733AD3">
              <w:rPr>
                <w:rFonts w:ascii="Arial" w:hAnsi="Arial" w:cs="Arial"/>
                <w:i w:val="0"/>
                <w:iCs w:val="0"/>
                <w:sz w:val="16"/>
                <w:szCs w:val="16"/>
              </w:rPr>
              <w:t>iming</w:t>
            </w:r>
          </w:p>
        </w:tc>
        <w:tc>
          <w:tcPr>
            <w:tcW w:w="7173" w:type="dxa"/>
          </w:tcPr>
          <w:p w14:paraId="669A7C4E" w14:textId="77777777" w:rsidR="003712A8" w:rsidRDefault="003712A8" w:rsidP="00C144D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p w14:paraId="066A06FA" w14:textId="1E0CD923" w:rsidR="001B2A49" w:rsidRDefault="00AE3866" w:rsidP="00C144D2">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E3866">
              <w:rPr>
                <w:rFonts w:ascii="Arial" w:hAnsi="Arial" w:cs="Arial"/>
                <w:b/>
                <w:bCs/>
                <w:sz w:val="16"/>
                <w:szCs w:val="16"/>
              </w:rPr>
              <w:lastRenderedPageBreak/>
              <w:t>Risk factors:</w:t>
            </w:r>
            <w:r w:rsidR="006B0B98">
              <w:rPr>
                <w:rFonts w:ascii="Arial" w:hAnsi="Arial" w:cs="Arial"/>
                <w:b/>
                <w:bCs/>
                <w:sz w:val="16"/>
                <w:szCs w:val="16"/>
              </w:rPr>
              <w:t xml:space="preserve"> </w:t>
            </w:r>
            <w:r w:rsidR="001B2A49">
              <w:rPr>
                <w:rFonts w:ascii="Arial" w:hAnsi="Arial" w:cs="Arial"/>
                <w:sz w:val="16"/>
                <w:szCs w:val="16"/>
              </w:rPr>
              <w:t xml:space="preserve">measured at least 1 year before </w:t>
            </w:r>
            <w:r w:rsidR="007E525F">
              <w:rPr>
                <w:rFonts w:ascii="Arial" w:hAnsi="Arial" w:cs="Arial"/>
                <w:sz w:val="16"/>
                <w:szCs w:val="16"/>
              </w:rPr>
              <w:t>the fundus image</w:t>
            </w:r>
            <w:r w:rsidR="00E70D4C">
              <w:rPr>
                <w:rFonts w:ascii="Arial" w:hAnsi="Arial" w:cs="Arial"/>
                <w:sz w:val="16"/>
                <w:szCs w:val="16"/>
              </w:rPr>
              <w:t xml:space="preserve">, from which </w:t>
            </w:r>
            <w:r w:rsidR="001B2A49">
              <w:rPr>
                <w:rFonts w:ascii="Arial" w:hAnsi="Arial" w:cs="Arial"/>
                <w:sz w:val="16"/>
                <w:szCs w:val="16"/>
              </w:rPr>
              <w:t>PM diagnosis</w:t>
            </w:r>
            <w:r w:rsidR="00E70D4C">
              <w:rPr>
                <w:rFonts w:ascii="Arial" w:hAnsi="Arial" w:cs="Arial"/>
                <w:sz w:val="16"/>
                <w:szCs w:val="16"/>
              </w:rPr>
              <w:t xml:space="preserve"> is made, is taken.</w:t>
            </w:r>
            <w:r w:rsidR="00F14212">
              <w:rPr>
                <w:rFonts w:ascii="Arial" w:hAnsi="Arial" w:cs="Arial"/>
                <w:sz w:val="16"/>
                <w:szCs w:val="16"/>
              </w:rPr>
              <w:t xml:space="preserve"> </w:t>
            </w:r>
          </w:p>
          <w:p w14:paraId="1431D098" w14:textId="60650BA9" w:rsidR="005561C6" w:rsidRPr="00410B37" w:rsidRDefault="00950CA4" w:rsidP="00C144D2">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22E22">
              <w:rPr>
                <w:rFonts w:ascii="Arial" w:hAnsi="Arial" w:cs="Arial"/>
                <w:b/>
                <w:bCs/>
                <w:sz w:val="16"/>
                <w:szCs w:val="16"/>
              </w:rPr>
              <w:t>Prognostic factor</w:t>
            </w:r>
            <w:r w:rsidR="00622E22">
              <w:rPr>
                <w:rFonts w:ascii="Arial" w:hAnsi="Arial" w:cs="Arial"/>
                <w:b/>
                <w:bCs/>
                <w:sz w:val="16"/>
                <w:szCs w:val="16"/>
              </w:rPr>
              <w:t>s</w:t>
            </w:r>
            <w:r w:rsidRPr="00622E22">
              <w:rPr>
                <w:rFonts w:ascii="Arial" w:hAnsi="Arial" w:cs="Arial"/>
                <w:b/>
                <w:bCs/>
                <w:sz w:val="16"/>
                <w:szCs w:val="16"/>
              </w:rPr>
              <w:t>:</w:t>
            </w:r>
            <w:r>
              <w:rPr>
                <w:rFonts w:ascii="Arial" w:hAnsi="Arial" w:cs="Arial"/>
                <w:sz w:val="16"/>
                <w:szCs w:val="16"/>
              </w:rPr>
              <w:t xml:space="preserve"> </w:t>
            </w:r>
            <w:r w:rsidR="00D44038" w:rsidRPr="00B467DB">
              <w:rPr>
                <w:rFonts w:ascii="Arial" w:hAnsi="Arial" w:cs="Arial"/>
                <w:sz w:val="16"/>
                <w:szCs w:val="16"/>
              </w:rPr>
              <w:t xml:space="preserve">measured </w:t>
            </w:r>
            <w:r w:rsidR="002C6176">
              <w:rPr>
                <w:rFonts w:ascii="Arial" w:hAnsi="Arial" w:cs="Arial"/>
                <w:sz w:val="16"/>
                <w:szCs w:val="16"/>
              </w:rPr>
              <w:t xml:space="preserve">around the same time as </w:t>
            </w:r>
            <w:r w:rsidR="007D0CE5">
              <w:rPr>
                <w:rFonts w:ascii="Arial" w:hAnsi="Arial" w:cs="Arial"/>
                <w:sz w:val="16"/>
                <w:szCs w:val="16"/>
              </w:rPr>
              <w:t xml:space="preserve">when the </w:t>
            </w:r>
            <w:r w:rsidR="00C80529">
              <w:rPr>
                <w:rFonts w:ascii="Arial" w:hAnsi="Arial" w:cs="Arial"/>
                <w:sz w:val="16"/>
                <w:szCs w:val="16"/>
              </w:rPr>
              <w:t xml:space="preserve">fundus </w:t>
            </w:r>
            <w:r w:rsidR="007D0CE5">
              <w:rPr>
                <w:rFonts w:ascii="Arial" w:hAnsi="Arial" w:cs="Arial"/>
                <w:sz w:val="16"/>
                <w:szCs w:val="16"/>
              </w:rPr>
              <w:t>image</w:t>
            </w:r>
            <w:r w:rsidR="006A39E4">
              <w:rPr>
                <w:rFonts w:ascii="Arial" w:hAnsi="Arial" w:cs="Arial"/>
                <w:sz w:val="16"/>
                <w:szCs w:val="16"/>
              </w:rPr>
              <w:t xml:space="preserve">, </w:t>
            </w:r>
            <w:r w:rsidR="004944B2">
              <w:rPr>
                <w:rFonts w:ascii="Arial" w:hAnsi="Arial" w:cs="Arial"/>
                <w:sz w:val="16"/>
                <w:szCs w:val="16"/>
              </w:rPr>
              <w:t>on</w:t>
            </w:r>
            <w:r w:rsidR="006A39E4">
              <w:rPr>
                <w:rFonts w:ascii="Arial" w:hAnsi="Arial" w:cs="Arial"/>
                <w:sz w:val="16"/>
                <w:szCs w:val="16"/>
              </w:rPr>
              <w:t xml:space="preserve"> which</w:t>
            </w:r>
            <w:r w:rsidR="004944B2">
              <w:rPr>
                <w:rFonts w:ascii="Arial" w:hAnsi="Arial" w:cs="Arial"/>
                <w:sz w:val="16"/>
                <w:szCs w:val="16"/>
              </w:rPr>
              <w:t xml:space="preserve"> </w:t>
            </w:r>
            <w:r w:rsidR="006A39E4">
              <w:rPr>
                <w:rFonts w:ascii="Arial" w:hAnsi="Arial" w:cs="Arial"/>
                <w:sz w:val="16"/>
                <w:szCs w:val="16"/>
              </w:rPr>
              <w:t>PM</w:t>
            </w:r>
            <w:r w:rsidR="004944B2">
              <w:rPr>
                <w:rFonts w:ascii="Arial" w:hAnsi="Arial" w:cs="Arial"/>
                <w:sz w:val="16"/>
                <w:szCs w:val="16"/>
              </w:rPr>
              <w:t xml:space="preserve"> grading is </w:t>
            </w:r>
            <w:r w:rsidR="00862349">
              <w:rPr>
                <w:rFonts w:ascii="Arial" w:hAnsi="Arial" w:cs="Arial"/>
                <w:sz w:val="16"/>
                <w:szCs w:val="16"/>
              </w:rPr>
              <w:t>performed</w:t>
            </w:r>
            <w:r w:rsidR="00B35CF2">
              <w:rPr>
                <w:rFonts w:ascii="Arial" w:hAnsi="Arial" w:cs="Arial"/>
                <w:sz w:val="16"/>
                <w:szCs w:val="16"/>
              </w:rPr>
              <w:t>, is taken</w:t>
            </w:r>
            <w:r w:rsidR="006D1873">
              <w:rPr>
                <w:rFonts w:ascii="Arial" w:hAnsi="Arial" w:cs="Arial"/>
                <w:sz w:val="16"/>
                <w:szCs w:val="16"/>
              </w:rPr>
              <w:t>.</w:t>
            </w:r>
            <w:r w:rsidR="00B35CF2">
              <w:rPr>
                <w:rFonts w:ascii="Arial" w:hAnsi="Arial" w:cs="Arial"/>
                <w:sz w:val="16"/>
                <w:szCs w:val="16"/>
              </w:rPr>
              <w:t xml:space="preserve"> </w:t>
            </w:r>
            <w:r w:rsidR="007C30F0">
              <w:rPr>
                <w:rFonts w:ascii="Arial" w:hAnsi="Arial" w:cs="Arial"/>
                <w:sz w:val="16"/>
                <w:szCs w:val="16"/>
              </w:rPr>
              <w:t xml:space="preserve">There </w:t>
            </w:r>
            <w:r w:rsidR="00BD6117">
              <w:rPr>
                <w:rFonts w:ascii="Arial" w:hAnsi="Arial" w:cs="Arial"/>
                <w:sz w:val="16"/>
                <w:szCs w:val="16"/>
              </w:rPr>
              <w:t>needs to be</w:t>
            </w:r>
            <w:r w:rsidR="007C30F0">
              <w:rPr>
                <w:rFonts w:ascii="Arial" w:hAnsi="Arial" w:cs="Arial"/>
                <w:sz w:val="16"/>
                <w:szCs w:val="16"/>
              </w:rPr>
              <w:t xml:space="preserve"> a minimum time interval of 1 year between </w:t>
            </w:r>
            <w:r w:rsidR="00D54C4E">
              <w:rPr>
                <w:rFonts w:ascii="Arial" w:hAnsi="Arial" w:cs="Arial"/>
                <w:sz w:val="16"/>
                <w:szCs w:val="16"/>
              </w:rPr>
              <w:t>baseline (when fundus images are first graded</w:t>
            </w:r>
            <w:r w:rsidR="002079D2">
              <w:rPr>
                <w:rFonts w:ascii="Arial" w:hAnsi="Arial" w:cs="Arial"/>
                <w:sz w:val="16"/>
                <w:szCs w:val="16"/>
              </w:rPr>
              <w:t xml:space="preserve"> and </w:t>
            </w:r>
            <w:r w:rsidR="00F5030B">
              <w:rPr>
                <w:rFonts w:ascii="Arial" w:hAnsi="Arial" w:cs="Arial"/>
                <w:sz w:val="16"/>
                <w:szCs w:val="16"/>
              </w:rPr>
              <w:t xml:space="preserve">when </w:t>
            </w:r>
            <w:r w:rsidR="002079D2">
              <w:rPr>
                <w:rFonts w:ascii="Arial" w:hAnsi="Arial" w:cs="Arial"/>
                <w:sz w:val="16"/>
                <w:szCs w:val="16"/>
              </w:rPr>
              <w:t>prognostic factors are measured</w:t>
            </w:r>
            <w:r w:rsidR="00D54C4E">
              <w:rPr>
                <w:rFonts w:ascii="Arial" w:hAnsi="Arial" w:cs="Arial"/>
                <w:sz w:val="16"/>
                <w:szCs w:val="16"/>
              </w:rPr>
              <w:t>)</w:t>
            </w:r>
            <w:r w:rsidR="007C30F0">
              <w:rPr>
                <w:rFonts w:ascii="Arial" w:hAnsi="Arial" w:cs="Arial"/>
                <w:sz w:val="16"/>
                <w:szCs w:val="16"/>
              </w:rPr>
              <w:t xml:space="preserve"> </w:t>
            </w:r>
            <w:r w:rsidR="002079D2">
              <w:rPr>
                <w:rFonts w:ascii="Arial" w:hAnsi="Arial" w:cs="Arial"/>
                <w:sz w:val="16"/>
                <w:szCs w:val="16"/>
              </w:rPr>
              <w:t>and follow-up</w:t>
            </w:r>
            <w:r w:rsidR="00847543">
              <w:rPr>
                <w:rFonts w:ascii="Arial" w:hAnsi="Arial" w:cs="Arial"/>
                <w:sz w:val="16"/>
                <w:szCs w:val="16"/>
              </w:rPr>
              <w:t>.</w:t>
            </w:r>
            <w:r w:rsidR="00D91C8F">
              <w:rPr>
                <w:rFonts w:ascii="Arial" w:hAnsi="Arial" w:cs="Arial"/>
                <w:sz w:val="16"/>
                <w:szCs w:val="16"/>
              </w:rPr>
              <w:t xml:space="preserve"> </w:t>
            </w:r>
          </w:p>
        </w:tc>
      </w:tr>
      <w:tr w:rsidR="00AB311D" w14:paraId="2EB4A9C1" w14:textId="77777777" w:rsidTr="00E14B38">
        <w:tc>
          <w:tcPr>
            <w:cnfStyle w:val="001000000000" w:firstRow="0" w:lastRow="0" w:firstColumn="1" w:lastColumn="0" w:oddVBand="0" w:evenVBand="0" w:oddHBand="0" w:evenHBand="0" w:firstRowFirstColumn="0" w:firstRowLastColumn="0" w:lastRowFirstColumn="0" w:lastRowLastColumn="0"/>
            <w:tcW w:w="1843" w:type="dxa"/>
            <w:vAlign w:val="center"/>
          </w:tcPr>
          <w:p w14:paraId="64CB28AC" w14:textId="79C68623" w:rsidR="00AB311D" w:rsidRPr="001F4F28" w:rsidRDefault="00AB311D" w:rsidP="00C144D2">
            <w:pPr>
              <w:spacing w:line="360" w:lineRule="auto"/>
              <w:jc w:val="left"/>
              <w:rPr>
                <w:rFonts w:ascii="Arial" w:hAnsi="Arial" w:cs="Arial"/>
                <w:b/>
                <w:bCs/>
                <w:i w:val="0"/>
                <w:iCs w:val="0"/>
                <w:sz w:val="16"/>
                <w:szCs w:val="16"/>
              </w:rPr>
            </w:pPr>
            <w:r w:rsidRPr="00AD42D4">
              <w:rPr>
                <w:rFonts w:ascii="Arial" w:hAnsi="Arial" w:cs="Arial"/>
                <w:b/>
                <w:bCs/>
                <w:i w:val="0"/>
                <w:iCs w:val="0"/>
                <w:sz w:val="20"/>
                <w:szCs w:val="20"/>
              </w:rPr>
              <w:lastRenderedPageBreak/>
              <w:t>S</w:t>
            </w:r>
            <w:r w:rsidRPr="003F2D31">
              <w:rPr>
                <w:rFonts w:ascii="Arial" w:hAnsi="Arial" w:cs="Arial"/>
                <w:i w:val="0"/>
                <w:iCs w:val="0"/>
                <w:sz w:val="16"/>
                <w:szCs w:val="16"/>
              </w:rPr>
              <w:t>etting</w:t>
            </w:r>
          </w:p>
        </w:tc>
        <w:tc>
          <w:tcPr>
            <w:tcW w:w="7173" w:type="dxa"/>
          </w:tcPr>
          <w:p w14:paraId="064D71BA" w14:textId="77777777" w:rsidR="00753792" w:rsidRDefault="00753792"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p w14:paraId="43C264AC" w14:textId="4072F1FE" w:rsidR="00AB311D" w:rsidRDefault="00D45971"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Intended setting is primary care</w:t>
            </w:r>
            <w:r w:rsidR="001D7A49">
              <w:rPr>
                <w:rFonts w:ascii="Arial" w:hAnsi="Arial" w:cs="Arial"/>
                <w:sz w:val="16"/>
                <w:szCs w:val="16"/>
              </w:rPr>
              <w:t xml:space="preserve"> to provide </w:t>
            </w:r>
            <w:r w:rsidR="002E1F03">
              <w:rPr>
                <w:rFonts w:ascii="Arial" w:hAnsi="Arial" w:cs="Arial"/>
                <w:sz w:val="16"/>
                <w:szCs w:val="16"/>
              </w:rPr>
              <w:t>predictive information</w:t>
            </w:r>
            <w:r w:rsidR="00BE2193">
              <w:rPr>
                <w:rFonts w:ascii="Arial" w:hAnsi="Arial" w:cs="Arial"/>
                <w:sz w:val="16"/>
                <w:szCs w:val="16"/>
              </w:rPr>
              <w:t xml:space="preserve"> about </w:t>
            </w:r>
            <w:r w:rsidR="00DD73D0">
              <w:rPr>
                <w:rFonts w:ascii="Arial" w:hAnsi="Arial" w:cs="Arial"/>
                <w:sz w:val="16"/>
                <w:szCs w:val="16"/>
              </w:rPr>
              <w:t xml:space="preserve">myopic </w:t>
            </w:r>
            <w:r w:rsidR="00BE2193">
              <w:rPr>
                <w:rFonts w:ascii="Arial" w:hAnsi="Arial" w:cs="Arial"/>
                <w:sz w:val="16"/>
                <w:szCs w:val="16"/>
              </w:rPr>
              <w:t>patients with</w:t>
            </w:r>
            <w:r w:rsidR="00DD73D0">
              <w:rPr>
                <w:rFonts w:ascii="Arial" w:hAnsi="Arial" w:cs="Arial"/>
                <w:sz w:val="16"/>
                <w:szCs w:val="16"/>
              </w:rPr>
              <w:t>out</w:t>
            </w:r>
            <w:r w:rsidR="00BE2193">
              <w:rPr>
                <w:rFonts w:ascii="Arial" w:hAnsi="Arial" w:cs="Arial"/>
                <w:sz w:val="16"/>
                <w:szCs w:val="16"/>
              </w:rPr>
              <w:t xml:space="preserve"> </w:t>
            </w:r>
            <w:r w:rsidR="00DD73D0">
              <w:rPr>
                <w:rFonts w:ascii="Arial" w:hAnsi="Arial" w:cs="Arial"/>
                <w:sz w:val="16"/>
                <w:szCs w:val="16"/>
              </w:rPr>
              <w:t>PM</w:t>
            </w:r>
            <w:r w:rsidR="00E5343A">
              <w:rPr>
                <w:rFonts w:ascii="Arial" w:hAnsi="Arial" w:cs="Arial"/>
                <w:sz w:val="16"/>
                <w:szCs w:val="16"/>
              </w:rPr>
              <w:t xml:space="preserve"> (</w:t>
            </w:r>
            <w:r w:rsidR="009B3128">
              <w:rPr>
                <w:rFonts w:ascii="Arial" w:hAnsi="Arial" w:cs="Arial"/>
                <w:sz w:val="16"/>
                <w:szCs w:val="16"/>
              </w:rPr>
              <w:t>especially high myopes</w:t>
            </w:r>
            <w:r w:rsidR="00E5343A">
              <w:rPr>
                <w:rFonts w:ascii="Arial" w:hAnsi="Arial" w:cs="Arial"/>
                <w:sz w:val="16"/>
                <w:szCs w:val="16"/>
              </w:rPr>
              <w:t>)</w:t>
            </w:r>
            <w:r w:rsidR="00415C95">
              <w:rPr>
                <w:rFonts w:ascii="Arial" w:hAnsi="Arial" w:cs="Arial"/>
                <w:sz w:val="16"/>
                <w:szCs w:val="16"/>
              </w:rPr>
              <w:t xml:space="preserve"> </w:t>
            </w:r>
            <w:r w:rsidR="0007498A">
              <w:rPr>
                <w:rFonts w:ascii="Arial" w:hAnsi="Arial" w:cs="Arial"/>
                <w:sz w:val="16"/>
                <w:szCs w:val="16"/>
              </w:rPr>
              <w:t>and prognostic</w:t>
            </w:r>
            <w:r w:rsidR="00FC7465">
              <w:rPr>
                <w:rFonts w:ascii="Arial" w:hAnsi="Arial" w:cs="Arial"/>
                <w:sz w:val="16"/>
                <w:szCs w:val="16"/>
              </w:rPr>
              <w:t xml:space="preserve"> information about patients </w:t>
            </w:r>
            <w:r w:rsidR="00E53D90">
              <w:rPr>
                <w:rFonts w:ascii="Arial" w:hAnsi="Arial" w:cs="Arial"/>
                <w:sz w:val="16"/>
                <w:szCs w:val="16"/>
              </w:rPr>
              <w:t xml:space="preserve">with PM </w:t>
            </w:r>
            <w:r w:rsidR="00AA6CE0">
              <w:rPr>
                <w:rFonts w:ascii="Arial" w:hAnsi="Arial" w:cs="Arial"/>
                <w:sz w:val="16"/>
                <w:szCs w:val="16"/>
              </w:rPr>
              <w:t>during routine</w:t>
            </w:r>
            <w:r w:rsidR="00486FFC">
              <w:rPr>
                <w:rFonts w:ascii="Arial" w:hAnsi="Arial" w:cs="Arial"/>
                <w:sz w:val="16"/>
                <w:szCs w:val="16"/>
              </w:rPr>
              <w:t xml:space="preserve"> eye examinations.</w:t>
            </w:r>
            <w:r w:rsidR="00490D47">
              <w:rPr>
                <w:rFonts w:ascii="Arial" w:hAnsi="Arial" w:cs="Arial"/>
                <w:sz w:val="16"/>
                <w:szCs w:val="16"/>
              </w:rPr>
              <w:t xml:space="preserve"> </w:t>
            </w:r>
          </w:p>
          <w:p w14:paraId="60E43AE7" w14:textId="1895BEB8" w:rsidR="00753792" w:rsidRPr="00410B37" w:rsidRDefault="00753792" w:rsidP="00C144D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33675169" w14:textId="77777777" w:rsidR="003712A8" w:rsidRPr="00001CF3" w:rsidRDefault="003712A8" w:rsidP="00001CF3">
      <w:pPr>
        <w:spacing w:line="480" w:lineRule="auto"/>
        <w:jc w:val="both"/>
        <w:rPr>
          <w:rFonts w:ascii="Arial" w:hAnsi="Arial" w:cs="Arial"/>
          <w:sz w:val="20"/>
          <w:szCs w:val="20"/>
        </w:rPr>
      </w:pPr>
    </w:p>
    <w:p w14:paraId="7CD9DAC0" w14:textId="4CA9F016" w:rsidR="00890520" w:rsidRDefault="00890520" w:rsidP="005D7512">
      <w:pPr>
        <w:spacing w:line="480" w:lineRule="auto"/>
        <w:jc w:val="both"/>
        <w:rPr>
          <w:rFonts w:ascii="Arial" w:hAnsi="Arial" w:cs="Arial"/>
          <w:sz w:val="20"/>
          <w:szCs w:val="20"/>
        </w:rPr>
      </w:pPr>
    </w:p>
    <w:p w14:paraId="2E6C4B0B" w14:textId="0B87B0AD" w:rsidR="00890520" w:rsidRDefault="00890520" w:rsidP="005D7512">
      <w:pPr>
        <w:spacing w:line="480" w:lineRule="auto"/>
        <w:jc w:val="both"/>
        <w:rPr>
          <w:rFonts w:ascii="Arial" w:hAnsi="Arial" w:cs="Arial"/>
          <w:sz w:val="20"/>
          <w:szCs w:val="20"/>
        </w:rPr>
      </w:pPr>
    </w:p>
    <w:p w14:paraId="6F91A1DB" w14:textId="40FB3390" w:rsidR="00890520" w:rsidRDefault="00890520" w:rsidP="005D7512">
      <w:pPr>
        <w:spacing w:line="480" w:lineRule="auto"/>
        <w:jc w:val="both"/>
        <w:rPr>
          <w:rFonts w:ascii="Arial" w:hAnsi="Arial" w:cs="Arial"/>
          <w:sz w:val="20"/>
          <w:szCs w:val="20"/>
        </w:rPr>
      </w:pPr>
    </w:p>
    <w:p w14:paraId="7FF5EF74" w14:textId="18F034AC" w:rsidR="00890520" w:rsidRDefault="00890520" w:rsidP="005D7512">
      <w:pPr>
        <w:spacing w:line="480" w:lineRule="auto"/>
        <w:jc w:val="both"/>
        <w:rPr>
          <w:rFonts w:ascii="Arial" w:hAnsi="Arial" w:cs="Arial"/>
          <w:sz w:val="20"/>
          <w:szCs w:val="20"/>
        </w:rPr>
      </w:pPr>
    </w:p>
    <w:p w14:paraId="522163F4" w14:textId="66046DB1" w:rsidR="00890520" w:rsidRDefault="00890520" w:rsidP="005D7512">
      <w:pPr>
        <w:spacing w:line="480" w:lineRule="auto"/>
        <w:jc w:val="both"/>
        <w:rPr>
          <w:rFonts w:ascii="Arial" w:hAnsi="Arial" w:cs="Arial"/>
          <w:sz w:val="20"/>
          <w:szCs w:val="20"/>
        </w:rPr>
      </w:pPr>
    </w:p>
    <w:p w14:paraId="52F10846" w14:textId="03D751A1" w:rsidR="00890520" w:rsidRDefault="00890520" w:rsidP="005D7512">
      <w:pPr>
        <w:spacing w:line="480" w:lineRule="auto"/>
        <w:jc w:val="both"/>
        <w:rPr>
          <w:rFonts w:ascii="Arial" w:hAnsi="Arial" w:cs="Arial"/>
          <w:sz w:val="20"/>
          <w:szCs w:val="20"/>
        </w:rPr>
      </w:pPr>
    </w:p>
    <w:p w14:paraId="76634C0D" w14:textId="5A698243" w:rsidR="00890520" w:rsidRDefault="00890520" w:rsidP="005D7512">
      <w:pPr>
        <w:spacing w:line="480" w:lineRule="auto"/>
        <w:jc w:val="both"/>
        <w:rPr>
          <w:rFonts w:ascii="Arial" w:hAnsi="Arial" w:cs="Arial"/>
          <w:sz w:val="20"/>
          <w:szCs w:val="20"/>
        </w:rPr>
      </w:pPr>
    </w:p>
    <w:p w14:paraId="6B1999A2" w14:textId="74816CF0" w:rsidR="00F70284" w:rsidRDefault="00F70284" w:rsidP="005D7512">
      <w:pPr>
        <w:spacing w:line="480" w:lineRule="auto"/>
        <w:jc w:val="both"/>
        <w:rPr>
          <w:rFonts w:ascii="Arial" w:hAnsi="Arial" w:cs="Arial"/>
          <w:sz w:val="20"/>
          <w:szCs w:val="20"/>
        </w:rPr>
      </w:pPr>
    </w:p>
    <w:p w14:paraId="243D2A2D" w14:textId="5987C4E8" w:rsidR="00700B1C" w:rsidRDefault="00700B1C" w:rsidP="005D7512">
      <w:pPr>
        <w:spacing w:line="480" w:lineRule="auto"/>
        <w:jc w:val="both"/>
        <w:rPr>
          <w:rFonts w:ascii="Arial" w:hAnsi="Arial" w:cs="Arial"/>
          <w:sz w:val="20"/>
          <w:szCs w:val="20"/>
        </w:rPr>
      </w:pPr>
    </w:p>
    <w:p w14:paraId="4899D9D6" w14:textId="0DD2C7D6" w:rsidR="00700B1C" w:rsidRDefault="00700B1C" w:rsidP="005D7512">
      <w:pPr>
        <w:spacing w:line="480" w:lineRule="auto"/>
        <w:jc w:val="both"/>
        <w:rPr>
          <w:rFonts w:ascii="Arial" w:hAnsi="Arial" w:cs="Arial"/>
          <w:sz w:val="20"/>
          <w:szCs w:val="20"/>
        </w:rPr>
      </w:pPr>
    </w:p>
    <w:p w14:paraId="6A4907F9" w14:textId="595978A0" w:rsidR="00E518F4" w:rsidRDefault="00E518F4" w:rsidP="005D7512">
      <w:pPr>
        <w:spacing w:line="480" w:lineRule="auto"/>
        <w:jc w:val="both"/>
        <w:rPr>
          <w:rFonts w:ascii="Arial" w:hAnsi="Arial" w:cs="Arial"/>
          <w:sz w:val="20"/>
          <w:szCs w:val="20"/>
        </w:rPr>
      </w:pPr>
    </w:p>
    <w:p w14:paraId="58756BF6" w14:textId="2BBBB467" w:rsidR="00EE76EB" w:rsidRDefault="00EE76EB" w:rsidP="005D7512">
      <w:pPr>
        <w:spacing w:line="480" w:lineRule="auto"/>
        <w:jc w:val="both"/>
        <w:rPr>
          <w:rFonts w:ascii="Arial" w:hAnsi="Arial" w:cs="Arial"/>
          <w:sz w:val="20"/>
          <w:szCs w:val="20"/>
        </w:rPr>
      </w:pPr>
    </w:p>
    <w:p w14:paraId="5B04ACCE" w14:textId="5D664F6C" w:rsidR="00EE76EB" w:rsidRDefault="00EE76EB" w:rsidP="005D7512">
      <w:pPr>
        <w:spacing w:line="480" w:lineRule="auto"/>
        <w:jc w:val="both"/>
        <w:rPr>
          <w:rFonts w:ascii="Arial" w:hAnsi="Arial" w:cs="Arial"/>
          <w:sz w:val="20"/>
          <w:szCs w:val="20"/>
        </w:rPr>
      </w:pPr>
    </w:p>
    <w:p w14:paraId="3901D45A" w14:textId="163C4CAD" w:rsidR="00EE76EB" w:rsidRDefault="00EE76EB" w:rsidP="005D7512">
      <w:pPr>
        <w:spacing w:line="480" w:lineRule="auto"/>
        <w:jc w:val="both"/>
        <w:rPr>
          <w:rFonts w:ascii="Arial" w:hAnsi="Arial" w:cs="Arial"/>
          <w:sz w:val="20"/>
          <w:szCs w:val="20"/>
        </w:rPr>
      </w:pPr>
    </w:p>
    <w:p w14:paraId="2256435E" w14:textId="626341AA" w:rsidR="00EE76EB" w:rsidRDefault="00EE76EB" w:rsidP="005D7512">
      <w:pPr>
        <w:spacing w:line="480" w:lineRule="auto"/>
        <w:jc w:val="both"/>
        <w:rPr>
          <w:rFonts w:ascii="Arial" w:hAnsi="Arial" w:cs="Arial"/>
          <w:sz w:val="20"/>
          <w:szCs w:val="20"/>
        </w:rPr>
      </w:pPr>
    </w:p>
    <w:p w14:paraId="14DB12C4" w14:textId="336BB448" w:rsidR="00EE76EB" w:rsidRDefault="00EE76EB" w:rsidP="005D7512">
      <w:pPr>
        <w:spacing w:line="480" w:lineRule="auto"/>
        <w:jc w:val="both"/>
        <w:rPr>
          <w:rFonts w:ascii="Arial" w:hAnsi="Arial" w:cs="Arial"/>
          <w:sz w:val="20"/>
          <w:szCs w:val="20"/>
        </w:rPr>
      </w:pPr>
    </w:p>
    <w:p w14:paraId="45F00825" w14:textId="62C96746" w:rsidR="00EE76EB" w:rsidRDefault="00EE76EB" w:rsidP="005D7512">
      <w:pPr>
        <w:spacing w:line="480" w:lineRule="auto"/>
        <w:jc w:val="both"/>
        <w:rPr>
          <w:rFonts w:ascii="Arial" w:hAnsi="Arial" w:cs="Arial"/>
          <w:sz w:val="20"/>
          <w:szCs w:val="20"/>
        </w:rPr>
      </w:pPr>
    </w:p>
    <w:p w14:paraId="638BE08A" w14:textId="0831EE7F" w:rsidR="00CF3026" w:rsidRDefault="00CF3026" w:rsidP="005D7512">
      <w:pPr>
        <w:spacing w:line="480" w:lineRule="auto"/>
        <w:jc w:val="both"/>
        <w:rPr>
          <w:rFonts w:ascii="Arial" w:hAnsi="Arial" w:cs="Arial"/>
          <w:sz w:val="20"/>
          <w:szCs w:val="20"/>
        </w:rPr>
      </w:pPr>
    </w:p>
    <w:p w14:paraId="7E9721E0" w14:textId="06FB80DF" w:rsidR="00CF3026" w:rsidRDefault="00CF3026" w:rsidP="005D7512">
      <w:pPr>
        <w:spacing w:line="480" w:lineRule="auto"/>
        <w:jc w:val="both"/>
        <w:rPr>
          <w:rFonts w:ascii="Arial" w:hAnsi="Arial" w:cs="Arial"/>
          <w:sz w:val="20"/>
          <w:szCs w:val="20"/>
        </w:rPr>
      </w:pPr>
    </w:p>
    <w:p w14:paraId="798B8D1A" w14:textId="79B11115" w:rsidR="00CF3026" w:rsidRDefault="00CF3026" w:rsidP="005D7512">
      <w:pPr>
        <w:spacing w:line="480" w:lineRule="auto"/>
        <w:jc w:val="both"/>
        <w:rPr>
          <w:rFonts w:ascii="Arial" w:hAnsi="Arial" w:cs="Arial"/>
          <w:sz w:val="20"/>
          <w:szCs w:val="20"/>
        </w:rPr>
      </w:pPr>
    </w:p>
    <w:p w14:paraId="18E94F89" w14:textId="77777777" w:rsidR="00CF3026" w:rsidRDefault="00CF3026" w:rsidP="005D7512">
      <w:pPr>
        <w:spacing w:line="480" w:lineRule="auto"/>
        <w:jc w:val="both"/>
        <w:rPr>
          <w:rFonts w:ascii="Arial" w:hAnsi="Arial" w:cs="Arial"/>
          <w:sz w:val="20"/>
          <w:szCs w:val="20"/>
        </w:rPr>
      </w:pPr>
    </w:p>
    <w:p w14:paraId="253104F4" w14:textId="77777777" w:rsidR="00700B1C" w:rsidRDefault="00700B1C" w:rsidP="005D7512">
      <w:pPr>
        <w:spacing w:line="480" w:lineRule="auto"/>
        <w:jc w:val="both"/>
        <w:rPr>
          <w:rFonts w:ascii="Arial" w:hAnsi="Arial" w:cs="Arial"/>
          <w:sz w:val="20"/>
          <w:szCs w:val="20"/>
        </w:rPr>
      </w:pPr>
    </w:p>
    <w:p w14:paraId="22C5B0BB" w14:textId="09F8C6F6" w:rsidR="00CE55A6" w:rsidRDefault="00F70284" w:rsidP="00DE208B">
      <w:pPr>
        <w:pStyle w:val="ListParagraph"/>
        <w:numPr>
          <w:ilvl w:val="0"/>
          <w:numId w:val="6"/>
        </w:numPr>
        <w:jc w:val="center"/>
        <w:rPr>
          <w:rFonts w:ascii="Arial" w:hAnsi="Arial" w:cs="Arial"/>
          <w:b/>
          <w:bCs/>
          <w:sz w:val="28"/>
          <w:szCs w:val="28"/>
        </w:rPr>
      </w:pPr>
      <w:r w:rsidRPr="00DE208B">
        <w:rPr>
          <w:rFonts w:ascii="Arial" w:hAnsi="Arial" w:cs="Arial"/>
          <w:b/>
          <w:bCs/>
          <w:sz w:val="28"/>
          <w:szCs w:val="28"/>
        </w:rPr>
        <w:lastRenderedPageBreak/>
        <w:t>Methods</w:t>
      </w:r>
    </w:p>
    <w:p w14:paraId="27F58E34" w14:textId="77777777" w:rsidR="00CB164C" w:rsidRPr="00FE4808" w:rsidRDefault="00CB164C" w:rsidP="00CB164C">
      <w:pPr>
        <w:pStyle w:val="ListParagraph"/>
        <w:ind w:left="1080"/>
        <w:rPr>
          <w:rFonts w:ascii="Arial" w:hAnsi="Arial" w:cs="Arial"/>
          <w:b/>
          <w:bCs/>
          <w:sz w:val="28"/>
          <w:szCs w:val="28"/>
        </w:rPr>
      </w:pPr>
    </w:p>
    <w:p w14:paraId="44D1EECD" w14:textId="4779896A" w:rsidR="00F70284" w:rsidRDefault="00BE1CEA" w:rsidP="00BE1CEA">
      <w:pPr>
        <w:spacing w:line="480" w:lineRule="auto"/>
        <w:jc w:val="both"/>
        <w:rPr>
          <w:rFonts w:ascii="Arial" w:hAnsi="Arial" w:cs="Arial"/>
          <w:sz w:val="20"/>
          <w:szCs w:val="20"/>
        </w:rPr>
      </w:pPr>
      <w:r>
        <w:rPr>
          <w:rFonts w:ascii="Arial" w:hAnsi="Arial" w:cs="Arial"/>
          <w:sz w:val="20"/>
          <w:szCs w:val="20"/>
        </w:rPr>
        <w:t>Th</w:t>
      </w:r>
      <w:r w:rsidR="00875D25">
        <w:rPr>
          <w:rFonts w:ascii="Arial" w:hAnsi="Arial" w:cs="Arial"/>
          <w:sz w:val="20"/>
          <w:szCs w:val="20"/>
        </w:rPr>
        <w:t>is section is</w:t>
      </w:r>
      <w:r w:rsidR="00A0628D">
        <w:rPr>
          <w:rFonts w:ascii="Arial" w:hAnsi="Arial" w:cs="Arial"/>
          <w:sz w:val="20"/>
          <w:szCs w:val="20"/>
        </w:rPr>
        <w:t xml:space="preserve"> </w:t>
      </w:r>
      <w:r w:rsidR="00A16D87">
        <w:rPr>
          <w:rFonts w:ascii="Arial" w:hAnsi="Arial" w:cs="Arial"/>
          <w:sz w:val="20"/>
          <w:szCs w:val="20"/>
        </w:rPr>
        <w:t xml:space="preserve">developed </w:t>
      </w:r>
      <w:r w:rsidR="00C70445">
        <w:rPr>
          <w:rFonts w:ascii="Arial" w:hAnsi="Arial" w:cs="Arial"/>
          <w:sz w:val="20"/>
          <w:szCs w:val="20"/>
        </w:rPr>
        <w:t xml:space="preserve">in accordance </w:t>
      </w:r>
      <w:r w:rsidR="007F0BC8">
        <w:rPr>
          <w:rFonts w:ascii="Arial" w:hAnsi="Arial" w:cs="Arial"/>
          <w:sz w:val="20"/>
          <w:szCs w:val="20"/>
        </w:rPr>
        <w:t xml:space="preserve">with the </w:t>
      </w:r>
      <w:r w:rsidR="00525244">
        <w:rPr>
          <w:rFonts w:ascii="Arial" w:hAnsi="Arial" w:cs="Arial"/>
          <w:sz w:val="20"/>
          <w:szCs w:val="20"/>
        </w:rPr>
        <w:t xml:space="preserve">formulated </w:t>
      </w:r>
      <w:r w:rsidR="007F0BC8">
        <w:rPr>
          <w:rFonts w:ascii="Arial" w:hAnsi="Arial" w:cs="Arial"/>
          <w:sz w:val="20"/>
          <w:szCs w:val="20"/>
        </w:rPr>
        <w:t xml:space="preserve">review questions </w:t>
      </w:r>
      <w:r w:rsidR="00EF75E9">
        <w:rPr>
          <w:rFonts w:ascii="Arial" w:hAnsi="Arial" w:cs="Arial"/>
          <w:sz w:val="20"/>
          <w:szCs w:val="20"/>
        </w:rPr>
        <w:t>presented in</w:t>
      </w:r>
      <w:r w:rsidR="005B173A">
        <w:rPr>
          <w:rFonts w:ascii="Arial" w:hAnsi="Arial" w:cs="Arial"/>
          <w:sz w:val="20"/>
          <w:szCs w:val="20"/>
        </w:rPr>
        <w:t xml:space="preserve"> </w:t>
      </w:r>
      <w:r w:rsidR="00BF391A">
        <w:rPr>
          <w:rFonts w:ascii="Arial" w:hAnsi="Arial" w:cs="Arial"/>
          <w:sz w:val="20"/>
          <w:szCs w:val="20"/>
        </w:rPr>
        <w:t xml:space="preserve">the </w:t>
      </w:r>
      <w:r>
        <w:rPr>
          <w:rFonts w:ascii="Arial" w:hAnsi="Arial" w:cs="Arial"/>
          <w:sz w:val="20"/>
          <w:szCs w:val="20"/>
        </w:rPr>
        <w:t>PICOTS</w:t>
      </w:r>
      <w:r w:rsidR="00C87662">
        <w:rPr>
          <w:rFonts w:ascii="Arial" w:hAnsi="Arial" w:cs="Arial"/>
          <w:sz w:val="20"/>
          <w:szCs w:val="20"/>
        </w:rPr>
        <w:t xml:space="preserve"> </w:t>
      </w:r>
      <w:r w:rsidR="00BF391A">
        <w:rPr>
          <w:rFonts w:ascii="Arial" w:hAnsi="Arial" w:cs="Arial"/>
          <w:sz w:val="20"/>
          <w:szCs w:val="20"/>
        </w:rPr>
        <w:t xml:space="preserve">format </w:t>
      </w:r>
      <w:r w:rsidR="002105D0">
        <w:rPr>
          <w:rFonts w:ascii="Arial" w:hAnsi="Arial" w:cs="Arial"/>
          <w:sz w:val="20"/>
          <w:szCs w:val="20"/>
        </w:rPr>
        <w:t xml:space="preserve">above </w:t>
      </w:r>
      <w:r w:rsidR="00C87662">
        <w:rPr>
          <w:rFonts w:ascii="Arial" w:hAnsi="Arial" w:cs="Arial"/>
          <w:sz w:val="20"/>
          <w:szCs w:val="20"/>
        </w:rPr>
        <w:t>(</w:t>
      </w:r>
      <w:r w:rsidR="00AA026F">
        <w:rPr>
          <w:rFonts w:ascii="Arial" w:hAnsi="Arial" w:cs="Arial"/>
          <w:sz w:val="20"/>
          <w:szCs w:val="20"/>
        </w:rPr>
        <w:fldChar w:fldCharType="begin"/>
      </w:r>
      <w:r w:rsidR="00AA026F">
        <w:rPr>
          <w:rFonts w:ascii="Arial" w:hAnsi="Arial" w:cs="Arial"/>
          <w:sz w:val="20"/>
          <w:szCs w:val="20"/>
        </w:rPr>
        <w:instrText xml:space="preserve"> REF _Ref119162372 \h  \* MERGEFORMAT </w:instrText>
      </w:r>
      <w:r w:rsidR="00AA026F">
        <w:rPr>
          <w:rFonts w:ascii="Arial" w:hAnsi="Arial" w:cs="Arial"/>
          <w:sz w:val="20"/>
          <w:szCs w:val="20"/>
        </w:rPr>
      </w:r>
      <w:r w:rsidR="00AA026F">
        <w:rPr>
          <w:rFonts w:ascii="Arial" w:hAnsi="Arial" w:cs="Arial"/>
          <w:sz w:val="20"/>
          <w:szCs w:val="20"/>
        </w:rPr>
        <w:fldChar w:fldCharType="separate"/>
      </w:r>
      <w:r w:rsidR="00AA026F" w:rsidRPr="00AA026F">
        <w:rPr>
          <w:rFonts w:ascii="Arial" w:hAnsi="Arial" w:cs="Arial"/>
          <w:sz w:val="20"/>
          <w:szCs w:val="20"/>
        </w:rPr>
        <w:t>Table 1</w:t>
      </w:r>
      <w:r w:rsidR="00AA026F">
        <w:rPr>
          <w:rFonts w:ascii="Arial" w:hAnsi="Arial" w:cs="Arial"/>
          <w:sz w:val="20"/>
          <w:szCs w:val="20"/>
        </w:rPr>
        <w:fldChar w:fldCharType="end"/>
      </w:r>
      <w:r w:rsidR="00C87662">
        <w:rPr>
          <w:rFonts w:ascii="Arial" w:hAnsi="Arial" w:cs="Arial"/>
          <w:sz w:val="20"/>
          <w:szCs w:val="20"/>
        </w:rPr>
        <w:t>)</w:t>
      </w:r>
      <w:r w:rsidR="00470C75">
        <w:rPr>
          <w:rFonts w:ascii="Arial" w:hAnsi="Arial" w:cs="Arial"/>
          <w:sz w:val="20"/>
          <w:szCs w:val="20"/>
        </w:rPr>
        <w:t>,</w:t>
      </w:r>
      <w:r w:rsidR="00D4435B">
        <w:rPr>
          <w:rFonts w:ascii="Arial" w:hAnsi="Arial" w:cs="Arial"/>
          <w:sz w:val="20"/>
          <w:szCs w:val="20"/>
        </w:rPr>
        <w:t xml:space="preserve"> in conjunction with</w:t>
      </w:r>
      <w:r w:rsidR="00877800">
        <w:rPr>
          <w:rFonts w:ascii="Arial" w:hAnsi="Arial" w:cs="Arial"/>
          <w:sz w:val="20"/>
          <w:szCs w:val="20"/>
        </w:rPr>
        <w:t xml:space="preserve"> </w:t>
      </w:r>
      <w:r w:rsidR="00155670">
        <w:rPr>
          <w:rFonts w:ascii="Arial" w:hAnsi="Arial" w:cs="Arial"/>
          <w:sz w:val="20"/>
          <w:szCs w:val="20"/>
        </w:rPr>
        <w:t xml:space="preserve">the </w:t>
      </w:r>
      <w:r w:rsidR="00877800">
        <w:rPr>
          <w:rFonts w:ascii="Arial" w:hAnsi="Arial" w:cs="Arial"/>
          <w:sz w:val="20"/>
          <w:szCs w:val="20"/>
        </w:rPr>
        <w:t>CHARMS</w:t>
      </w:r>
      <w:r w:rsidR="00155670">
        <w:rPr>
          <w:rFonts w:ascii="Arial" w:hAnsi="Arial" w:cs="Arial"/>
          <w:sz w:val="20"/>
          <w:szCs w:val="20"/>
        </w:rPr>
        <w:t xml:space="preserve"> checklist</w:t>
      </w:r>
      <w:r w:rsidR="00F34FDB">
        <w:rPr>
          <w:rFonts w:ascii="Arial" w:hAnsi="Arial" w:cs="Arial"/>
          <w:sz w:val="20"/>
          <w:szCs w:val="20"/>
        </w:rPr>
        <w:t>.</w:t>
      </w:r>
      <w:r w:rsidR="00F34FDB">
        <w:rPr>
          <w:rFonts w:ascii="Arial" w:hAnsi="Arial" w:cs="Arial"/>
          <w:sz w:val="20"/>
          <w:szCs w:val="20"/>
        </w:rPr>
        <w:fldChar w:fldCharType="begin"/>
      </w:r>
      <w:r w:rsidR="00607208">
        <w:rPr>
          <w:rFonts w:ascii="Arial" w:hAnsi="Arial" w:cs="Arial"/>
          <w:sz w:val="20"/>
          <w:szCs w:val="20"/>
        </w:rPr>
        <w:instrText xml:space="preserve"> ADDIN EN.CITE &lt;EndNote&gt;&lt;Cite&gt;&lt;Author&gt;Moons&lt;/Author&gt;&lt;Year&gt;2014&lt;/Year&gt;&lt;IDText&gt;Critical appraisal and data extraction for systematic reviews of prediction modelling studies: the CHARMS checklist&lt;/IDText&gt;&lt;DisplayText&gt;&lt;style face="superscript"&gt;27&lt;/style&gt;&lt;/DisplayText&gt;&lt;record&gt;&lt;dates&gt;&lt;pub-dates&gt;&lt;date&gt;Oct&lt;/date&gt;&lt;/pub-dates&gt;&lt;year&gt;2014&lt;/year&gt;&lt;/dates&gt;&lt;keywords&gt;&lt;keyword&gt;Decision Support Techniques&lt;/keyword&gt;&lt;keyword&gt;Humans&lt;/keyword&gt;&lt;keyword&gt;Models, Theoretical&lt;/keyword&gt;&lt;/keywords&gt;&lt;urls&gt;&lt;related-urls&gt;&lt;url&gt;https://www.ncbi.nlm.nih.gov/pubmed/25314315&lt;/url&gt;&lt;/related-urls&gt;&lt;/urls&gt;&lt;isbn&gt;1549-1676&lt;/isbn&gt;&lt;custom2&gt;PMC4196729&lt;/custom2&gt;&lt;titles&gt;&lt;title&gt;Critical appraisal and data extraction for systematic reviews of prediction modelling studies: the CHARMS checklist&lt;/title&gt;&lt;secondary-title&gt;PLoS Med&lt;/secondary-title&gt;&lt;/titles&gt;&lt;pages&gt;e1001744&lt;/pages&gt;&lt;number&gt;10&lt;/number&gt;&lt;contributors&gt;&lt;authors&gt;&lt;author&gt;Moons, K. G.&lt;/author&gt;&lt;author&gt;de Groot, J. A.&lt;/author&gt;&lt;author&gt;Bouwmeester, W.&lt;/author&gt;&lt;author&gt;Vergouwe, Y.&lt;/author&gt;&lt;author&gt;Mallett, S.&lt;/author&gt;&lt;author&gt;Altman, D. G.&lt;/author&gt;&lt;author&gt;Reitsma, J. B.&lt;/author&gt;&lt;author&gt;Collins, G. S.&lt;/author&gt;&lt;/authors&gt;&lt;/contributors&gt;&lt;edition&gt;20141014&lt;/edition&gt;&lt;language&gt;eng&lt;/language&gt;&lt;added-date format="utc"&gt;1668272610&lt;/added-date&gt;&lt;ref-type name="Journal Article"&gt;17&lt;/ref-type&gt;&lt;auth-address&gt;Julius Center for Health Sciences and Primary Care, UMC Utrecht, Utrecht, The Netherlands. Department of Primary Care Health Sciences, New Radcliffe House, University of Oxford, Oxford, United Kingdom. Centre for Statistics in Medicine, University of Oxford, Botnar Research Centre, Windmill Road, Oxford, United Kingdom.&lt;/auth-address&gt;&lt;rec-number&gt;61&lt;/rec-number&gt;&lt;last-updated-date format="utc"&gt;1668272610&lt;/last-updated-date&gt;&lt;accession-num&gt;25314315&lt;/accession-num&gt;&lt;electronic-resource-num&gt;10.1371/journal.pmed.1001744&lt;/electronic-resource-num&gt;&lt;volume&gt;11&lt;/volume&gt;&lt;/record&gt;&lt;/Cite&gt;&lt;/EndNote&gt;</w:instrText>
      </w:r>
      <w:r w:rsidR="00F34FDB">
        <w:rPr>
          <w:rFonts w:ascii="Arial" w:hAnsi="Arial" w:cs="Arial"/>
          <w:sz w:val="20"/>
          <w:szCs w:val="20"/>
        </w:rPr>
        <w:fldChar w:fldCharType="separate"/>
      </w:r>
      <w:r w:rsidR="00607208" w:rsidRPr="00607208">
        <w:rPr>
          <w:rFonts w:ascii="Arial" w:hAnsi="Arial" w:cs="Arial"/>
          <w:noProof/>
          <w:sz w:val="20"/>
          <w:szCs w:val="20"/>
          <w:vertAlign w:val="superscript"/>
        </w:rPr>
        <w:t>27</w:t>
      </w:r>
      <w:r w:rsidR="00F34FDB">
        <w:rPr>
          <w:rFonts w:ascii="Arial" w:hAnsi="Arial" w:cs="Arial"/>
          <w:sz w:val="20"/>
          <w:szCs w:val="20"/>
        </w:rPr>
        <w:fldChar w:fldCharType="end"/>
      </w:r>
      <w:r w:rsidR="00396FD9">
        <w:rPr>
          <w:rFonts w:ascii="Arial" w:hAnsi="Arial" w:cs="Arial"/>
          <w:sz w:val="20"/>
          <w:szCs w:val="20"/>
        </w:rPr>
        <w:t xml:space="preserve"> </w:t>
      </w:r>
    </w:p>
    <w:p w14:paraId="6FF3DC1C" w14:textId="77777777" w:rsidR="00BD2118" w:rsidRPr="007847EE" w:rsidRDefault="00BD2118" w:rsidP="00BE1CEA">
      <w:pPr>
        <w:spacing w:line="480" w:lineRule="auto"/>
        <w:jc w:val="both"/>
        <w:rPr>
          <w:rFonts w:ascii="Arial" w:hAnsi="Arial" w:cs="Arial"/>
          <w:sz w:val="20"/>
          <w:szCs w:val="20"/>
        </w:rPr>
      </w:pPr>
    </w:p>
    <w:p w14:paraId="08EC1932" w14:textId="251CE4D3" w:rsidR="00F70284" w:rsidRPr="007C39B3" w:rsidRDefault="003D4ABB" w:rsidP="008C4871">
      <w:pPr>
        <w:spacing w:line="480" w:lineRule="auto"/>
        <w:jc w:val="both"/>
        <w:rPr>
          <w:rFonts w:ascii="Arial" w:hAnsi="Arial" w:cs="Arial"/>
          <w:b/>
          <w:bCs/>
        </w:rPr>
      </w:pPr>
      <w:r>
        <w:rPr>
          <w:rFonts w:ascii="Arial" w:hAnsi="Arial" w:cs="Arial"/>
          <w:b/>
          <w:bCs/>
        </w:rPr>
        <w:t xml:space="preserve">3.1 </w:t>
      </w:r>
      <w:r w:rsidR="008C4871" w:rsidRPr="007C39B3">
        <w:rPr>
          <w:rFonts w:ascii="Arial" w:hAnsi="Arial" w:cs="Arial"/>
          <w:b/>
          <w:bCs/>
        </w:rPr>
        <w:t>Inclusion and Exclusion criteria</w:t>
      </w:r>
    </w:p>
    <w:p w14:paraId="67C0F14F" w14:textId="14029EED" w:rsidR="00F70284" w:rsidRDefault="00F70284" w:rsidP="00EE6588">
      <w:pPr>
        <w:spacing w:line="480" w:lineRule="auto"/>
        <w:jc w:val="both"/>
        <w:rPr>
          <w:rFonts w:ascii="Arial" w:hAnsi="Arial" w:cs="Arial"/>
          <w:sz w:val="20"/>
          <w:szCs w:val="20"/>
        </w:rPr>
      </w:pPr>
    </w:p>
    <w:p w14:paraId="43979F26" w14:textId="20F23079" w:rsidR="00D26325" w:rsidRPr="00CC265C" w:rsidRDefault="00E91C35" w:rsidP="00EE6588">
      <w:pPr>
        <w:spacing w:line="480" w:lineRule="auto"/>
        <w:jc w:val="both"/>
        <w:rPr>
          <w:rFonts w:ascii="Arial" w:hAnsi="Arial" w:cs="Arial"/>
          <w:b/>
          <w:bCs/>
          <w:sz w:val="20"/>
          <w:szCs w:val="20"/>
        </w:rPr>
      </w:pPr>
      <w:r w:rsidRPr="00CC265C">
        <w:rPr>
          <w:rFonts w:ascii="Arial" w:hAnsi="Arial" w:cs="Arial"/>
          <w:b/>
          <w:bCs/>
          <w:sz w:val="20"/>
          <w:szCs w:val="20"/>
        </w:rPr>
        <w:t xml:space="preserve">3.1.1 </w:t>
      </w:r>
      <w:r w:rsidR="00D26325" w:rsidRPr="00CC265C">
        <w:rPr>
          <w:rFonts w:ascii="Arial" w:hAnsi="Arial" w:cs="Arial"/>
          <w:b/>
          <w:bCs/>
          <w:sz w:val="20"/>
          <w:szCs w:val="20"/>
        </w:rPr>
        <w:t>Types of Studies</w:t>
      </w:r>
    </w:p>
    <w:p w14:paraId="2B837042" w14:textId="30C4C5C0" w:rsidR="00C310AF" w:rsidRDefault="00DB194D" w:rsidP="009407B8">
      <w:pPr>
        <w:spacing w:line="480" w:lineRule="auto"/>
        <w:jc w:val="both"/>
        <w:rPr>
          <w:rFonts w:ascii="Arial" w:hAnsi="Arial" w:cs="Arial"/>
          <w:sz w:val="20"/>
          <w:szCs w:val="20"/>
        </w:rPr>
      </w:pPr>
      <w:r>
        <w:rPr>
          <w:rFonts w:ascii="Arial" w:hAnsi="Arial" w:cs="Arial"/>
          <w:sz w:val="20"/>
          <w:szCs w:val="20"/>
        </w:rPr>
        <w:t>To review</w:t>
      </w:r>
      <w:r w:rsidR="00BF0412">
        <w:rPr>
          <w:rFonts w:ascii="Arial" w:hAnsi="Arial" w:cs="Arial"/>
          <w:sz w:val="20"/>
          <w:szCs w:val="20"/>
        </w:rPr>
        <w:t xml:space="preserve"> risk factors </w:t>
      </w:r>
      <w:r w:rsidR="00FA33B2">
        <w:rPr>
          <w:rFonts w:ascii="Arial" w:hAnsi="Arial" w:cs="Arial"/>
          <w:sz w:val="20"/>
          <w:szCs w:val="20"/>
        </w:rPr>
        <w:t xml:space="preserve">for </w:t>
      </w:r>
      <w:r w:rsidR="00BF0412">
        <w:rPr>
          <w:rFonts w:ascii="Arial" w:hAnsi="Arial" w:cs="Arial"/>
          <w:sz w:val="20"/>
          <w:szCs w:val="20"/>
        </w:rPr>
        <w:t>PM</w:t>
      </w:r>
      <w:r w:rsidR="0028176C">
        <w:rPr>
          <w:rFonts w:ascii="Arial" w:hAnsi="Arial" w:cs="Arial"/>
          <w:sz w:val="20"/>
          <w:szCs w:val="20"/>
        </w:rPr>
        <w:t xml:space="preserve"> onset</w:t>
      </w:r>
      <w:r w:rsidR="00BF0412">
        <w:rPr>
          <w:rFonts w:ascii="Arial" w:hAnsi="Arial" w:cs="Arial"/>
          <w:sz w:val="20"/>
          <w:szCs w:val="20"/>
        </w:rPr>
        <w:t xml:space="preserve">, </w:t>
      </w:r>
      <w:r w:rsidR="00E3037C">
        <w:rPr>
          <w:rFonts w:ascii="Arial" w:hAnsi="Arial" w:cs="Arial"/>
          <w:sz w:val="20"/>
          <w:szCs w:val="20"/>
        </w:rPr>
        <w:t>w</w:t>
      </w:r>
      <w:r w:rsidR="002C67D7">
        <w:rPr>
          <w:rFonts w:ascii="Arial" w:hAnsi="Arial" w:cs="Arial"/>
          <w:sz w:val="20"/>
          <w:szCs w:val="20"/>
        </w:rPr>
        <w:t xml:space="preserve">e will include </w:t>
      </w:r>
      <w:r w:rsidR="004C0A97">
        <w:rPr>
          <w:rFonts w:ascii="Arial" w:hAnsi="Arial" w:cs="Arial"/>
          <w:sz w:val="20"/>
          <w:szCs w:val="20"/>
        </w:rPr>
        <w:t xml:space="preserve">any </w:t>
      </w:r>
      <w:r w:rsidR="00962A22">
        <w:rPr>
          <w:rFonts w:ascii="Arial" w:hAnsi="Arial" w:cs="Arial"/>
          <w:sz w:val="20"/>
          <w:szCs w:val="20"/>
        </w:rPr>
        <w:t>(</w:t>
      </w:r>
      <w:r w:rsidR="009367F7">
        <w:rPr>
          <w:rFonts w:ascii="Arial" w:hAnsi="Arial" w:cs="Arial"/>
          <w:sz w:val="20"/>
          <w:szCs w:val="20"/>
        </w:rPr>
        <w:t>analytic</w:t>
      </w:r>
      <w:r w:rsidR="00962A22">
        <w:rPr>
          <w:rFonts w:ascii="Arial" w:hAnsi="Arial" w:cs="Arial"/>
          <w:sz w:val="20"/>
          <w:szCs w:val="20"/>
        </w:rPr>
        <w:t>)</w:t>
      </w:r>
      <w:r w:rsidR="009367F7">
        <w:rPr>
          <w:rFonts w:ascii="Arial" w:hAnsi="Arial" w:cs="Arial"/>
          <w:sz w:val="20"/>
          <w:szCs w:val="20"/>
        </w:rPr>
        <w:t xml:space="preserve"> </w:t>
      </w:r>
      <w:r w:rsidR="0019102A">
        <w:rPr>
          <w:rFonts w:ascii="Arial" w:hAnsi="Arial" w:cs="Arial"/>
          <w:sz w:val="20"/>
          <w:szCs w:val="20"/>
        </w:rPr>
        <w:t xml:space="preserve">longitudinal </w:t>
      </w:r>
      <w:r w:rsidR="004C0A97">
        <w:rPr>
          <w:rFonts w:ascii="Arial" w:hAnsi="Arial" w:cs="Arial"/>
          <w:sz w:val="20"/>
          <w:szCs w:val="20"/>
        </w:rPr>
        <w:t>observational studies</w:t>
      </w:r>
      <w:r w:rsidR="002F67D0">
        <w:rPr>
          <w:rFonts w:ascii="Arial" w:hAnsi="Arial" w:cs="Arial"/>
          <w:sz w:val="20"/>
          <w:szCs w:val="20"/>
        </w:rPr>
        <w:t xml:space="preserve">, namely </w:t>
      </w:r>
      <w:r w:rsidR="00650469">
        <w:rPr>
          <w:rFonts w:ascii="Arial" w:hAnsi="Arial" w:cs="Arial"/>
          <w:sz w:val="20"/>
          <w:szCs w:val="20"/>
        </w:rPr>
        <w:t>(</w:t>
      </w:r>
      <w:r w:rsidR="00AC5BBB">
        <w:rPr>
          <w:rFonts w:ascii="Arial" w:hAnsi="Arial" w:cs="Arial"/>
          <w:sz w:val="20"/>
          <w:szCs w:val="20"/>
        </w:rPr>
        <w:t>prospective or retrospective</w:t>
      </w:r>
      <w:r w:rsidR="00650469">
        <w:rPr>
          <w:rFonts w:ascii="Arial" w:hAnsi="Arial" w:cs="Arial"/>
          <w:sz w:val="20"/>
          <w:szCs w:val="20"/>
        </w:rPr>
        <w:t>)</w:t>
      </w:r>
      <w:r w:rsidR="00AC5BBB">
        <w:rPr>
          <w:rFonts w:ascii="Arial" w:hAnsi="Arial" w:cs="Arial"/>
          <w:sz w:val="20"/>
          <w:szCs w:val="20"/>
        </w:rPr>
        <w:t xml:space="preserve"> cohort</w:t>
      </w:r>
      <w:r w:rsidR="007E549C">
        <w:rPr>
          <w:rFonts w:ascii="Arial" w:hAnsi="Arial" w:cs="Arial"/>
          <w:sz w:val="20"/>
          <w:szCs w:val="20"/>
        </w:rPr>
        <w:t xml:space="preserve"> and</w:t>
      </w:r>
      <w:r w:rsidR="00AC5BBB">
        <w:rPr>
          <w:rFonts w:ascii="Arial" w:hAnsi="Arial" w:cs="Arial"/>
          <w:sz w:val="20"/>
          <w:szCs w:val="20"/>
        </w:rPr>
        <w:t xml:space="preserve"> </w:t>
      </w:r>
      <w:r w:rsidR="00650469">
        <w:rPr>
          <w:rFonts w:ascii="Arial" w:hAnsi="Arial" w:cs="Arial"/>
          <w:sz w:val="20"/>
          <w:szCs w:val="20"/>
        </w:rPr>
        <w:t xml:space="preserve">(nested or not nested) </w:t>
      </w:r>
      <w:r w:rsidR="00CA0FFE">
        <w:rPr>
          <w:rFonts w:ascii="Arial" w:hAnsi="Arial" w:cs="Arial"/>
          <w:sz w:val="20"/>
          <w:szCs w:val="20"/>
        </w:rPr>
        <w:t>case-control</w:t>
      </w:r>
      <w:r w:rsidR="00DC7AA0">
        <w:rPr>
          <w:rFonts w:ascii="Arial" w:hAnsi="Arial" w:cs="Arial"/>
          <w:sz w:val="20"/>
          <w:szCs w:val="20"/>
        </w:rPr>
        <w:t xml:space="preserve"> studies</w:t>
      </w:r>
      <w:r w:rsidR="00783CDF">
        <w:rPr>
          <w:rFonts w:ascii="Arial" w:hAnsi="Arial" w:cs="Arial"/>
          <w:sz w:val="20"/>
          <w:szCs w:val="20"/>
        </w:rPr>
        <w:t>.</w:t>
      </w:r>
      <w:r w:rsidR="009407B8">
        <w:rPr>
          <w:rFonts w:ascii="Arial" w:hAnsi="Arial" w:cs="Arial"/>
          <w:sz w:val="20"/>
          <w:szCs w:val="20"/>
        </w:rPr>
        <w:t xml:space="preserve"> Studies that are purely descriptive</w:t>
      </w:r>
      <w:r w:rsidR="006965FD">
        <w:rPr>
          <w:rFonts w:ascii="Arial" w:hAnsi="Arial" w:cs="Arial"/>
          <w:sz w:val="20"/>
          <w:szCs w:val="20"/>
        </w:rPr>
        <w:t xml:space="preserve"> (e.g. case series, case report)</w:t>
      </w:r>
      <w:r w:rsidR="004F355D">
        <w:rPr>
          <w:rFonts w:ascii="Arial" w:hAnsi="Arial" w:cs="Arial"/>
          <w:sz w:val="20"/>
          <w:szCs w:val="20"/>
        </w:rPr>
        <w:t xml:space="preserve">, </w:t>
      </w:r>
      <w:r w:rsidR="004002A0">
        <w:rPr>
          <w:rFonts w:ascii="Arial" w:hAnsi="Arial" w:cs="Arial"/>
          <w:sz w:val="20"/>
          <w:szCs w:val="20"/>
        </w:rPr>
        <w:t>without full</w:t>
      </w:r>
      <w:r w:rsidR="00B96DF2">
        <w:rPr>
          <w:rFonts w:ascii="Arial" w:hAnsi="Arial" w:cs="Arial"/>
          <w:sz w:val="20"/>
          <w:szCs w:val="20"/>
        </w:rPr>
        <w:t>-</w:t>
      </w:r>
      <w:r w:rsidR="004002A0">
        <w:rPr>
          <w:rFonts w:ascii="Arial" w:hAnsi="Arial" w:cs="Arial"/>
          <w:sz w:val="20"/>
          <w:szCs w:val="20"/>
        </w:rPr>
        <w:t>text</w:t>
      </w:r>
      <w:r w:rsidR="00B96DF2">
        <w:rPr>
          <w:rFonts w:ascii="Arial" w:hAnsi="Arial" w:cs="Arial"/>
          <w:sz w:val="20"/>
          <w:szCs w:val="20"/>
        </w:rPr>
        <w:t xml:space="preserve"> articles</w:t>
      </w:r>
      <w:r w:rsidR="006F1EA3">
        <w:rPr>
          <w:rFonts w:ascii="Arial" w:hAnsi="Arial" w:cs="Arial"/>
          <w:sz w:val="20"/>
          <w:szCs w:val="20"/>
        </w:rPr>
        <w:t xml:space="preserve"> or not reported in English</w:t>
      </w:r>
      <w:r w:rsidR="0085475E">
        <w:rPr>
          <w:rFonts w:ascii="Arial" w:hAnsi="Arial" w:cs="Arial"/>
          <w:sz w:val="20"/>
          <w:szCs w:val="20"/>
        </w:rPr>
        <w:t xml:space="preserve"> will be excluded.</w:t>
      </w:r>
      <w:r w:rsidR="000805CF">
        <w:rPr>
          <w:rFonts w:ascii="Arial" w:hAnsi="Arial" w:cs="Arial"/>
          <w:sz w:val="20"/>
          <w:szCs w:val="20"/>
        </w:rPr>
        <w:t xml:space="preserve"> </w:t>
      </w:r>
      <w:r w:rsidR="003B643E">
        <w:rPr>
          <w:rFonts w:ascii="Arial" w:hAnsi="Arial" w:cs="Arial"/>
          <w:sz w:val="20"/>
          <w:szCs w:val="20"/>
        </w:rPr>
        <w:t>Only studies conducted in or after</w:t>
      </w:r>
      <w:r w:rsidR="00FC2587">
        <w:rPr>
          <w:rFonts w:ascii="Arial" w:hAnsi="Arial" w:cs="Arial"/>
          <w:sz w:val="20"/>
          <w:szCs w:val="20"/>
        </w:rPr>
        <w:t xml:space="preserve"> the year Meta-PM was developed</w:t>
      </w:r>
      <w:r w:rsidR="003B643E">
        <w:rPr>
          <w:rFonts w:ascii="Arial" w:hAnsi="Arial" w:cs="Arial"/>
          <w:sz w:val="20"/>
          <w:szCs w:val="20"/>
        </w:rPr>
        <w:t xml:space="preserve"> </w:t>
      </w:r>
      <w:r w:rsidR="00FC2587">
        <w:rPr>
          <w:rFonts w:ascii="Arial" w:hAnsi="Arial" w:cs="Arial"/>
          <w:sz w:val="20"/>
          <w:szCs w:val="20"/>
        </w:rPr>
        <w:t>(</w:t>
      </w:r>
      <w:r w:rsidR="003B643E">
        <w:rPr>
          <w:rFonts w:ascii="Arial" w:hAnsi="Arial" w:cs="Arial"/>
          <w:sz w:val="20"/>
          <w:szCs w:val="20"/>
        </w:rPr>
        <w:t>2015</w:t>
      </w:r>
      <w:r w:rsidR="00FC2587">
        <w:rPr>
          <w:rFonts w:ascii="Arial" w:hAnsi="Arial" w:cs="Arial"/>
          <w:sz w:val="20"/>
          <w:szCs w:val="20"/>
        </w:rPr>
        <w:t>)</w:t>
      </w:r>
      <w:r w:rsidR="003B643E">
        <w:rPr>
          <w:rFonts w:ascii="Arial" w:hAnsi="Arial" w:cs="Arial"/>
          <w:sz w:val="20"/>
          <w:szCs w:val="20"/>
        </w:rPr>
        <w:t xml:space="preserve"> will be </w:t>
      </w:r>
      <w:r w:rsidR="004B4A6D">
        <w:rPr>
          <w:rFonts w:ascii="Arial" w:hAnsi="Arial" w:cs="Arial"/>
          <w:sz w:val="20"/>
          <w:szCs w:val="20"/>
        </w:rPr>
        <w:t>included</w:t>
      </w:r>
      <w:r w:rsidR="00FC2587">
        <w:rPr>
          <w:rFonts w:ascii="Arial" w:hAnsi="Arial" w:cs="Arial"/>
          <w:sz w:val="20"/>
          <w:szCs w:val="20"/>
        </w:rPr>
        <w:t>.</w:t>
      </w:r>
      <w:r w:rsidR="001C0BAE">
        <w:rPr>
          <w:rFonts w:ascii="Arial" w:hAnsi="Arial" w:cs="Arial"/>
          <w:sz w:val="20"/>
          <w:szCs w:val="20"/>
        </w:rPr>
        <w:t xml:space="preserve"> </w:t>
      </w:r>
      <w:r w:rsidR="00A10451">
        <w:rPr>
          <w:rFonts w:ascii="Arial" w:hAnsi="Arial" w:cs="Arial"/>
          <w:sz w:val="20"/>
          <w:szCs w:val="20"/>
        </w:rPr>
        <w:t xml:space="preserve">We do not anticipate </w:t>
      </w:r>
      <w:r w:rsidR="00B3387D">
        <w:rPr>
          <w:rFonts w:ascii="Arial" w:hAnsi="Arial" w:cs="Arial"/>
          <w:sz w:val="20"/>
          <w:szCs w:val="20"/>
        </w:rPr>
        <w:t xml:space="preserve">finding </w:t>
      </w:r>
      <w:r w:rsidR="00A10451">
        <w:rPr>
          <w:rFonts w:ascii="Arial" w:hAnsi="Arial" w:cs="Arial"/>
          <w:sz w:val="20"/>
          <w:szCs w:val="20"/>
        </w:rPr>
        <w:t>any relevant interventional studies due to obvious ethical and practical challenges.</w:t>
      </w:r>
      <w:r w:rsidR="00187C69">
        <w:rPr>
          <w:rFonts w:ascii="Arial" w:hAnsi="Arial" w:cs="Arial"/>
          <w:sz w:val="20"/>
          <w:szCs w:val="20"/>
        </w:rPr>
        <w:t xml:space="preserve"> </w:t>
      </w:r>
    </w:p>
    <w:p w14:paraId="4EFAE79F" w14:textId="0A94B11B" w:rsidR="00B73A9E" w:rsidRDefault="00B73A9E" w:rsidP="009407B8">
      <w:pPr>
        <w:spacing w:line="480" w:lineRule="auto"/>
        <w:jc w:val="both"/>
        <w:rPr>
          <w:rFonts w:ascii="Arial" w:hAnsi="Arial" w:cs="Arial"/>
          <w:sz w:val="20"/>
          <w:szCs w:val="20"/>
        </w:rPr>
      </w:pPr>
    </w:p>
    <w:p w14:paraId="055B1355" w14:textId="1719C69E" w:rsidR="00B73A9E" w:rsidRDefault="00B73A9E" w:rsidP="009407B8">
      <w:pPr>
        <w:spacing w:line="480" w:lineRule="auto"/>
        <w:jc w:val="both"/>
        <w:rPr>
          <w:rFonts w:ascii="Arial" w:hAnsi="Arial" w:cs="Arial"/>
          <w:b/>
          <w:bCs/>
          <w:sz w:val="20"/>
          <w:szCs w:val="20"/>
        </w:rPr>
      </w:pPr>
      <w:r w:rsidRPr="00B0300E">
        <w:rPr>
          <w:rFonts w:ascii="Arial" w:hAnsi="Arial" w:cs="Arial"/>
          <w:b/>
          <w:bCs/>
          <w:sz w:val="20"/>
          <w:szCs w:val="20"/>
        </w:rPr>
        <w:t>3.1.2 Targeted Population</w:t>
      </w:r>
    </w:p>
    <w:p w14:paraId="52E561C1" w14:textId="02FD5D59" w:rsidR="00A37C9B" w:rsidRPr="00A37C9B" w:rsidRDefault="00E9193A" w:rsidP="009407B8">
      <w:pPr>
        <w:spacing w:line="480" w:lineRule="auto"/>
        <w:jc w:val="both"/>
        <w:rPr>
          <w:rFonts w:ascii="Arial" w:hAnsi="Arial" w:cs="Arial"/>
          <w:sz w:val="20"/>
          <w:szCs w:val="20"/>
        </w:rPr>
      </w:pPr>
      <w:r>
        <w:rPr>
          <w:rFonts w:ascii="Arial" w:hAnsi="Arial" w:cs="Arial"/>
          <w:sz w:val="20"/>
          <w:szCs w:val="20"/>
        </w:rPr>
        <w:t xml:space="preserve">We will include </w:t>
      </w:r>
      <w:r w:rsidR="008E6CDB">
        <w:rPr>
          <w:rFonts w:ascii="Arial" w:hAnsi="Arial" w:cs="Arial"/>
          <w:sz w:val="20"/>
          <w:szCs w:val="20"/>
        </w:rPr>
        <w:t xml:space="preserve">studies </w:t>
      </w:r>
      <w:r w:rsidR="000A6DD6">
        <w:rPr>
          <w:rFonts w:ascii="Arial" w:hAnsi="Arial" w:cs="Arial"/>
          <w:sz w:val="20"/>
          <w:szCs w:val="20"/>
        </w:rPr>
        <w:t>involving</w:t>
      </w:r>
      <w:r w:rsidR="00267299">
        <w:rPr>
          <w:rFonts w:ascii="Arial" w:hAnsi="Arial" w:cs="Arial"/>
          <w:sz w:val="20"/>
          <w:szCs w:val="20"/>
        </w:rPr>
        <w:t xml:space="preserve"> </w:t>
      </w:r>
      <w:r>
        <w:rPr>
          <w:rFonts w:ascii="Arial" w:hAnsi="Arial" w:cs="Arial"/>
          <w:sz w:val="20"/>
          <w:szCs w:val="20"/>
        </w:rPr>
        <w:t>individuals aged</w:t>
      </w:r>
      <w:r w:rsidR="009F26A6">
        <w:rPr>
          <w:rFonts w:ascii="Arial" w:hAnsi="Arial" w:cs="Arial"/>
          <w:sz w:val="20"/>
          <w:szCs w:val="20"/>
        </w:rPr>
        <w:t xml:space="preserve"> 7 years or </w:t>
      </w:r>
      <w:r w:rsidR="002E20FF">
        <w:rPr>
          <w:rFonts w:ascii="Arial" w:hAnsi="Arial" w:cs="Arial"/>
          <w:sz w:val="20"/>
          <w:szCs w:val="20"/>
        </w:rPr>
        <w:t xml:space="preserve">above to reduce the likelihood of </w:t>
      </w:r>
      <w:r w:rsidR="0066132E">
        <w:rPr>
          <w:rFonts w:ascii="Arial" w:hAnsi="Arial" w:cs="Arial"/>
          <w:sz w:val="20"/>
          <w:szCs w:val="20"/>
        </w:rPr>
        <w:t>including patients with congenital</w:t>
      </w:r>
      <w:r w:rsidR="00EA0B68">
        <w:rPr>
          <w:rFonts w:ascii="Arial" w:hAnsi="Arial" w:cs="Arial"/>
          <w:sz w:val="20"/>
          <w:szCs w:val="20"/>
        </w:rPr>
        <w:t>,</w:t>
      </w:r>
      <w:r w:rsidR="0066132E">
        <w:rPr>
          <w:rFonts w:ascii="Arial" w:hAnsi="Arial" w:cs="Arial"/>
          <w:sz w:val="20"/>
          <w:szCs w:val="20"/>
        </w:rPr>
        <w:t xml:space="preserve"> syndromic form of myopia, </w:t>
      </w:r>
      <w:r w:rsidR="009E3687">
        <w:rPr>
          <w:rFonts w:ascii="Arial" w:hAnsi="Arial" w:cs="Arial"/>
          <w:sz w:val="20"/>
          <w:szCs w:val="20"/>
        </w:rPr>
        <w:t>e.g.</w:t>
      </w:r>
      <w:r w:rsidR="0066132E">
        <w:rPr>
          <w:rFonts w:ascii="Arial" w:hAnsi="Arial" w:cs="Arial"/>
          <w:sz w:val="20"/>
          <w:szCs w:val="20"/>
        </w:rPr>
        <w:t xml:space="preserve"> myopia </w:t>
      </w:r>
      <w:r w:rsidR="003A1F1C">
        <w:rPr>
          <w:rFonts w:ascii="Arial" w:hAnsi="Arial" w:cs="Arial"/>
          <w:sz w:val="20"/>
          <w:szCs w:val="20"/>
        </w:rPr>
        <w:t>secondary to</w:t>
      </w:r>
      <w:r w:rsidR="0066132E">
        <w:rPr>
          <w:rFonts w:ascii="Arial" w:hAnsi="Arial" w:cs="Arial"/>
          <w:sz w:val="20"/>
          <w:szCs w:val="20"/>
        </w:rPr>
        <w:t xml:space="preserve"> Marfan’s syndrome</w:t>
      </w:r>
      <w:r w:rsidR="00221C98">
        <w:rPr>
          <w:rFonts w:ascii="Arial" w:hAnsi="Arial" w:cs="Arial"/>
          <w:sz w:val="20"/>
          <w:szCs w:val="20"/>
        </w:rPr>
        <w:t>, Stickler’s syndrome, etc.</w:t>
      </w:r>
      <w:r w:rsidR="00AE5CAA">
        <w:rPr>
          <w:rFonts w:ascii="Arial" w:hAnsi="Arial" w:cs="Arial"/>
          <w:sz w:val="20"/>
          <w:szCs w:val="20"/>
        </w:rPr>
        <w:t xml:space="preserve"> </w:t>
      </w:r>
      <w:r w:rsidR="00CB6F32">
        <w:rPr>
          <w:rFonts w:ascii="Arial" w:hAnsi="Arial" w:cs="Arial"/>
          <w:sz w:val="20"/>
          <w:szCs w:val="20"/>
        </w:rPr>
        <w:t>Myopia</w:t>
      </w:r>
      <w:r w:rsidR="00AE5CAA">
        <w:rPr>
          <w:rFonts w:ascii="Arial" w:hAnsi="Arial" w:cs="Arial"/>
          <w:sz w:val="20"/>
          <w:szCs w:val="20"/>
        </w:rPr>
        <w:t xml:space="preserve"> (</w:t>
      </w:r>
      <w:r w:rsidR="00A37D25">
        <w:rPr>
          <w:rFonts w:ascii="Arial" w:hAnsi="Arial" w:cs="Arial"/>
          <w:sz w:val="20"/>
          <w:szCs w:val="20"/>
        </w:rPr>
        <w:t>spherical equivalent refraction</w:t>
      </w:r>
      <w:r w:rsidR="00414469">
        <w:rPr>
          <w:rFonts w:ascii="Arial" w:hAnsi="Arial" w:cs="Arial"/>
          <w:sz w:val="20"/>
          <w:szCs w:val="20"/>
        </w:rPr>
        <w:t>, SER</w:t>
      </w:r>
      <w:r w:rsidR="00A37D25">
        <w:rPr>
          <w:rFonts w:ascii="Arial" w:hAnsi="Arial" w:cs="Arial"/>
          <w:sz w:val="20"/>
          <w:szCs w:val="20"/>
        </w:rPr>
        <w:t xml:space="preserve"> ≤-0.50D</w:t>
      </w:r>
      <w:r w:rsidR="00DC58A5">
        <w:rPr>
          <w:rFonts w:ascii="Arial" w:hAnsi="Arial" w:cs="Arial"/>
          <w:sz w:val="20"/>
          <w:szCs w:val="20"/>
        </w:rPr>
        <w:t xml:space="preserve"> as per International Myopia Institute</w:t>
      </w:r>
      <w:r w:rsidR="00450174">
        <w:rPr>
          <w:rFonts w:ascii="Arial" w:hAnsi="Arial" w:cs="Arial"/>
          <w:sz w:val="20"/>
          <w:szCs w:val="20"/>
        </w:rPr>
        <w:t xml:space="preserve"> definition</w:t>
      </w:r>
      <w:r w:rsidR="0044794E">
        <w:rPr>
          <w:rFonts w:ascii="Arial" w:hAnsi="Arial" w:cs="Arial"/>
          <w:sz w:val="20"/>
          <w:szCs w:val="20"/>
        </w:rPr>
        <w:fldChar w:fldCharType="begin">
          <w:fldData xml:space="preserve">PEVuZE5vdGU+PENpdGU+PEF1dGhvcj5GbGl0Y3JvZnQ8L0F1dGhvcj48WWVhcj4yMDE5PC9ZZWFy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PEVuZE5vdGU+PENpdGU+PEF1dGhvcj5GbGl0Y3JvZnQ8L0F1dGhvcj48WWVhcj4yMDE5PC9ZZWFy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44794E">
        <w:rPr>
          <w:rFonts w:ascii="Arial" w:hAnsi="Arial" w:cs="Arial"/>
          <w:sz w:val="20"/>
          <w:szCs w:val="20"/>
        </w:rPr>
      </w:r>
      <w:r w:rsidR="0044794E">
        <w:rPr>
          <w:rFonts w:ascii="Arial" w:hAnsi="Arial" w:cs="Arial"/>
          <w:sz w:val="20"/>
          <w:szCs w:val="20"/>
        </w:rPr>
        <w:fldChar w:fldCharType="separate"/>
      </w:r>
      <w:r w:rsidR="00607208" w:rsidRPr="00607208">
        <w:rPr>
          <w:rFonts w:ascii="Arial" w:hAnsi="Arial" w:cs="Arial"/>
          <w:noProof/>
          <w:sz w:val="20"/>
          <w:szCs w:val="20"/>
          <w:vertAlign w:val="superscript"/>
        </w:rPr>
        <w:t>28</w:t>
      </w:r>
      <w:r w:rsidR="0044794E">
        <w:rPr>
          <w:rFonts w:ascii="Arial" w:hAnsi="Arial" w:cs="Arial"/>
          <w:sz w:val="20"/>
          <w:szCs w:val="20"/>
        </w:rPr>
        <w:fldChar w:fldCharType="end"/>
      </w:r>
      <w:r w:rsidR="00C00E05">
        <w:rPr>
          <w:rFonts w:ascii="Arial" w:hAnsi="Arial" w:cs="Arial"/>
          <w:sz w:val="20"/>
          <w:szCs w:val="20"/>
        </w:rPr>
        <w:t>)</w:t>
      </w:r>
      <w:r w:rsidR="00F7043D">
        <w:rPr>
          <w:rFonts w:ascii="Arial" w:hAnsi="Arial" w:cs="Arial"/>
          <w:sz w:val="20"/>
          <w:szCs w:val="20"/>
        </w:rPr>
        <w:t xml:space="preserve"> </w:t>
      </w:r>
      <w:r w:rsidR="00C60987">
        <w:rPr>
          <w:rFonts w:ascii="Arial" w:hAnsi="Arial" w:cs="Arial"/>
          <w:sz w:val="20"/>
          <w:szCs w:val="20"/>
        </w:rPr>
        <w:t>of any severity</w:t>
      </w:r>
      <w:r w:rsidR="00AD48FF">
        <w:rPr>
          <w:rFonts w:ascii="Arial" w:hAnsi="Arial" w:cs="Arial"/>
          <w:sz w:val="20"/>
          <w:szCs w:val="20"/>
        </w:rPr>
        <w:t xml:space="preserve"> </w:t>
      </w:r>
      <w:r w:rsidR="00717D10">
        <w:rPr>
          <w:rFonts w:ascii="Arial" w:hAnsi="Arial" w:cs="Arial"/>
          <w:sz w:val="20"/>
          <w:szCs w:val="20"/>
        </w:rPr>
        <w:t>will be included</w:t>
      </w:r>
      <w:r w:rsidR="004A22BA">
        <w:rPr>
          <w:rFonts w:ascii="Arial" w:hAnsi="Arial" w:cs="Arial"/>
          <w:sz w:val="20"/>
          <w:szCs w:val="20"/>
        </w:rPr>
        <w:t>,</w:t>
      </w:r>
      <w:r w:rsidR="00E24AF8">
        <w:rPr>
          <w:rFonts w:ascii="Arial" w:hAnsi="Arial" w:cs="Arial"/>
          <w:sz w:val="20"/>
          <w:szCs w:val="20"/>
        </w:rPr>
        <w:t xml:space="preserve"> </w:t>
      </w:r>
      <w:r w:rsidR="004A22BA">
        <w:rPr>
          <w:rFonts w:ascii="Arial" w:hAnsi="Arial" w:cs="Arial"/>
          <w:sz w:val="20"/>
          <w:szCs w:val="20"/>
        </w:rPr>
        <w:t>as</w:t>
      </w:r>
      <w:r w:rsidR="001D0245">
        <w:rPr>
          <w:rFonts w:ascii="Arial" w:hAnsi="Arial" w:cs="Arial"/>
          <w:sz w:val="20"/>
          <w:szCs w:val="20"/>
        </w:rPr>
        <w:t xml:space="preserve"> </w:t>
      </w:r>
      <w:r w:rsidR="00BD0B17">
        <w:rPr>
          <w:rFonts w:ascii="Arial" w:hAnsi="Arial" w:cs="Arial"/>
          <w:sz w:val="20"/>
          <w:szCs w:val="20"/>
        </w:rPr>
        <w:t xml:space="preserve">posterior staphyloma </w:t>
      </w:r>
      <w:r w:rsidR="00690619">
        <w:rPr>
          <w:rFonts w:ascii="Arial" w:hAnsi="Arial" w:cs="Arial"/>
          <w:sz w:val="20"/>
          <w:szCs w:val="20"/>
        </w:rPr>
        <w:t xml:space="preserve">is not found </w:t>
      </w:r>
      <w:r w:rsidR="006229AB">
        <w:rPr>
          <w:rFonts w:ascii="Arial" w:hAnsi="Arial" w:cs="Arial"/>
          <w:sz w:val="20"/>
          <w:szCs w:val="20"/>
        </w:rPr>
        <w:t xml:space="preserve">exclusively </w:t>
      </w:r>
      <w:r w:rsidR="00690619">
        <w:rPr>
          <w:rFonts w:ascii="Arial" w:hAnsi="Arial" w:cs="Arial"/>
          <w:sz w:val="20"/>
          <w:szCs w:val="20"/>
        </w:rPr>
        <w:t>in high myopes.</w:t>
      </w:r>
      <w:r w:rsidR="001B74BF">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Z3VhZ2U+PGFkZGVkLWRhdGUgZm9ybWF0PSJ1dGMiPjE2NjA5OTk0NTk8L2FkZGVkLWRhdGU+PHJl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aW0sIEdlcm1hbnkuPC9hdXRoLWFkZHJlc3M+PHJlYy1udW1iZXI+MzwvcmVjLW51bWJlcj48bGFz
dC11cGRhdGVkLWRhdGUgZm9ybWF0PSJ1dGMiPjE2NjA5OTk0NTk8L2xhc3QtdXBkYXRlZC1kYXRl
PjxhY2Nlc3Npb24tbnVtPjMzOTA5MDMzPC9hY2Nlc3Npb24tbnVtPjxlbGVjdHJvbmljLXJlc291
cmNlLW51bT4xMC4xMTY3L2lvdnMuNjIuNS41PC9lbGVjdHJvbmljLXJlc291cmNlLW51bT48dm9s
dW1lPjYyPC92b2x1bWU+PC9yZWNvcmQ+PC9DaXRlPjwvRW5kTm90ZT5=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Z3VhZ2U+PGFkZGVkLWRhdGUgZm9ybWF0PSJ1dGMiPjE2NjA5OTk0NTk8L2FkZGVkLWRhdGU+PHJl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aW0sIEdlcm1hbnkuPC9hdXRoLWFkZHJlc3M+PHJlYy1udW1iZXI+MzwvcmVjLW51bWJlcj48bGFz
dC11cGRhdGVkLWRhdGUgZm9ybWF0PSJ1dGMiPjE2NjA5OTk0NTk8L2xhc3QtdXBkYXRlZC1kYXRl
PjxhY2Nlc3Npb24tbnVtPjMzOTA5MDMzPC9hY2Nlc3Npb24tbnVtPjxlbGVjdHJvbmljLXJlc291
cmNlLW51bT4xMC4xMTY3L2lvdnMuNjIuNS41PC9lbGVjdHJvbmljLXJlc291cmNlLW51bT48dm9s
dW1lPjYyPC92b2x1bWU+PC9yZWNvcmQ+PC9DaXRlPjwvRW5kTm90ZT5=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1B74BF">
        <w:rPr>
          <w:rFonts w:ascii="Arial" w:hAnsi="Arial" w:cs="Arial"/>
          <w:sz w:val="20"/>
          <w:szCs w:val="20"/>
        </w:rPr>
      </w:r>
      <w:r w:rsidR="001B74BF">
        <w:rPr>
          <w:rFonts w:ascii="Arial" w:hAnsi="Arial" w:cs="Arial"/>
          <w:sz w:val="20"/>
          <w:szCs w:val="20"/>
        </w:rPr>
        <w:fldChar w:fldCharType="separate"/>
      </w:r>
      <w:r w:rsidR="00607208" w:rsidRPr="00607208">
        <w:rPr>
          <w:rFonts w:ascii="Arial" w:hAnsi="Arial" w:cs="Arial"/>
          <w:noProof/>
          <w:sz w:val="20"/>
          <w:szCs w:val="20"/>
          <w:vertAlign w:val="superscript"/>
        </w:rPr>
        <w:t>26</w:t>
      </w:r>
      <w:r w:rsidR="001B74BF">
        <w:rPr>
          <w:rFonts w:ascii="Arial" w:hAnsi="Arial" w:cs="Arial"/>
          <w:sz w:val="20"/>
          <w:szCs w:val="20"/>
        </w:rPr>
        <w:fldChar w:fldCharType="end"/>
      </w:r>
      <w:r w:rsidR="001820CB">
        <w:rPr>
          <w:rFonts w:ascii="Arial" w:hAnsi="Arial" w:cs="Arial"/>
          <w:sz w:val="20"/>
          <w:szCs w:val="20"/>
        </w:rPr>
        <w:t xml:space="preserve"> </w:t>
      </w:r>
      <w:r w:rsidR="006645DA">
        <w:rPr>
          <w:rFonts w:ascii="Arial" w:hAnsi="Arial" w:cs="Arial"/>
          <w:sz w:val="20"/>
          <w:szCs w:val="20"/>
        </w:rPr>
        <w:t xml:space="preserve">We will exclude studies </w:t>
      </w:r>
      <w:r w:rsidR="00D06B9D">
        <w:rPr>
          <w:rFonts w:ascii="Arial" w:hAnsi="Arial" w:cs="Arial"/>
          <w:sz w:val="20"/>
          <w:szCs w:val="20"/>
        </w:rPr>
        <w:t>that recruit</w:t>
      </w:r>
      <w:r w:rsidR="006645DA">
        <w:rPr>
          <w:rFonts w:ascii="Arial" w:hAnsi="Arial" w:cs="Arial"/>
          <w:sz w:val="20"/>
          <w:szCs w:val="20"/>
        </w:rPr>
        <w:t xml:space="preserve"> </w:t>
      </w:r>
      <w:r w:rsidR="00045817">
        <w:rPr>
          <w:rFonts w:ascii="Arial" w:hAnsi="Arial" w:cs="Arial"/>
          <w:sz w:val="20"/>
          <w:szCs w:val="20"/>
        </w:rPr>
        <w:t xml:space="preserve">participants </w:t>
      </w:r>
      <w:r w:rsidR="00B22E5D">
        <w:rPr>
          <w:rFonts w:ascii="Arial" w:hAnsi="Arial" w:cs="Arial"/>
          <w:sz w:val="20"/>
          <w:szCs w:val="20"/>
        </w:rPr>
        <w:t xml:space="preserve">who are receiving/ have received treatment in </w:t>
      </w:r>
      <w:r w:rsidR="002A6C2C">
        <w:rPr>
          <w:rFonts w:ascii="Arial" w:hAnsi="Arial" w:cs="Arial"/>
          <w:sz w:val="20"/>
          <w:szCs w:val="20"/>
        </w:rPr>
        <w:t>relation to</w:t>
      </w:r>
      <w:r w:rsidR="00B22E5D">
        <w:rPr>
          <w:rFonts w:ascii="Arial" w:hAnsi="Arial" w:cs="Arial"/>
          <w:sz w:val="20"/>
          <w:szCs w:val="20"/>
        </w:rPr>
        <w:t xml:space="preserve"> PM, </w:t>
      </w:r>
      <w:r w:rsidR="00125C5F">
        <w:rPr>
          <w:rFonts w:ascii="Arial" w:hAnsi="Arial" w:cs="Arial"/>
          <w:sz w:val="20"/>
          <w:szCs w:val="20"/>
        </w:rPr>
        <w:t xml:space="preserve">regardless of </w:t>
      </w:r>
      <w:r w:rsidR="00302C97">
        <w:rPr>
          <w:rFonts w:ascii="Arial" w:hAnsi="Arial" w:cs="Arial"/>
          <w:sz w:val="20"/>
          <w:szCs w:val="20"/>
        </w:rPr>
        <w:t>whether they are prophylactic</w:t>
      </w:r>
      <w:r w:rsidR="00012BC7">
        <w:rPr>
          <w:rFonts w:ascii="Arial" w:hAnsi="Arial" w:cs="Arial"/>
          <w:sz w:val="20"/>
          <w:szCs w:val="20"/>
        </w:rPr>
        <w:t xml:space="preserve"> </w:t>
      </w:r>
      <w:r w:rsidR="00001994">
        <w:rPr>
          <w:rFonts w:ascii="Arial" w:hAnsi="Arial" w:cs="Arial"/>
          <w:sz w:val="20"/>
          <w:szCs w:val="20"/>
        </w:rPr>
        <w:t>or experimental,</w:t>
      </w:r>
      <w:r w:rsidR="00302C97">
        <w:rPr>
          <w:rFonts w:ascii="Arial" w:hAnsi="Arial" w:cs="Arial"/>
          <w:sz w:val="20"/>
          <w:szCs w:val="20"/>
        </w:rPr>
        <w:t xml:space="preserve"> </w:t>
      </w:r>
      <w:r w:rsidR="007F73FA">
        <w:rPr>
          <w:rFonts w:ascii="Arial" w:hAnsi="Arial" w:cs="Arial"/>
          <w:sz w:val="20"/>
          <w:szCs w:val="20"/>
        </w:rPr>
        <w:t xml:space="preserve">such as </w:t>
      </w:r>
      <w:r w:rsidR="00805293">
        <w:rPr>
          <w:rFonts w:ascii="Arial" w:hAnsi="Arial" w:cs="Arial"/>
          <w:sz w:val="20"/>
          <w:szCs w:val="20"/>
        </w:rPr>
        <w:t xml:space="preserve">anti-VEGF for mCNV </w:t>
      </w:r>
      <w:r w:rsidR="00506B8A">
        <w:rPr>
          <w:rFonts w:ascii="Arial" w:hAnsi="Arial" w:cs="Arial"/>
          <w:sz w:val="20"/>
          <w:szCs w:val="20"/>
        </w:rPr>
        <w:t>and</w:t>
      </w:r>
      <w:r w:rsidR="00805293">
        <w:rPr>
          <w:rFonts w:ascii="Arial" w:hAnsi="Arial" w:cs="Arial"/>
          <w:sz w:val="20"/>
          <w:szCs w:val="20"/>
        </w:rPr>
        <w:t xml:space="preserve"> scleral re</w:t>
      </w:r>
      <w:r w:rsidR="00A37340">
        <w:rPr>
          <w:rFonts w:ascii="Arial" w:hAnsi="Arial" w:cs="Arial"/>
          <w:sz w:val="20"/>
          <w:szCs w:val="20"/>
        </w:rPr>
        <w:t>i</w:t>
      </w:r>
      <w:r w:rsidR="00805293">
        <w:rPr>
          <w:rFonts w:ascii="Arial" w:hAnsi="Arial" w:cs="Arial"/>
          <w:sz w:val="20"/>
          <w:szCs w:val="20"/>
        </w:rPr>
        <w:t>nforcement for posterior staphyloma</w:t>
      </w:r>
      <w:r w:rsidR="00E74B6B">
        <w:rPr>
          <w:rFonts w:ascii="Arial" w:hAnsi="Arial" w:cs="Arial"/>
          <w:sz w:val="20"/>
          <w:szCs w:val="20"/>
        </w:rPr>
        <w:t>.</w:t>
      </w:r>
      <w:r w:rsidR="0081026E">
        <w:rPr>
          <w:rFonts w:ascii="Arial" w:hAnsi="Arial" w:cs="Arial"/>
          <w:sz w:val="20"/>
          <w:szCs w:val="20"/>
        </w:rPr>
        <w:t xml:space="preserve"> </w:t>
      </w:r>
      <w:r w:rsidR="00225A56">
        <w:rPr>
          <w:rFonts w:ascii="Arial" w:hAnsi="Arial" w:cs="Arial"/>
          <w:sz w:val="20"/>
          <w:szCs w:val="20"/>
        </w:rPr>
        <w:t>The</w:t>
      </w:r>
      <w:r w:rsidR="007E5233">
        <w:rPr>
          <w:rFonts w:ascii="Arial" w:hAnsi="Arial" w:cs="Arial"/>
          <w:sz w:val="20"/>
          <w:szCs w:val="20"/>
        </w:rPr>
        <w:t xml:space="preserve">re </w:t>
      </w:r>
      <w:r w:rsidR="002B775E">
        <w:rPr>
          <w:rFonts w:ascii="Arial" w:hAnsi="Arial" w:cs="Arial"/>
          <w:sz w:val="20"/>
          <w:szCs w:val="20"/>
        </w:rPr>
        <w:t>are</w:t>
      </w:r>
      <w:r w:rsidR="007E5233">
        <w:rPr>
          <w:rFonts w:ascii="Arial" w:hAnsi="Arial" w:cs="Arial"/>
          <w:sz w:val="20"/>
          <w:szCs w:val="20"/>
        </w:rPr>
        <w:t xml:space="preserve"> no restrictions to </w:t>
      </w:r>
      <w:r w:rsidR="00AE2494">
        <w:rPr>
          <w:rFonts w:ascii="Arial" w:hAnsi="Arial" w:cs="Arial"/>
          <w:sz w:val="20"/>
          <w:szCs w:val="20"/>
        </w:rPr>
        <w:t xml:space="preserve">the </w:t>
      </w:r>
      <w:r w:rsidR="007E5233">
        <w:rPr>
          <w:rFonts w:ascii="Arial" w:hAnsi="Arial" w:cs="Arial"/>
          <w:sz w:val="20"/>
          <w:szCs w:val="20"/>
        </w:rPr>
        <w:t>target</w:t>
      </w:r>
      <w:r w:rsidR="00586690">
        <w:rPr>
          <w:rFonts w:ascii="Arial" w:hAnsi="Arial" w:cs="Arial"/>
          <w:sz w:val="20"/>
          <w:szCs w:val="20"/>
        </w:rPr>
        <w:t>ed</w:t>
      </w:r>
      <w:r w:rsidR="007E5233">
        <w:rPr>
          <w:rFonts w:ascii="Arial" w:hAnsi="Arial" w:cs="Arial"/>
          <w:sz w:val="20"/>
          <w:szCs w:val="20"/>
        </w:rPr>
        <w:t xml:space="preserve"> population in terms of ethnicity and</w:t>
      </w:r>
      <w:r w:rsidR="00225A56">
        <w:rPr>
          <w:rFonts w:ascii="Arial" w:hAnsi="Arial" w:cs="Arial"/>
          <w:sz w:val="20"/>
          <w:szCs w:val="20"/>
        </w:rPr>
        <w:t xml:space="preserve"> </w:t>
      </w:r>
      <w:r w:rsidR="00AE4582">
        <w:rPr>
          <w:rFonts w:ascii="Arial" w:hAnsi="Arial" w:cs="Arial"/>
          <w:sz w:val="20"/>
          <w:szCs w:val="20"/>
        </w:rPr>
        <w:t>geographic location</w:t>
      </w:r>
      <w:r w:rsidR="00122EE0">
        <w:rPr>
          <w:rFonts w:ascii="Arial" w:hAnsi="Arial" w:cs="Arial"/>
          <w:sz w:val="20"/>
          <w:szCs w:val="20"/>
        </w:rPr>
        <w:t>.</w:t>
      </w:r>
      <w:r w:rsidR="00497977">
        <w:rPr>
          <w:rFonts w:ascii="Arial" w:hAnsi="Arial" w:cs="Arial"/>
          <w:sz w:val="20"/>
          <w:szCs w:val="20"/>
        </w:rPr>
        <w:t xml:space="preserve"> We will also </w:t>
      </w:r>
      <w:r w:rsidR="0018058E" w:rsidRPr="009332D0">
        <w:rPr>
          <w:rFonts w:ascii="Arial" w:hAnsi="Arial" w:cs="Arial"/>
          <w:sz w:val="20"/>
          <w:szCs w:val="20"/>
        </w:rPr>
        <w:t>not exclude</w:t>
      </w:r>
      <w:r w:rsidR="0018058E">
        <w:rPr>
          <w:rFonts w:ascii="Arial" w:hAnsi="Arial" w:cs="Arial"/>
          <w:sz w:val="20"/>
          <w:szCs w:val="20"/>
        </w:rPr>
        <w:t xml:space="preserve"> studies </w:t>
      </w:r>
      <w:r w:rsidR="00FB5A04">
        <w:rPr>
          <w:rFonts w:ascii="Arial" w:hAnsi="Arial" w:cs="Arial"/>
          <w:sz w:val="20"/>
          <w:szCs w:val="20"/>
        </w:rPr>
        <w:t>based on</w:t>
      </w:r>
      <w:r w:rsidR="0018058E">
        <w:rPr>
          <w:rFonts w:ascii="Arial" w:hAnsi="Arial" w:cs="Arial"/>
          <w:sz w:val="20"/>
          <w:szCs w:val="20"/>
        </w:rPr>
        <w:t xml:space="preserve"> the setting from which </w:t>
      </w:r>
      <w:r w:rsidR="00BB1BB2">
        <w:rPr>
          <w:rFonts w:ascii="Arial" w:hAnsi="Arial" w:cs="Arial"/>
          <w:sz w:val="20"/>
          <w:szCs w:val="20"/>
        </w:rPr>
        <w:t xml:space="preserve">their study population is </w:t>
      </w:r>
      <w:r w:rsidR="00F9524A">
        <w:rPr>
          <w:rFonts w:ascii="Arial" w:hAnsi="Arial" w:cs="Arial"/>
          <w:sz w:val="20"/>
          <w:szCs w:val="20"/>
        </w:rPr>
        <w:t>derived</w:t>
      </w:r>
      <w:r w:rsidR="000B00FC">
        <w:rPr>
          <w:rFonts w:ascii="Arial" w:hAnsi="Arial" w:cs="Arial"/>
          <w:sz w:val="20"/>
          <w:szCs w:val="20"/>
        </w:rPr>
        <w:t>; that is,</w:t>
      </w:r>
      <w:r w:rsidR="00BB1BB2">
        <w:rPr>
          <w:rFonts w:ascii="Arial" w:hAnsi="Arial" w:cs="Arial"/>
          <w:sz w:val="20"/>
          <w:szCs w:val="20"/>
        </w:rPr>
        <w:t xml:space="preserve"> </w:t>
      </w:r>
      <w:r w:rsidR="00CD5D4F">
        <w:rPr>
          <w:rFonts w:ascii="Arial" w:hAnsi="Arial" w:cs="Arial"/>
          <w:sz w:val="20"/>
          <w:szCs w:val="20"/>
        </w:rPr>
        <w:t>participants recruited/ sampled</w:t>
      </w:r>
      <w:r w:rsidR="00BB1BB2">
        <w:rPr>
          <w:rFonts w:ascii="Arial" w:hAnsi="Arial" w:cs="Arial"/>
          <w:sz w:val="20"/>
          <w:szCs w:val="20"/>
        </w:rPr>
        <w:t xml:space="preserve"> from primary care (e.g. community practices), </w:t>
      </w:r>
      <w:r w:rsidR="00E46006">
        <w:rPr>
          <w:rFonts w:ascii="Arial" w:hAnsi="Arial" w:cs="Arial"/>
          <w:sz w:val="20"/>
          <w:szCs w:val="20"/>
        </w:rPr>
        <w:t xml:space="preserve">secondary care (e.g. </w:t>
      </w:r>
      <w:r w:rsidR="000B3DC4">
        <w:rPr>
          <w:rFonts w:ascii="Arial" w:hAnsi="Arial" w:cs="Arial"/>
          <w:sz w:val="20"/>
          <w:szCs w:val="20"/>
        </w:rPr>
        <w:t xml:space="preserve">hospital-based high myopia clinic monitoring </w:t>
      </w:r>
      <w:r w:rsidR="00FB001A">
        <w:rPr>
          <w:rFonts w:ascii="Arial" w:hAnsi="Arial" w:cs="Arial"/>
          <w:sz w:val="20"/>
          <w:szCs w:val="20"/>
        </w:rPr>
        <w:t>patients at risk of developing PM)</w:t>
      </w:r>
      <w:r w:rsidR="00B77DF2">
        <w:rPr>
          <w:rFonts w:ascii="Arial" w:hAnsi="Arial" w:cs="Arial"/>
          <w:sz w:val="20"/>
          <w:szCs w:val="20"/>
        </w:rPr>
        <w:t>,</w:t>
      </w:r>
      <w:r w:rsidR="009441FF">
        <w:rPr>
          <w:rFonts w:ascii="Arial" w:hAnsi="Arial" w:cs="Arial"/>
          <w:sz w:val="20"/>
          <w:szCs w:val="20"/>
        </w:rPr>
        <w:t xml:space="preserve"> pre-existing </w:t>
      </w:r>
      <w:r w:rsidR="006F19AB">
        <w:rPr>
          <w:rFonts w:ascii="Arial" w:hAnsi="Arial" w:cs="Arial"/>
          <w:sz w:val="20"/>
          <w:szCs w:val="20"/>
        </w:rPr>
        <w:t>cohort studi</w:t>
      </w:r>
      <w:r w:rsidR="009441FF">
        <w:rPr>
          <w:rFonts w:ascii="Arial" w:hAnsi="Arial" w:cs="Arial"/>
          <w:sz w:val="20"/>
          <w:szCs w:val="20"/>
        </w:rPr>
        <w:t>es</w:t>
      </w:r>
      <w:r w:rsidR="009377A7">
        <w:rPr>
          <w:rFonts w:ascii="Arial" w:hAnsi="Arial" w:cs="Arial"/>
          <w:sz w:val="20"/>
          <w:szCs w:val="20"/>
        </w:rPr>
        <w:t>.</w:t>
      </w:r>
      <w:r w:rsidR="0042256F">
        <w:rPr>
          <w:rFonts w:ascii="Arial" w:hAnsi="Arial" w:cs="Arial"/>
          <w:sz w:val="20"/>
          <w:szCs w:val="20"/>
        </w:rPr>
        <w:t xml:space="preserve"> </w:t>
      </w:r>
      <w:r w:rsidR="00352832">
        <w:rPr>
          <w:rFonts w:ascii="Arial" w:hAnsi="Arial" w:cs="Arial"/>
          <w:sz w:val="20"/>
          <w:szCs w:val="20"/>
        </w:rPr>
        <w:t xml:space="preserve">We will </w:t>
      </w:r>
      <w:r w:rsidR="008512DC" w:rsidRPr="005B4747">
        <w:rPr>
          <w:rFonts w:ascii="Arial" w:hAnsi="Arial" w:cs="Arial"/>
          <w:sz w:val="20"/>
          <w:szCs w:val="20"/>
        </w:rPr>
        <w:t>include</w:t>
      </w:r>
      <w:r w:rsidR="00352832">
        <w:rPr>
          <w:rFonts w:ascii="Arial" w:hAnsi="Arial" w:cs="Arial"/>
          <w:sz w:val="20"/>
          <w:szCs w:val="20"/>
        </w:rPr>
        <w:t xml:space="preserve"> studies that derive their study participants from a pre-existing clinical trial </w:t>
      </w:r>
      <w:r w:rsidR="00185F56">
        <w:rPr>
          <w:rFonts w:ascii="Arial" w:hAnsi="Arial" w:cs="Arial"/>
          <w:sz w:val="20"/>
          <w:szCs w:val="20"/>
        </w:rPr>
        <w:t>as long as</w:t>
      </w:r>
      <w:r w:rsidR="002825CF">
        <w:rPr>
          <w:rFonts w:ascii="Arial" w:hAnsi="Arial" w:cs="Arial"/>
          <w:sz w:val="20"/>
          <w:szCs w:val="20"/>
        </w:rPr>
        <w:t xml:space="preserve"> the</w:t>
      </w:r>
      <w:r w:rsidR="0064281D">
        <w:rPr>
          <w:rFonts w:ascii="Arial" w:hAnsi="Arial" w:cs="Arial"/>
          <w:sz w:val="20"/>
          <w:szCs w:val="20"/>
        </w:rPr>
        <w:t xml:space="preserve"> intervention</w:t>
      </w:r>
      <w:r w:rsidR="00861BB3">
        <w:rPr>
          <w:rFonts w:ascii="Arial" w:hAnsi="Arial" w:cs="Arial"/>
          <w:sz w:val="20"/>
          <w:szCs w:val="20"/>
        </w:rPr>
        <w:t xml:space="preserve"> in question</w:t>
      </w:r>
      <w:r w:rsidR="0064281D">
        <w:rPr>
          <w:rFonts w:ascii="Arial" w:hAnsi="Arial" w:cs="Arial"/>
          <w:sz w:val="20"/>
          <w:szCs w:val="20"/>
        </w:rPr>
        <w:t xml:space="preserve"> is not judged to </w:t>
      </w:r>
      <w:r w:rsidR="00D56A53">
        <w:rPr>
          <w:rFonts w:ascii="Arial" w:hAnsi="Arial" w:cs="Arial"/>
          <w:sz w:val="20"/>
          <w:szCs w:val="20"/>
        </w:rPr>
        <w:t>have any influence on the course of</w:t>
      </w:r>
      <w:r w:rsidR="00584C87">
        <w:rPr>
          <w:rFonts w:ascii="Arial" w:hAnsi="Arial" w:cs="Arial"/>
          <w:sz w:val="20"/>
          <w:szCs w:val="20"/>
        </w:rPr>
        <w:t xml:space="preserve"> PM</w:t>
      </w:r>
      <w:r w:rsidR="008F79A8">
        <w:rPr>
          <w:rFonts w:ascii="Arial" w:hAnsi="Arial" w:cs="Arial"/>
          <w:sz w:val="20"/>
          <w:szCs w:val="20"/>
        </w:rPr>
        <w:t xml:space="preserve"> development/ progression</w:t>
      </w:r>
      <w:r w:rsidR="00A0652E">
        <w:rPr>
          <w:rFonts w:ascii="Arial" w:hAnsi="Arial" w:cs="Arial"/>
          <w:sz w:val="20"/>
          <w:szCs w:val="20"/>
        </w:rPr>
        <w:t xml:space="preserve"> (if </w:t>
      </w:r>
      <w:r w:rsidR="00E85947">
        <w:rPr>
          <w:rFonts w:ascii="Arial" w:hAnsi="Arial" w:cs="Arial"/>
          <w:sz w:val="20"/>
          <w:szCs w:val="20"/>
        </w:rPr>
        <w:t xml:space="preserve">the </w:t>
      </w:r>
      <w:r w:rsidR="00A0652E">
        <w:rPr>
          <w:rFonts w:ascii="Arial" w:hAnsi="Arial" w:cs="Arial"/>
          <w:sz w:val="20"/>
          <w:szCs w:val="20"/>
        </w:rPr>
        <w:t xml:space="preserve">intervention arm </w:t>
      </w:r>
      <w:r w:rsidR="00A0652E">
        <w:rPr>
          <w:rFonts w:ascii="Arial" w:hAnsi="Arial" w:cs="Arial"/>
          <w:sz w:val="20"/>
          <w:szCs w:val="20"/>
        </w:rPr>
        <w:lastRenderedPageBreak/>
        <w:t>is sampled)</w:t>
      </w:r>
      <w:r w:rsidR="00800195">
        <w:rPr>
          <w:rFonts w:ascii="Arial" w:hAnsi="Arial" w:cs="Arial"/>
          <w:sz w:val="20"/>
          <w:szCs w:val="20"/>
        </w:rPr>
        <w:t>.</w:t>
      </w:r>
      <w:r w:rsidR="00FB001A">
        <w:rPr>
          <w:rFonts w:ascii="Arial" w:hAnsi="Arial" w:cs="Arial"/>
          <w:sz w:val="20"/>
          <w:szCs w:val="20"/>
        </w:rPr>
        <w:t xml:space="preserve"> </w:t>
      </w:r>
      <w:r w:rsidR="00911065">
        <w:rPr>
          <w:rFonts w:ascii="Arial" w:hAnsi="Arial" w:cs="Arial"/>
          <w:sz w:val="20"/>
          <w:szCs w:val="20"/>
        </w:rPr>
        <w:t>If</w:t>
      </w:r>
      <w:r w:rsidR="008B7B42">
        <w:rPr>
          <w:rFonts w:ascii="Arial" w:hAnsi="Arial" w:cs="Arial"/>
          <w:sz w:val="20"/>
          <w:szCs w:val="20"/>
        </w:rPr>
        <w:t xml:space="preserve"> </w:t>
      </w:r>
      <w:r w:rsidR="0017310D">
        <w:rPr>
          <w:rFonts w:ascii="Arial" w:hAnsi="Arial" w:cs="Arial"/>
          <w:sz w:val="20"/>
          <w:szCs w:val="20"/>
        </w:rPr>
        <w:t xml:space="preserve">only a subset </w:t>
      </w:r>
      <w:r w:rsidR="009A1E54">
        <w:rPr>
          <w:rFonts w:ascii="Arial" w:hAnsi="Arial" w:cs="Arial"/>
          <w:sz w:val="20"/>
          <w:szCs w:val="20"/>
        </w:rPr>
        <w:t>of participants enrolled in a study meet</w:t>
      </w:r>
      <w:r w:rsidR="002C0C32">
        <w:rPr>
          <w:rFonts w:ascii="Arial" w:hAnsi="Arial" w:cs="Arial"/>
          <w:sz w:val="20"/>
          <w:szCs w:val="20"/>
        </w:rPr>
        <w:t xml:space="preserve"> the inclusion criteria </w:t>
      </w:r>
      <w:r w:rsidR="00FA29D2">
        <w:rPr>
          <w:rFonts w:ascii="Arial" w:hAnsi="Arial" w:cs="Arial"/>
          <w:sz w:val="20"/>
          <w:szCs w:val="20"/>
        </w:rPr>
        <w:t xml:space="preserve">of the present review, we will </w:t>
      </w:r>
      <w:r w:rsidR="00E8106A">
        <w:rPr>
          <w:rFonts w:ascii="Arial" w:hAnsi="Arial" w:cs="Arial"/>
          <w:sz w:val="20"/>
          <w:szCs w:val="20"/>
        </w:rPr>
        <w:t>endeavour</w:t>
      </w:r>
      <w:r w:rsidR="00FA29D2">
        <w:rPr>
          <w:rFonts w:ascii="Arial" w:hAnsi="Arial" w:cs="Arial"/>
          <w:sz w:val="20"/>
          <w:szCs w:val="20"/>
        </w:rPr>
        <w:t xml:space="preserve"> </w:t>
      </w:r>
      <w:r w:rsidR="006B4015">
        <w:rPr>
          <w:rFonts w:ascii="Arial" w:hAnsi="Arial" w:cs="Arial"/>
          <w:sz w:val="20"/>
          <w:szCs w:val="20"/>
        </w:rPr>
        <w:t xml:space="preserve">to </w:t>
      </w:r>
      <w:r w:rsidR="007D4593">
        <w:rPr>
          <w:rFonts w:ascii="Arial" w:hAnsi="Arial" w:cs="Arial"/>
          <w:sz w:val="20"/>
          <w:szCs w:val="20"/>
        </w:rPr>
        <w:t xml:space="preserve">extract data relevant </w:t>
      </w:r>
      <w:r w:rsidR="00BB3819">
        <w:rPr>
          <w:rFonts w:ascii="Arial" w:hAnsi="Arial" w:cs="Arial"/>
          <w:sz w:val="20"/>
          <w:szCs w:val="20"/>
        </w:rPr>
        <w:t xml:space="preserve">to this </w:t>
      </w:r>
      <w:r w:rsidR="00C364E2">
        <w:rPr>
          <w:rFonts w:ascii="Arial" w:hAnsi="Arial" w:cs="Arial"/>
          <w:sz w:val="20"/>
          <w:szCs w:val="20"/>
        </w:rPr>
        <w:t>subgroup</w:t>
      </w:r>
      <w:r w:rsidR="003D7279">
        <w:rPr>
          <w:rFonts w:ascii="Arial" w:hAnsi="Arial" w:cs="Arial"/>
          <w:sz w:val="20"/>
          <w:szCs w:val="20"/>
        </w:rPr>
        <w:t xml:space="preserve"> only</w:t>
      </w:r>
      <w:r w:rsidR="00CC5535">
        <w:rPr>
          <w:rFonts w:ascii="Arial" w:hAnsi="Arial" w:cs="Arial"/>
          <w:sz w:val="20"/>
          <w:szCs w:val="20"/>
        </w:rPr>
        <w:t>, if possible</w:t>
      </w:r>
      <w:r w:rsidR="00C5522B">
        <w:rPr>
          <w:rFonts w:ascii="Arial" w:hAnsi="Arial" w:cs="Arial"/>
          <w:sz w:val="20"/>
          <w:szCs w:val="20"/>
        </w:rPr>
        <w:t>.</w:t>
      </w:r>
      <w:r w:rsidR="002820B6">
        <w:rPr>
          <w:rFonts w:ascii="Arial" w:hAnsi="Arial" w:cs="Arial"/>
          <w:sz w:val="20"/>
          <w:szCs w:val="20"/>
        </w:rPr>
        <w:t xml:space="preserve"> </w:t>
      </w:r>
      <w:r w:rsidR="00C5522B">
        <w:rPr>
          <w:rFonts w:ascii="Arial" w:hAnsi="Arial" w:cs="Arial"/>
          <w:sz w:val="20"/>
          <w:szCs w:val="20"/>
        </w:rPr>
        <w:t>O</w:t>
      </w:r>
      <w:r w:rsidR="002820B6">
        <w:rPr>
          <w:rFonts w:ascii="Arial" w:hAnsi="Arial" w:cs="Arial"/>
          <w:sz w:val="20"/>
          <w:szCs w:val="20"/>
        </w:rPr>
        <w:t xml:space="preserve">therwise, </w:t>
      </w:r>
      <w:r w:rsidR="00F5535E">
        <w:rPr>
          <w:rFonts w:ascii="Arial" w:hAnsi="Arial" w:cs="Arial"/>
          <w:sz w:val="20"/>
          <w:szCs w:val="20"/>
        </w:rPr>
        <w:t>the study will be excluded</w:t>
      </w:r>
      <w:r w:rsidR="00E7518F">
        <w:rPr>
          <w:rFonts w:ascii="Arial" w:hAnsi="Arial" w:cs="Arial"/>
          <w:sz w:val="20"/>
          <w:szCs w:val="20"/>
        </w:rPr>
        <w:t xml:space="preserve"> altogether</w:t>
      </w:r>
      <w:r w:rsidR="00F5535E">
        <w:rPr>
          <w:rFonts w:ascii="Arial" w:hAnsi="Arial" w:cs="Arial"/>
          <w:sz w:val="20"/>
          <w:szCs w:val="20"/>
        </w:rPr>
        <w:t>.</w:t>
      </w:r>
      <w:r w:rsidR="007B0111">
        <w:rPr>
          <w:rFonts w:ascii="Arial" w:hAnsi="Arial" w:cs="Arial"/>
          <w:sz w:val="20"/>
          <w:szCs w:val="20"/>
        </w:rPr>
        <w:t xml:space="preserve"> </w:t>
      </w:r>
    </w:p>
    <w:p w14:paraId="157F86B0" w14:textId="6A13E52D" w:rsidR="00C310AF" w:rsidRDefault="00C310AF" w:rsidP="009407B8">
      <w:pPr>
        <w:spacing w:line="480" w:lineRule="auto"/>
        <w:jc w:val="both"/>
        <w:rPr>
          <w:rFonts w:ascii="Arial" w:hAnsi="Arial" w:cs="Arial"/>
          <w:sz w:val="20"/>
          <w:szCs w:val="20"/>
        </w:rPr>
      </w:pPr>
    </w:p>
    <w:p w14:paraId="184BDCE5" w14:textId="259203A8" w:rsidR="00B6280E" w:rsidRPr="00B6280E" w:rsidRDefault="00B6280E" w:rsidP="009407B8">
      <w:pPr>
        <w:spacing w:line="480" w:lineRule="auto"/>
        <w:jc w:val="both"/>
        <w:rPr>
          <w:rFonts w:ascii="Arial" w:hAnsi="Arial" w:cs="Arial"/>
          <w:b/>
          <w:bCs/>
          <w:sz w:val="20"/>
          <w:szCs w:val="20"/>
        </w:rPr>
      </w:pPr>
      <w:r w:rsidRPr="00B6280E">
        <w:rPr>
          <w:rFonts w:ascii="Arial" w:hAnsi="Arial" w:cs="Arial"/>
          <w:b/>
          <w:bCs/>
          <w:sz w:val="20"/>
          <w:szCs w:val="20"/>
        </w:rPr>
        <w:t xml:space="preserve">3.1.3 Types of </w:t>
      </w:r>
      <w:r w:rsidR="006A7F88">
        <w:rPr>
          <w:rFonts w:ascii="Arial" w:hAnsi="Arial" w:cs="Arial"/>
          <w:b/>
          <w:bCs/>
          <w:sz w:val="20"/>
          <w:szCs w:val="20"/>
        </w:rPr>
        <w:t xml:space="preserve">Risk/ </w:t>
      </w:r>
      <w:r w:rsidRPr="00B6280E">
        <w:rPr>
          <w:rFonts w:ascii="Arial" w:hAnsi="Arial" w:cs="Arial"/>
          <w:b/>
          <w:bCs/>
          <w:sz w:val="20"/>
          <w:szCs w:val="20"/>
        </w:rPr>
        <w:t>Prognostic Factors</w:t>
      </w:r>
    </w:p>
    <w:p w14:paraId="56CE6FD8" w14:textId="71F42864" w:rsidR="00F70284" w:rsidRDefault="004D0CC8" w:rsidP="009407B8">
      <w:pPr>
        <w:spacing w:line="480" w:lineRule="auto"/>
        <w:jc w:val="both"/>
        <w:rPr>
          <w:rFonts w:ascii="Arial" w:hAnsi="Arial" w:cs="Arial"/>
          <w:sz w:val="20"/>
          <w:szCs w:val="20"/>
        </w:rPr>
      </w:pPr>
      <w:r>
        <w:rPr>
          <w:rFonts w:ascii="Arial" w:hAnsi="Arial" w:cs="Arial"/>
          <w:sz w:val="20"/>
          <w:szCs w:val="20"/>
        </w:rPr>
        <w:t>W</w:t>
      </w:r>
      <w:r w:rsidR="00AC278B">
        <w:rPr>
          <w:rFonts w:ascii="Arial" w:hAnsi="Arial" w:cs="Arial"/>
          <w:sz w:val="20"/>
          <w:szCs w:val="20"/>
        </w:rPr>
        <w:t xml:space="preserve">e will </w:t>
      </w:r>
      <w:r w:rsidR="008A3DA2">
        <w:rPr>
          <w:rFonts w:ascii="Arial" w:hAnsi="Arial" w:cs="Arial"/>
          <w:sz w:val="20"/>
          <w:szCs w:val="20"/>
        </w:rPr>
        <w:t>not restrict the present review to any particular type</w:t>
      </w:r>
      <w:r w:rsidR="003F7570">
        <w:rPr>
          <w:rFonts w:ascii="Arial" w:hAnsi="Arial" w:cs="Arial"/>
          <w:sz w:val="20"/>
          <w:szCs w:val="20"/>
        </w:rPr>
        <w:t xml:space="preserve">(s) </w:t>
      </w:r>
      <w:r w:rsidR="003D2188">
        <w:rPr>
          <w:rFonts w:ascii="Arial" w:hAnsi="Arial" w:cs="Arial"/>
          <w:sz w:val="20"/>
          <w:szCs w:val="20"/>
        </w:rPr>
        <w:t>of risk and prognostic factors</w:t>
      </w:r>
      <w:r w:rsidR="00DC3744">
        <w:rPr>
          <w:rFonts w:ascii="Arial" w:hAnsi="Arial" w:cs="Arial"/>
          <w:sz w:val="20"/>
          <w:szCs w:val="20"/>
        </w:rPr>
        <w:t>, whether they are modifiable or unmodifiable</w:t>
      </w:r>
      <w:r w:rsidR="00343C7F">
        <w:rPr>
          <w:rFonts w:ascii="Arial" w:hAnsi="Arial" w:cs="Arial"/>
          <w:sz w:val="20"/>
          <w:szCs w:val="20"/>
        </w:rPr>
        <w:t xml:space="preserve"> —</w:t>
      </w:r>
      <w:r w:rsidR="00880757">
        <w:rPr>
          <w:rFonts w:ascii="Arial" w:hAnsi="Arial" w:cs="Arial"/>
          <w:sz w:val="20"/>
          <w:szCs w:val="20"/>
        </w:rPr>
        <w:t xml:space="preserve"> </w:t>
      </w:r>
      <w:r w:rsidR="00040087">
        <w:rPr>
          <w:rFonts w:ascii="Arial" w:hAnsi="Arial" w:cs="Arial"/>
          <w:sz w:val="20"/>
          <w:szCs w:val="20"/>
        </w:rPr>
        <w:t>i.e.</w:t>
      </w:r>
      <w:r w:rsidR="00880757">
        <w:rPr>
          <w:rFonts w:ascii="Arial" w:hAnsi="Arial" w:cs="Arial"/>
          <w:sz w:val="20"/>
          <w:szCs w:val="20"/>
        </w:rPr>
        <w:t xml:space="preserve"> demographic</w:t>
      </w:r>
      <w:r w:rsidR="001D0324">
        <w:rPr>
          <w:rFonts w:ascii="Arial" w:hAnsi="Arial" w:cs="Arial"/>
          <w:sz w:val="20"/>
          <w:szCs w:val="20"/>
        </w:rPr>
        <w:t>,</w:t>
      </w:r>
      <w:r w:rsidR="00880757">
        <w:rPr>
          <w:rFonts w:ascii="Arial" w:hAnsi="Arial" w:cs="Arial"/>
          <w:sz w:val="20"/>
          <w:szCs w:val="20"/>
        </w:rPr>
        <w:t xml:space="preserve"> environmental, physiologic</w:t>
      </w:r>
      <w:r w:rsidR="00031606">
        <w:rPr>
          <w:rFonts w:ascii="Arial" w:hAnsi="Arial" w:cs="Arial"/>
          <w:sz w:val="20"/>
          <w:szCs w:val="20"/>
        </w:rPr>
        <w:t xml:space="preserve"> (</w:t>
      </w:r>
      <w:r w:rsidR="000145D6">
        <w:rPr>
          <w:rFonts w:ascii="Arial" w:hAnsi="Arial" w:cs="Arial"/>
          <w:sz w:val="20"/>
          <w:szCs w:val="20"/>
        </w:rPr>
        <w:t xml:space="preserve">e.g. </w:t>
      </w:r>
      <w:r w:rsidR="00031606">
        <w:rPr>
          <w:rFonts w:ascii="Arial" w:hAnsi="Arial" w:cs="Arial"/>
          <w:sz w:val="20"/>
          <w:szCs w:val="20"/>
        </w:rPr>
        <w:t>imaging biomarkers)</w:t>
      </w:r>
      <w:r w:rsidR="00880757">
        <w:rPr>
          <w:rFonts w:ascii="Arial" w:hAnsi="Arial" w:cs="Arial"/>
          <w:sz w:val="20"/>
          <w:szCs w:val="20"/>
        </w:rPr>
        <w:t xml:space="preserve"> </w:t>
      </w:r>
      <w:r w:rsidR="008A6E0E">
        <w:rPr>
          <w:rFonts w:ascii="Arial" w:hAnsi="Arial" w:cs="Arial"/>
          <w:sz w:val="20"/>
          <w:szCs w:val="20"/>
        </w:rPr>
        <w:t xml:space="preserve">and </w:t>
      </w:r>
      <w:r w:rsidR="00880757">
        <w:rPr>
          <w:rFonts w:ascii="Arial" w:hAnsi="Arial" w:cs="Arial"/>
          <w:sz w:val="20"/>
          <w:szCs w:val="20"/>
        </w:rPr>
        <w:t>genetic</w:t>
      </w:r>
      <w:r w:rsidR="0000352A">
        <w:rPr>
          <w:rFonts w:ascii="Arial" w:hAnsi="Arial" w:cs="Arial"/>
          <w:sz w:val="20"/>
          <w:szCs w:val="20"/>
        </w:rPr>
        <w:t xml:space="preserve"> —</w:t>
      </w:r>
      <w:r w:rsidR="001B0FA2">
        <w:rPr>
          <w:rFonts w:ascii="Arial" w:hAnsi="Arial" w:cs="Arial"/>
          <w:sz w:val="20"/>
          <w:szCs w:val="20"/>
        </w:rPr>
        <w:t xml:space="preserve"> nor will we exclude studies based on the method</w:t>
      </w:r>
      <w:r w:rsidR="00BA7BFE">
        <w:rPr>
          <w:rFonts w:ascii="Arial" w:hAnsi="Arial" w:cs="Arial"/>
          <w:sz w:val="20"/>
          <w:szCs w:val="20"/>
        </w:rPr>
        <w:t xml:space="preserve"> (e.g. contact vs non-contact tonometry)</w:t>
      </w:r>
      <w:r w:rsidR="001B0FA2">
        <w:rPr>
          <w:rFonts w:ascii="Arial" w:hAnsi="Arial" w:cs="Arial"/>
          <w:sz w:val="20"/>
          <w:szCs w:val="20"/>
        </w:rPr>
        <w:t xml:space="preserve"> employed </w:t>
      </w:r>
      <w:r w:rsidR="00CB7F87">
        <w:rPr>
          <w:rFonts w:ascii="Arial" w:hAnsi="Arial" w:cs="Arial"/>
          <w:sz w:val="20"/>
          <w:szCs w:val="20"/>
        </w:rPr>
        <w:t xml:space="preserve">to measure a given factor (e.g. </w:t>
      </w:r>
      <w:r w:rsidR="00C40200">
        <w:rPr>
          <w:rFonts w:ascii="Arial" w:hAnsi="Arial" w:cs="Arial"/>
          <w:sz w:val="20"/>
          <w:szCs w:val="20"/>
        </w:rPr>
        <w:t>intraocular pressure)</w:t>
      </w:r>
      <w:r w:rsidR="00B84A3F">
        <w:rPr>
          <w:rFonts w:ascii="Arial" w:hAnsi="Arial" w:cs="Arial"/>
          <w:sz w:val="20"/>
          <w:szCs w:val="20"/>
        </w:rPr>
        <w:t>.</w:t>
      </w:r>
      <w:r w:rsidR="008A2128">
        <w:rPr>
          <w:rFonts w:ascii="Arial" w:hAnsi="Arial" w:cs="Arial"/>
          <w:sz w:val="20"/>
          <w:szCs w:val="20"/>
        </w:rPr>
        <w:t xml:space="preserve"> </w:t>
      </w:r>
      <w:r w:rsidR="007F3838">
        <w:rPr>
          <w:rFonts w:ascii="Arial" w:hAnsi="Arial" w:cs="Arial"/>
          <w:sz w:val="20"/>
          <w:szCs w:val="20"/>
        </w:rPr>
        <w:t>However, p</w:t>
      </w:r>
      <w:r w:rsidR="00F46AE4">
        <w:rPr>
          <w:rFonts w:ascii="Arial" w:hAnsi="Arial" w:cs="Arial"/>
          <w:sz w:val="20"/>
          <w:szCs w:val="20"/>
        </w:rPr>
        <w:t>redictive or prognostic model studies</w:t>
      </w:r>
      <w:r w:rsidR="000A134F">
        <w:rPr>
          <w:rFonts w:ascii="Arial" w:hAnsi="Arial" w:cs="Arial"/>
          <w:sz w:val="20"/>
          <w:szCs w:val="20"/>
        </w:rPr>
        <w:t xml:space="preserve"> that employ </w:t>
      </w:r>
      <w:r w:rsidR="00487E0D">
        <w:rPr>
          <w:rFonts w:ascii="Arial" w:hAnsi="Arial" w:cs="Arial"/>
          <w:sz w:val="20"/>
          <w:szCs w:val="20"/>
        </w:rPr>
        <w:t xml:space="preserve">any </w:t>
      </w:r>
      <w:r w:rsidR="000A134F">
        <w:rPr>
          <w:rFonts w:ascii="Arial" w:hAnsi="Arial" w:cs="Arial"/>
          <w:sz w:val="20"/>
          <w:szCs w:val="20"/>
        </w:rPr>
        <w:t>artificial intelligence approaches</w:t>
      </w:r>
      <w:r w:rsidR="00AA192C">
        <w:rPr>
          <w:rFonts w:ascii="Arial" w:hAnsi="Arial" w:cs="Arial"/>
          <w:sz w:val="20"/>
          <w:szCs w:val="20"/>
        </w:rPr>
        <w:t xml:space="preserve"> (e.g. random forest, </w:t>
      </w:r>
      <w:r w:rsidR="00474C8F">
        <w:rPr>
          <w:rFonts w:ascii="Arial" w:hAnsi="Arial" w:cs="Arial"/>
          <w:sz w:val="20"/>
          <w:szCs w:val="20"/>
        </w:rPr>
        <w:t>convolutional neural network</w:t>
      </w:r>
      <w:r w:rsidR="00AA192C">
        <w:rPr>
          <w:rFonts w:ascii="Arial" w:hAnsi="Arial" w:cs="Arial"/>
          <w:sz w:val="20"/>
          <w:szCs w:val="20"/>
        </w:rPr>
        <w:t>)</w:t>
      </w:r>
      <w:r w:rsidR="00411F8B">
        <w:rPr>
          <w:rFonts w:ascii="Arial" w:hAnsi="Arial" w:cs="Arial"/>
          <w:sz w:val="20"/>
          <w:szCs w:val="20"/>
        </w:rPr>
        <w:t>,</w:t>
      </w:r>
      <w:r w:rsidR="009C631F">
        <w:rPr>
          <w:rFonts w:ascii="Arial" w:hAnsi="Arial" w:cs="Arial"/>
          <w:sz w:val="20"/>
          <w:szCs w:val="20"/>
        </w:rPr>
        <w:t xml:space="preserve"> where uncertainty</w:t>
      </w:r>
      <w:r w:rsidR="008A2390">
        <w:rPr>
          <w:rFonts w:ascii="Arial" w:hAnsi="Arial" w:cs="Arial"/>
          <w:sz w:val="20"/>
          <w:szCs w:val="20"/>
        </w:rPr>
        <w:t xml:space="preserve"> (e.g. 95% CI)</w:t>
      </w:r>
      <w:r w:rsidR="009C631F">
        <w:rPr>
          <w:rFonts w:ascii="Arial" w:hAnsi="Arial" w:cs="Arial"/>
          <w:sz w:val="20"/>
          <w:szCs w:val="20"/>
        </w:rPr>
        <w:t xml:space="preserve"> of “weight”</w:t>
      </w:r>
      <w:r w:rsidR="00FD364B">
        <w:rPr>
          <w:rFonts w:ascii="Arial" w:hAnsi="Arial" w:cs="Arial"/>
          <w:sz w:val="20"/>
          <w:szCs w:val="20"/>
        </w:rPr>
        <w:t>/</w:t>
      </w:r>
      <w:r w:rsidR="009C631F">
        <w:rPr>
          <w:rFonts w:ascii="Arial" w:hAnsi="Arial" w:cs="Arial"/>
          <w:sz w:val="20"/>
          <w:szCs w:val="20"/>
        </w:rPr>
        <w:t xml:space="preserve"> “feature importance”</w:t>
      </w:r>
      <w:r w:rsidR="00CC0F34">
        <w:rPr>
          <w:rFonts w:ascii="Arial" w:hAnsi="Arial" w:cs="Arial"/>
          <w:sz w:val="20"/>
          <w:szCs w:val="20"/>
        </w:rPr>
        <w:t>/ “risk”</w:t>
      </w:r>
      <w:r w:rsidR="009C631F">
        <w:rPr>
          <w:rFonts w:ascii="Arial" w:hAnsi="Arial" w:cs="Arial"/>
          <w:sz w:val="20"/>
          <w:szCs w:val="20"/>
        </w:rPr>
        <w:t xml:space="preserve"> estimate</w:t>
      </w:r>
      <w:r w:rsidR="008A2390">
        <w:rPr>
          <w:rFonts w:ascii="Arial" w:hAnsi="Arial" w:cs="Arial"/>
          <w:sz w:val="20"/>
          <w:szCs w:val="20"/>
        </w:rPr>
        <w:t xml:space="preserve">s </w:t>
      </w:r>
      <w:r w:rsidR="00972881">
        <w:rPr>
          <w:rFonts w:ascii="Arial" w:hAnsi="Arial" w:cs="Arial"/>
          <w:sz w:val="20"/>
          <w:szCs w:val="20"/>
        </w:rPr>
        <w:t xml:space="preserve">are often </w:t>
      </w:r>
      <w:r w:rsidR="00A43FB2">
        <w:rPr>
          <w:rFonts w:ascii="Arial" w:hAnsi="Arial" w:cs="Arial"/>
          <w:sz w:val="20"/>
          <w:szCs w:val="20"/>
        </w:rPr>
        <w:t>un</w:t>
      </w:r>
      <w:r w:rsidR="00972881">
        <w:rPr>
          <w:rFonts w:ascii="Arial" w:hAnsi="Arial" w:cs="Arial"/>
          <w:sz w:val="20"/>
          <w:szCs w:val="20"/>
        </w:rPr>
        <w:t>available</w:t>
      </w:r>
      <w:r w:rsidR="008F277E">
        <w:rPr>
          <w:rFonts w:ascii="Arial" w:hAnsi="Arial" w:cs="Arial"/>
          <w:sz w:val="20"/>
          <w:szCs w:val="20"/>
        </w:rPr>
        <w:t xml:space="preserve"> —</w:t>
      </w:r>
      <w:r w:rsidR="00972881">
        <w:rPr>
          <w:rFonts w:ascii="Arial" w:hAnsi="Arial" w:cs="Arial"/>
          <w:sz w:val="20"/>
          <w:szCs w:val="20"/>
        </w:rPr>
        <w:t xml:space="preserve"> and </w:t>
      </w:r>
      <w:r w:rsidR="00D26C7F">
        <w:rPr>
          <w:rFonts w:ascii="Arial" w:hAnsi="Arial" w:cs="Arial"/>
          <w:sz w:val="20"/>
          <w:szCs w:val="20"/>
        </w:rPr>
        <w:t xml:space="preserve">hypothesis </w:t>
      </w:r>
      <w:r w:rsidR="000D1CCC">
        <w:rPr>
          <w:rFonts w:ascii="Arial" w:hAnsi="Arial" w:cs="Arial"/>
          <w:sz w:val="20"/>
          <w:szCs w:val="20"/>
        </w:rPr>
        <w:t>testing is therefore not</w:t>
      </w:r>
      <w:r w:rsidR="00CF42A6">
        <w:rPr>
          <w:rFonts w:ascii="Arial" w:hAnsi="Arial" w:cs="Arial"/>
          <w:sz w:val="20"/>
          <w:szCs w:val="20"/>
        </w:rPr>
        <w:t>/ cannot be</w:t>
      </w:r>
      <w:r w:rsidR="00566922">
        <w:rPr>
          <w:rFonts w:ascii="Arial" w:hAnsi="Arial" w:cs="Arial"/>
          <w:sz w:val="20"/>
          <w:szCs w:val="20"/>
        </w:rPr>
        <w:t xml:space="preserve"> attempted</w:t>
      </w:r>
      <w:r w:rsidR="00875732">
        <w:rPr>
          <w:rFonts w:ascii="Arial" w:hAnsi="Arial" w:cs="Arial"/>
          <w:sz w:val="20"/>
          <w:szCs w:val="20"/>
        </w:rPr>
        <w:t xml:space="preserve"> —</w:t>
      </w:r>
      <w:r w:rsidR="00252A12">
        <w:rPr>
          <w:rFonts w:ascii="Arial" w:hAnsi="Arial" w:cs="Arial"/>
          <w:sz w:val="20"/>
          <w:szCs w:val="20"/>
        </w:rPr>
        <w:t xml:space="preserve"> will be excluded.</w:t>
      </w:r>
      <w:r w:rsidR="00C310AF">
        <w:rPr>
          <w:rFonts w:ascii="Arial" w:hAnsi="Arial" w:cs="Arial"/>
          <w:sz w:val="20"/>
          <w:szCs w:val="20"/>
        </w:rPr>
        <w:t xml:space="preserve"> </w:t>
      </w:r>
    </w:p>
    <w:p w14:paraId="3E2CF71A" w14:textId="5E107364" w:rsidR="00D1788D" w:rsidRDefault="00D1788D" w:rsidP="009407B8">
      <w:pPr>
        <w:spacing w:line="480" w:lineRule="auto"/>
        <w:jc w:val="both"/>
        <w:rPr>
          <w:rFonts w:ascii="Arial" w:hAnsi="Arial" w:cs="Arial"/>
          <w:sz w:val="20"/>
          <w:szCs w:val="20"/>
        </w:rPr>
      </w:pPr>
    </w:p>
    <w:p w14:paraId="3827A017" w14:textId="324ACA15" w:rsidR="00D1788D" w:rsidRPr="001B0902" w:rsidRDefault="00D1788D" w:rsidP="009407B8">
      <w:pPr>
        <w:spacing w:line="480" w:lineRule="auto"/>
        <w:jc w:val="both"/>
        <w:rPr>
          <w:rFonts w:ascii="Arial" w:hAnsi="Arial" w:cs="Arial"/>
          <w:b/>
          <w:bCs/>
          <w:sz w:val="20"/>
          <w:szCs w:val="20"/>
        </w:rPr>
      </w:pPr>
      <w:r w:rsidRPr="001B0902">
        <w:rPr>
          <w:rFonts w:ascii="Arial" w:hAnsi="Arial" w:cs="Arial"/>
          <w:b/>
          <w:bCs/>
          <w:sz w:val="20"/>
          <w:szCs w:val="20"/>
        </w:rPr>
        <w:t>3.1.4 Types of Outcomes to be Predicted</w:t>
      </w:r>
    </w:p>
    <w:p w14:paraId="5B7E28BB" w14:textId="373DC0F0" w:rsidR="00E66694" w:rsidRDefault="009C5FF2" w:rsidP="00544B21">
      <w:pPr>
        <w:spacing w:line="480" w:lineRule="auto"/>
        <w:jc w:val="both"/>
        <w:rPr>
          <w:rFonts w:ascii="Arial" w:hAnsi="Arial" w:cs="Arial"/>
          <w:sz w:val="20"/>
          <w:szCs w:val="20"/>
        </w:rPr>
      </w:pPr>
      <w:r>
        <w:rPr>
          <w:rFonts w:ascii="Arial" w:hAnsi="Arial" w:cs="Arial"/>
          <w:sz w:val="20"/>
          <w:szCs w:val="20"/>
        </w:rPr>
        <w:t xml:space="preserve">The present review will only include studies </w:t>
      </w:r>
      <w:r w:rsidR="00CB5AF8">
        <w:rPr>
          <w:rFonts w:ascii="Arial" w:hAnsi="Arial" w:cs="Arial"/>
          <w:sz w:val="20"/>
          <w:szCs w:val="20"/>
        </w:rPr>
        <w:t xml:space="preserve">that </w:t>
      </w:r>
      <w:r w:rsidR="0038117A">
        <w:rPr>
          <w:rFonts w:ascii="Arial" w:hAnsi="Arial" w:cs="Arial"/>
          <w:sz w:val="20"/>
          <w:szCs w:val="20"/>
        </w:rPr>
        <w:t>investigate PM</w:t>
      </w:r>
      <w:r w:rsidR="00C026E1">
        <w:rPr>
          <w:rFonts w:ascii="Arial" w:hAnsi="Arial" w:cs="Arial"/>
          <w:sz w:val="20"/>
          <w:szCs w:val="20"/>
        </w:rPr>
        <w:t xml:space="preserve"> onset</w:t>
      </w:r>
      <w:r w:rsidR="00AA15E3">
        <w:rPr>
          <w:rFonts w:ascii="Arial" w:hAnsi="Arial" w:cs="Arial"/>
          <w:sz w:val="20"/>
          <w:szCs w:val="20"/>
        </w:rPr>
        <w:t>,</w:t>
      </w:r>
      <w:r w:rsidR="00C026E1">
        <w:rPr>
          <w:rFonts w:ascii="Arial" w:hAnsi="Arial" w:cs="Arial"/>
          <w:sz w:val="20"/>
          <w:szCs w:val="20"/>
        </w:rPr>
        <w:t xml:space="preserve"> PM progression</w:t>
      </w:r>
      <w:r w:rsidR="00A37647">
        <w:rPr>
          <w:rFonts w:ascii="Arial" w:hAnsi="Arial" w:cs="Arial"/>
          <w:sz w:val="20"/>
          <w:szCs w:val="20"/>
        </w:rPr>
        <w:t>,</w:t>
      </w:r>
      <w:r w:rsidR="00C026E1">
        <w:rPr>
          <w:rFonts w:ascii="Arial" w:hAnsi="Arial" w:cs="Arial"/>
          <w:sz w:val="20"/>
          <w:szCs w:val="20"/>
        </w:rPr>
        <w:t xml:space="preserve"> or a combination of both</w:t>
      </w:r>
      <w:r w:rsidR="00B12D54">
        <w:rPr>
          <w:rFonts w:ascii="Arial" w:hAnsi="Arial" w:cs="Arial"/>
          <w:sz w:val="20"/>
          <w:szCs w:val="20"/>
        </w:rPr>
        <w:t xml:space="preserve"> as </w:t>
      </w:r>
      <w:r w:rsidR="009A30E0">
        <w:rPr>
          <w:rFonts w:ascii="Arial" w:hAnsi="Arial" w:cs="Arial"/>
          <w:sz w:val="20"/>
          <w:szCs w:val="20"/>
        </w:rPr>
        <w:t xml:space="preserve">their </w:t>
      </w:r>
      <w:r w:rsidR="00F45F98">
        <w:rPr>
          <w:rFonts w:ascii="Arial" w:hAnsi="Arial" w:cs="Arial"/>
          <w:sz w:val="20"/>
          <w:szCs w:val="20"/>
        </w:rPr>
        <w:t xml:space="preserve">health </w:t>
      </w:r>
      <w:r w:rsidR="00877B05">
        <w:rPr>
          <w:rFonts w:ascii="Arial" w:hAnsi="Arial" w:cs="Arial"/>
          <w:sz w:val="20"/>
          <w:szCs w:val="20"/>
        </w:rPr>
        <w:t>outcome</w:t>
      </w:r>
      <w:r w:rsidR="00DB13D4">
        <w:rPr>
          <w:rFonts w:ascii="Arial" w:hAnsi="Arial" w:cs="Arial"/>
          <w:sz w:val="20"/>
          <w:szCs w:val="20"/>
        </w:rPr>
        <w:t>.</w:t>
      </w:r>
      <w:r w:rsidR="00FB1F81">
        <w:rPr>
          <w:rFonts w:ascii="Arial" w:hAnsi="Arial" w:cs="Arial"/>
          <w:sz w:val="20"/>
          <w:szCs w:val="20"/>
        </w:rPr>
        <w:t xml:space="preserve"> PM onset is defined as </w:t>
      </w:r>
      <w:r w:rsidR="002D6D2F">
        <w:rPr>
          <w:rFonts w:ascii="Arial" w:hAnsi="Arial" w:cs="Arial"/>
          <w:sz w:val="20"/>
          <w:szCs w:val="20"/>
        </w:rPr>
        <w:t xml:space="preserve">the </w:t>
      </w:r>
      <w:r w:rsidR="00DD2803" w:rsidRPr="004C4293">
        <w:rPr>
          <w:rFonts w:ascii="Arial" w:hAnsi="Arial" w:cs="Arial"/>
          <w:sz w:val="20"/>
          <w:szCs w:val="20"/>
        </w:rPr>
        <w:t>development (between baseline and follow-up</w:t>
      </w:r>
      <w:r w:rsidR="00FF45CD">
        <w:rPr>
          <w:rFonts w:ascii="Arial" w:hAnsi="Arial" w:cs="Arial"/>
          <w:sz w:val="20"/>
          <w:szCs w:val="20"/>
        </w:rPr>
        <w:t xml:space="preserve">) </w:t>
      </w:r>
      <w:r w:rsidR="00DD2803" w:rsidRPr="004C4293">
        <w:rPr>
          <w:rFonts w:ascii="Arial" w:hAnsi="Arial" w:cs="Arial"/>
          <w:sz w:val="20"/>
          <w:szCs w:val="20"/>
        </w:rPr>
        <w:t xml:space="preserve">of </w:t>
      </w:r>
      <w:r w:rsidR="001953C6">
        <w:rPr>
          <w:rFonts w:ascii="Arial" w:hAnsi="Arial" w:cs="Arial"/>
          <w:sz w:val="20"/>
          <w:szCs w:val="20"/>
        </w:rPr>
        <w:t xml:space="preserve">Meta-PM </w:t>
      </w:r>
      <w:r w:rsidR="00DD2803" w:rsidRPr="004C4293">
        <w:rPr>
          <w:rFonts w:ascii="Arial" w:hAnsi="Arial" w:cs="Arial"/>
          <w:sz w:val="20"/>
          <w:szCs w:val="20"/>
        </w:rPr>
        <w:t>myopic maculopathy category≥2 (more severe than “tessellated fundus”), and/ or any of the 3 “plus” lesions</w:t>
      </w:r>
      <w:r w:rsidR="00FB0060">
        <w:rPr>
          <w:rFonts w:ascii="Arial" w:hAnsi="Arial" w:cs="Arial"/>
          <w:sz w:val="20"/>
          <w:szCs w:val="20"/>
        </w:rPr>
        <w:t xml:space="preserve"> —</w:t>
      </w:r>
      <w:r w:rsidR="00DD2803" w:rsidRPr="004C4293">
        <w:rPr>
          <w:rFonts w:ascii="Arial" w:hAnsi="Arial" w:cs="Arial"/>
          <w:sz w:val="20"/>
          <w:szCs w:val="20"/>
        </w:rPr>
        <w:t xml:space="preserve"> namely LC, mCNV and FS</w:t>
      </w:r>
      <w:r w:rsidR="006D4916">
        <w:rPr>
          <w:rFonts w:ascii="Arial" w:hAnsi="Arial" w:cs="Arial"/>
          <w:sz w:val="20"/>
          <w:szCs w:val="20"/>
        </w:rPr>
        <w:t>.</w:t>
      </w:r>
      <w:r w:rsidR="00DD2803" w:rsidRPr="004C4293">
        <w:rPr>
          <w:rFonts w:ascii="Arial" w:hAnsi="Arial" w:cs="Arial"/>
          <w:sz w:val="20"/>
          <w:szCs w:val="20"/>
        </w:rPr>
        <w:t xml:space="preserve"> </w:t>
      </w:r>
      <w:r w:rsidR="00544B21">
        <w:rPr>
          <w:rFonts w:ascii="Arial" w:hAnsi="Arial" w:cs="Arial"/>
          <w:sz w:val="20"/>
          <w:szCs w:val="20"/>
        </w:rPr>
        <w:t>PM progression is defined as a</w:t>
      </w:r>
      <w:r w:rsidR="00544B21" w:rsidRPr="00544B21">
        <w:rPr>
          <w:rFonts w:ascii="Arial" w:hAnsi="Arial" w:cs="Arial"/>
          <w:sz w:val="20"/>
          <w:szCs w:val="20"/>
        </w:rPr>
        <w:t>n increase (≥1) in Meta-PM myopic maculopathy category (from category 2 at least), and/ or enlargement of existing chorioretinal atrophy/ “plus” lesion(s), and/ or development of new “plus” lesion(s) among those with a diagnosis of PM.</w:t>
      </w:r>
      <w:r w:rsidR="00A811C6">
        <w:rPr>
          <w:rFonts w:ascii="Arial" w:hAnsi="Arial" w:cs="Arial"/>
          <w:sz w:val="20"/>
          <w:szCs w:val="20"/>
        </w:rPr>
        <w:t xml:space="preserve"> </w:t>
      </w:r>
    </w:p>
    <w:p w14:paraId="5EB545F1" w14:textId="77777777" w:rsidR="00E66694" w:rsidRDefault="00E66694" w:rsidP="00544B21">
      <w:pPr>
        <w:spacing w:line="480" w:lineRule="auto"/>
        <w:jc w:val="both"/>
        <w:rPr>
          <w:rFonts w:ascii="Arial" w:hAnsi="Arial" w:cs="Arial"/>
          <w:sz w:val="20"/>
          <w:szCs w:val="20"/>
        </w:rPr>
      </w:pPr>
    </w:p>
    <w:p w14:paraId="716ABB6C" w14:textId="716A6328" w:rsidR="004212CB" w:rsidRDefault="00C20118" w:rsidP="00544B21">
      <w:pPr>
        <w:spacing w:line="480" w:lineRule="auto"/>
        <w:jc w:val="both"/>
        <w:rPr>
          <w:rFonts w:ascii="Arial" w:hAnsi="Arial" w:cs="Arial"/>
          <w:sz w:val="20"/>
          <w:szCs w:val="20"/>
        </w:rPr>
      </w:pPr>
      <w:r>
        <w:rPr>
          <w:rFonts w:ascii="Arial" w:hAnsi="Arial" w:cs="Arial"/>
          <w:sz w:val="20"/>
          <w:szCs w:val="20"/>
        </w:rPr>
        <w:t>Fundus grading</w:t>
      </w:r>
      <w:r w:rsidR="00C05E3E">
        <w:rPr>
          <w:rFonts w:ascii="Arial" w:hAnsi="Arial" w:cs="Arial"/>
          <w:sz w:val="20"/>
          <w:szCs w:val="20"/>
        </w:rPr>
        <w:t xml:space="preserve"> needs to be </w:t>
      </w:r>
      <w:r w:rsidR="00AB3F68">
        <w:rPr>
          <w:rFonts w:ascii="Arial" w:hAnsi="Arial" w:cs="Arial"/>
          <w:sz w:val="20"/>
          <w:szCs w:val="20"/>
        </w:rPr>
        <w:t>performed</w:t>
      </w:r>
      <w:r w:rsidR="00C05E3E">
        <w:rPr>
          <w:rFonts w:ascii="Arial" w:hAnsi="Arial" w:cs="Arial"/>
          <w:sz w:val="20"/>
          <w:szCs w:val="20"/>
        </w:rPr>
        <w:t xml:space="preserve"> on colour fundus photographs</w:t>
      </w:r>
      <w:r w:rsidR="00E84B82">
        <w:rPr>
          <w:rFonts w:ascii="Arial" w:hAnsi="Arial" w:cs="Arial"/>
          <w:sz w:val="20"/>
          <w:szCs w:val="20"/>
        </w:rPr>
        <w:t xml:space="preserve"> —</w:t>
      </w:r>
      <w:r w:rsidR="00C05E3E">
        <w:rPr>
          <w:rFonts w:ascii="Arial" w:hAnsi="Arial" w:cs="Arial"/>
          <w:sz w:val="20"/>
          <w:szCs w:val="20"/>
        </w:rPr>
        <w:t xml:space="preserve"> at </w:t>
      </w:r>
      <w:r w:rsidR="00971D17">
        <w:rPr>
          <w:rFonts w:ascii="Arial" w:hAnsi="Arial" w:cs="Arial"/>
          <w:sz w:val="20"/>
          <w:szCs w:val="20"/>
        </w:rPr>
        <w:t>a</w:t>
      </w:r>
      <w:r w:rsidR="00C05E3E">
        <w:rPr>
          <w:rFonts w:ascii="Arial" w:hAnsi="Arial" w:cs="Arial"/>
          <w:sz w:val="20"/>
          <w:szCs w:val="20"/>
        </w:rPr>
        <w:t xml:space="preserve"> minimum</w:t>
      </w:r>
      <w:r w:rsidR="00F61F65">
        <w:rPr>
          <w:rFonts w:ascii="Arial" w:hAnsi="Arial" w:cs="Arial"/>
          <w:sz w:val="20"/>
          <w:szCs w:val="20"/>
        </w:rPr>
        <w:t xml:space="preserve"> —</w:t>
      </w:r>
      <w:r w:rsidR="007F77E5">
        <w:rPr>
          <w:rFonts w:ascii="Arial" w:hAnsi="Arial" w:cs="Arial"/>
          <w:sz w:val="20"/>
          <w:szCs w:val="20"/>
        </w:rPr>
        <w:t xml:space="preserve"> </w:t>
      </w:r>
      <w:r w:rsidR="00E2252C">
        <w:rPr>
          <w:rFonts w:ascii="Arial" w:hAnsi="Arial" w:cs="Arial"/>
          <w:sz w:val="20"/>
          <w:szCs w:val="20"/>
        </w:rPr>
        <w:t>and</w:t>
      </w:r>
      <w:r w:rsidR="00C26530">
        <w:rPr>
          <w:rFonts w:ascii="Arial" w:hAnsi="Arial" w:cs="Arial"/>
          <w:sz w:val="20"/>
          <w:szCs w:val="20"/>
        </w:rPr>
        <w:t xml:space="preserve"> </w:t>
      </w:r>
      <w:r w:rsidR="00F61F65">
        <w:rPr>
          <w:rFonts w:ascii="Arial" w:hAnsi="Arial" w:cs="Arial"/>
          <w:sz w:val="20"/>
          <w:szCs w:val="20"/>
        </w:rPr>
        <w:t>may be supplemented with other imaging modalities such as OCT</w:t>
      </w:r>
      <w:r w:rsidR="00E6050E">
        <w:rPr>
          <w:rFonts w:ascii="Arial" w:hAnsi="Arial" w:cs="Arial"/>
          <w:sz w:val="20"/>
          <w:szCs w:val="20"/>
        </w:rPr>
        <w:t xml:space="preserve"> and fluorescein angiography</w:t>
      </w:r>
      <w:r w:rsidR="00F61F65">
        <w:rPr>
          <w:rFonts w:ascii="Arial" w:hAnsi="Arial" w:cs="Arial"/>
          <w:sz w:val="20"/>
          <w:szCs w:val="20"/>
        </w:rPr>
        <w:t xml:space="preserve">. </w:t>
      </w:r>
      <w:r w:rsidR="002575FA">
        <w:rPr>
          <w:rFonts w:ascii="Arial" w:hAnsi="Arial" w:cs="Arial"/>
          <w:sz w:val="20"/>
          <w:szCs w:val="20"/>
        </w:rPr>
        <w:t>W</w:t>
      </w:r>
      <w:r w:rsidR="00C26530">
        <w:rPr>
          <w:rFonts w:ascii="Arial" w:hAnsi="Arial" w:cs="Arial"/>
          <w:sz w:val="20"/>
          <w:szCs w:val="20"/>
        </w:rPr>
        <w:t xml:space="preserve">e </w:t>
      </w:r>
      <w:r w:rsidR="00DD23B2">
        <w:rPr>
          <w:rFonts w:ascii="Arial" w:hAnsi="Arial" w:cs="Arial"/>
          <w:sz w:val="20"/>
          <w:szCs w:val="20"/>
        </w:rPr>
        <w:t>acknowledge th</w:t>
      </w:r>
      <w:r w:rsidR="000B5704">
        <w:rPr>
          <w:rFonts w:ascii="Arial" w:hAnsi="Arial" w:cs="Arial"/>
          <w:sz w:val="20"/>
          <w:szCs w:val="20"/>
        </w:rPr>
        <w:t xml:space="preserve">at </w:t>
      </w:r>
      <w:r w:rsidR="00C167A1">
        <w:rPr>
          <w:rFonts w:ascii="Arial" w:hAnsi="Arial" w:cs="Arial"/>
          <w:sz w:val="20"/>
          <w:szCs w:val="20"/>
        </w:rPr>
        <w:t>posterior staphyloma is often best imaged with widefield imaging modalit</w:t>
      </w:r>
      <w:r w:rsidR="000A139D">
        <w:rPr>
          <w:rFonts w:ascii="Arial" w:hAnsi="Arial" w:cs="Arial"/>
          <w:sz w:val="20"/>
          <w:szCs w:val="20"/>
        </w:rPr>
        <w:t>ies</w:t>
      </w:r>
      <w:r w:rsidR="00C167A1">
        <w:rPr>
          <w:rFonts w:ascii="Arial" w:hAnsi="Arial" w:cs="Arial"/>
          <w:sz w:val="20"/>
          <w:szCs w:val="20"/>
        </w:rPr>
        <w:t xml:space="preserve"> </w:t>
      </w:r>
      <w:r w:rsidR="005747F3">
        <w:rPr>
          <w:rFonts w:ascii="Arial" w:hAnsi="Arial" w:cs="Arial"/>
          <w:sz w:val="20"/>
          <w:szCs w:val="20"/>
        </w:rPr>
        <w:t xml:space="preserve">as opposed to </w:t>
      </w:r>
      <w:r w:rsidR="004211C6">
        <w:rPr>
          <w:rFonts w:ascii="Arial" w:hAnsi="Arial" w:cs="Arial"/>
          <w:sz w:val="20"/>
          <w:szCs w:val="20"/>
        </w:rPr>
        <w:t>a</w:t>
      </w:r>
      <w:r w:rsidR="005747F3">
        <w:rPr>
          <w:rFonts w:ascii="Arial" w:hAnsi="Arial" w:cs="Arial"/>
          <w:sz w:val="20"/>
          <w:szCs w:val="20"/>
        </w:rPr>
        <w:t xml:space="preserve"> conventional </w:t>
      </w:r>
      <w:r w:rsidR="00A70E3B">
        <w:rPr>
          <w:rFonts w:ascii="Arial" w:hAnsi="Arial" w:cs="Arial"/>
          <w:sz w:val="20"/>
          <w:szCs w:val="20"/>
        </w:rPr>
        <w:t>3</w:t>
      </w:r>
      <w:r w:rsidR="005747F3">
        <w:rPr>
          <w:rFonts w:ascii="Arial" w:hAnsi="Arial" w:cs="Arial"/>
          <w:sz w:val="20"/>
          <w:szCs w:val="20"/>
        </w:rPr>
        <w:t>0</w:t>
      </w:r>
      <w:r w:rsidR="00A70E3B">
        <w:rPr>
          <w:rFonts w:ascii="Arial" w:hAnsi="Arial" w:cs="Arial"/>
          <w:sz w:val="20"/>
          <w:szCs w:val="20"/>
        </w:rPr>
        <w:t>-degree to 50-degree</w:t>
      </w:r>
      <w:r w:rsidR="005747F3">
        <w:rPr>
          <w:rFonts w:ascii="Arial" w:hAnsi="Arial" w:cs="Arial"/>
          <w:sz w:val="20"/>
          <w:szCs w:val="20"/>
        </w:rPr>
        <w:t xml:space="preserve"> fundus camera </w:t>
      </w:r>
      <w:r w:rsidR="00FB757B">
        <w:rPr>
          <w:rFonts w:ascii="Arial" w:hAnsi="Arial" w:cs="Arial"/>
          <w:sz w:val="20"/>
          <w:szCs w:val="20"/>
        </w:rPr>
        <w:t>because</w:t>
      </w:r>
      <w:r w:rsidR="00C167A1">
        <w:rPr>
          <w:rFonts w:ascii="Arial" w:hAnsi="Arial" w:cs="Arial"/>
          <w:sz w:val="20"/>
          <w:szCs w:val="20"/>
        </w:rPr>
        <w:t xml:space="preserve"> wide macula</w:t>
      </w:r>
      <w:r w:rsidR="00470982">
        <w:rPr>
          <w:rFonts w:ascii="Arial" w:hAnsi="Arial" w:cs="Arial"/>
          <w:sz w:val="20"/>
          <w:szCs w:val="20"/>
        </w:rPr>
        <w:t>r staphyloma</w:t>
      </w:r>
      <w:r w:rsidR="00240EDB">
        <w:rPr>
          <w:rFonts w:ascii="Arial" w:hAnsi="Arial" w:cs="Arial"/>
          <w:sz w:val="20"/>
          <w:szCs w:val="20"/>
        </w:rPr>
        <w:t xml:space="preserve"> </w:t>
      </w:r>
      <w:r w:rsidR="00470982">
        <w:rPr>
          <w:rFonts w:ascii="Arial" w:hAnsi="Arial" w:cs="Arial"/>
          <w:sz w:val="20"/>
          <w:szCs w:val="20"/>
        </w:rPr>
        <w:t>is the predominant sub</w:t>
      </w:r>
      <w:r w:rsidR="00240EDB">
        <w:rPr>
          <w:rFonts w:ascii="Arial" w:hAnsi="Arial" w:cs="Arial"/>
          <w:sz w:val="20"/>
          <w:szCs w:val="20"/>
        </w:rPr>
        <w:t>type</w:t>
      </w:r>
      <w:r w:rsidR="00B30278">
        <w:rPr>
          <w:rFonts w:ascii="Arial" w:hAnsi="Arial" w:cs="Arial"/>
          <w:sz w:val="20"/>
          <w:szCs w:val="20"/>
        </w:rPr>
        <w:t xml:space="preserve"> of posterior staphyloma</w:t>
      </w:r>
      <w:r w:rsidR="00B71CE9">
        <w:rPr>
          <w:rFonts w:ascii="Arial" w:hAnsi="Arial" w:cs="Arial"/>
          <w:sz w:val="20"/>
          <w:szCs w:val="20"/>
        </w:rPr>
        <w:t>.</w:t>
      </w:r>
      <w:r w:rsidR="00D56CC8">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Z3VhZ2U+PGFkZGVkLWRhdGUgZm9ybWF0PSJ1dGMiPjE2NjgyMTExNTQ8L2FkZGVkLWRhdGU+PHJl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aW0sIEdlcm1hbnkuPC9hdXRoLWFkZHJlc3M+PHJlYy1udW1iZXI+NTk8L3JlYy1udW1iZXI+PGxh
c3QtdXBkYXRlZC1kYXRlIGZvcm1hdD0idXRjIj4xNjY4MjExMTU0PC9sYXN0LXVwZGF0ZWQtZGF0
ZT48YWNjZXNzaW9uLW51bT4zMzkwOTAzMzwvYWNjZXNzaW9uLW51bT48ZWxlY3Ryb25pYy1yZXNv
dXJjZS1udW0+MTAuMTE2Ny9pb3ZzLjYyLjUuNTwvZWxlY3Ryb25pYy1yZXNvdXJjZS1udW0+PHZv
bHVtZT42Mjwvdm9sdW1lPjwvcmVjb3JkPjwvQ2l0ZT48L0VuZE5vdGU+AG==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PEVuZE5vdGU+PENpdGU+PEF1dGhvcj5PaG5vLU1hdHN1aTwvQXV0aG9yPjxZZWFyPjIwMjE8L1ll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D56CC8">
        <w:rPr>
          <w:rFonts w:ascii="Arial" w:hAnsi="Arial" w:cs="Arial"/>
          <w:sz w:val="20"/>
          <w:szCs w:val="20"/>
        </w:rPr>
      </w:r>
      <w:r w:rsidR="00D56CC8">
        <w:rPr>
          <w:rFonts w:ascii="Arial" w:hAnsi="Arial" w:cs="Arial"/>
          <w:sz w:val="20"/>
          <w:szCs w:val="20"/>
        </w:rPr>
        <w:fldChar w:fldCharType="separate"/>
      </w:r>
      <w:r w:rsidR="00607208" w:rsidRPr="00607208">
        <w:rPr>
          <w:rFonts w:ascii="Arial" w:hAnsi="Arial" w:cs="Arial"/>
          <w:noProof/>
          <w:sz w:val="20"/>
          <w:szCs w:val="20"/>
          <w:vertAlign w:val="superscript"/>
        </w:rPr>
        <w:t>26</w:t>
      </w:r>
      <w:r w:rsidR="00D56CC8">
        <w:rPr>
          <w:rFonts w:ascii="Arial" w:hAnsi="Arial" w:cs="Arial"/>
          <w:sz w:val="20"/>
          <w:szCs w:val="20"/>
        </w:rPr>
        <w:fldChar w:fldCharType="end"/>
      </w:r>
      <w:r w:rsidR="00240EDB">
        <w:rPr>
          <w:rFonts w:ascii="Arial" w:hAnsi="Arial" w:cs="Arial"/>
          <w:sz w:val="20"/>
          <w:szCs w:val="20"/>
        </w:rPr>
        <w:t xml:space="preserve"> </w:t>
      </w:r>
      <w:r w:rsidR="001D213F">
        <w:rPr>
          <w:rFonts w:ascii="Arial" w:hAnsi="Arial" w:cs="Arial"/>
          <w:sz w:val="20"/>
          <w:szCs w:val="20"/>
        </w:rPr>
        <w:t>As w</w:t>
      </w:r>
      <w:r w:rsidR="007C53C3">
        <w:rPr>
          <w:rFonts w:ascii="Arial" w:hAnsi="Arial" w:cs="Arial"/>
          <w:sz w:val="20"/>
          <w:szCs w:val="20"/>
        </w:rPr>
        <w:t>e anticipate</w:t>
      </w:r>
      <w:r w:rsidR="00280ABD">
        <w:rPr>
          <w:rFonts w:ascii="Arial" w:hAnsi="Arial" w:cs="Arial"/>
          <w:sz w:val="20"/>
          <w:szCs w:val="20"/>
        </w:rPr>
        <w:t xml:space="preserve"> few</w:t>
      </w:r>
      <w:r w:rsidR="00C15F6A">
        <w:rPr>
          <w:rFonts w:ascii="Arial" w:hAnsi="Arial" w:cs="Arial"/>
          <w:sz w:val="20"/>
          <w:szCs w:val="20"/>
        </w:rPr>
        <w:t xml:space="preserve"> </w:t>
      </w:r>
      <w:r w:rsidR="005C3A46">
        <w:rPr>
          <w:rFonts w:ascii="Arial" w:hAnsi="Arial" w:cs="Arial"/>
          <w:sz w:val="20"/>
          <w:szCs w:val="20"/>
        </w:rPr>
        <w:t xml:space="preserve">(if any) </w:t>
      </w:r>
      <w:r w:rsidR="00C15F6A">
        <w:rPr>
          <w:rFonts w:ascii="Arial" w:hAnsi="Arial" w:cs="Arial"/>
          <w:sz w:val="20"/>
          <w:szCs w:val="20"/>
        </w:rPr>
        <w:t xml:space="preserve">studies </w:t>
      </w:r>
      <w:r w:rsidR="006A12B4">
        <w:rPr>
          <w:rFonts w:ascii="Arial" w:hAnsi="Arial" w:cs="Arial"/>
          <w:sz w:val="20"/>
          <w:szCs w:val="20"/>
        </w:rPr>
        <w:t xml:space="preserve">to </w:t>
      </w:r>
      <w:r w:rsidR="00C15F6A">
        <w:rPr>
          <w:rFonts w:ascii="Arial" w:hAnsi="Arial" w:cs="Arial"/>
          <w:sz w:val="20"/>
          <w:szCs w:val="20"/>
        </w:rPr>
        <w:t>have access to</w:t>
      </w:r>
      <w:r w:rsidR="007C53C3">
        <w:rPr>
          <w:rFonts w:ascii="Arial" w:hAnsi="Arial" w:cs="Arial"/>
          <w:sz w:val="20"/>
          <w:szCs w:val="20"/>
        </w:rPr>
        <w:t xml:space="preserve"> </w:t>
      </w:r>
      <w:r w:rsidR="0019091E">
        <w:rPr>
          <w:rFonts w:ascii="Arial" w:hAnsi="Arial" w:cs="Arial"/>
          <w:sz w:val="20"/>
          <w:szCs w:val="20"/>
        </w:rPr>
        <w:t>widefield imaging modalities,</w:t>
      </w:r>
      <w:r w:rsidR="009227BF">
        <w:rPr>
          <w:rFonts w:ascii="Arial" w:hAnsi="Arial" w:cs="Arial"/>
          <w:sz w:val="20"/>
          <w:szCs w:val="20"/>
        </w:rPr>
        <w:t xml:space="preserve"> and </w:t>
      </w:r>
      <w:r w:rsidR="00F61659">
        <w:rPr>
          <w:rFonts w:ascii="Arial" w:hAnsi="Arial" w:cs="Arial"/>
          <w:sz w:val="20"/>
          <w:szCs w:val="20"/>
        </w:rPr>
        <w:t xml:space="preserve">they </w:t>
      </w:r>
      <w:r w:rsidR="009227BF">
        <w:rPr>
          <w:rFonts w:ascii="Arial" w:hAnsi="Arial" w:cs="Arial"/>
          <w:sz w:val="20"/>
          <w:szCs w:val="20"/>
        </w:rPr>
        <w:t>may therefore choose not to grade posterior staphyloma,</w:t>
      </w:r>
      <w:r w:rsidR="00FC440F">
        <w:rPr>
          <w:rFonts w:ascii="Arial" w:hAnsi="Arial" w:cs="Arial"/>
          <w:sz w:val="20"/>
          <w:szCs w:val="20"/>
        </w:rPr>
        <w:t xml:space="preserve"> we decide </w:t>
      </w:r>
      <w:r w:rsidR="003724E0">
        <w:rPr>
          <w:rFonts w:ascii="Arial" w:hAnsi="Arial" w:cs="Arial"/>
          <w:sz w:val="20"/>
          <w:szCs w:val="20"/>
        </w:rPr>
        <w:t xml:space="preserve">not </w:t>
      </w:r>
      <w:r w:rsidR="00004788">
        <w:rPr>
          <w:rFonts w:ascii="Arial" w:hAnsi="Arial" w:cs="Arial"/>
          <w:sz w:val="20"/>
          <w:szCs w:val="20"/>
        </w:rPr>
        <w:t>to</w:t>
      </w:r>
      <w:r w:rsidR="00FC440F">
        <w:rPr>
          <w:rFonts w:ascii="Arial" w:hAnsi="Arial" w:cs="Arial"/>
          <w:sz w:val="20"/>
          <w:szCs w:val="20"/>
        </w:rPr>
        <w:t xml:space="preserve"> </w:t>
      </w:r>
      <w:r w:rsidR="008E2855">
        <w:rPr>
          <w:rFonts w:ascii="Arial" w:hAnsi="Arial" w:cs="Arial"/>
          <w:sz w:val="20"/>
          <w:szCs w:val="20"/>
        </w:rPr>
        <w:t xml:space="preserve">incorporate </w:t>
      </w:r>
      <w:r w:rsidR="00FC440F">
        <w:rPr>
          <w:rFonts w:ascii="Arial" w:hAnsi="Arial" w:cs="Arial"/>
          <w:sz w:val="20"/>
          <w:szCs w:val="20"/>
        </w:rPr>
        <w:t xml:space="preserve">posterior staphyloma </w:t>
      </w:r>
      <w:r w:rsidR="00B81F51">
        <w:rPr>
          <w:rFonts w:ascii="Arial" w:hAnsi="Arial" w:cs="Arial"/>
          <w:sz w:val="20"/>
          <w:szCs w:val="20"/>
        </w:rPr>
        <w:t>into</w:t>
      </w:r>
      <w:r w:rsidR="00FC440F">
        <w:rPr>
          <w:rFonts w:ascii="Arial" w:hAnsi="Arial" w:cs="Arial"/>
          <w:sz w:val="20"/>
          <w:szCs w:val="20"/>
        </w:rPr>
        <w:t xml:space="preserve"> </w:t>
      </w:r>
      <w:r w:rsidR="00B81F51">
        <w:rPr>
          <w:rFonts w:ascii="Arial" w:hAnsi="Arial" w:cs="Arial"/>
          <w:sz w:val="20"/>
          <w:szCs w:val="20"/>
        </w:rPr>
        <w:t>our</w:t>
      </w:r>
      <w:r w:rsidR="00FC440F">
        <w:rPr>
          <w:rFonts w:ascii="Arial" w:hAnsi="Arial" w:cs="Arial"/>
          <w:sz w:val="20"/>
          <w:szCs w:val="20"/>
        </w:rPr>
        <w:t xml:space="preserve"> </w:t>
      </w:r>
      <w:r w:rsidR="002E3C7A">
        <w:rPr>
          <w:rFonts w:ascii="Arial" w:hAnsi="Arial" w:cs="Arial"/>
          <w:sz w:val="20"/>
          <w:szCs w:val="20"/>
        </w:rPr>
        <w:t>definition of PM</w:t>
      </w:r>
      <w:r w:rsidR="00BF5A6C">
        <w:rPr>
          <w:rFonts w:ascii="Arial" w:hAnsi="Arial" w:cs="Arial"/>
          <w:sz w:val="20"/>
          <w:szCs w:val="20"/>
        </w:rPr>
        <w:t xml:space="preserve"> onset and </w:t>
      </w:r>
      <w:r w:rsidR="00BF5A6C">
        <w:rPr>
          <w:rFonts w:ascii="Arial" w:hAnsi="Arial" w:cs="Arial"/>
          <w:sz w:val="20"/>
          <w:szCs w:val="20"/>
        </w:rPr>
        <w:lastRenderedPageBreak/>
        <w:t>progression</w:t>
      </w:r>
      <w:r w:rsidR="002E3C7A">
        <w:rPr>
          <w:rFonts w:ascii="Arial" w:hAnsi="Arial" w:cs="Arial"/>
          <w:sz w:val="20"/>
          <w:szCs w:val="20"/>
        </w:rPr>
        <w:t>.</w:t>
      </w:r>
      <w:r w:rsidR="009227BF">
        <w:rPr>
          <w:rFonts w:ascii="Arial" w:hAnsi="Arial" w:cs="Arial"/>
          <w:sz w:val="20"/>
          <w:szCs w:val="20"/>
        </w:rPr>
        <w:t xml:space="preserve"> </w:t>
      </w:r>
      <w:r w:rsidR="00B33FF4">
        <w:rPr>
          <w:rFonts w:ascii="Arial" w:hAnsi="Arial" w:cs="Arial"/>
          <w:sz w:val="20"/>
          <w:szCs w:val="20"/>
        </w:rPr>
        <w:t xml:space="preserve">However, we will </w:t>
      </w:r>
      <w:r w:rsidR="00A43FB2">
        <w:rPr>
          <w:rFonts w:ascii="Arial" w:hAnsi="Arial" w:cs="Arial"/>
          <w:sz w:val="20"/>
          <w:szCs w:val="20"/>
        </w:rPr>
        <w:t>include</w:t>
      </w:r>
      <w:r w:rsidR="00B33FF4">
        <w:rPr>
          <w:rFonts w:ascii="Arial" w:hAnsi="Arial" w:cs="Arial"/>
          <w:sz w:val="20"/>
          <w:szCs w:val="20"/>
        </w:rPr>
        <w:t xml:space="preserve"> studies that </w:t>
      </w:r>
      <w:r w:rsidR="00A43FB2">
        <w:rPr>
          <w:rFonts w:ascii="Arial" w:hAnsi="Arial" w:cs="Arial"/>
          <w:sz w:val="20"/>
          <w:szCs w:val="20"/>
        </w:rPr>
        <w:t xml:space="preserve">have </w:t>
      </w:r>
      <w:r w:rsidR="00B33FF4">
        <w:rPr>
          <w:rFonts w:ascii="Arial" w:hAnsi="Arial" w:cs="Arial"/>
          <w:sz w:val="20"/>
          <w:szCs w:val="20"/>
        </w:rPr>
        <w:t>posterior staphyloma</w:t>
      </w:r>
      <w:r w:rsidR="00C46038">
        <w:rPr>
          <w:rFonts w:ascii="Arial" w:hAnsi="Arial" w:cs="Arial"/>
          <w:sz w:val="20"/>
          <w:szCs w:val="20"/>
        </w:rPr>
        <w:t xml:space="preserve"> </w:t>
      </w:r>
      <w:r w:rsidR="00E24086">
        <w:rPr>
          <w:rFonts w:ascii="Arial" w:hAnsi="Arial" w:cs="Arial"/>
          <w:sz w:val="20"/>
          <w:szCs w:val="20"/>
        </w:rPr>
        <w:t>in their definition</w:t>
      </w:r>
      <w:r w:rsidR="001B4AD7">
        <w:rPr>
          <w:rFonts w:ascii="Arial" w:hAnsi="Arial" w:cs="Arial"/>
          <w:sz w:val="20"/>
          <w:szCs w:val="20"/>
        </w:rPr>
        <w:t xml:space="preserve"> of PM onset/ progression</w:t>
      </w:r>
      <w:r w:rsidR="00375029">
        <w:rPr>
          <w:rFonts w:ascii="Arial" w:hAnsi="Arial" w:cs="Arial"/>
          <w:sz w:val="20"/>
          <w:szCs w:val="20"/>
        </w:rPr>
        <w:t>.</w:t>
      </w:r>
      <w:r w:rsidR="00703207">
        <w:rPr>
          <w:rFonts w:ascii="Arial" w:hAnsi="Arial" w:cs="Arial"/>
          <w:sz w:val="20"/>
          <w:szCs w:val="20"/>
        </w:rPr>
        <w:t xml:space="preserve"> Such studies will be noted explicitly</w:t>
      </w:r>
      <w:r w:rsidR="006E1C34">
        <w:rPr>
          <w:rFonts w:ascii="Arial" w:hAnsi="Arial" w:cs="Arial"/>
          <w:sz w:val="20"/>
          <w:szCs w:val="20"/>
        </w:rPr>
        <w:t xml:space="preserve"> and synthesised separately</w:t>
      </w:r>
      <w:r w:rsidR="00703207">
        <w:rPr>
          <w:rFonts w:ascii="Arial" w:hAnsi="Arial" w:cs="Arial"/>
          <w:sz w:val="20"/>
          <w:szCs w:val="20"/>
        </w:rPr>
        <w:t>.</w:t>
      </w:r>
      <w:r w:rsidR="00797724">
        <w:rPr>
          <w:rFonts w:ascii="Arial" w:hAnsi="Arial" w:cs="Arial"/>
          <w:sz w:val="20"/>
          <w:szCs w:val="20"/>
        </w:rPr>
        <w:t xml:space="preserve"> </w:t>
      </w:r>
    </w:p>
    <w:p w14:paraId="27AD1F17" w14:textId="77777777" w:rsidR="004212CB" w:rsidRDefault="004212CB" w:rsidP="00544B21">
      <w:pPr>
        <w:spacing w:line="480" w:lineRule="auto"/>
        <w:jc w:val="both"/>
        <w:rPr>
          <w:rFonts w:ascii="Arial" w:hAnsi="Arial" w:cs="Arial"/>
          <w:sz w:val="20"/>
          <w:szCs w:val="20"/>
        </w:rPr>
      </w:pPr>
    </w:p>
    <w:p w14:paraId="70EC3527" w14:textId="56B7EF46" w:rsidR="003A7166" w:rsidRDefault="00797724" w:rsidP="00544B21">
      <w:pPr>
        <w:spacing w:line="480" w:lineRule="auto"/>
        <w:jc w:val="both"/>
        <w:rPr>
          <w:rFonts w:ascii="Arial" w:hAnsi="Arial" w:cs="Arial"/>
          <w:sz w:val="20"/>
          <w:szCs w:val="20"/>
        </w:rPr>
      </w:pPr>
      <w:r>
        <w:rPr>
          <w:rFonts w:ascii="Arial" w:hAnsi="Arial" w:cs="Arial"/>
          <w:sz w:val="20"/>
          <w:szCs w:val="20"/>
        </w:rPr>
        <w:t>We will exclude studies</w:t>
      </w:r>
      <w:r w:rsidR="002E7439">
        <w:rPr>
          <w:rFonts w:ascii="Arial" w:hAnsi="Arial" w:cs="Arial"/>
          <w:sz w:val="20"/>
          <w:szCs w:val="20"/>
        </w:rPr>
        <w:t xml:space="preserve"> that </w:t>
      </w:r>
      <w:r w:rsidR="00664AD5">
        <w:rPr>
          <w:rFonts w:ascii="Arial" w:hAnsi="Arial" w:cs="Arial"/>
          <w:sz w:val="20"/>
          <w:szCs w:val="20"/>
        </w:rPr>
        <w:t>do not define</w:t>
      </w:r>
      <w:r w:rsidR="00B952F1">
        <w:rPr>
          <w:rFonts w:ascii="Arial" w:hAnsi="Arial" w:cs="Arial"/>
          <w:sz w:val="20"/>
          <w:szCs w:val="20"/>
        </w:rPr>
        <w:t xml:space="preserve"> PM onset and/</w:t>
      </w:r>
      <w:r w:rsidR="000616F4">
        <w:rPr>
          <w:rFonts w:ascii="Arial" w:hAnsi="Arial" w:cs="Arial"/>
          <w:sz w:val="20"/>
          <w:szCs w:val="20"/>
        </w:rPr>
        <w:t xml:space="preserve"> </w:t>
      </w:r>
      <w:r w:rsidR="00B952F1">
        <w:rPr>
          <w:rFonts w:ascii="Arial" w:hAnsi="Arial" w:cs="Arial"/>
          <w:sz w:val="20"/>
          <w:szCs w:val="20"/>
        </w:rPr>
        <w:t xml:space="preserve">or progression a priori </w:t>
      </w:r>
      <w:r w:rsidR="009D67D1">
        <w:rPr>
          <w:rFonts w:ascii="Arial" w:hAnsi="Arial" w:cs="Arial"/>
          <w:sz w:val="20"/>
          <w:szCs w:val="20"/>
        </w:rPr>
        <w:t xml:space="preserve">even </w:t>
      </w:r>
      <w:r w:rsidR="00B952F1">
        <w:rPr>
          <w:rFonts w:ascii="Arial" w:hAnsi="Arial" w:cs="Arial"/>
          <w:sz w:val="20"/>
          <w:szCs w:val="20"/>
        </w:rPr>
        <w:t xml:space="preserve">if </w:t>
      </w:r>
      <w:r w:rsidR="0042797B">
        <w:rPr>
          <w:rFonts w:ascii="Arial" w:hAnsi="Arial" w:cs="Arial"/>
          <w:sz w:val="20"/>
          <w:szCs w:val="20"/>
        </w:rPr>
        <w:t>the post-hoc definition</w:t>
      </w:r>
      <w:r w:rsidR="00373F5F">
        <w:rPr>
          <w:rFonts w:ascii="Arial" w:hAnsi="Arial" w:cs="Arial"/>
          <w:sz w:val="20"/>
          <w:szCs w:val="20"/>
        </w:rPr>
        <w:t xml:space="preserve"> is similar to </w:t>
      </w:r>
      <w:r w:rsidR="00B4180F">
        <w:rPr>
          <w:rFonts w:ascii="Arial" w:hAnsi="Arial" w:cs="Arial"/>
          <w:sz w:val="20"/>
          <w:szCs w:val="20"/>
        </w:rPr>
        <w:t>ours</w:t>
      </w:r>
      <w:r w:rsidR="002846BC">
        <w:rPr>
          <w:rFonts w:ascii="Arial" w:hAnsi="Arial" w:cs="Arial"/>
          <w:sz w:val="20"/>
          <w:szCs w:val="20"/>
        </w:rPr>
        <w:t>.</w:t>
      </w:r>
      <w:r w:rsidR="0067782C">
        <w:rPr>
          <w:rFonts w:ascii="Arial" w:hAnsi="Arial" w:cs="Arial"/>
          <w:sz w:val="20"/>
          <w:szCs w:val="20"/>
        </w:rPr>
        <w:t xml:space="preserve"> We will also exclude studies </w:t>
      </w:r>
      <w:r w:rsidR="00924B60">
        <w:rPr>
          <w:rFonts w:ascii="Arial" w:hAnsi="Arial" w:cs="Arial"/>
          <w:sz w:val="20"/>
          <w:szCs w:val="20"/>
        </w:rPr>
        <w:t xml:space="preserve">that </w:t>
      </w:r>
      <w:r w:rsidR="00DE08F8">
        <w:rPr>
          <w:rFonts w:ascii="Arial" w:hAnsi="Arial" w:cs="Arial"/>
          <w:sz w:val="20"/>
          <w:szCs w:val="20"/>
        </w:rPr>
        <w:t xml:space="preserve">only </w:t>
      </w:r>
      <w:r w:rsidR="00AB3171">
        <w:rPr>
          <w:rFonts w:ascii="Arial" w:hAnsi="Arial" w:cs="Arial"/>
          <w:sz w:val="20"/>
          <w:szCs w:val="20"/>
        </w:rPr>
        <w:t xml:space="preserve">investigate </w:t>
      </w:r>
      <w:r w:rsidR="00732317">
        <w:rPr>
          <w:rFonts w:ascii="Arial" w:hAnsi="Arial" w:cs="Arial"/>
          <w:sz w:val="20"/>
          <w:szCs w:val="20"/>
        </w:rPr>
        <w:t xml:space="preserve">some component(s) of </w:t>
      </w:r>
      <w:r w:rsidR="00256E21">
        <w:rPr>
          <w:rFonts w:ascii="Arial" w:hAnsi="Arial" w:cs="Arial"/>
          <w:sz w:val="20"/>
          <w:szCs w:val="20"/>
        </w:rPr>
        <w:t xml:space="preserve">PM </w:t>
      </w:r>
      <w:r w:rsidR="000616F4">
        <w:rPr>
          <w:rFonts w:ascii="Arial" w:hAnsi="Arial" w:cs="Arial"/>
          <w:sz w:val="20"/>
          <w:szCs w:val="20"/>
        </w:rPr>
        <w:t>onset/ progression</w:t>
      </w:r>
      <w:r w:rsidR="006C375C">
        <w:rPr>
          <w:rFonts w:ascii="Arial" w:hAnsi="Arial" w:cs="Arial"/>
          <w:sz w:val="20"/>
          <w:szCs w:val="20"/>
        </w:rPr>
        <w:t xml:space="preserve">, e.g. “plus” lesions </w:t>
      </w:r>
      <w:r w:rsidR="00C97280">
        <w:rPr>
          <w:rFonts w:ascii="Arial" w:hAnsi="Arial" w:cs="Arial"/>
          <w:sz w:val="20"/>
          <w:szCs w:val="20"/>
        </w:rPr>
        <w:t>are</w:t>
      </w:r>
      <w:r w:rsidR="006C375C">
        <w:rPr>
          <w:rFonts w:ascii="Arial" w:hAnsi="Arial" w:cs="Arial"/>
          <w:sz w:val="20"/>
          <w:szCs w:val="20"/>
        </w:rPr>
        <w:t xml:space="preserve"> not </w:t>
      </w:r>
      <w:r w:rsidR="00C97280">
        <w:rPr>
          <w:rFonts w:ascii="Arial" w:hAnsi="Arial" w:cs="Arial"/>
          <w:sz w:val="20"/>
          <w:szCs w:val="20"/>
        </w:rPr>
        <w:t>part of the definition</w:t>
      </w:r>
      <w:r w:rsidR="00137500">
        <w:rPr>
          <w:rFonts w:ascii="Arial" w:hAnsi="Arial" w:cs="Arial"/>
          <w:sz w:val="20"/>
          <w:szCs w:val="20"/>
        </w:rPr>
        <w:t>, only mCNV is investigated, etc.</w:t>
      </w:r>
      <w:r w:rsidR="003E2B32">
        <w:rPr>
          <w:rFonts w:ascii="Arial" w:hAnsi="Arial" w:cs="Arial"/>
          <w:sz w:val="20"/>
          <w:szCs w:val="20"/>
        </w:rPr>
        <w:t xml:space="preserve"> </w:t>
      </w:r>
      <w:r w:rsidR="0081756F">
        <w:rPr>
          <w:rFonts w:ascii="Arial" w:hAnsi="Arial" w:cs="Arial"/>
          <w:sz w:val="20"/>
          <w:szCs w:val="20"/>
        </w:rPr>
        <w:t>S</w:t>
      </w:r>
      <w:r w:rsidR="00762B92">
        <w:rPr>
          <w:rFonts w:ascii="Arial" w:hAnsi="Arial" w:cs="Arial"/>
          <w:sz w:val="20"/>
          <w:szCs w:val="20"/>
        </w:rPr>
        <w:t>tudies that</w:t>
      </w:r>
      <w:r w:rsidR="000048CF">
        <w:rPr>
          <w:rFonts w:ascii="Arial" w:hAnsi="Arial" w:cs="Arial"/>
          <w:sz w:val="20"/>
          <w:szCs w:val="20"/>
        </w:rPr>
        <w:t xml:space="preserve"> </w:t>
      </w:r>
      <w:r w:rsidR="00D05DFF">
        <w:rPr>
          <w:rFonts w:ascii="Arial" w:hAnsi="Arial" w:cs="Arial"/>
          <w:sz w:val="20"/>
          <w:szCs w:val="20"/>
        </w:rPr>
        <w:t>investigate</w:t>
      </w:r>
      <w:r w:rsidR="000048CF">
        <w:rPr>
          <w:rFonts w:ascii="Arial" w:hAnsi="Arial" w:cs="Arial"/>
          <w:sz w:val="20"/>
          <w:szCs w:val="20"/>
        </w:rPr>
        <w:t xml:space="preserve"> </w:t>
      </w:r>
      <w:r w:rsidR="00D05DFF">
        <w:rPr>
          <w:rFonts w:ascii="Arial" w:hAnsi="Arial" w:cs="Arial"/>
          <w:sz w:val="20"/>
          <w:szCs w:val="20"/>
        </w:rPr>
        <w:t xml:space="preserve">factors associated with </w:t>
      </w:r>
      <w:r w:rsidR="00F459AC">
        <w:rPr>
          <w:rFonts w:ascii="Arial" w:hAnsi="Arial" w:cs="Arial"/>
          <w:sz w:val="20"/>
          <w:szCs w:val="20"/>
        </w:rPr>
        <w:t xml:space="preserve">PM recurrence </w:t>
      </w:r>
      <w:r w:rsidR="00FC381F">
        <w:rPr>
          <w:rFonts w:ascii="Arial" w:hAnsi="Arial" w:cs="Arial"/>
          <w:sz w:val="20"/>
          <w:szCs w:val="20"/>
        </w:rPr>
        <w:t xml:space="preserve">or treatment response </w:t>
      </w:r>
      <w:r w:rsidR="009B7911">
        <w:rPr>
          <w:rFonts w:ascii="Arial" w:hAnsi="Arial" w:cs="Arial"/>
          <w:sz w:val="20"/>
          <w:szCs w:val="20"/>
        </w:rPr>
        <w:t>will be excluded.</w:t>
      </w:r>
      <w:r w:rsidR="00863C07">
        <w:rPr>
          <w:rFonts w:ascii="Arial" w:hAnsi="Arial" w:cs="Arial"/>
          <w:sz w:val="20"/>
          <w:szCs w:val="20"/>
        </w:rPr>
        <w:t xml:space="preserve"> </w:t>
      </w:r>
      <w:r w:rsidR="003E37A8">
        <w:rPr>
          <w:rFonts w:ascii="Arial" w:hAnsi="Arial" w:cs="Arial"/>
          <w:sz w:val="20"/>
          <w:szCs w:val="20"/>
        </w:rPr>
        <w:t xml:space="preserve">We will also exclude studies that </w:t>
      </w:r>
      <w:r w:rsidR="00BF5BD1">
        <w:rPr>
          <w:rFonts w:ascii="Arial" w:hAnsi="Arial" w:cs="Arial"/>
          <w:sz w:val="20"/>
          <w:szCs w:val="20"/>
        </w:rPr>
        <w:t>combine both PM onset and PM progression (as defined in the present review)</w:t>
      </w:r>
      <w:r w:rsidR="00F323CA">
        <w:rPr>
          <w:rFonts w:ascii="Arial" w:hAnsi="Arial" w:cs="Arial"/>
          <w:sz w:val="20"/>
          <w:szCs w:val="20"/>
        </w:rPr>
        <w:t xml:space="preserve"> into one health outcome</w:t>
      </w:r>
      <w:r w:rsidR="001C729F">
        <w:rPr>
          <w:rFonts w:ascii="Arial" w:hAnsi="Arial" w:cs="Arial"/>
          <w:sz w:val="20"/>
          <w:szCs w:val="20"/>
        </w:rPr>
        <w:t xml:space="preserve"> and analysed </w:t>
      </w:r>
      <w:r w:rsidR="002726AC">
        <w:rPr>
          <w:rFonts w:ascii="Arial" w:hAnsi="Arial" w:cs="Arial"/>
          <w:sz w:val="20"/>
          <w:szCs w:val="20"/>
        </w:rPr>
        <w:t xml:space="preserve">as </w:t>
      </w:r>
      <w:r w:rsidR="000B3853">
        <w:rPr>
          <w:rFonts w:ascii="Arial" w:hAnsi="Arial" w:cs="Arial"/>
          <w:sz w:val="20"/>
          <w:szCs w:val="20"/>
        </w:rPr>
        <w:t>a single</w:t>
      </w:r>
      <w:r w:rsidR="002726AC">
        <w:rPr>
          <w:rFonts w:ascii="Arial" w:hAnsi="Arial" w:cs="Arial"/>
          <w:sz w:val="20"/>
          <w:szCs w:val="20"/>
        </w:rPr>
        <w:t xml:space="preserve"> </w:t>
      </w:r>
      <w:r w:rsidR="00EB6C43">
        <w:rPr>
          <w:rFonts w:ascii="Arial" w:hAnsi="Arial" w:cs="Arial"/>
          <w:sz w:val="20"/>
          <w:szCs w:val="20"/>
        </w:rPr>
        <w:t>event</w:t>
      </w:r>
      <w:r w:rsidR="002726AC">
        <w:rPr>
          <w:rFonts w:ascii="Arial" w:hAnsi="Arial" w:cs="Arial"/>
          <w:sz w:val="20"/>
          <w:szCs w:val="20"/>
        </w:rPr>
        <w:t>.</w:t>
      </w:r>
      <w:r w:rsidR="00BF5BD1">
        <w:rPr>
          <w:rFonts w:ascii="Arial" w:hAnsi="Arial" w:cs="Arial"/>
          <w:sz w:val="20"/>
          <w:szCs w:val="20"/>
        </w:rPr>
        <w:t xml:space="preserve"> </w:t>
      </w:r>
      <w:r w:rsidR="00F66AA0">
        <w:rPr>
          <w:rFonts w:ascii="Arial" w:hAnsi="Arial" w:cs="Arial"/>
          <w:sz w:val="20"/>
          <w:szCs w:val="20"/>
        </w:rPr>
        <w:t>Finally, w</w:t>
      </w:r>
      <w:r w:rsidR="00007034">
        <w:rPr>
          <w:rFonts w:ascii="Arial" w:hAnsi="Arial" w:cs="Arial"/>
          <w:sz w:val="20"/>
          <w:szCs w:val="20"/>
        </w:rPr>
        <w:t xml:space="preserve">e will exclude </w:t>
      </w:r>
      <w:r w:rsidR="00CA020E">
        <w:rPr>
          <w:rFonts w:ascii="Arial" w:hAnsi="Arial" w:cs="Arial"/>
          <w:sz w:val="20"/>
          <w:szCs w:val="20"/>
        </w:rPr>
        <w:t xml:space="preserve">longitudinal </w:t>
      </w:r>
      <w:r w:rsidR="00007034">
        <w:rPr>
          <w:rFonts w:ascii="Arial" w:hAnsi="Arial" w:cs="Arial"/>
          <w:sz w:val="20"/>
          <w:szCs w:val="20"/>
        </w:rPr>
        <w:t>studies that</w:t>
      </w:r>
      <w:r w:rsidR="00887640">
        <w:rPr>
          <w:rFonts w:ascii="Arial" w:hAnsi="Arial" w:cs="Arial"/>
          <w:sz w:val="20"/>
          <w:szCs w:val="20"/>
        </w:rPr>
        <w:t xml:space="preserve"> have a time horizon</w:t>
      </w:r>
      <w:r w:rsidR="00CA020E">
        <w:rPr>
          <w:rFonts w:ascii="Arial" w:hAnsi="Arial" w:cs="Arial"/>
          <w:sz w:val="20"/>
          <w:szCs w:val="20"/>
        </w:rPr>
        <w:t xml:space="preserve"> </w:t>
      </w:r>
      <w:r w:rsidR="000A6EA5">
        <w:rPr>
          <w:rFonts w:ascii="Arial" w:hAnsi="Arial" w:cs="Arial"/>
          <w:sz w:val="20"/>
          <w:szCs w:val="20"/>
        </w:rPr>
        <w:t xml:space="preserve">(between </w:t>
      </w:r>
      <w:r w:rsidR="001946E5">
        <w:rPr>
          <w:rFonts w:ascii="Arial" w:hAnsi="Arial" w:cs="Arial"/>
          <w:sz w:val="20"/>
          <w:szCs w:val="20"/>
        </w:rPr>
        <w:t xml:space="preserve">measurement of </w:t>
      </w:r>
      <w:r w:rsidR="000A6EA5">
        <w:rPr>
          <w:rFonts w:ascii="Arial" w:hAnsi="Arial" w:cs="Arial"/>
          <w:sz w:val="20"/>
          <w:szCs w:val="20"/>
        </w:rPr>
        <w:t>risk/</w:t>
      </w:r>
      <w:r w:rsidR="00F72288">
        <w:rPr>
          <w:rFonts w:ascii="Arial" w:hAnsi="Arial" w:cs="Arial"/>
          <w:sz w:val="20"/>
          <w:szCs w:val="20"/>
        </w:rPr>
        <w:t xml:space="preserve"> </w:t>
      </w:r>
      <w:r w:rsidR="000A6EA5">
        <w:rPr>
          <w:rFonts w:ascii="Arial" w:hAnsi="Arial" w:cs="Arial"/>
          <w:sz w:val="20"/>
          <w:szCs w:val="20"/>
        </w:rPr>
        <w:t xml:space="preserve">prognostic factors and </w:t>
      </w:r>
      <w:r w:rsidR="00216F95">
        <w:rPr>
          <w:rFonts w:ascii="Arial" w:hAnsi="Arial" w:cs="Arial"/>
          <w:sz w:val="20"/>
          <w:szCs w:val="20"/>
        </w:rPr>
        <w:t>PM onset/ progression</w:t>
      </w:r>
      <w:r w:rsidR="000A6EA5">
        <w:rPr>
          <w:rFonts w:ascii="Arial" w:hAnsi="Arial" w:cs="Arial"/>
          <w:sz w:val="20"/>
          <w:szCs w:val="20"/>
        </w:rPr>
        <w:t xml:space="preserve">) of </w:t>
      </w:r>
      <w:r w:rsidR="0079146F">
        <w:rPr>
          <w:rFonts w:ascii="Arial" w:hAnsi="Arial" w:cs="Arial"/>
          <w:sz w:val="20"/>
          <w:szCs w:val="20"/>
        </w:rPr>
        <w:t>less than 1 year</w:t>
      </w:r>
      <w:r w:rsidR="00520E10">
        <w:rPr>
          <w:rFonts w:ascii="Arial" w:hAnsi="Arial" w:cs="Arial"/>
          <w:sz w:val="20"/>
          <w:szCs w:val="20"/>
        </w:rPr>
        <w:t xml:space="preserve">. </w:t>
      </w:r>
    </w:p>
    <w:p w14:paraId="0E979B8A" w14:textId="77777777" w:rsidR="003F245C" w:rsidRDefault="003F245C" w:rsidP="00544B21">
      <w:pPr>
        <w:spacing w:line="480" w:lineRule="auto"/>
        <w:jc w:val="both"/>
        <w:rPr>
          <w:rFonts w:ascii="Arial" w:hAnsi="Arial" w:cs="Arial"/>
          <w:sz w:val="20"/>
          <w:szCs w:val="20"/>
        </w:rPr>
      </w:pPr>
    </w:p>
    <w:p w14:paraId="30FAE157" w14:textId="2CE86C39" w:rsidR="0071337E" w:rsidRDefault="0071337E" w:rsidP="0071337E">
      <w:pPr>
        <w:spacing w:line="480" w:lineRule="auto"/>
        <w:jc w:val="both"/>
        <w:rPr>
          <w:rFonts w:ascii="Arial" w:hAnsi="Arial" w:cs="Arial"/>
          <w:b/>
          <w:bCs/>
        </w:rPr>
      </w:pPr>
      <w:r>
        <w:rPr>
          <w:rFonts w:ascii="Arial" w:hAnsi="Arial" w:cs="Arial"/>
          <w:b/>
          <w:bCs/>
        </w:rPr>
        <w:t>3.</w:t>
      </w:r>
      <w:r w:rsidR="008D3E3B">
        <w:rPr>
          <w:rFonts w:ascii="Arial" w:hAnsi="Arial" w:cs="Arial"/>
          <w:b/>
          <w:bCs/>
        </w:rPr>
        <w:t>2</w:t>
      </w:r>
      <w:r>
        <w:rPr>
          <w:rFonts w:ascii="Arial" w:hAnsi="Arial" w:cs="Arial"/>
          <w:b/>
          <w:bCs/>
        </w:rPr>
        <w:t xml:space="preserve"> Search Methods for Identification of Studies</w:t>
      </w:r>
    </w:p>
    <w:p w14:paraId="6B8C8532" w14:textId="77777777" w:rsidR="00A968B1" w:rsidRDefault="00A968B1" w:rsidP="0071337E">
      <w:pPr>
        <w:spacing w:line="480" w:lineRule="auto"/>
        <w:jc w:val="both"/>
        <w:rPr>
          <w:rFonts w:ascii="Arial" w:hAnsi="Arial" w:cs="Arial"/>
          <w:b/>
          <w:bCs/>
        </w:rPr>
      </w:pPr>
    </w:p>
    <w:p w14:paraId="497A8B29" w14:textId="2BB7BD56" w:rsidR="008D3E3B" w:rsidRPr="001B0902" w:rsidRDefault="008D3E3B" w:rsidP="008D3E3B">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1</w:t>
      </w:r>
      <w:r w:rsidRPr="001B0902">
        <w:rPr>
          <w:rFonts w:ascii="Arial" w:hAnsi="Arial" w:cs="Arial"/>
          <w:b/>
          <w:bCs/>
          <w:sz w:val="20"/>
          <w:szCs w:val="20"/>
        </w:rPr>
        <w:t xml:space="preserve"> </w:t>
      </w:r>
      <w:r w:rsidR="00CF0381">
        <w:rPr>
          <w:rFonts w:ascii="Arial" w:hAnsi="Arial" w:cs="Arial"/>
          <w:b/>
          <w:bCs/>
          <w:sz w:val="20"/>
          <w:szCs w:val="20"/>
        </w:rPr>
        <w:t>Electronic Searches</w:t>
      </w:r>
    </w:p>
    <w:p w14:paraId="6A88EB98" w14:textId="77777777" w:rsidR="00F97DDD" w:rsidRDefault="00C23772" w:rsidP="0071337E">
      <w:pPr>
        <w:spacing w:line="480" w:lineRule="auto"/>
        <w:jc w:val="both"/>
        <w:rPr>
          <w:rFonts w:ascii="Arial" w:hAnsi="Arial" w:cs="Arial"/>
          <w:sz w:val="20"/>
          <w:szCs w:val="20"/>
        </w:rPr>
      </w:pPr>
      <w:r>
        <w:rPr>
          <w:rFonts w:ascii="Arial" w:hAnsi="Arial" w:cs="Arial"/>
          <w:sz w:val="20"/>
          <w:szCs w:val="20"/>
        </w:rPr>
        <w:t xml:space="preserve">We will search </w:t>
      </w:r>
      <w:r w:rsidR="005836EE" w:rsidRPr="00D61661">
        <w:rPr>
          <w:rFonts w:ascii="Arial" w:hAnsi="Arial" w:cs="Arial"/>
          <w:sz w:val="20"/>
          <w:szCs w:val="20"/>
        </w:rPr>
        <w:t>MEDLINE</w:t>
      </w:r>
      <w:r w:rsidR="00874765">
        <w:rPr>
          <w:rFonts w:ascii="Arial" w:hAnsi="Arial" w:cs="Arial"/>
          <w:sz w:val="20"/>
          <w:szCs w:val="20"/>
        </w:rPr>
        <w:t xml:space="preserve"> (Ovid)</w:t>
      </w:r>
      <w:r w:rsidR="005836EE" w:rsidRPr="00D61661">
        <w:rPr>
          <w:rFonts w:ascii="Arial" w:hAnsi="Arial" w:cs="Arial"/>
          <w:sz w:val="20"/>
          <w:szCs w:val="20"/>
        </w:rPr>
        <w:t xml:space="preserve">, EMBASE </w:t>
      </w:r>
      <w:r w:rsidR="00874765">
        <w:rPr>
          <w:rFonts w:ascii="Arial" w:hAnsi="Arial" w:cs="Arial"/>
          <w:sz w:val="20"/>
          <w:szCs w:val="20"/>
        </w:rPr>
        <w:t xml:space="preserve">(Ovid) </w:t>
      </w:r>
      <w:r w:rsidR="005836EE" w:rsidRPr="00D61661">
        <w:rPr>
          <w:rFonts w:ascii="Arial" w:hAnsi="Arial" w:cs="Arial"/>
          <w:sz w:val="20"/>
          <w:szCs w:val="20"/>
        </w:rPr>
        <w:t xml:space="preserve">and </w:t>
      </w:r>
      <w:r w:rsidR="00DF1609">
        <w:rPr>
          <w:rFonts w:ascii="Arial" w:hAnsi="Arial" w:cs="Arial"/>
          <w:sz w:val="20"/>
          <w:szCs w:val="20"/>
        </w:rPr>
        <w:t>Scopus</w:t>
      </w:r>
      <w:r w:rsidR="00BF1CAB">
        <w:rPr>
          <w:rFonts w:ascii="Arial" w:hAnsi="Arial" w:cs="Arial"/>
          <w:sz w:val="20"/>
          <w:szCs w:val="20"/>
        </w:rPr>
        <w:t xml:space="preserve"> </w:t>
      </w:r>
      <w:r>
        <w:rPr>
          <w:rFonts w:ascii="Arial" w:hAnsi="Arial" w:cs="Arial"/>
          <w:sz w:val="20"/>
          <w:szCs w:val="20"/>
        </w:rPr>
        <w:t>from 1 January 2015 (the year</w:t>
      </w:r>
      <w:r w:rsidR="00D70103">
        <w:rPr>
          <w:rFonts w:ascii="Arial" w:hAnsi="Arial" w:cs="Arial"/>
          <w:sz w:val="20"/>
          <w:szCs w:val="20"/>
        </w:rPr>
        <w:t xml:space="preserve"> Meta-PM was developed)</w:t>
      </w:r>
      <w:r w:rsidR="00B7234E">
        <w:rPr>
          <w:rFonts w:ascii="Arial" w:hAnsi="Arial" w:cs="Arial"/>
          <w:sz w:val="20"/>
          <w:szCs w:val="20"/>
        </w:rPr>
        <w:t xml:space="preserve"> to the most recent date</w:t>
      </w:r>
      <w:r w:rsidR="00753853">
        <w:rPr>
          <w:rFonts w:ascii="Arial" w:hAnsi="Arial" w:cs="Arial"/>
          <w:sz w:val="20"/>
          <w:szCs w:val="20"/>
        </w:rPr>
        <w:t xml:space="preserve">, </w:t>
      </w:r>
      <w:r w:rsidR="006E4256">
        <w:rPr>
          <w:rFonts w:ascii="Arial" w:hAnsi="Arial" w:cs="Arial"/>
          <w:sz w:val="20"/>
          <w:szCs w:val="20"/>
        </w:rPr>
        <w:t xml:space="preserve">while </w:t>
      </w:r>
      <w:r w:rsidR="00753853">
        <w:rPr>
          <w:rFonts w:ascii="Arial" w:hAnsi="Arial" w:cs="Arial"/>
          <w:sz w:val="20"/>
          <w:szCs w:val="20"/>
        </w:rPr>
        <w:t>restrict</w:t>
      </w:r>
      <w:r w:rsidR="006E4256">
        <w:rPr>
          <w:rFonts w:ascii="Arial" w:hAnsi="Arial" w:cs="Arial"/>
          <w:sz w:val="20"/>
          <w:szCs w:val="20"/>
        </w:rPr>
        <w:t>ing</w:t>
      </w:r>
      <w:r w:rsidR="00753853">
        <w:rPr>
          <w:rFonts w:ascii="Arial" w:hAnsi="Arial" w:cs="Arial"/>
          <w:sz w:val="20"/>
          <w:szCs w:val="20"/>
        </w:rPr>
        <w:t xml:space="preserve"> </w:t>
      </w:r>
      <w:r w:rsidR="006E4256">
        <w:rPr>
          <w:rFonts w:ascii="Arial" w:hAnsi="Arial" w:cs="Arial"/>
          <w:sz w:val="20"/>
          <w:szCs w:val="20"/>
        </w:rPr>
        <w:t>the search</w:t>
      </w:r>
      <w:r w:rsidR="00832349">
        <w:rPr>
          <w:rFonts w:ascii="Arial" w:hAnsi="Arial" w:cs="Arial"/>
          <w:sz w:val="20"/>
          <w:szCs w:val="20"/>
        </w:rPr>
        <w:t>es</w:t>
      </w:r>
      <w:r w:rsidR="006E4256">
        <w:rPr>
          <w:rFonts w:ascii="Arial" w:hAnsi="Arial" w:cs="Arial"/>
          <w:sz w:val="20"/>
          <w:szCs w:val="20"/>
        </w:rPr>
        <w:t xml:space="preserve"> </w:t>
      </w:r>
      <w:r w:rsidR="00753853">
        <w:rPr>
          <w:rFonts w:ascii="Arial" w:hAnsi="Arial" w:cs="Arial"/>
          <w:sz w:val="20"/>
          <w:szCs w:val="20"/>
        </w:rPr>
        <w:t xml:space="preserve">to human studies and publications in English. </w:t>
      </w:r>
      <w:r w:rsidR="0096726A">
        <w:rPr>
          <w:rFonts w:ascii="Arial" w:hAnsi="Arial" w:cs="Arial"/>
          <w:sz w:val="20"/>
          <w:szCs w:val="20"/>
        </w:rPr>
        <w:t xml:space="preserve">Search keywords </w:t>
      </w:r>
      <w:r w:rsidR="00C252EA">
        <w:rPr>
          <w:rFonts w:ascii="Arial" w:hAnsi="Arial" w:cs="Arial"/>
          <w:sz w:val="20"/>
          <w:szCs w:val="20"/>
        </w:rPr>
        <w:t xml:space="preserve">pertaining to </w:t>
      </w:r>
      <w:r w:rsidR="00F01F6F">
        <w:rPr>
          <w:rFonts w:ascii="Arial" w:hAnsi="Arial" w:cs="Arial"/>
          <w:sz w:val="20"/>
          <w:szCs w:val="20"/>
        </w:rPr>
        <w:t>PM</w:t>
      </w:r>
      <w:r w:rsidR="001C58E2">
        <w:rPr>
          <w:rFonts w:ascii="Arial" w:hAnsi="Arial" w:cs="Arial"/>
          <w:sz w:val="20"/>
          <w:szCs w:val="20"/>
        </w:rPr>
        <w:t xml:space="preserve"> </w:t>
      </w:r>
      <w:r w:rsidR="0096726A">
        <w:rPr>
          <w:rFonts w:ascii="Arial" w:hAnsi="Arial" w:cs="Arial"/>
          <w:sz w:val="20"/>
          <w:szCs w:val="20"/>
        </w:rPr>
        <w:t>will include</w:t>
      </w:r>
      <w:r w:rsidR="00172B05">
        <w:rPr>
          <w:rFonts w:ascii="Arial" w:hAnsi="Arial" w:cs="Arial"/>
          <w:sz w:val="20"/>
          <w:szCs w:val="20"/>
        </w:rPr>
        <w:t xml:space="preserve"> </w:t>
      </w:r>
      <w:r w:rsidR="00BA6516">
        <w:rPr>
          <w:rFonts w:ascii="Arial" w:hAnsi="Arial" w:cs="Arial"/>
          <w:sz w:val="20"/>
          <w:szCs w:val="20"/>
        </w:rPr>
        <w:t>the following and their spelling</w:t>
      </w:r>
      <w:r w:rsidR="00896DBC">
        <w:rPr>
          <w:rFonts w:ascii="Arial" w:hAnsi="Arial" w:cs="Arial"/>
          <w:sz w:val="20"/>
          <w:szCs w:val="20"/>
        </w:rPr>
        <w:t>/ associated</w:t>
      </w:r>
      <w:r w:rsidR="00BA6516">
        <w:rPr>
          <w:rFonts w:ascii="Arial" w:hAnsi="Arial" w:cs="Arial"/>
          <w:sz w:val="20"/>
          <w:szCs w:val="20"/>
        </w:rPr>
        <w:t xml:space="preserve"> variants</w:t>
      </w:r>
      <w:r w:rsidR="00DA0AC6">
        <w:rPr>
          <w:rFonts w:ascii="Arial" w:hAnsi="Arial" w:cs="Arial"/>
          <w:sz w:val="20"/>
          <w:szCs w:val="20"/>
        </w:rPr>
        <w:t>:</w:t>
      </w:r>
      <w:r w:rsidR="00BA6516">
        <w:rPr>
          <w:rFonts w:ascii="Arial" w:hAnsi="Arial" w:cs="Arial"/>
          <w:sz w:val="20"/>
          <w:szCs w:val="20"/>
        </w:rPr>
        <w:t xml:space="preserve"> </w:t>
      </w:r>
      <w:r w:rsidR="003E295E">
        <w:rPr>
          <w:rFonts w:ascii="Arial" w:hAnsi="Arial" w:cs="Arial"/>
          <w:sz w:val="20"/>
          <w:szCs w:val="20"/>
        </w:rPr>
        <w:t>“</w:t>
      </w:r>
      <w:r w:rsidR="009F251C">
        <w:rPr>
          <w:rFonts w:ascii="Arial" w:hAnsi="Arial" w:cs="Arial"/>
          <w:sz w:val="20"/>
          <w:szCs w:val="20"/>
        </w:rPr>
        <w:t>degenerative myopia” (</w:t>
      </w:r>
      <w:r w:rsidR="00261E08">
        <w:rPr>
          <w:rFonts w:ascii="Arial" w:hAnsi="Arial" w:cs="Arial"/>
          <w:sz w:val="20"/>
          <w:szCs w:val="20"/>
        </w:rPr>
        <w:t>M</w:t>
      </w:r>
      <w:r w:rsidR="009F251C">
        <w:rPr>
          <w:rFonts w:ascii="Arial" w:hAnsi="Arial" w:cs="Arial"/>
          <w:sz w:val="20"/>
          <w:szCs w:val="20"/>
        </w:rPr>
        <w:t>e</w:t>
      </w:r>
      <w:r w:rsidR="00261E08">
        <w:rPr>
          <w:rFonts w:ascii="Arial" w:hAnsi="Arial" w:cs="Arial"/>
          <w:sz w:val="20"/>
          <w:szCs w:val="20"/>
        </w:rPr>
        <w:t>SH</w:t>
      </w:r>
      <w:r w:rsidR="009F251C">
        <w:rPr>
          <w:rFonts w:ascii="Arial" w:hAnsi="Arial" w:cs="Arial"/>
          <w:sz w:val="20"/>
          <w:szCs w:val="20"/>
        </w:rPr>
        <w:t>)</w:t>
      </w:r>
      <w:r w:rsidR="00971339">
        <w:rPr>
          <w:rFonts w:ascii="Arial" w:hAnsi="Arial" w:cs="Arial"/>
          <w:sz w:val="20"/>
          <w:szCs w:val="20"/>
        </w:rPr>
        <w:t>, “</w:t>
      </w:r>
      <w:r w:rsidR="00A216B3">
        <w:rPr>
          <w:rFonts w:ascii="Arial" w:hAnsi="Arial" w:cs="Arial"/>
          <w:sz w:val="20"/>
          <w:szCs w:val="20"/>
        </w:rPr>
        <w:t>choroidal neovascularization” (MeSH), “myopia” (MeSH), “myopic maculopathy”, “myopic macular degeneration”, “staphyloma”, “lacquer crack”, “fuchs spot”</w:t>
      </w:r>
      <w:r w:rsidR="006D6A5D">
        <w:rPr>
          <w:rFonts w:ascii="Arial" w:hAnsi="Arial" w:cs="Arial"/>
          <w:sz w:val="20"/>
          <w:szCs w:val="20"/>
        </w:rPr>
        <w:t>, “tessellated</w:t>
      </w:r>
      <w:r w:rsidR="009F251C">
        <w:rPr>
          <w:rFonts w:ascii="Arial" w:hAnsi="Arial" w:cs="Arial"/>
          <w:sz w:val="20"/>
          <w:szCs w:val="20"/>
        </w:rPr>
        <w:t xml:space="preserve"> </w:t>
      </w:r>
      <w:r w:rsidR="00143649">
        <w:rPr>
          <w:rFonts w:ascii="Arial" w:hAnsi="Arial" w:cs="Arial"/>
          <w:sz w:val="20"/>
          <w:szCs w:val="20"/>
        </w:rPr>
        <w:t xml:space="preserve">fundus/ retina”, </w:t>
      </w:r>
      <w:r w:rsidR="00B00B69">
        <w:rPr>
          <w:rFonts w:ascii="Arial" w:hAnsi="Arial" w:cs="Arial"/>
          <w:sz w:val="20"/>
          <w:szCs w:val="20"/>
        </w:rPr>
        <w:t>“diffuse/ patchy chorioretinal atrophy”, “macular atrophy”</w:t>
      </w:r>
      <w:r w:rsidR="0016505F">
        <w:rPr>
          <w:rFonts w:ascii="Arial" w:hAnsi="Arial" w:cs="Arial"/>
          <w:sz w:val="20"/>
          <w:szCs w:val="20"/>
        </w:rPr>
        <w:t xml:space="preserve">, </w:t>
      </w:r>
      <w:r w:rsidR="00AD560D">
        <w:rPr>
          <w:rFonts w:ascii="Arial" w:hAnsi="Arial" w:cs="Arial"/>
          <w:sz w:val="20"/>
          <w:szCs w:val="20"/>
        </w:rPr>
        <w:t>“pathologic myopia”</w:t>
      </w:r>
      <w:r w:rsidR="00186BAA">
        <w:rPr>
          <w:rFonts w:ascii="Arial" w:hAnsi="Arial" w:cs="Arial"/>
          <w:sz w:val="20"/>
          <w:szCs w:val="20"/>
        </w:rPr>
        <w:t>, etc.</w:t>
      </w:r>
      <w:r w:rsidR="00B44E60">
        <w:rPr>
          <w:rFonts w:ascii="Arial" w:hAnsi="Arial" w:cs="Arial"/>
          <w:sz w:val="20"/>
          <w:szCs w:val="20"/>
        </w:rPr>
        <w:t xml:space="preserve"> </w:t>
      </w:r>
    </w:p>
    <w:p w14:paraId="1E6FD21E" w14:textId="77777777" w:rsidR="00F97DDD" w:rsidRDefault="00F97DDD" w:rsidP="0071337E">
      <w:pPr>
        <w:spacing w:line="480" w:lineRule="auto"/>
        <w:jc w:val="both"/>
        <w:rPr>
          <w:rFonts w:ascii="Arial" w:hAnsi="Arial" w:cs="Arial"/>
          <w:sz w:val="20"/>
          <w:szCs w:val="20"/>
        </w:rPr>
      </w:pPr>
    </w:p>
    <w:p w14:paraId="38802A34" w14:textId="19459B9F" w:rsidR="009A0C2E" w:rsidRDefault="00B44E60" w:rsidP="0071337E">
      <w:pPr>
        <w:spacing w:line="480" w:lineRule="auto"/>
        <w:jc w:val="both"/>
        <w:rPr>
          <w:rFonts w:ascii="Arial" w:hAnsi="Arial" w:cs="Arial"/>
          <w:sz w:val="20"/>
          <w:szCs w:val="20"/>
        </w:rPr>
      </w:pPr>
      <w:r>
        <w:rPr>
          <w:rFonts w:ascii="Arial" w:hAnsi="Arial" w:cs="Arial"/>
          <w:sz w:val="20"/>
          <w:szCs w:val="20"/>
        </w:rPr>
        <w:t xml:space="preserve">We will </w:t>
      </w:r>
      <w:r w:rsidR="00A03A39">
        <w:rPr>
          <w:rFonts w:ascii="Arial" w:hAnsi="Arial" w:cs="Arial"/>
          <w:sz w:val="20"/>
          <w:szCs w:val="20"/>
        </w:rPr>
        <w:t>apply</w:t>
      </w:r>
      <w:r w:rsidR="00DC37BC">
        <w:rPr>
          <w:rFonts w:ascii="Arial" w:hAnsi="Arial" w:cs="Arial"/>
          <w:sz w:val="20"/>
          <w:szCs w:val="20"/>
        </w:rPr>
        <w:t xml:space="preserve"> a validated search filter for prognostic researc</w:t>
      </w:r>
      <w:r w:rsidR="00D14BA5">
        <w:rPr>
          <w:rFonts w:ascii="Arial" w:hAnsi="Arial" w:cs="Arial"/>
          <w:sz w:val="20"/>
          <w:szCs w:val="20"/>
        </w:rPr>
        <w:t>h</w:t>
      </w:r>
      <w:r w:rsidR="00C50522">
        <w:rPr>
          <w:rFonts w:ascii="Arial" w:hAnsi="Arial" w:cs="Arial"/>
          <w:sz w:val="20"/>
          <w:szCs w:val="20"/>
        </w:rPr>
        <w:t xml:space="preserve"> </w:t>
      </w:r>
      <w:r w:rsidR="001574DB">
        <w:rPr>
          <w:rFonts w:ascii="Arial" w:hAnsi="Arial" w:cs="Arial"/>
          <w:sz w:val="20"/>
          <w:szCs w:val="20"/>
        </w:rPr>
        <w:t>(</w:t>
      </w:r>
      <w:r w:rsidR="00C50522">
        <w:rPr>
          <w:rFonts w:ascii="Arial" w:hAnsi="Arial" w:cs="Arial"/>
          <w:sz w:val="20"/>
          <w:szCs w:val="20"/>
        </w:rPr>
        <w:t>Ingui filter</w:t>
      </w:r>
      <w:r w:rsidR="001574DB">
        <w:rPr>
          <w:rFonts w:ascii="Arial" w:hAnsi="Arial" w:cs="Arial"/>
          <w:sz w:val="20"/>
          <w:szCs w:val="20"/>
        </w:rPr>
        <w:t>)</w:t>
      </w:r>
      <w:r w:rsidR="004C36B7">
        <w:rPr>
          <w:rFonts w:ascii="Arial" w:hAnsi="Arial" w:cs="Arial"/>
          <w:sz w:val="20"/>
          <w:szCs w:val="20"/>
        </w:rPr>
        <w:t>,</w:t>
      </w:r>
      <w:r w:rsidR="006E5EB1">
        <w:rPr>
          <w:rFonts w:ascii="Arial" w:hAnsi="Arial" w:cs="Arial"/>
          <w:sz w:val="20"/>
          <w:szCs w:val="20"/>
        </w:rPr>
        <w:fldChar w:fldCharType="begin"/>
      </w:r>
      <w:r w:rsidR="006E5EB1">
        <w:rPr>
          <w:rFonts w:ascii="Arial" w:hAnsi="Arial" w:cs="Arial"/>
          <w:sz w:val="20"/>
          <w:szCs w:val="20"/>
        </w:rPr>
        <w:instrText xml:space="preserve"> ADDIN EN.CITE &lt;EndNote&gt;&lt;Cite&gt;&lt;Author&gt;Ingui&lt;/Author&gt;&lt;Year&gt;2001&lt;/Year&gt;&lt;IDText&gt;Searching for clinical prediction rules in MEDLINE&lt;/IDText&gt;&lt;DisplayText&gt;&lt;style face="superscript"&gt;29&lt;/style&gt;&lt;/DisplayText&gt;&lt;record&gt;&lt;dates&gt;&lt;pub-dates&gt;&lt;date&gt;2001 Jul-Aug&lt;/date&gt;&lt;/pub-dates&gt;&lt;year&gt;2001&lt;/year&gt;&lt;/dates&gt;&lt;keywords&gt;&lt;keyword&gt;Decision Support Techniques&lt;/keyword&gt;&lt;keyword&gt;Information Storage and Retrieval&lt;/keyword&gt;&lt;keyword&gt;MEDLINE&lt;/keyword&gt;&lt;keyword&gt;Predictive Value of Tests&lt;/keyword&gt;&lt;keyword&gt;Prognosis&lt;/keyword&gt;&lt;keyword&gt;Retrospective Studies&lt;/keyword&gt;&lt;keyword&gt;Sensitivity and Specificity&lt;/keyword&gt;&lt;keyword&gt;Subject Headings&lt;/keyword&gt;&lt;/keywords&gt;&lt;urls&gt;&lt;related-urls&gt;&lt;url&gt;https://www.ncbi.nlm.nih.gov/pubmed/11418546&lt;/url&gt;&lt;/related-urls&gt;&lt;/urls&gt;&lt;isbn&gt;1067-5027&lt;/isbn&gt;&lt;custom2&gt;PMC130084&lt;/custom2&gt;&lt;titles&gt;&lt;title&gt;Searching for clinical prediction rules in MEDLINE&lt;/title&gt;&lt;secondary-title&gt;J Am Med Inform Assoc&lt;/secondary-title&gt;&lt;/titles&gt;&lt;pages&gt;391-7&lt;/pages&gt;&lt;number&gt;4&lt;/number&gt;&lt;contributors&gt;&lt;authors&gt;&lt;author&gt;Ingui, B. J.&lt;/author&gt;&lt;author&gt;Rogers, M. A.&lt;/author&gt;&lt;/authors&gt;&lt;/contributors&gt;&lt;language&gt;eng&lt;/language&gt;&lt;added-date format="utc"&gt;1668693495&lt;/added-date&gt;&lt;ref-type name="Journal Article"&gt;17&lt;/ref-type&gt;&lt;auth-address&gt;Health Sciences Library, Upstate Medical University, Syracuse, New York 13210, USA. inguiB@upstate.edu&lt;/auth-address&gt;&lt;rec-number&gt;67&lt;/rec-number&gt;&lt;last-updated-date format="utc"&gt;1668693495&lt;/last-updated-date&gt;&lt;accession-num&gt;11418546&lt;/accession-num&gt;&lt;electronic-resource-num&gt;10.1136/jamia.2001.0080391&lt;/electronic-resource-num&gt;&lt;volume&gt;8&lt;/volume&gt;&lt;/record&gt;&lt;/Cite&gt;&lt;/EndNote&gt;</w:instrText>
      </w:r>
      <w:r w:rsidR="006E5EB1">
        <w:rPr>
          <w:rFonts w:ascii="Arial" w:hAnsi="Arial" w:cs="Arial"/>
          <w:sz w:val="20"/>
          <w:szCs w:val="20"/>
        </w:rPr>
        <w:fldChar w:fldCharType="separate"/>
      </w:r>
      <w:r w:rsidR="006E5EB1" w:rsidRPr="006E5EB1">
        <w:rPr>
          <w:rFonts w:ascii="Arial" w:hAnsi="Arial" w:cs="Arial"/>
          <w:noProof/>
          <w:sz w:val="20"/>
          <w:szCs w:val="20"/>
          <w:vertAlign w:val="superscript"/>
        </w:rPr>
        <w:t>29</w:t>
      </w:r>
      <w:r w:rsidR="006E5EB1">
        <w:rPr>
          <w:rFonts w:ascii="Arial" w:hAnsi="Arial" w:cs="Arial"/>
          <w:sz w:val="20"/>
          <w:szCs w:val="20"/>
        </w:rPr>
        <w:fldChar w:fldCharType="end"/>
      </w:r>
      <w:r w:rsidR="004C36B7">
        <w:rPr>
          <w:rFonts w:ascii="Arial" w:hAnsi="Arial" w:cs="Arial"/>
          <w:sz w:val="20"/>
          <w:szCs w:val="20"/>
        </w:rPr>
        <w:t xml:space="preserve"> which include terms like</w:t>
      </w:r>
      <w:r w:rsidR="00B50D70">
        <w:rPr>
          <w:rFonts w:ascii="Arial" w:hAnsi="Arial" w:cs="Arial"/>
          <w:sz w:val="20"/>
          <w:szCs w:val="20"/>
        </w:rPr>
        <w:t xml:space="preserve"> “</w:t>
      </w:r>
      <w:r w:rsidR="001151C7">
        <w:rPr>
          <w:rFonts w:ascii="Arial" w:hAnsi="Arial" w:cs="Arial"/>
          <w:sz w:val="20"/>
          <w:szCs w:val="20"/>
        </w:rPr>
        <w:t>validation</w:t>
      </w:r>
      <w:r w:rsidR="00B50D70">
        <w:rPr>
          <w:rFonts w:ascii="Arial" w:hAnsi="Arial" w:cs="Arial"/>
          <w:sz w:val="20"/>
          <w:szCs w:val="20"/>
        </w:rPr>
        <w:t xml:space="preserve">”, “prediction”, </w:t>
      </w:r>
      <w:r w:rsidR="00065A56">
        <w:rPr>
          <w:rFonts w:ascii="Arial" w:hAnsi="Arial" w:cs="Arial"/>
          <w:sz w:val="20"/>
          <w:szCs w:val="20"/>
        </w:rPr>
        <w:t>“rule”</w:t>
      </w:r>
      <w:r w:rsidR="009A0FC8">
        <w:rPr>
          <w:rFonts w:ascii="Arial" w:hAnsi="Arial" w:cs="Arial"/>
          <w:sz w:val="20"/>
          <w:szCs w:val="20"/>
        </w:rPr>
        <w:t>, “outcome”, “prognosis”,</w:t>
      </w:r>
      <w:r w:rsidR="00617E79">
        <w:rPr>
          <w:rFonts w:ascii="Arial" w:hAnsi="Arial" w:cs="Arial"/>
          <w:sz w:val="20"/>
          <w:szCs w:val="20"/>
        </w:rPr>
        <w:t xml:space="preserve"> “decision”</w:t>
      </w:r>
      <w:r w:rsidR="00AD0682">
        <w:rPr>
          <w:rFonts w:ascii="Arial" w:hAnsi="Arial" w:cs="Arial"/>
          <w:sz w:val="20"/>
          <w:szCs w:val="20"/>
        </w:rPr>
        <w:t>, “criteria”, “finding”, “score”, “factor”, etc.</w:t>
      </w:r>
      <w:r w:rsidR="00475DBC">
        <w:rPr>
          <w:rFonts w:ascii="Arial" w:hAnsi="Arial" w:cs="Arial"/>
          <w:sz w:val="20"/>
          <w:szCs w:val="20"/>
        </w:rPr>
        <w:t xml:space="preserve">, to the </w:t>
      </w:r>
      <w:r w:rsidR="00C521CC">
        <w:rPr>
          <w:rFonts w:ascii="Arial" w:hAnsi="Arial" w:cs="Arial"/>
          <w:sz w:val="20"/>
          <w:szCs w:val="20"/>
        </w:rPr>
        <w:t xml:space="preserve">PM </w:t>
      </w:r>
      <w:r w:rsidR="00475DBC">
        <w:rPr>
          <w:rFonts w:ascii="Arial" w:hAnsi="Arial" w:cs="Arial"/>
          <w:sz w:val="20"/>
          <w:szCs w:val="20"/>
        </w:rPr>
        <w:t>keywords above.</w:t>
      </w:r>
      <w:r w:rsidR="000B7D71">
        <w:rPr>
          <w:rFonts w:ascii="Arial" w:hAnsi="Arial" w:cs="Arial"/>
          <w:sz w:val="20"/>
          <w:szCs w:val="20"/>
        </w:rPr>
        <w:t xml:space="preserve"> The full search strateg</w:t>
      </w:r>
      <w:r w:rsidR="009E6417">
        <w:rPr>
          <w:rFonts w:ascii="Arial" w:hAnsi="Arial" w:cs="Arial"/>
          <w:sz w:val="20"/>
          <w:szCs w:val="20"/>
        </w:rPr>
        <w:t>y</w:t>
      </w:r>
      <w:r w:rsidR="00AD5AA5">
        <w:rPr>
          <w:rFonts w:ascii="Arial" w:hAnsi="Arial" w:cs="Arial"/>
          <w:sz w:val="20"/>
          <w:szCs w:val="20"/>
        </w:rPr>
        <w:t xml:space="preserve"> for </w:t>
      </w:r>
      <w:r w:rsidR="00430813">
        <w:rPr>
          <w:rFonts w:ascii="Arial" w:hAnsi="Arial" w:cs="Arial"/>
          <w:sz w:val="20"/>
          <w:szCs w:val="20"/>
        </w:rPr>
        <w:t>MEDLINE using the Ovid interface</w:t>
      </w:r>
      <w:r w:rsidR="00AD5AA5">
        <w:rPr>
          <w:rFonts w:ascii="Arial" w:hAnsi="Arial" w:cs="Arial"/>
          <w:sz w:val="20"/>
          <w:szCs w:val="20"/>
        </w:rPr>
        <w:t xml:space="preserve"> can be found in Appendix 1.</w:t>
      </w:r>
    </w:p>
    <w:p w14:paraId="3662251F" w14:textId="6E36E023" w:rsidR="00CE2AB3" w:rsidRDefault="00CE2AB3" w:rsidP="0071337E">
      <w:pPr>
        <w:spacing w:line="480" w:lineRule="auto"/>
        <w:jc w:val="both"/>
        <w:rPr>
          <w:rFonts w:ascii="Arial" w:hAnsi="Arial" w:cs="Arial"/>
          <w:sz w:val="20"/>
          <w:szCs w:val="20"/>
        </w:rPr>
      </w:pPr>
    </w:p>
    <w:p w14:paraId="530A28A7" w14:textId="5A5A7402" w:rsidR="00CE2AB3" w:rsidRDefault="00CE2AB3" w:rsidP="00CE2AB3">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2</w:t>
      </w:r>
      <w:r w:rsidRPr="001B0902">
        <w:rPr>
          <w:rFonts w:ascii="Arial" w:hAnsi="Arial" w:cs="Arial"/>
          <w:b/>
          <w:bCs/>
          <w:sz w:val="20"/>
          <w:szCs w:val="20"/>
        </w:rPr>
        <w:t xml:space="preserve"> </w:t>
      </w:r>
      <w:r>
        <w:rPr>
          <w:rFonts w:ascii="Arial" w:hAnsi="Arial" w:cs="Arial"/>
          <w:b/>
          <w:bCs/>
          <w:sz w:val="20"/>
          <w:szCs w:val="20"/>
        </w:rPr>
        <w:t>Searching Other Resources</w:t>
      </w:r>
    </w:p>
    <w:p w14:paraId="5B215E58" w14:textId="184ECCE7" w:rsidR="00FA79ED" w:rsidRDefault="00671E50" w:rsidP="00CE2AB3">
      <w:pPr>
        <w:spacing w:line="480" w:lineRule="auto"/>
        <w:jc w:val="both"/>
        <w:rPr>
          <w:rFonts w:ascii="Arial" w:hAnsi="Arial" w:cs="Arial"/>
          <w:sz w:val="20"/>
          <w:szCs w:val="20"/>
        </w:rPr>
      </w:pPr>
      <w:r>
        <w:rPr>
          <w:rFonts w:ascii="Arial" w:hAnsi="Arial" w:cs="Arial"/>
          <w:sz w:val="20"/>
          <w:szCs w:val="20"/>
        </w:rPr>
        <w:t xml:space="preserve">We will </w:t>
      </w:r>
      <w:r w:rsidR="00C218DF">
        <w:rPr>
          <w:rFonts w:ascii="Arial" w:hAnsi="Arial" w:cs="Arial"/>
          <w:sz w:val="20"/>
          <w:szCs w:val="20"/>
        </w:rPr>
        <w:t>handsearch</w:t>
      </w:r>
      <w:r w:rsidR="00D84FF9">
        <w:rPr>
          <w:rFonts w:ascii="Arial" w:hAnsi="Arial" w:cs="Arial"/>
          <w:sz w:val="20"/>
          <w:szCs w:val="20"/>
        </w:rPr>
        <w:t xml:space="preserve"> </w:t>
      </w:r>
      <w:r>
        <w:rPr>
          <w:rFonts w:ascii="Arial" w:hAnsi="Arial" w:cs="Arial"/>
          <w:sz w:val="20"/>
          <w:szCs w:val="20"/>
        </w:rPr>
        <w:t xml:space="preserve">the </w:t>
      </w:r>
      <w:r w:rsidR="002C3734">
        <w:rPr>
          <w:rFonts w:ascii="Arial" w:hAnsi="Arial" w:cs="Arial"/>
          <w:sz w:val="20"/>
          <w:szCs w:val="20"/>
        </w:rPr>
        <w:t>reference list</w:t>
      </w:r>
      <w:r>
        <w:rPr>
          <w:rFonts w:ascii="Arial" w:hAnsi="Arial" w:cs="Arial"/>
          <w:sz w:val="20"/>
          <w:szCs w:val="20"/>
        </w:rPr>
        <w:t xml:space="preserve"> of each included study</w:t>
      </w:r>
      <w:r w:rsidR="000E31DA">
        <w:rPr>
          <w:rFonts w:ascii="Arial" w:hAnsi="Arial" w:cs="Arial"/>
          <w:sz w:val="20"/>
          <w:szCs w:val="20"/>
        </w:rPr>
        <w:t xml:space="preserve"> to identify relevant </w:t>
      </w:r>
      <w:r w:rsidR="00B563DF">
        <w:rPr>
          <w:rFonts w:ascii="Arial" w:hAnsi="Arial" w:cs="Arial"/>
          <w:sz w:val="20"/>
          <w:szCs w:val="20"/>
        </w:rPr>
        <w:t>publications</w:t>
      </w:r>
      <w:r w:rsidR="00511EE7">
        <w:rPr>
          <w:rFonts w:ascii="Arial" w:hAnsi="Arial" w:cs="Arial"/>
          <w:sz w:val="20"/>
          <w:szCs w:val="20"/>
        </w:rPr>
        <w:t>.</w:t>
      </w:r>
      <w:r w:rsidR="004321FB">
        <w:rPr>
          <w:rFonts w:ascii="Arial" w:hAnsi="Arial" w:cs="Arial"/>
          <w:sz w:val="20"/>
          <w:szCs w:val="20"/>
        </w:rPr>
        <w:t xml:space="preserve"> </w:t>
      </w:r>
    </w:p>
    <w:p w14:paraId="22177437" w14:textId="77777777" w:rsidR="001344E4" w:rsidRDefault="001344E4" w:rsidP="00CE2AB3">
      <w:pPr>
        <w:spacing w:line="480" w:lineRule="auto"/>
        <w:jc w:val="both"/>
        <w:rPr>
          <w:rFonts w:ascii="Arial" w:hAnsi="Arial" w:cs="Arial"/>
          <w:sz w:val="20"/>
          <w:szCs w:val="20"/>
        </w:rPr>
      </w:pPr>
    </w:p>
    <w:p w14:paraId="6827B2A3" w14:textId="4C8BF8D6" w:rsidR="00A75489" w:rsidRDefault="00A75489" w:rsidP="00A75489">
      <w:pPr>
        <w:spacing w:line="480" w:lineRule="auto"/>
        <w:jc w:val="both"/>
        <w:rPr>
          <w:rFonts w:ascii="Arial" w:hAnsi="Arial" w:cs="Arial"/>
          <w:b/>
          <w:bCs/>
        </w:rPr>
      </w:pPr>
      <w:r>
        <w:rPr>
          <w:rFonts w:ascii="Arial" w:hAnsi="Arial" w:cs="Arial"/>
          <w:b/>
          <w:bCs/>
        </w:rPr>
        <w:t>3.3 Data Collection</w:t>
      </w:r>
    </w:p>
    <w:p w14:paraId="30D60D5C" w14:textId="636F8D15" w:rsidR="009F01F7" w:rsidRDefault="009F01F7" w:rsidP="00A75489">
      <w:pPr>
        <w:spacing w:line="480" w:lineRule="auto"/>
        <w:jc w:val="both"/>
        <w:rPr>
          <w:rFonts w:ascii="Arial" w:hAnsi="Arial" w:cs="Arial"/>
          <w:b/>
          <w:bCs/>
        </w:rPr>
      </w:pPr>
    </w:p>
    <w:p w14:paraId="7571E3EF" w14:textId="2E7FA9EE" w:rsidR="002E38CA" w:rsidRPr="005946CE" w:rsidRDefault="009F01F7" w:rsidP="00CE2AB3">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2</w:t>
      </w:r>
      <w:r w:rsidRPr="001B0902">
        <w:rPr>
          <w:rFonts w:ascii="Arial" w:hAnsi="Arial" w:cs="Arial"/>
          <w:b/>
          <w:bCs/>
          <w:sz w:val="20"/>
          <w:szCs w:val="20"/>
        </w:rPr>
        <w:t xml:space="preserve"> </w:t>
      </w:r>
      <w:r>
        <w:rPr>
          <w:rFonts w:ascii="Arial" w:hAnsi="Arial" w:cs="Arial"/>
          <w:b/>
          <w:bCs/>
          <w:sz w:val="20"/>
          <w:szCs w:val="20"/>
        </w:rPr>
        <w:t>Selection of Studies</w:t>
      </w:r>
    </w:p>
    <w:p w14:paraId="55D024D2" w14:textId="094E5CC9" w:rsidR="002E38CA" w:rsidRDefault="00820EA5" w:rsidP="00CE2AB3">
      <w:pPr>
        <w:spacing w:line="480" w:lineRule="auto"/>
        <w:jc w:val="both"/>
        <w:rPr>
          <w:rFonts w:ascii="Arial" w:hAnsi="Arial" w:cs="Arial"/>
          <w:sz w:val="20"/>
          <w:szCs w:val="20"/>
        </w:rPr>
      </w:pPr>
      <w:r>
        <w:rPr>
          <w:rFonts w:ascii="Arial" w:hAnsi="Arial" w:cs="Arial"/>
          <w:sz w:val="20"/>
          <w:szCs w:val="20"/>
        </w:rPr>
        <w:t xml:space="preserve">All </w:t>
      </w:r>
      <w:r w:rsidR="006202EB">
        <w:rPr>
          <w:rFonts w:ascii="Arial" w:hAnsi="Arial" w:cs="Arial"/>
          <w:sz w:val="20"/>
          <w:szCs w:val="20"/>
        </w:rPr>
        <w:t>studies</w:t>
      </w:r>
      <w:r>
        <w:rPr>
          <w:rFonts w:ascii="Arial" w:hAnsi="Arial" w:cs="Arial"/>
          <w:sz w:val="20"/>
          <w:szCs w:val="20"/>
        </w:rPr>
        <w:t xml:space="preserve"> retrieved by electronic searching</w:t>
      </w:r>
      <w:r w:rsidR="000737A2">
        <w:rPr>
          <w:rFonts w:ascii="Arial" w:hAnsi="Arial" w:cs="Arial"/>
          <w:sz w:val="20"/>
          <w:szCs w:val="20"/>
        </w:rPr>
        <w:t xml:space="preserve"> of different databases</w:t>
      </w:r>
      <w:r w:rsidR="00346B9A">
        <w:rPr>
          <w:rFonts w:ascii="Arial" w:hAnsi="Arial" w:cs="Arial"/>
          <w:sz w:val="20"/>
          <w:szCs w:val="20"/>
        </w:rPr>
        <w:t xml:space="preserve"> and handsearching</w:t>
      </w:r>
      <w:r>
        <w:rPr>
          <w:rFonts w:ascii="Arial" w:hAnsi="Arial" w:cs="Arial"/>
          <w:sz w:val="20"/>
          <w:szCs w:val="20"/>
        </w:rPr>
        <w:t xml:space="preserve"> will be </w:t>
      </w:r>
      <w:r w:rsidR="00C82765">
        <w:rPr>
          <w:rFonts w:ascii="Arial" w:hAnsi="Arial" w:cs="Arial"/>
          <w:sz w:val="20"/>
          <w:szCs w:val="20"/>
        </w:rPr>
        <w:t>imp</w:t>
      </w:r>
      <w:r w:rsidR="006202EB">
        <w:rPr>
          <w:rFonts w:ascii="Arial" w:hAnsi="Arial" w:cs="Arial"/>
          <w:sz w:val="20"/>
          <w:szCs w:val="20"/>
        </w:rPr>
        <w:t xml:space="preserve">orted into </w:t>
      </w:r>
      <w:r w:rsidR="00351899">
        <w:rPr>
          <w:rFonts w:ascii="Arial" w:hAnsi="Arial" w:cs="Arial"/>
          <w:sz w:val="20"/>
          <w:szCs w:val="20"/>
        </w:rPr>
        <w:t>Covidence</w:t>
      </w:r>
      <w:r w:rsidR="0018623A">
        <w:rPr>
          <w:rFonts w:ascii="Arial" w:hAnsi="Arial" w:cs="Arial"/>
          <w:sz w:val="20"/>
          <w:szCs w:val="20"/>
        </w:rPr>
        <w:t xml:space="preserve"> (</w:t>
      </w:r>
      <w:hyperlink r:id="rId9" w:history="1">
        <w:r w:rsidR="0018623A" w:rsidRPr="00595E73">
          <w:rPr>
            <w:rStyle w:val="Hyperlink"/>
            <w:rFonts w:ascii="Arial" w:hAnsi="Arial" w:cs="Arial"/>
            <w:sz w:val="20"/>
            <w:szCs w:val="20"/>
          </w:rPr>
          <w:t>https://www.covidence.org</w:t>
        </w:r>
      </w:hyperlink>
      <w:r w:rsidR="0018623A">
        <w:rPr>
          <w:rFonts w:ascii="Arial" w:hAnsi="Arial" w:cs="Arial"/>
          <w:sz w:val="20"/>
          <w:szCs w:val="20"/>
        </w:rPr>
        <w:t>)</w:t>
      </w:r>
      <w:r w:rsidR="00B55641">
        <w:rPr>
          <w:rFonts w:ascii="Arial" w:hAnsi="Arial" w:cs="Arial"/>
          <w:sz w:val="20"/>
          <w:szCs w:val="20"/>
        </w:rPr>
        <w:t xml:space="preserve"> —</w:t>
      </w:r>
      <w:r w:rsidR="00351899">
        <w:rPr>
          <w:rFonts w:ascii="Arial" w:hAnsi="Arial" w:cs="Arial"/>
          <w:sz w:val="20"/>
          <w:szCs w:val="20"/>
        </w:rPr>
        <w:t xml:space="preserve"> </w:t>
      </w:r>
      <w:r w:rsidR="00EE112D">
        <w:rPr>
          <w:rFonts w:ascii="Arial" w:hAnsi="Arial" w:cs="Arial"/>
          <w:sz w:val="20"/>
          <w:szCs w:val="20"/>
        </w:rPr>
        <w:t>which is a popular</w:t>
      </w:r>
      <w:r w:rsidR="00351899">
        <w:rPr>
          <w:rFonts w:ascii="Arial" w:hAnsi="Arial" w:cs="Arial"/>
          <w:sz w:val="20"/>
          <w:szCs w:val="20"/>
        </w:rPr>
        <w:t xml:space="preserve"> primary screening and data extraction tool.</w:t>
      </w:r>
      <w:r w:rsidR="006202EB">
        <w:rPr>
          <w:rFonts w:ascii="Arial" w:hAnsi="Arial" w:cs="Arial"/>
          <w:sz w:val="20"/>
          <w:szCs w:val="20"/>
        </w:rPr>
        <w:t xml:space="preserve"> </w:t>
      </w:r>
      <w:r w:rsidR="002E38CA">
        <w:rPr>
          <w:rFonts w:ascii="Arial" w:hAnsi="Arial" w:cs="Arial"/>
          <w:sz w:val="20"/>
          <w:szCs w:val="20"/>
        </w:rPr>
        <w:t xml:space="preserve">After </w:t>
      </w:r>
      <w:r w:rsidR="00FA74B0">
        <w:rPr>
          <w:rFonts w:ascii="Arial" w:hAnsi="Arial" w:cs="Arial"/>
          <w:sz w:val="20"/>
          <w:szCs w:val="20"/>
        </w:rPr>
        <w:t>removing</w:t>
      </w:r>
      <w:r w:rsidR="002E38CA">
        <w:rPr>
          <w:rFonts w:ascii="Arial" w:hAnsi="Arial" w:cs="Arial"/>
          <w:sz w:val="20"/>
          <w:szCs w:val="20"/>
        </w:rPr>
        <w:t xml:space="preserve"> </w:t>
      </w:r>
      <w:r w:rsidR="00FA74B0">
        <w:rPr>
          <w:rFonts w:ascii="Arial" w:hAnsi="Arial" w:cs="Arial"/>
          <w:sz w:val="20"/>
          <w:szCs w:val="20"/>
        </w:rPr>
        <w:t>duplicates</w:t>
      </w:r>
      <w:r w:rsidR="00D43C4B">
        <w:rPr>
          <w:rFonts w:ascii="Arial" w:hAnsi="Arial" w:cs="Arial"/>
          <w:sz w:val="20"/>
          <w:szCs w:val="20"/>
        </w:rPr>
        <w:t>,</w:t>
      </w:r>
      <w:r w:rsidR="002E38CA">
        <w:rPr>
          <w:rFonts w:ascii="Arial" w:hAnsi="Arial" w:cs="Arial"/>
          <w:sz w:val="20"/>
          <w:szCs w:val="20"/>
        </w:rPr>
        <w:t xml:space="preserve"> t</w:t>
      </w:r>
      <w:r w:rsidR="002E38CA" w:rsidRPr="002E38CA">
        <w:rPr>
          <w:rFonts w:ascii="Arial" w:hAnsi="Arial" w:cs="Arial"/>
          <w:sz w:val="20"/>
          <w:szCs w:val="20"/>
        </w:rPr>
        <w:t>itle</w:t>
      </w:r>
      <w:r w:rsidR="00147300">
        <w:rPr>
          <w:rFonts w:ascii="Arial" w:hAnsi="Arial" w:cs="Arial"/>
          <w:sz w:val="20"/>
          <w:szCs w:val="20"/>
        </w:rPr>
        <w:t>s</w:t>
      </w:r>
      <w:r w:rsidR="002E38CA" w:rsidRPr="002E38CA">
        <w:rPr>
          <w:rFonts w:ascii="Arial" w:hAnsi="Arial" w:cs="Arial"/>
          <w:sz w:val="20"/>
          <w:szCs w:val="20"/>
        </w:rPr>
        <w:t xml:space="preserve"> and abstract</w:t>
      </w:r>
      <w:r w:rsidR="00147300">
        <w:rPr>
          <w:rFonts w:ascii="Arial" w:hAnsi="Arial" w:cs="Arial"/>
          <w:sz w:val="20"/>
          <w:szCs w:val="20"/>
        </w:rPr>
        <w:t>s</w:t>
      </w:r>
      <w:r w:rsidR="002E38CA" w:rsidRPr="002E38CA">
        <w:rPr>
          <w:rFonts w:ascii="Arial" w:hAnsi="Arial" w:cs="Arial"/>
          <w:sz w:val="20"/>
          <w:szCs w:val="20"/>
        </w:rPr>
        <w:t xml:space="preserve"> will</w:t>
      </w:r>
      <w:r w:rsidR="00264602">
        <w:rPr>
          <w:rFonts w:ascii="Arial" w:hAnsi="Arial" w:cs="Arial"/>
          <w:sz w:val="20"/>
          <w:szCs w:val="20"/>
        </w:rPr>
        <w:t xml:space="preserve"> b</w:t>
      </w:r>
      <w:r w:rsidR="00CE265B">
        <w:rPr>
          <w:rFonts w:ascii="Arial" w:hAnsi="Arial" w:cs="Arial"/>
          <w:sz w:val="20"/>
          <w:szCs w:val="20"/>
        </w:rPr>
        <w:t>e screened</w:t>
      </w:r>
      <w:r w:rsidR="00264602">
        <w:rPr>
          <w:rFonts w:ascii="Arial" w:hAnsi="Arial" w:cs="Arial"/>
          <w:sz w:val="20"/>
          <w:szCs w:val="20"/>
        </w:rPr>
        <w:t xml:space="preserve"> </w:t>
      </w:r>
      <w:r w:rsidR="00470E54">
        <w:rPr>
          <w:rFonts w:ascii="Arial" w:hAnsi="Arial" w:cs="Arial"/>
          <w:sz w:val="20"/>
          <w:szCs w:val="20"/>
        </w:rPr>
        <w:t xml:space="preserve">independently </w:t>
      </w:r>
      <w:r w:rsidR="00264602">
        <w:rPr>
          <w:rFonts w:ascii="Arial" w:hAnsi="Arial" w:cs="Arial"/>
          <w:sz w:val="20"/>
          <w:szCs w:val="20"/>
        </w:rPr>
        <w:t>by two reviewers</w:t>
      </w:r>
      <w:r w:rsidR="00987464">
        <w:rPr>
          <w:rFonts w:ascii="Arial" w:hAnsi="Arial" w:cs="Arial"/>
          <w:sz w:val="20"/>
          <w:szCs w:val="20"/>
        </w:rPr>
        <w:t>.</w:t>
      </w:r>
      <w:r w:rsidR="00CC623A">
        <w:rPr>
          <w:rFonts w:ascii="Arial" w:hAnsi="Arial" w:cs="Arial"/>
          <w:sz w:val="20"/>
          <w:szCs w:val="20"/>
        </w:rPr>
        <w:t xml:space="preserve"> We will remove studies that clearly do not meet the selection criteria of the present review</w:t>
      </w:r>
      <w:r w:rsidR="00BD2103">
        <w:rPr>
          <w:rFonts w:ascii="Arial" w:hAnsi="Arial" w:cs="Arial"/>
          <w:sz w:val="20"/>
          <w:szCs w:val="20"/>
        </w:rPr>
        <w:t xml:space="preserve"> at this sta</w:t>
      </w:r>
      <w:r w:rsidR="005D21E8">
        <w:rPr>
          <w:rFonts w:ascii="Arial" w:hAnsi="Arial" w:cs="Arial"/>
          <w:sz w:val="20"/>
          <w:szCs w:val="20"/>
        </w:rPr>
        <w:t>ge</w:t>
      </w:r>
      <w:r w:rsidR="005968C4">
        <w:rPr>
          <w:rFonts w:ascii="Arial" w:hAnsi="Arial" w:cs="Arial"/>
          <w:sz w:val="20"/>
          <w:szCs w:val="20"/>
        </w:rPr>
        <w:t>.</w:t>
      </w:r>
      <w:r w:rsidR="00CC623A">
        <w:rPr>
          <w:rFonts w:ascii="Arial" w:hAnsi="Arial" w:cs="Arial"/>
          <w:sz w:val="20"/>
          <w:szCs w:val="20"/>
        </w:rPr>
        <w:t xml:space="preserve"> </w:t>
      </w:r>
      <w:r w:rsidR="000A564B">
        <w:rPr>
          <w:rFonts w:ascii="Arial" w:hAnsi="Arial" w:cs="Arial"/>
          <w:sz w:val="20"/>
          <w:szCs w:val="20"/>
        </w:rPr>
        <w:t>We will then obtain f</w:t>
      </w:r>
      <w:r w:rsidR="005968C4">
        <w:rPr>
          <w:rFonts w:ascii="Arial" w:hAnsi="Arial" w:cs="Arial"/>
          <w:sz w:val="20"/>
          <w:szCs w:val="20"/>
        </w:rPr>
        <w:t>ull</w:t>
      </w:r>
      <w:r w:rsidR="00D94458">
        <w:rPr>
          <w:rFonts w:ascii="Arial" w:hAnsi="Arial" w:cs="Arial"/>
          <w:sz w:val="20"/>
          <w:szCs w:val="20"/>
        </w:rPr>
        <w:t>-</w:t>
      </w:r>
      <w:r w:rsidR="005968C4">
        <w:rPr>
          <w:rFonts w:ascii="Arial" w:hAnsi="Arial" w:cs="Arial"/>
          <w:sz w:val="20"/>
          <w:szCs w:val="20"/>
        </w:rPr>
        <w:t xml:space="preserve">text </w:t>
      </w:r>
      <w:r w:rsidR="00281D40">
        <w:rPr>
          <w:rFonts w:ascii="Arial" w:hAnsi="Arial" w:cs="Arial"/>
          <w:sz w:val="20"/>
          <w:szCs w:val="20"/>
        </w:rPr>
        <w:t xml:space="preserve">copies </w:t>
      </w:r>
      <w:r w:rsidR="005968C4">
        <w:rPr>
          <w:rFonts w:ascii="Arial" w:hAnsi="Arial" w:cs="Arial"/>
          <w:sz w:val="20"/>
          <w:szCs w:val="20"/>
        </w:rPr>
        <w:t xml:space="preserve">of </w:t>
      </w:r>
      <w:r w:rsidR="00AF7BD9">
        <w:rPr>
          <w:rFonts w:ascii="Arial" w:hAnsi="Arial" w:cs="Arial"/>
          <w:sz w:val="20"/>
          <w:szCs w:val="20"/>
        </w:rPr>
        <w:t xml:space="preserve">eligible </w:t>
      </w:r>
      <w:r w:rsidR="005968C4">
        <w:rPr>
          <w:rFonts w:ascii="Arial" w:hAnsi="Arial" w:cs="Arial"/>
          <w:sz w:val="20"/>
          <w:szCs w:val="20"/>
        </w:rPr>
        <w:t>stud</w:t>
      </w:r>
      <w:r w:rsidR="000A564B">
        <w:rPr>
          <w:rFonts w:ascii="Arial" w:hAnsi="Arial" w:cs="Arial"/>
          <w:sz w:val="20"/>
          <w:szCs w:val="20"/>
        </w:rPr>
        <w:t>ies</w:t>
      </w:r>
      <w:r w:rsidR="005968C4">
        <w:rPr>
          <w:rFonts w:ascii="Arial" w:hAnsi="Arial" w:cs="Arial"/>
          <w:sz w:val="20"/>
          <w:szCs w:val="20"/>
        </w:rPr>
        <w:t xml:space="preserve"> </w:t>
      </w:r>
      <w:r w:rsidR="003C1BB3">
        <w:rPr>
          <w:rFonts w:ascii="Arial" w:hAnsi="Arial" w:cs="Arial"/>
          <w:sz w:val="20"/>
          <w:szCs w:val="20"/>
        </w:rPr>
        <w:t>and</w:t>
      </w:r>
      <w:r w:rsidR="000A564B">
        <w:rPr>
          <w:rFonts w:ascii="Arial" w:hAnsi="Arial" w:cs="Arial"/>
          <w:sz w:val="20"/>
          <w:szCs w:val="20"/>
        </w:rPr>
        <w:t xml:space="preserve"> </w:t>
      </w:r>
      <w:r w:rsidR="001A5B89">
        <w:rPr>
          <w:rFonts w:ascii="Arial" w:hAnsi="Arial" w:cs="Arial"/>
          <w:sz w:val="20"/>
          <w:szCs w:val="20"/>
        </w:rPr>
        <w:t xml:space="preserve">studies </w:t>
      </w:r>
      <w:r w:rsidR="000A564B">
        <w:rPr>
          <w:rFonts w:ascii="Arial" w:hAnsi="Arial" w:cs="Arial"/>
          <w:sz w:val="20"/>
          <w:szCs w:val="20"/>
        </w:rPr>
        <w:t xml:space="preserve">whose eligibility cannot be </w:t>
      </w:r>
      <w:r w:rsidR="00EB3AF5">
        <w:rPr>
          <w:rFonts w:ascii="Arial" w:hAnsi="Arial" w:cs="Arial"/>
          <w:sz w:val="20"/>
          <w:szCs w:val="20"/>
        </w:rPr>
        <w:t>determined adequately</w:t>
      </w:r>
      <w:r w:rsidR="000A564B">
        <w:rPr>
          <w:rFonts w:ascii="Arial" w:hAnsi="Arial" w:cs="Arial"/>
          <w:sz w:val="20"/>
          <w:szCs w:val="20"/>
        </w:rPr>
        <w:t xml:space="preserve"> </w:t>
      </w:r>
      <w:r w:rsidR="00037EF2">
        <w:rPr>
          <w:rFonts w:ascii="Arial" w:hAnsi="Arial" w:cs="Arial"/>
          <w:sz w:val="20"/>
          <w:szCs w:val="20"/>
        </w:rPr>
        <w:t xml:space="preserve">at the </w:t>
      </w:r>
      <w:r w:rsidR="00640926">
        <w:rPr>
          <w:rFonts w:ascii="Arial" w:hAnsi="Arial" w:cs="Arial"/>
          <w:sz w:val="20"/>
          <w:szCs w:val="20"/>
        </w:rPr>
        <w:t xml:space="preserve">title/ </w:t>
      </w:r>
      <w:r w:rsidR="00037EF2">
        <w:rPr>
          <w:rFonts w:ascii="Arial" w:hAnsi="Arial" w:cs="Arial"/>
          <w:sz w:val="20"/>
          <w:szCs w:val="20"/>
        </w:rPr>
        <w:t>abstract screening stage</w:t>
      </w:r>
      <w:r w:rsidR="00CC623A">
        <w:rPr>
          <w:rFonts w:ascii="Arial" w:hAnsi="Arial" w:cs="Arial"/>
          <w:sz w:val="20"/>
          <w:szCs w:val="20"/>
        </w:rPr>
        <w:t>.</w:t>
      </w:r>
      <w:r w:rsidR="00987464">
        <w:rPr>
          <w:rFonts w:ascii="Arial" w:hAnsi="Arial" w:cs="Arial"/>
          <w:sz w:val="20"/>
          <w:szCs w:val="20"/>
        </w:rPr>
        <w:t xml:space="preserve"> </w:t>
      </w:r>
      <w:r w:rsidR="0064073F">
        <w:rPr>
          <w:rFonts w:ascii="Arial" w:hAnsi="Arial" w:cs="Arial"/>
          <w:sz w:val="20"/>
          <w:szCs w:val="20"/>
        </w:rPr>
        <w:t>The same reviewers will then apply the s</w:t>
      </w:r>
      <w:r w:rsidR="00987464">
        <w:rPr>
          <w:rFonts w:ascii="Arial" w:hAnsi="Arial" w:cs="Arial"/>
          <w:sz w:val="20"/>
          <w:szCs w:val="20"/>
        </w:rPr>
        <w:t>election criteria</w:t>
      </w:r>
      <w:r w:rsidR="00303B4B">
        <w:rPr>
          <w:rFonts w:ascii="Arial" w:hAnsi="Arial" w:cs="Arial"/>
          <w:sz w:val="20"/>
          <w:szCs w:val="20"/>
        </w:rPr>
        <w:t xml:space="preserve"> </w:t>
      </w:r>
      <w:r w:rsidR="000A7CF9">
        <w:rPr>
          <w:rFonts w:ascii="Arial" w:hAnsi="Arial" w:cs="Arial"/>
          <w:sz w:val="20"/>
          <w:szCs w:val="20"/>
        </w:rPr>
        <w:t xml:space="preserve">independently </w:t>
      </w:r>
      <w:r w:rsidR="000223B2">
        <w:rPr>
          <w:rFonts w:ascii="Arial" w:hAnsi="Arial" w:cs="Arial"/>
          <w:sz w:val="20"/>
          <w:szCs w:val="20"/>
        </w:rPr>
        <w:t xml:space="preserve">to </w:t>
      </w:r>
      <w:r w:rsidR="00605689">
        <w:rPr>
          <w:rFonts w:ascii="Arial" w:hAnsi="Arial" w:cs="Arial"/>
          <w:sz w:val="20"/>
          <w:szCs w:val="20"/>
        </w:rPr>
        <w:t xml:space="preserve">each </w:t>
      </w:r>
      <w:r w:rsidR="00534B2C">
        <w:rPr>
          <w:rFonts w:ascii="Arial" w:hAnsi="Arial" w:cs="Arial"/>
          <w:sz w:val="20"/>
          <w:szCs w:val="20"/>
        </w:rPr>
        <w:t>retrieved</w:t>
      </w:r>
      <w:r w:rsidR="009F577C">
        <w:rPr>
          <w:rFonts w:ascii="Arial" w:hAnsi="Arial" w:cs="Arial"/>
          <w:sz w:val="20"/>
          <w:szCs w:val="20"/>
        </w:rPr>
        <w:t xml:space="preserve"> full</w:t>
      </w:r>
      <w:r w:rsidR="00614B01">
        <w:rPr>
          <w:rFonts w:ascii="Arial" w:hAnsi="Arial" w:cs="Arial"/>
          <w:sz w:val="20"/>
          <w:szCs w:val="20"/>
        </w:rPr>
        <w:t>-</w:t>
      </w:r>
      <w:r w:rsidR="009F577C">
        <w:rPr>
          <w:rFonts w:ascii="Arial" w:hAnsi="Arial" w:cs="Arial"/>
          <w:sz w:val="20"/>
          <w:szCs w:val="20"/>
        </w:rPr>
        <w:t>text</w:t>
      </w:r>
      <w:r w:rsidR="00614B01">
        <w:rPr>
          <w:rFonts w:ascii="Arial" w:hAnsi="Arial" w:cs="Arial"/>
          <w:sz w:val="20"/>
          <w:szCs w:val="20"/>
        </w:rPr>
        <w:t xml:space="preserve"> article</w:t>
      </w:r>
      <w:r w:rsidR="000A22FE">
        <w:rPr>
          <w:rFonts w:ascii="Arial" w:hAnsi="Arial" w:cs="Arial"/>
          <w:sz w:val="20"/>
          <w:szCs w:val="20"/>
        </w:rPr>
        <w:t xml:space="preserve">. Any disagreements </w:t>
      </w:r>
      <w:r w:rsidR="00F43C06">
        <w:rPr>
          <w:rFonts w:ascii="Arial" w:hAnsi="Arial" w:cs="Arial"/>
          <w:sz w:val="20"/>
          <w:szCs w:val="20"/>
        </w:rPr>
        <w:t xml:space="preserve">will be resolved through </w:t>
      </w:r>
      <w:r w:rsidR="009448D5">
        <w:rPr>
          <w:rFonts w:ascii="Arial" w:hAnsi="Arial" w:cs="Arial"/>
          <w:sz w:val="20"/>
          <w:szCs w:val="20"/>
        </w:rPr>
        <w:t>discussion</w:t>
      </w:r>
      <w:r w:rsidR="00C53CAF">
        <w:rPr>
          <w:rFonts w:ascii="Arial" w:hAnsi="Arial" w:cs="Arial"/>
          <w:sz w:val="20"/>
          <w:szCs w:val="20"/>
        </w:rPr>
        <w:t xml:space="preserve"> between the two reviewers</w:t>
      </w:r>
      <w:r w:rsidR="00371765">
        <w:rPr>
          <w:rFonts w:ascii="Arial" w:hAnsi="Arial" w:cs="Arial"/>
          <w:sz w:val="20"/>
          <w:szCs w:val="20"/>
        </w:rPr>
        <w:t>.</w:t>
      </w:r>
      <w:r w:rsidR="00C53CAF">
        <w:rPr>
          <w:rFonts w:ascii="Arial" w:hAnsi="Arial" w:cs="Arial"/>
          <w:sz w:val="20"/>
          <w:szCs w:val="20"/>
        </w:rPr>
        <w:t xml:space="preserve"> </w:t>
      </w:r>
      <w:r w:rsidR="00371765">
        <w:rPr>
          <w:rFonts w:ascii="Arial" w:hAnsi="Arial" w:cs="Arial"/>
          <w:sz w:val="20"/>
          <w:szCs w:val="20"/>
        </w:rPr>
        <w:t>A</w:t>
      </w:r>
      <w:r w:rsidR="00947DE0">
        <w:rPr>
          <w:rFonts w:ascii="Arial" w:hAnsi="Arial" w:cs="Arial"/>
          <w:sz w:val="20"/>
          <w:szCs w:val="20"/>
        </w:rPr>
        <w:t xml:space="preserve"> third reviewer</w:t>
      </w:r>
      <w:r w:rsidR="00371765">
        <w:rPr>
          <w:rFonts w:ascii="Arial" w:hAnsi="Arial" w:cs="Arial"/>
          <w:sz w:val="20"/>
          <w:szCs w:val="20"/>
        </w:rPr>
        <w:t xml:space="preserve"> will be consulted</w:t>
      </w:r>
      <w:r w:rsidR="00D80EB4">
        <w:rPr>
          <w:rFonts w:ascii="Arial" w:hAnsi="Arial" w:cs="Arial"/>
          <w:sz w:val="20"/>
          <w:szCs w:val="20"/>
        </w:rPr>
        <w:t xml:space="preserve"> if consensus cannot be reached.</w:t>
      </w:r>
      <w:r w:rsidR="00D77231">
        <w:rPr>
          <w:rFonts w:ascii="Arial" w:hAnsi="Arial" w:cs="Arial"/>
          <w:sz w:val="20"/>
          <w:szCs w:val="20"/>
        </w:rPr>
        <w:t xml:space="preserve"> </w:t>
      </w:r>
      <w:r w:rsidR="002F0C49">
        <w:rPr>
          <w:rFonts w:ascii="Arial" w:hAnsi="Arial" w:cs="Arial"/>
          <w:sz w:val="20"/>
          <w:szCs w:val="20"/>
        </w:rPr>
        <w:t xml:space="preserve">We will document the reasons for exclusion </w:t>
      </w:r>
      <w:r w:rsidR="00234E4B">
        <w:rPr>
          <w:rFonts w:ascii="Arial" w:hAnsi="Arial" w:cs="Arial"/>
          <w:sz w:val="20"/>
          <w:szCs w:val="20"/>
        </w:rPr>
        <w:t xml:space="preserve">during full-text </w:t>
      </w:r>
      <w:r w:rsidR="00D76115">
        <w:rPr>
          <w:rFonts w:ascii="Arial" w:hAnsi="Arial" w:cs="Arial"/>
          <w:sz w:val="20"/>
          <w:szCs w:val="20"/>
        </w:rPr>
        <w:t>selection</w:t>
      </w:r>
      <w:r w:rsidR="00234E4B">
        <w:rPr>
          <w:rFonts w:ascii="Arial" w:hAnsi="Arial" w:cs="Arial"/>
          <w:sz w:val="20"/>
          <w:szCs w:val="20"/>
        </w:rPr>
        <w:t>.</w:t>
      </w:r>
    </w:p>
    <w:p w14:paraId="428CB17D" w14:textId="2A81CFE5" w:rsidR="00CD684B" w:rsidRDefault="00CD684B" w:rsidP="00CE2AB3">
      <w:pPr>
        <w:spacing w:line="480" w:lineRule="auto"/>
        <w:jc w:val="both"/>
        <w:rPr>
          <w:rFonts w:ascii="Arial" w:hAnsi="Arial" w:cs="Arial"/>
          <w:sz w:val="20"/>
          <w:szCs w:val="20"/>
        </w:rPr>
      </w:pPr>
    </w:p>
    <w:p w14:paraId="1E3519EA" w14:textId="4478D024" w:rsidR="00CD684B" w:rsidRDefault="00CD684B" w:rsidP="00CD684B">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3</w:t>
      </w:r>
      <w:r w:rsidRPr="001B0902">
        <w:rPr>
          <w:rFonts w:ascii="Arial" w:hAnsi="Arial" w:cs="Arial"/>
          <w:b/>
          <w:bCs/>
          <w:sz w:val="20"/>
          <w:szCs w:val="20"/>
        </w:rPr>
        <w:t xml:space="preserve"> </w:t>
      </w:r>
      <w:r>
        <w:rPr>
          <w:rFonts w:ascii="Arial" w:hAnsi="Arial" w:cs="Arial"/>
          <w:b/>
          <w:bCs/>
          <w:sz w:val="20"/>
          <w:szCs w:val="20"/>
        </w:rPr>
        <w:t>Data Extraction and Management</w:t>
      </w:r>
    </w:p>
    <w:p w14:paraId="7D2E8616" w14:textId="490D71E5" w:rsidR="00661223" w:rsidRDefault="00803765" w:rsidP="00CE2AB3">
      <w:pPr>
        <w:spacing w:line="480" w:lineRule="auto"/>
        <w:jc w:val="both"/>
        <w:rPr>
          <w:rFonts w:ascii="Arial" w:hAnsi="Arial" w:cs="Arial"/>
          <w:sz w:val="20"/>
          <w:szCs w:val="20"/>
        </w:rPr>
      </w:pPr>
      <w:r>
        <w:rPr>
          <w:rFonts w:ascii="Arial" w:hAnsi="Arial" w:cs="Arial"/>
          <w:sz w:val="20"/>
          <w:szCs w:val="20"/>
        </w:rPr>
        <w:t>A</w:t>
      </w:r>
      <w:r w:rsidR="00DB24DB">
        <w:rPr>
          <w:rFonts w:ascii="Arial" w:hAnsi="Arial" w:cs="Arial"/>
          <w:sz w:val="20"/>
          <w:szCs w:val="20"/>
        </w:rPr>
        <w:t xml:space="preserve"> </w:t>
      </w:r>
      <w:r>
        <w:rPr>
          <w:rFonts w:ascii="Arial" w:hAnsi="Arial" w:cs="Arial"/>
          <w:sz w:val="20"/>
          <w:szCs w:val="20"/>
        </w:rPr>
        <w:t xml:space="preserve">data </w:t>
      </w:r>
      <w:r w:rsidR="003A7628">
        <w:rPr>
          <w:rFonts w:ascii="Arial" w:hAnsi="Arial" w:cs="Arial"/>
          <w:sz w:val="20"/>
          <w:szCs w:val="20"/>
        </w:rPr>
        <w:t>extraction</w:t>
      </w:r>
      <w:r>
        <w:rPr>
          <w:rFonts w:ascii="Arial" w:hAnsi="Arial" w:cs="Arial"/>
          <w:sz w:val="20"/>
          <w:szCs w:val="20"/>
        </w:rPr>
        <w:t xml:space="preserve"> form</w:t>
      </w:r>
      <w:r w:rsidR="003A7628">
        <w:rPr>
          <w:rFonts w:ascii="Arial" w:hAnsi="Arial" w:cs="Arial"/>
          <w:sz w:val="20"/>
          <w:szCs w:val="20"/>
        </w:rPr>
        <w:t xml:space="preserve"> </w:t>
      </w:r>
      <w:r w:rsidR="00BD79B4">
        <w:rPr>
          <w:rFonts w:ascii="Arial" w:hAnsi="Arial" w:cs="Arial"/>
          <w:sz w:val="20"/>
          <w:szCs w:val="20"/>
        </w:rPr>
        <w:t xml:space="preserve">containing the following items </w:t>
      </w:r>
      <w:r w:rsidR="00512BD2">
        <w:rPr>
          <w:rFonts w:ascii="Arial" w:hAnsi="Arial" w:cs="Arial"/>
          <w:sz w:val="20"/>
          <w:szCs w:val="20"/>
        </w:rPr>
        <w:t xml:space="preserve">will be </w:t>
      </w:r>
      <w:r w:rsidR="002102CE">
        <w:rPr>
          <w:rFonts w:ascii="Arial" w:hAnsi="Arial" w:cs="Arial"/>
          <w:sz w:val="20"/>
          <w:szCs w:val="20"/>
        </w:rPr>
        <w:t>built using Covidence</w:t>
      </w:r>
      <w:r w:rsidR="005B4235">
        <w:rPr>
          <w:rFonts w:ascii="Arial" w:hAnsi="Arial" w:cs="Arial"/>
          <w:sz w:val="20"/>
          <w:szCs w:val="20"/>
        </w:rPr>
        <w:t>.</w:t>
      </w:r>
      <w:r w:rsidR="00E12EA7">
        <w:rPr>
          <w:rFonts w:ascii="Arial" w:hAnsi="Arial" w:cs="Arial"/>
          <w:sz w:val="20"/>
          <w:szCs w:val="20"/>
        </w:rPr>
        <w:t xml:space="preserve"> </w:t>
      </w:r>
    </w:p>
    <w:p w14:paraId="7FD1C2F8" w14:textId="77777777" w:rsidR="00C97D81" w:rsidRDefault="00661223" w:rsidP="00661223">
      <w:pPr>
        <w:pStyle w:val="ListParagraph"/>
        <w:numPr>
          <w:ilvl w:val="0"/>
          <w:numId w:val="9"/>
        </w:numPr>
        <w:jc w:val="both"/>
        <w:rPr>
          <w:rFonts w:ascii="Arial" w:hAnsi="Arial" w:cs="Arial"/>
          <w:sz w:val="20"/>
          <w:szCs w:val="20"/>
        </w:rPr>
      </w:pPr>
      <w:r>
        <w:rPr>
          <w:rFonts w:ascii="Arial" w:hAnsi="Arial" w:cs="Arial"/>
          <w:sz w:val="20"/>
          <w:szCs w:val="20"/>
        </w:rPr>
        <w:t xml:space="preserve">General information: </w:t>
      </w:r>
      <w:r w:rsidR="00E12EA7" w:rsidRPr="00661223">
        <w:rPr>
          <w:rFonts w:ascii="Arial" w:hAnsi="Arial" w:cs="Arial"/>
          <w:sz w:val="20"/>
          <w:szCs w:val="20"/>
        </w:rPr>
        <w:t>last name of first author</w:t>
      </w:r>
      <w:r w:rsidR="0044553B">
        <w:rPr>
          <w:rFonts w:ascii="Arial" w:hAnsi="Arial" w:cs="Arial"/>
          <w:sz w:val="20"/>
          <w:szCs w:val="20"/>
        </w:rPr>
        <w:t xml:space="preserve"> and</w:t>
      </w:r>
      <w:r w:rsidR="00E12EA7" w:rsidRPr="00661223">
        <w:rPr>
          <w:rFonts w:ascii="Arial" w:hAnsi="Arial" w:cs="Arial"/>
          <w:sz w:val="20"/>
          <w:szCs w:val="20"/>
        </w:rPr>
        <w:t xml:space="preserve"> publication year</w:t>
      </w:r>
      <w:r w:rsidR="00C97D81">
        <w:rPr>
          <w:rFonts w:ascii="Arial" w:hAnsi="Arial" w:cs="Arial"/>
          <w:sz w:val="20"/>
          <w:szCs w:val="20"/>
        </w:rPr>
        <w:t>.</w:t>
      </w:r>
    </w:p>
    <w:p w14:paraId="5111429B" w14:textId="608FD387" w:rsidR="00CD684B" w:rsidRDefault="00C97D81" w:rsidP="00661223">
      <w:pPr>
        <w:pStyle w:val="ListParagraph"/>
        <w:numPr>
          <w:ilvl w:val="0"/>
          <w:numId w:val="9"/>
        </w:numPr>
        <w:jc w:val="both"/>
        <w:rPr>
          <w:rFonts w:ascii="Arial" w:hAnsi="Arial" w:cs="Arial"/>
          <w:sz w:val="20"/>
          <w:szCs w:val="20"/>
        </w:rPr>
      </w:pPr>
      <w:r>
        <w:rPr>
          <w:rFonts w:ascii="Arial" w:hAnsi="Arial" w:cs="Arial"/>
          <w:sz w:val="20"/>
          <w:szCs w:val="20"/>
        </w:rPr>
        <w:t>S</w:t>
      </w:r>
      <w:r w:rsidR="007724C9" w:rsidRPr="00661223">
        <w:rPr>
          <w:rFonts w:ascii="Arial" w:hAnsi="Arial" w:cs="Arial"/>
          <w:sz w:val="20"/>
          <w:szCs w:val="20"/>
        </w:rPr>
        <w:t>tudy design</w:t>
      </w:r>
      <w:r w:rsidR="00476D21">
        <w:rPr>
          <w:rFonts w:ascii="Arial" w:hAnsi="Arial" w:cs="Arial"/>
          <w:sz w:val="20"/>
          <w:szCs w:val="20"/>
        </w:rPr>
        <w:t>:</w:t>
      </w:r>
      <w:r w:rsidR="007724C9" w:rsidRPr="00661223">
        <w:rPr>
          <w:rFonts w:ascii="Arial" w:hAnsi="Arial" w:cs="Arial"/>
          <w:sz w:val="20"/>
          <w:szCs w:val="20"/>
        </w:rPr>
        <w:t xml:space="preserve"> </w:t>
      </w:r>
      <w:r w:rsidR="00C27B90">
        <w:rPr>
          <w:rFonts w:ascii="Arial" w:hAnsi="Arial" w:cs="Arial"/>
          <w:sz w:val="20"/>
          <w:szCs w:val="20"/>
        </w:rPr>
        <w:t>type of study</w:t>
      </w:r>
      <w:r w:rsidR="007231B5">
        <w:rPr>
          <w:rFonts w:ascii="Arial" w:hAnsi="Arial" w:cs="Arial"/>
          <w:sz w:val="20"/>
          <w:szCs w:val="20"/>
        </w:rPr>
        <w:t xml:space="preserve"> (e.g. retrospective cohort study, nested case-control study,</w:t>
      </w:r>
      <w:r w:rsidR="00CC7E25">
        <w:rPr>
          <w:rFonts w:ascii="Arial" w:hAnsi="Arial" w:cs="Arial"/>
          <w:sz w:val="20"/>
          <w:szCs w:val="20"/>
        </w:rPr>
        <w:t xml:space="preserve"> etc.)</w:t>
      </w:r>
      <w:r w:rsidR="00501656">
        <w:rPr>
          <w:rFonts w:ascii="Arial" w:hAnsi="Arial" w:cs="Arial"/>
          <w:sz w:val="20"/>
          <w:szCs w:val="20"/>
        </w:rPr>
        <w:t>; predictive or prognostic, or both</w:t>
      </w:r>
      <w:r w:rsidR="00C8755F">
        <w:rPr>
          <w:rFonts w:ascii="Arial" w:hAnsi="Arial" w:cs="Arial"/>
          <w:sz w:val="20"/>
          <w:szCs w:val="20"/>
        </w:rPr>
        <w:t xml:space="preserve">; source of </w:t>
      </w:r>
      <w:r w:rsidR="003D0BB0">
        <w:rPr>
          <w:rFonts w:ascii="Arial" w:hAnsi="Arial" w:cs="Arial"/>
          <w:sz w:val="20"/>
          <w:szCs w:val="20"/>
        </w:rPr>
        <w:t>data</w:t>
      </w:r>
      <w:r w:rsidR="00637A90">
        <w:rPr>
          <w:rFonts w:ascii="Arial" w:hAnsi="Arial" w:cs="Arial"/>
          <w:sz w:val="20"/>
          <w:szCs w:val="20"/>
        </w:rPr>
        <w:t xml:space="preserve"> (</w:t>
      </w:r>
      <w:r w:rsidR="002A2506">
        <w:rPr>
          <w:rFonts w:ascii="Arial" w:hAnsi="Arial" w:cs="Arial"/>
          <w:sz w:val="20"/>
          <w:szCs w:val="20"/>
        </w:rPr>
        <w:t>e.g. pre-existing cohort, randomised control trial</w:t>
      </w:r>
      <w:r w:rsidR="00637A90">
        <w:rPr>
          <w:rFonts w:ascii="Arial" w:hAnsi="Arial" w:cs="Arial"/>
          <w:sz w:val="20"/>
          <w:szCs w:val="20"/>
        </w:rPr>
        <w:t>)</w:t>
      </w:r>
    </w:p>
    <w:p w14:paraId="081FE8A5" w14:textId="4B769BE1" w:rsidR="00EC4103" w:rsidRDefault="00EC4103" w:rsidP="00661223">
      <w:pPr>
        <w:pStyle w:val="ListParagraph"/>
        <w:numPr>
          <w:ilvl w:val="0"/>
          <w:numId w:val="9"/>
        </w:numPr>
        <w:jc w:val="both"/>
        <w:rPr>
          <w:rFonts w:ascii="Arial" w:hAnsi="Arial" w:cs="Arial"/>
          <w:sz w:val="20"/>
          <w:szCs w:val="20"/>
        </w:rPr>
      </w:pPr>
      <w:r>
        <w:rPr>
          <w:rFonts w:ascii="Arial" w:hAnsi="Arial" w:cs="Arial"/>
          <w:sz w:val="20"/>
          <w:szCs w:val="20"/>
        </w:rPr>
        <w:t xml:space="preserve">Participants: </w:t>
      </w:r>
      <w:r w:rsidR="004C5FF1">
        <w:rPr>
          <w:rFonts w:ascii="Arial" w:hAnsi="Arial" w:cs="Arial"/>
          <w:sz w:val="20"/>
          <w:szCs w:val="20"/>
        </w:rPr>
        <w:t xml:space="preserve">inclusion criteria; exclusion criteria; </w:t>
      </w:r>
      <w:r w:rsidR="00D87B0B">
        <w:rPr>
          <w:rFonts w:ascii="Arial" w:hAnsi="Arial" w:cs="Arial"/>
          <w:sz w:val="20"/>
          <w:szCs w:val="20"/>
        </w:rPr>
        <w:t>recruitment method (</w:t>
      </w:r>
      <w:r w:rsidR="00C41972">
        <w:rPr>
          <w:rFonts w:ascii="Arial" w:hAnsi="Arial" w:cs="Arial"/>
          <w:sz w:val="20"/>
          <w:szCs w:val="20"/>
        </w:rPr>
        <w:t>e.g. consecutive</w:t>
      </w:r>
      <w:r w:rsidR="001A6DE2">
        <w:rPr>
          <w:rFonts w:ascii="Arial" w:hAnsi="Arial" w:cs="Arial"/>
          <w:sz w:val="20"/>
          <w:szCs w:val="20"/>
        </w:rPr>
        <w:t>)</w:t>
      </w:r>
      <w:r w:rsidR="00476878">
        <w:rPr>
          <w:rFonts w:ascii="Arial" w:hAnsi="Arial" w:cs="Arial"/>
          <w:sz w:val="20"/>
          <w:szCs w:val="20"/>
        </w:rPr>
        <w:t xml:space="preserve">; </w:t>
      </w:r>
      <w:r w:rsidR="00EC486E">
        <w:rPr>
          <w:rFonts w:ascii="Arial" w:hAnsi="Arial" w:cs="Arial"/>
          <w:sz w:val="20"/>
          <w:szCs w:val="20"/>
        </w:rPr>
        <w:t>country</w:t>
      </w:r>
      <w:r w:rsidR="00285340">
        <w:rPr>
          <w:rFonts w:ascii="Arial" w:hAnsi="Arial" w:cs="Arial"/>
          <w:sz w:val="20"/>
          <w:szCs w:val="20"/>
        </w:rPr>
        <w:t xml:space="preserve"> and ethnicity</w:t>
      </w:r>
      <w:r w:rsidR="003D7F33">
        <w:rPr>
          <w:rFonts w:ascii="Arial" w:hAnsi="Arial" w:cs="Arial"/>
          <w:sz w:val="20"/>
          <w:szCs w:val="20"/>
        </w:rPr>
        <w:t xml:space="preserve">; </w:t>
      </w:r>
      <w:r w:rsidR="00AF044F">
        <w:rPr>
          <w:rFonts w:ascii="Arial" w:hAnsi="Arial" w:cs="Arial"/>
          <w:sz w:val="20"/>
          <w:szCs w:val="20"/>
        </w:rPr>
        <w:t>age</w:t>
      </w:r>
      <w:r w:rsidR="00B5064B">
        <w:rPr>
          <w:rFonts w:ascii="Arial" w:hAnsi="Arial" w:cs="Arial"/>
          <w:sz w:val="20"/>
          <w:szCs w:val="20"/>
        </w:rPr>
        <w:t xml:space="preserve"> range</w:t>
      </w:r>
      <w:r w:rsidR="00AF044F">
        <w:rPr>
          <w:rFonts w:ascii="Arial" w:hAnsi="Arial" w:cs="Arial"/>
          <w:sz w:val="20"/>
          <w:szCs w:val="20"/>
        </w:rPr>
        <w:t xml:space="preserve">; </w:t>
      </w:r>
      <w:r w:rsidR="00425169">
        <w:rPr>
          <w:rFonts w:ascii="Arial" w:hAnsi="Arial" w:cs="Arial"/>
          <w:sz w:val="20"/>
          <w:szCs w:val="20"/>
        </w:rPr>
        <w:t>myopia range;</w:t>
      </w:r>
      <w:r w:rsidR="0071473B">
        <w:rPr>
          <w:rFonts w:ascii="Arial" w:hAnsi="Arial" w:cs="Arial"/>
          <w:sz w:val="20"/>
          <w:szCs w:val="20"/>
        </w:rPr>
        <w:t xml:space="preserve"> method to determine refractive error (e.g. cycloplegic or non-cycloplegic refraction, objective or subjective, etc.)</w:t>
      </w:r>
      <w:r w:rsidR="009446FB">
        <w:rPr>
          <w:rFonts w:ascii="Arial" w:hAnsi="Arial" w:cs="Arial"/>
          <w:sz w:val="20"/>
          <w:szCs w:val="20"/>
        </w:rPr>
        <w:t>;</w:t>
      </w:r>
      <w:r w:rsidR="00425169">
        <w:rPr>
          <w:rFonts w:ascii="Arial" w:hAnsi="Arial" w:cs="Arial"/>
          <w:sz w:val="20"/>
          <w:szCs w:val="20"/>
        </w:rPr>
        <w:t xml:space="preserve"> </w:t>
      </w:r>
      <w:r w:rsidR="003D7F33">
        <w:rPr>
          <w:rFonts w:ascii="Arial" w:hAnsi="Arial" w:cs="Arial"/>
          <w:sz w:val="20"/>
          <w:szCs w:val="20"/>
        </w:rPr>
        <w:t>study dates</w:t>
      </w:r>
      <w:r w:rsidR="00EA65B0">
        <w:rPr>
          <w:rFonts w:ascii="Arial" w:hAnsi="Arial" w:cs="Arial"/>
          <w:sz w:val="20"/>
          <w:szCs w:val="20"/>
        </w:rPr>
        <w:t>.</w:t>
      </w:r>
    </w:p>
    <w:p w14:paraId="1828A5A1" w14:textId="7A9D1714" w:rsidR="000C3A0E" w:rsidRDefault="001C5029" w:rsidP="00661223">
      <w:pPr>
        <w:pStyle w:val="ListParagraph"/>
        <w:numPr>
          <w:ilvl w:val="0"/>
          <w:numId w:val="9"/>
        </w:numPr>
        <w:jc w:val="both"/>
        <w:rPr>
          <w:rFonts w:ascii="Arial" w:hAnsi="Arial" w:cs="Arial"/>
          <w:sz w:val="20"/>
          <w:szCs w:val="20"/>
        </w:rPr>
      </w:pPr>
      <w:r>
        <w:rPr>
          <w:rFonts w:ascii="Arial" w:hAnsi="Arial" w:cs="Arial"/>
          <w:sz w:val="20"/>
          <w:szCs w:val="20"/>
        </w:rPr>
        <w:t xml:space="preserve">PM grading: </w:t>
      </w:r>
      <w:r w:rsidR="00282EBC">
        <w:rPr>
          <w:rFonts w:ascii="Arial" w:hAnsi="Arial" w:cs="Arial"/>
          <w:sz w:val="20"/>
          <w:szCs w:val="20"/>
        </w:rPr>
        <w:t>imaging modalities</w:t>
      </w:r>
      <w:r w:rsidR="00134E3B">
        <w:rPr>
          <w:rFonts w:ascii="Arial" w:hAnsi="Arial" w:cs="Arial"/>
          <w:sz w:val="20"/>
          <w:szCs w:val="20"/>
        </w:rPr>
        <w:t xml:space="preserve"> </w:t>
      </w:r>
      <w:r w:rsidR="00896341">
        <w:rPr>
          <w:rFonts w:ascii="Arial" w:hAnsi="Arial" w:cs="Arial"/>
          <w:sz w:val="20"/>
          <w:szCs w:val="20"/>
        </w:rPr>
        <w:t>for PM grading</w:t>
      </w:r>
      <w:r w:rsidR="00626B19">
        <w:rPr>
          <w:rFonts w:ascii="Arial" w:hAnsi="Arial" w:cs="Arial"/>
          <w:sz w:val="20"/>
          <w:szCs w:val="20"/>
        </w:rPr>
        <w:t>, if applicable</w:t>
      </w:r>
      <w:r w:rsidR="007E407E">
        <w:rPr>
          <w:rFonts w:ascii="Arial" w:hAnsi="Arial" w:cs="Arial"/>
          <w:sz w:val="20"/>
          <w:szCs w:val="20"/>
        </w:rPr>
        <w:t xml:space="preserve"> (e.g. OCT and fluorescein angiography on top of colour fundus photography)</w:t>
      </w:r>
      <w:r w:rsidR="009973A3">
        <w:rPr>
          <w:rFonts w:ascii="Arial" w:hAnsi="Arial" w:cs="Arial"/>
          <w:sz w:val="20"/>
          <w:szCs w:val="20"/>
        </w:rPr>
        <w:t>;</w:t>
      </w:r>
      <w:r w:rsidR="00D959E9">
        <w:rPr>
          <w:rFonts w:ascii="Arial" w:hAnsi="Arial" w:cs="Arial"/>
          <w:sz w:val="20"/>
          <w:szCs w:val="20"/>
        </w:rPr>
        <w:t xml:space="preserve"> </w:t>
      </w:r>
      <w:r w:rsidR="00EE5C0C">
        <w:rPr>
          <w:rFonts w:ascii="Arial" w:hAnsi="Arial" w:cs="Arial"/>
          <w:sz w:val="20"/>
          <w:szCs w:val="20"/>
        </w:rPr>
        <w:t xml:space="preserve">definition of PM onset; definition of PM progression; </w:t>
      </w:r>
      <w:r w:rsidR="001D77D2">
        <w:rPr>
          <w:rFonts w:ascii="Arial" w:hAnsi="Arial" w:cs="Arial"/>
          <w:sz w:val="20"/>
          <w:szCs w:val="20"/>
        </w:rPr>
        <w:t xml:space="preserve">description of grading protocol (e.g. </w:t>
      </w:r>
      <w:r w:rsidR="00FD3653">
        <w:rPr>
          <w:rFonts w:ascii="Arial" w:hAnsi="Arial" w:cs="Arial"/>
          <w:sz w:val="20"/>
          <w:szCs w:val="20"/>
        </w:rPr>
        <w:t>number of</w:t>
      </w:r>
      <w:r w:rsidR="001D77D2">
        <w:rPr>
          <w:rFonts w:ascii="Arial" w:hAnsi="Arial" w:cs="Arial"/>
          <w:sz w:val="20"/>
          <w:szCs w:val="20"/>
        </w:rPr>
        <w:t xml:space="preserve"> assessor</w:t>
      </w:r>
      <w:r w:rsidR="00FD3653">
        <w:rPr>
          <w:rFonts w:ascii="Arial" w:hAnsi="Arial" w:cs="Arial"/>
          <w:sz w:val="20"/>
          <w:szCs w:val="20"/>
        </w:rPr>
        <w:t>s</w:t>
      </w:r>
      <w:r w:rsidR="00F67700">
        <w:rPr>
          <w:rFonts w:ascii="Arial" w:hAnsi="Arial" w:cs="Arial"/>
          <w:sz w:val="20"/>
          <w:szCs w:val="20"/>
        </w:rPr>
        <w:t>, mCNV appearance on fundus photos</w:t>
      </w:r>
      <w:r w:rsidR="001D77D2">
        <w:rPr>
          <w:rFonts w:ascii="Arial" w:hAnsi="Arial" w:cs="Arial"/>
          <w:sz w:val="20"/>
          <w:szCs w:val="20"/>
        </w:rPr>
        <w:t>)</w:t>
      </w:r>
      <w:r w:rsidR="0047571F">
        <w:rPr>
          <w:rFonts w:ascii="Arial" w:hAnsi="Arial" w:cs="Arial"/>
          <w:sz w:val="20"/>
          <w:szCs w:val="20"/>
        </w:rPr>
        <w:t xml:space="preserve">; </w:t>
      </w:r>
      <w:r w:rsidR="00E2073F">
        <w:rPr>
          <w:rFonts w:ascii="Arial" w:hAnsi="Arial" w:cs="Arial"/>
          <w:sz w:val="20"/>
          <w:szCs w:val="20"/>
        </w:rPr>
        <w:t xml:space="preserve">whether </w:t>
      </w:r>
      <w:r w:rsidR="00590C65">
        <w:rPr>
          <w:rFonts w:ascii="Arial" w:hAnsi="Arial" w:cs="Arial"/>
          <w:sz w:val="20"/>
          <w:szCs w:val="20"/>
        </w:rPr>
        <w:t xml:space="preserve">the same outcome definition </w:t>
      </w:r>
      <w:r w:rsidR="009D4FF6">
        <w:rPr>
          <w:rFonts w:ascii="Arial" w:hAnsi="Arial" w:cs="Arial"/>
          <w:sz w:val="20"/>
          <w:szCs w:val="20"/>
        </w:rPr>
        <w:t xml:space="preserve">is used in all participants; </w:t>
      </w:r>
      <w:r w:rsidR="003C1297">
        <w:rPr>
          <w:rFonts w:ascii="Arial" w:hAnsi="Arial" w:cs="Arial"/>
          <w:sz w:val="20"/>
          <w:szCs w:val="20"/>
        </w:rPr>
        <w:t xml:space="preserve">number and </w:t>
      </w:r>
      <w:r w:rsidR="00EC21CD">
        <w:rPr>
          <w:rFonts w:ascii="Arial" w:hAnsi="Arial" w:cs="Arial"/>
          <w:sz w:val="20"/>
          <w:szCs w:val="20"/>
        </w:rPr>
        <w:t>duration of follow-up</w:t>
      </w:r>
      <w:r w:rsidR="003F5224">
        <w:rPr>
          <w:rFonts w:ascii="Arial" w:hAnsi="Arial" w:cs="Arial"/>
          <w:sz w:val="20"/>
          <w:szCs w:val="20"/>
        </w:rPr>
        <w:t>(s)</w:t>
      </w:r>
      <w:r w:rsidR="00F25F31">
        <w:rPr>
          <w:rFonts w:ascii="Arial" w:hAnsi="Arial" w:cs="Arial"/>
          <w:sz w:val="20"/>
          <w:szCs w:val="20"/>
        </w:rPr>
        <w:t>.</w:t>
      </w:r>
    </w:p>
    <w:p w14:paraId="3A4B1C89" w14:textId="237AD807" w:rsidR="009F58B0" w:rsidRDefault="00BB79D6" w:rsidP="00661223">
      <w:pPr>
        <w:pStyle w:val="ListParagraph"/>
        <w:numPr>
          <w:ilvl w:val="0"/>
          <w:numId w:val="9"/>
        </w:numPr>
        <w:jc w:val="both"/>
        <w:rPr>
          <w:rFonts w:ascii="Arial" w:hAnsi="Arial" w:cs="Arial"/>
          <w:sz w:val="20"/>
          <w:szCs w:val="20"/>
        </w:rPr>
      </w:pPr>
      <w:r>
        <w:rPr>
          <w:rFonts w:ascii="Arial" w:hAnsi="Arial" w:cs="Arial"/>
          <w:sz w:val="20"/>
          <w:szCs w:val="20"/>
        </w:rPr>
        <w:t xml:space="preserve">Risk/ prognostic factors: </w:t>
      </w:r>
      <w:r w:rsidR="00AB2605">
        <w:rPr>
          <w:rFonts w:ascii="Arial" w:hAnsi="Arial" w:cs="Arial"/>
          <w:sz w:val="20"/>
          <w:szCs w:val="20"/>
        </w:rPr>
        <w:t xml:space="preserve">number and type of predictors (e.g. demographic, </w:t>
      </w:r>
      <w:r w:rsidR="007A5394">
        <w:rPr>
          <w:rFonts w:ascii="Arial" w:hAnsi="Arial" w:cs="Arial"/>
          <w:sz w:val="20"/>
          <w:szCs w:val="20"/>
        </w:rPr>
        <w:t>behavioural</w:t>
      </w:r>
      <w:r w:rsidR="00AB2605">
        <w:rPr>
          <w:rFonts w:ascii="Arial" w:hAnsi="Arial" w:cs="Arial"/>
          <w:sz w:val="20"/>
          <w:szCs w:val="20"/>
        </w:rPr>
        <w:t>, physiologic)</w:t>
      </w:r>
      <w:r w:rsidR="00596DD3">
        <w:rPr>
          <w:rFonts w:ascii="Arial" w:hAnsi="Arial" w:cs="Arial"/>
          <w:sz w:val="20"/>
          <w:szCs w:val="20"/>
        </w:rPr>
        <w:t xml:space="preserve">; measurement method </w:t>
      </w:r>
      <w:r w:rsidR="00CD2F0F">
        <w:rPr>
          <w:rFonts w:ascii="Arial" w:hAnsi="Arial" w:cs="Arial"/>
          <w:sz w:val="20"/>
          <w:szCs w:val="20"/>
        </w:rPr>
        <w:t>and definition of</w:t>
      </w:r>
      <w:r w:rsidR="00081EA3">
        <w:rPr>
          <w:rFonts w:ascii="Arial" w:hAnsi="Arial" w:cs="Arial"/>
          <w:sz w:val="20"/>
          <w:szCs w:val="20"/>
        </w:rPr>
        <w:t xml:space="preserve"> each predictor;</w:t>
      </w:r>
      <w:r w:rsidR="00156DA6">
        <w:rPr>
          <w:rFonts w:ascii="Arial" w:hAnsi="Arial" w:cs="Arial"/>
          <w:sz w:val="20"/>
          <w:szCs w:val="20"/>
        </w:rPr>
        <w:t xml:space="preserve"> timing of predictor </w:t>
      </w:r>
      <w:r w:rsidR="00156DA6">
        <w:rPr>
          <w:rFonts w:ascii="Arial" w:hAnsi="Arial" w:cs="Arial"/>
          <w:sz w:val="20"/>
          <w:szCs w:val="20"/>
        </w:rPr>
        <w:lastRenderedPageBreak/>
        <w:t xml:space="preserve">measurement (e.g. at patient </w:t>
      </w:r>
      <w:r w:rsidR="0073570D">
        <w:rPr>
          <w:rFonts w:ascii="Arial" w:hAnsi="Arial" w:cs="Arial"/>
          <w:sz w:val="20"/>
          <w:szCs w:val="20"/>
        </w:rPr>
        <w:t>presentation</w:t>
      </w:r>
      <w:r w:rsidR="00F85445">
        <w:rPr>
          <w:rFonts w:ascii="Arial" w:hAnsi="Arial" w:cs="Arial"/>
          <w:sz w:val="20"/>
          <w:szCs w:val="20"/>
        </w:rPr>
        <w:t>)</w:t>
      </w:r>
      <w:r w:rsidR="00615E60">
        <w:rPr>
          <w:rFonts w:ascii="Arial" w:hAnsi="Arial" w:cs="Arial"/>
          <w:sz w:val="20"/>
          <w:szCs w:val="20"/>
        </w:rPr>
        <w:t xml:space="preserve">; whether each predictor </w:t>
      </w:r>
      <w:r w:rsidR="002202E0">
        <w:rPr>
          <w:rFonts w:ascii="Arial" w:hAnsi="Arial" w:cs="Arial"/>
          <w:sz w:val="20"/>
          <w:szCs w:val="20"/>
        </w:rPr>
        <w:t xml:space="preserve">assessed is blinded </w:t>
      </w:r>
      <w:r w:rsidR="00A01AEF">
        <w:rPr>
          <w:rFonts w:ascii="Arial" w:hAnsi="Arial" w:cs="Arial"/>
          <w:sz w:val="20"/>
          <w:szCs w:val="20"/>
        </w:rPr>
        <w:t>to</w:t>
      </w:r>
      <w:r w:rsidR="002202E0">
        <w:rPr>
          <w:rFonts w:ascii="Arial" w:hAnsi="Arial" w:cs="Arial"/>
          <w:sz w:val="20"/>
          <w:szCs w:val="20"/>
        </w:rPr>
        <w:t xml:space="preserve"> </w:t>
      </w:r>
      <w:r w:rsidR="00835BCF">
        <w:rPr>
          <w:rFonts w:ascii="Arial" w:hAnsi="Arial" w:cs="Arial"/>
          <w:sz w:val="20"/>
          <w:szCs w:val="20"/>
        </w:rPr>
        <w:t xml:space="preserve">health </w:t>
      </w:r>
      <w:r w:rsidR="002202E0">
        <w:rPr>
          <w:rFonts w:ascii="Arial" w:hAnsi="Arial" w:cs="Arial"/>
          <w:sz w:val="20"/>
          <w:szCs w:val="20"/>
        </w:rPr>
        <w:t>outcome</w:t>
      </w:r>
      <w:r w:rsidR="000055BB">
        <w:rPr>
          <w:rFonts w:ascii="Arial" w:hAnsi="Arial" w:cs="Arial"/>
          <w:sz w:val="20"/>
          <w:szCs w:val="20"/>
        </w:rPr>
        <w:t xml:space="preserve"> (e.g. PM or no PM)</w:t>
      </w:r>
      <w:r w:rsidR="000A27BA">
        <w:rPr>
          <w:rFonts w:ascii="Arial" w:hAnsi="Arial" w:cs="Arial"/>
          <w:sz w:val="20"/>
          <w:szCs w:val="20"/>
        </w:rPr>
        <w:t>; whether multivariable adjustment is performed (e.g. accounting for other predictors).</w:t>
      </w:r>
    </w:p>
    <w:p w14:paraId="6B09994B" w14:textId="77777777" w:rsidR="005F62DD" w:rsidRDefault="009F58B0" w:rsidP="00661223">
      <w:pPr>
        <w:pStyle w:val="ListParagraph"/>
        <w:numPr>
          <w:ilvl w:val="0"/>
          <w:numId w:val="9"/>
        </w:numPr>
        <w:jc w:val="both"/>
        <w:rPr>
          <w:rFonts w:ascii="Arial" w:hAnsi="Arial" w:cs="Arial"/>
          <w:sz w:val="20"/>
          <w:szCs w:val="20"/>
        </w:rPr>
      </w:pPr>
      <w:r>
        <w:rPr>
          <w:rFonts w:ascii="Arial" w:hAnsi="Arial" w:cs="Arial"/>
          <w:sz w:val="20"/>
          <w:szCs w:val="20"/>
        </w:rPr>
        <w:t xml:space="preserve">Sample size: </w:t>
      </w:r>
      <w:r w:rsidR="00E93E7E">
        <w:rPr>
          <w:rFonts w:ascii="Arial" w:hAnsi="Arial" w:cs="Arial"/>
          <w:sz w:val="20"/>
          <w:szCs w:val="20"/>
        </w:rPr>
        <w:t xml:space="preserve">total </w:t>
      </w:r>
      <w:r w:rsidR="00C006E2">
        <w:rPr>
          <w:rFonts w:ascii="Arial" w:hAnsi="Arial" w:cs="Arial"/>
          <w:sz w:val="20"/>
          <w:szCs w:val="20"/>
        </w:rPr>
        <w:t>number of participants</w:t>
      </w:r>
    </w:p>
    <w:p w14:paraId="19ADF71A" w14:textId="61489257" w:rsidR="00F94785" w:rsidRDefault="005F62DD" w:rsidP="00661223">
      <w:pPr>
        <w:pStyle w:val="ListParagraph"/>
        <w:numPr>
          <w:ilvl w:val="0"/>
          <w:numId w:val="9"/>
        </w:numPr>
        <w:jc w:val="both"/>
        <w:rPr>
          <w:rFonts w:ascii="Arial" w:hAnsi="Arial" w:cs="Arial"/>
          <w:sz w:val="20"/>
          <w:szCs w:val="20"/>
        </w:rPr>
      </w:pPr>
      <w:r>
        <w:rPr>
          <w:rFonts w:ascii="Arial" w:hAnsi="Arial" w:cs="Arial"/>
          <w:sz w:val="20"/>
          <w:szCs w:val="20"/>
        </w:rPr>
        <w:t>Missing data:</w:t>
      </w:r>
      <w:r w:rsidR="00DE1035">
        <w:rPr>
          <w:rFonts w:ascii="Arial" w:hAnsi="Arial" w:cs="Arial"/>
          <w:sz w:val="20"/>
          <w:szCs w:val="20"/>
        </w:rPr>
        <w:t xml:space="preserve"> number of participants with any missing value (</w:t>
      </w:r>
      <w:r w:rsidR="007940FB">
        <w:rPr>
          <w:rFonts w:ascii="Arial" w:hAnsi="Arial" w:cs="Arial"/>
          <w:sz w:val="20"/>
          <w:szCs w:val="20"/>
        </w:rPr>
        <w:t>include predictors and outcomes)</w:t>
      </w:r>
      <w:r w:rsidR="00F94785">
        <w:rPr>
          <w:rFonts w:ascii="Arial" w:hAnsi="Arial" w:cs="Arial"/>
          <w:sz w:val="20"/>
          <w:szCs w:val="20"/>
        </w:rPr>
        <w:t xml:space="preserve">; number of participants with </w:t>
      </w:r>
      <w:r w:rsidR="00314BEC">
        <w:rPr>
          <w:rFonts w:ascii="Arial" w:hAnsi="Arial" w:cs="Arial"/>
          <w:sz w:val="20"/>
          <w:szCs w:val="20"/>
        </w:rPr>
        <w:t>missing data for each predictor</w:t>
      </w:r>
      <w:r w:rsidR="00AB3379">
        <w:rPr>
          <w:rFonts w:ascii="Arial" w:hAnsi="Arial" w:cs="Arial"/>
          <w:sz w:val="20"/>
          <w:szCs w:val="20"/>
        </w:rPr>
        <w:t xml:space="preserve"> and reason</w:t>
      </w:r>
      <w:r w:rsidR="00756F19">
        <w:rPr>
          <w:rFonts w:ascii="Arial" w:hAnsi="Arial" w:cs="Arial"/>
          <w:sz w:val="20"/>
          <w:szCs w:val="20"/>
        </w:rPr>
        <w:t>s</w:t>
      </w:r>
      <w:r w:rsidR="006F25D5">
        <w:rPr>
          <w:rFonts w:ascii="Arial" w:hAnsi="Arial" w:cs="Arial"/>
          <w:sz w:val="20"/>
          <w:szCs w:val="20"/>
        </w:rPr>
        <w:t>; handling of missing data (</w:t>
      </w:r>
      <w:r w:rsidR="00767157">
        <w:rPr>
          <w:rFonts w:ascii="Arial" w:hAnsi="Arial" w:cs="Arial"/>
          <w:sz w:val="20"/>
          <w:szCs w:val="20"/>
        </w:rPr>
        <w:t xml:space="preserve">e.g. complete-case </w:t>
      </w:r>
      <w:r w:rsidR="005F273C">
        <w:rPr>
          <w:rFonts w:ascii="Arial" w:hAnsi="Arial" w:cs="Arial"/>
          <w:sz w:val="20"/>
          <w:szCs w:val="20"/>
        </w:rPr>
        <w:t>analysis</w:t>
      </w:r>
      <w:r w:rsidR="00767157">
        <w:rPr>
          <w:rFonts w:ascii="Arial" w:hAnsi="Arial" w:cs="Arial"/>
          <w:sz w:val="20"/>
          <w:szCs w:val="20"/>
        </w:rPr>
        <w:t>, imputation)</w:t>
      </w:r>
      <w:r w:rsidR="005F273C">
        <w:rPr>
          <w:rFonts w:ascii="Arial" w:hAnsi="Arial" w:cs="Arial"/>
          <w:sz w:val="20"/>
          <w:szCs w:val="20"/>
        </w:rPr>
        <w:t>.</w:t>
      </w:r>
    </w:p>
    <w:p w14:paraId="29AD2ADB" w14:textId="6DFA8D23" w:rsidR="005F273C" w:rsidRDefault="00D938A3" w:rsidP="00661223">
      <w:pPr>
        <w:pStyle w:val="ListParagraph"/>
        <w:numPr>
          <w:ilvl w:val="0"/>
          <w:numId w:val="9"/>
        </w:numPr>
        <w:jc w:val="both"/>
        <w:rPr>
          <w:rFonts w:ascii="Arial" w:hAnsi="Arial" w:cs="Arial"/>
          <w:sz w:val="20"/>
          <w:szCs w:val="20"/>
        </w:rPr>
      </w:pPr>
      <w:r>
        <w:rPr>
          <w:rFonts w:ascii="Arial" w:hAnsi="Arial" w:cs="Arial"/>
          <w:sz w:val="20"/>
          <w:szCs w:val="20"/>
        </w:rPr>
        <w:t>Statistical analys</w:t>
      </w:r>
      <w:r w:rsidR="009A3592">
        <w:rPr>
          <w:rFonts w:ascii="Arial" w:hAnsi="Arial" w:cs="Arial"/>
          <w:sz w:val="20"/>
          <w:szCs w:val="20"/>
        </w:rPr>
        <w:t>is</w:t>
      </w:r>
      <w:r w:rsidR="008638CF">
        <w:rPr>
          <w:rFonts w:ascii="Arial" w:hAnsi="Arial" w:cs="Arial"/>
          <w:sz w:val="20"/>
          <w:szCs w:val="20"/>
        </w:rPr>
        <w:t xml:space="preserve">: </w:t>
      </w:r>
      <w:r w:rsidR="009A3592">
        <w:rPr>
          <w:rFonts w:ascii="Arial" w:hAnsi="Arial" w:cs="Arial"/>
          <w:sz w:val="20"/>
          <w:szCs w:val="20"/>
        </w:rPr>
        <w:t xml:space="preserve">method </w:t>
      </w:r>
      <w:r w:rsidR="004F37CD">
        <w:rPr>
          <w:rFonts w:ascii="Arial" w:hAnsi="Arial" w:cs="Arial"/>
          <w:sz w:val="20"/>
          <w:szCs w:val="20"/>
        </w:rPr>
        <w:t>(</w:t>
      </w:r>
      <w:r w:rsidR="0046728A">
        <w:rPr>
          <w:rFonts w:ascii="Arial" w:hAnsi="Arial" w:cs="Arial"/>
          <w:sz w:val="20"/>
          <w:szCs w:val="20"/>
        </w:rPr>
        <w:t xml:space="preserve">e.g. </w:t>
      </w:r>
      <w:r w:rsidR="00434170">
        <w:rPr>
          <w:rFonts w:ascii="Arial" w:hAnsi="Arial" w:cs="Arial"/>
          <w:sz w:val="20"/>
          <w:szCs w:val="20"/>
        </w:rPr>
        <w:t>logistic regression, cox regression</w:t>
      </w:r>
      <w:r w:rsidR="004F37CD">
        <w:rPr>
          <w:rFonts w:ascii="Arial" w:hAnsi="Arial" w:cs="Arial"/>
          <w:sz w:val="20"/>
          <w:szCs w:val="20"/>
        </w:rPr>
        <w:t xml:space="preserve">); </w:t>
      </w:r>
      <w:r w:rsidR="009352D0">
        <w:rPr>
          <w:rFonts w:ascii="Arial" w:hAnsi="Arial" w:cs="Arial"/>
          <w:sz w:val="20"/>
          <w:szCs w:val="20"/>
        </w:rPr>
        <w:t>effect</w:t>
      </w:r>
      <w:r w:rsidR="00C047D9">
        <w:rPr>
          <w:rFonts w:ascii="Arial" w:hAnsi="Arial" w:cs="Arial"/>
          <w:sz w:val="20"/>
          <w:szCs w:val="20"/>
        </w:rPr>
        <w:t xml:space="preserve"> measure (e.g. odds ratio, risk</w:t>
      </w:r>
      <w:r w:rsidR="00C1297A">
        <w:rPr>
          <w:rFonts w:ascii="Arial" w:hAnsi="Arial" w:cs="Arial"/>
          <w:sz w:val="20"/>
          <w:szCs w:val="20"/>
        </w:rPr>
        <w:t xml:space="preserve"> ratio</w:t>
      </w:r>
      <w:r w:rsidR="002F4AB4">
        <w:rPr>
          <w:rFonts w:ascii="Arial" w:hAnsi="Arial" w:cs="Arial"/>
          <w:sz w:val="20"/>
          <w:szCs w:val="20"/>
        </w:rPr>
        <w:t>)</w:t>
      </w:r>
    </w:p>
    <w:p w14:paraId="1AC9008B" w14:textId="3199BF95" w:rsidR="004E4643" w:rsidRDefault="00596233" w:rsidP="004E4643">
      <w:pPr>
        <w:pStyle w:val="ListParagraph"/>
        <w:numPr>
          <w:ilvl w:val="0"/>
          <w:numId w:val="9"/>
        </w:numPr>
        <w:jc w:val="both"/>
        <w:rPr>
          <w:rFonts w:ascii="Arial" w:hAnsi="Arial" w:cs="Arial"/>
          <w:sz w:val="20"/>
          <w:szCs w:val="20"/>
        </w:rPr>
      </w:pPr>
      <w:r>
        <w:rPr>
          <w:rFonts w:ascii="Arial" w:hAnsi="Arial" w:cs="Arial"/>
          <w:sz w:val="20"/>
          <w:szCs w:val="20"/>
        </w:rPr>
        <w:t>Results:</w:t>
      </w:r>
      <w:r w:rsidR="000F73FF">
        <w:rPr>
          <w:rFonts w:ascii="Arial" w:hAnsi="Arial" w:cs="Arial"/>
          <w:sz w:val="20"/>
          <w:szCs w:val="20"/>
        </w:rPr>
        <w:t xml:space="preserve"> unadjusted and adjusted </w:t>
      </w:r>
      <w:r w:rsidR="00223A5E">
        <w:rPr>
          <w:rFonts w:ascii="Arial" w:hAnsi="Arial" w:cs="Arial"/>
          <w:sz w:val="20"/>
          <w:szCs w:val="20"/>
        </w:rPr>
        <w:t>effect</w:t>
      </w:r>
      <w:r w:rsidR="000F73FF">
        <w:rPr>
          <w:rFonts w:ascii="Arial" w:hAnsi="Arial" w:cs="Arial"/>
          <w:sz w:val="20"/>
          <w:szCs w:val="20"/>
        </w:rPr>
        <w:t xml:space="preserve"> measure</w:t>
      </w:r>
      <w:r w:rsidR="00D74B41">
        <w:rPr>
          <w:rFonts w:ascii="Arial" w:hAnsi="Arial" w:cs="Arial"/>
          <w:sz w:val="20"/>
          <w:szCs w:val="20"/>
        </w:rPr>
        <w:t>s</w:t>
      </w:r>
      <w:r w:rsidR="000F73FF">
        <w:rPr>
          <w:rFonts w:ascii="Arial" w:hAnsi="Arial" w:cs="Arial"/>
          <w:sz w:val="20"/>
          <w:szCs w:val="20"/>
        </w:rPr>
        <w:t xml:space="preserve"> (e.g. odds ratio</w:t>
      </w:r>
      <w:r w:rsidR="00321848">
        <w:rPr>
          <w:rFonts w:ascii="Arial" w:hAnsi="Arial" w:cs="Arial"/>
          <w:sz w:val="20"/>
          <w:szCs w:val="20"/>
        </w:rPr>
        <w:t>, relative risk</w:t>
      </w:r>
      <w:r w:rsidR="00E32FEB">
        <w:rPr>
          <w:rFonts w:ascii="Arial" w:hAnsi="Arial" w:cs="Arial"/>
          <w:sz w:val="20"/>
          <w:szCs w:val="20"/>
        </w:rPr>
        <w:t>, hazard ratio</w:t>
      </w:r>
      <w:r w:rsidR="000F73FF">
        <w:rPr>
          <w:rFonts w:ascii="Arial" w:hAnsi="Arial" w:cs="Arial"/>
          <w:sz w:val="20"/>
          <w:szCs w:val="20"/>
        </w:rPr>
        <w:t>)</w:t>
      </w:r>
      <w:r w:rsidR="00943629">
        <w:rPr>
          <w:rFonts w:ascii="Arial" w:hAnsi="Arial" w:cs="Arial"/>
          <w:sz w:val="20"/>
          <w:szCs w:val="20"/>
        </w:rPr>
        <w:t>;</w:t>
      </w:r>
      <w:r w:rsidR="00927E25">
        <w:rPr>
          <w:rFonts w:ascii="Arial" w:hAnsi="Arial" w:cs="Arial"/>
          <w:sz w:val="20"/>
          <w:szCs w:val="20"/>
        </w:rPr>
        <w:t xml:space="preserve"> standard error</w:t>
      </w:r>
      <w:r w:rsidR="00AB5905">
        <w:rPr>
          <w:rFonts w:ascii="Arial" w:hAnsi="Arial" w:cs="Arial"/>
          <w:sz w:val="20"/>
          <w:szCs w:val="20"/>
        </w:rPr>
        <w:t xml:space="preserve"> and </w:t>
      </w:r>
      <w:r w:rsidR="00927E25">
        <w:rPr>
          <w:rFonts w:ascii="Arial" w:hAnsi="Arial" w:cs="Arial"/>
          <w:sz w:val="20"/>
          <w:szCs w:val="20"/>
        </w:rPr>
        <w:t>95% CI</w:t>
      </w:r>
      <w:r w:rsidR="00AB5905">
        <w:rPr>
          <w:rFonts w:ascii="Arial" w:hAnsi="Arial" w:cs="Arial"/>
          <w:sz w:val="20"/>
          <w:szCs w:val="20"/>
        </w:rPr>
        <w:t xml:space="preserve">; </w:t>
      </w:r>
      <w:r w:rsidR="00F9178C">
        <w:rPr>
          <w:rFonts w:ascii="Arial" w:hAnsi="Arial" w:cs="Arial"/>
          <w:sz w:val="20"/>
          <w:szCs w:val="20"/>
        </w:rPr>
        <w:t>p-values.</w:t>
      </w:r>
      <w:r w:rsidR="00F83AC4">
        <w:rPr>
          <w:rFonts w:ascii="Arial" w:hAnsi="Arial" w:cs="Arial"/>
          <w:sz w:val="20"/>
          <w:szCs w:val="20"/>
        </w:rPr>
        <w:t xml:space="preserve"> </w:t>
      </w:r>
    </w:p>
    <w:p w14:paraId="1E4C2C38" w14:textId="77777777" w:rsidR="00EA15A7" w:rsidRDefault="00EA15A7" w:rsidP="00EA15A7">
      <w:pPr>
        <w:pStyle w:val="ListParagraph"/>
        <w:jc w:val="both"/>
        <w:rPr>
          <w:rFonts w:ascii="Arial" w:hAnsi="Arial" w:cs="Arial"/>
          <w:sz w:val="20"/>
          <w:szCs w:val="20"/>
        </w:rPr>
      </w:pPr>
    </w:p>
    <w:p w14:paraId="364F8F20" w14:textId="469DFD4A" w:rsidR="004E4643" w:rsidRPr="004E4643" w:rsidRDefault="004E4643" w:rsidP="009E55B5">
      <w:pPr>
        <w:spacing w:line="480" w:lineRule="auto"/>
        <w:jc w:val="both"/>
        <w:rPr>
          <w:rFonts w:ascii="Arial" w:hAnsi="Arial" w:cs="Arial"/>
          <w:sz w:val="20"/>
          <w:szCs w:val="20"/>
        </w:rPr>
      </w:pPr>
      <w:r>
        <w:rPr>
          <w:rFonts w:ascii="Arial" w:hAnsi="Arial" w:cs="Arial"/>
          <w:sz w:val="20"/>
          <w:szCs w:val="20"/>
        </w:rPr>
        <w:t xml:space="preserve">The form will first be piloted on </w:t>
      </w:r>
      <w:r w:rsidR="004E37E1">
        <w:rPr>
          <w:rFonts w:ascii="Arial" w:hAnsi="Arial" w:cs="Arial"/>
          <w:sz w:val="20"/>
          <w:szCs w:val="20"/>
        </w:rPr>
        <w:t xml:space="preserve">at least </w:t>
      </w:r>
      <w:r>
        <w:rPr>
          <w:rFonts w:ascii="Arial" w:hAnsi="Arial" w:cs="Arial"/>
          <w:sz w:val="20"/>
          <w:szCs w:val="20"/>
        </w:rPr>
        <w:t>2 studies</w:t>
      </w:r>
      <w:r w:rsidR="009D79F1">
        <w:rPr>
          <w:rFonts w:ascii="Arial" w:hAnsi="Arial" w:cs="Arial"/>
          <w:sz w:val="20"/>
          <w:szCs w:val="20"/>
        </w:rPr>
        <w:t xml:space="preserve"> by two reviewers</w:t>
      </w:r>
      <w:r>
        <w:rPr>
          <w:rFonts w:ascii="Arial" w:hAnsi="Arial" w:cs="Arial"/>
          <w:sz w:val="20"/>
          <w:szCs w:val="20"/>
        </w:rPr>
        <w:t xml:space="preserve"> and </w:t>
      </w:r>
      <w:r w:rsidR="00972E7F">
        <w:rPr>
          <w:rFonts w:ascii="Arial" w:hAnsi="Arial" w:cs="Arial"/>
          <w:sz w:val="20"/>
          <w:szCs w:val="20"/>
        </w:rPr>
        <w:t xml:space="preserve">appropriate </w:t>
      </w:r>
      <w:r>
        <w:rPr>
          <w:rFonts w:ascii="Arial" w:hAnsi="Arial" w:cs="Arial"/>
          <w:sz w:val="20"/>
          <w:szCs w:val="20"/>
        </w:rPr>
        <w:t xml:space="preserve">refinement </w:t>
      </w:r>
      <w:r w:rsidR="002C4484">
        <w:rPr>
          <w:rFonts w:ascii="Arial" w:hAnsi="Arial" w:cs="Arial"/>
          <w:sz w:val="20"/>
          <w:szCs w:val="20"/>
        </w:rPr>
        <w:t xml:space="preserve">will be </w:t>
      </w:r>
      <w:r>
        <w:rPr>
          <w:rFonts w:ascii="Arial" w:hAnsi="Arial" w:cs="Arial"/>
          <w:sz w:val="20"/>
          <w:szCs w:val="20"/>
        </w:rPr>
        <w:t xml:space="preserve">made before </w:t>
      </w:r>
      <w:r w:rsidR="00770CEF">
        <w:rPr>
          <w:rFonts w:ascii="Arial" w:hAnsi="Arial" w:cs="Arial"/>
          <w:sz w:val="20"/>
          <w:szCs w:val="20"/>
        </w:rPr>
        <w:t xml:space="preserve">performing </w:t>
      </w:r>
      <w:r w:rsidR="00DE4289">
        <w:rPr>
          <w:rFonts w:ascii="Arial" w:hAnsi="Arial" w:cs="Arial"/>
          <w:sz w:val="20"/>
          <w:szCs w:val="20"/>
        </w:rPr>
        <w:t>further data extraction.</w:t>
      </w:r>
      <w:r w:rsidR="00A15614">
        <w:rPr>
          <w:rFonts w:ascii="Arial" w:hAnsi="Arial" w:cs="Arial"/>
          <w:sz w:val="20"/>
          <w:szCs w:val="20"/>
        </w:rPr>
        <w:t xml:space="preserve"> </w:t>
      </w:r>
      <w:r w:rsidR="00175766">
        <w:rPr>
          <w:rFonts w:ascii="Arial" w:hAnsi="Arial" w:cs="Arial"/>
          <w:sz w:val="20"/>
          <w:szCs w:val="20"/>
        </w:rPr>
        <w:t>Two</w:t>
      </w:r>
      <w:r w:rsidR="00A15614">
        <w:rPr>
          <w:rFonts w:ascii="Arial" w:hAnsi="Arial" w:cs="Arial"/>
          <w:sz w:val="20"/>
          <w:szCs w:val="20"/>
        </w:rPr>
        <w:t xml:space="preserve"> reviewer</w:t>
      </w:r>
      <w:r w:rsidR="00175766">
        <w:rPr>
          <w:rFonts w:ascii="Arial" w:hAnsi="Arial" w:cs="Arial"/>
          <w:sz w:val="20"/>
          <w:szCs w:val="20"/>
        </w:rPr>
        <w:t>s</w:t>
      </w:r>
      <w:r w:rsidR="00A15614">
        <w:rPr>
          <w:rFonts w:ascii="Arial" w:hAnsi="Arial" w:cs="Arial"/>
          <w:sz w:val="20"/>
          <w:szCs w:val="20"/>
        </w:rPr>
        <w:t xml:space="preserve"> will carry out data extraction</w:t>
      </w:r>
      <w:r w:rsidR="00E52554">
        <w:rPr>
          <w:rFonts w:ascii="Arial" w:hAnsi="Arial" w:cs="Arial"/>
          <w:sz w:val="20"/>
          <w:szCs w:val="20"/>
        </w:rPr>
        <w:t xml:space="preserve"> independently</w:t>
      </w:r>
      <w:r w:rsidR="00A15614">
        <w:rPr>
          <w:rFonts w:ascii="Arial" w:hAnsi="Arial" w:cs="Arial"/>
          <w:sz w:val="20"/>
          <w:szCs w:val="20"/>
        </w:rPr>
        <w:t>,</w:t>
      </w:r>
      <w:r w:rsidR="00BE71FF">
        <w:rPr>
          <w:rFonts w:ascii="Arial" w:hAnsi="Arial" w:cs="Arial"/>
          <w:sz w:val="20"/>
          <w:szCs w:val="20"/>
        </w:rPr>
        <w:t xml:space="preserve"> </w:t>
      </w:r>
      <w:r w:rsidR="007F0BD5">
        <w:rPr>
          <w:rFonts w:ascii="Arial" w:hAnsi="Arial" w:cs="Arial"/>
          <w:sz w:val="20"/>
          <w:szCs w:val="20"/>
        </w:rPr>
        <w:t>following the same process to resolve any disagreements as above</w:t>
      </w:r>
      <w:r w:rsidR="00112C46">
        <w:rPr>
          <w:rFonts w:ascii="Arial" w:hAnsi="Arial" w:cs="Arial"/>
          <w:sz w:val="20"/>
          <w:szCs w:val="20"/>
        </w:rPr>
        <w:t>.</w:t>
      </w:r>
      <w:r w:rsidR="00AB1B8C">
        <w:rPr>
          <w:rFonts w:ascii="Arial" w:hAnsi="Arial" w:cs="Arial"/>
          <w:sz w:val="20"/>
          <w:szCs w:val="20"/>
        </w:rPr>
        <w:t xml:space="preserve"> </w:t>
      </w:r>
    </w:p>
    <w:p w14:paraId="4A41A2AA" w14:textId="77777777" w:rsidR="00CE2AB3" w:rsidRPr="00501656" w:rsidRDefault="00CE2AB3" w:rsidP="0071337E">
      <w:pPr>
        <w:spacing w:line="480" w:lineRule="auto"/>
        <w:jc w:val="both"/>
        <w:rPr>
          <w:rFonts w:ascii="Arial" w:hAnsi="Arial" w:cs="Arial"/>
          <w:sz w:val="20"/>
          <w:szCs w:val="20"/>
          <w:lang w:val="en-GB"/>
        </w:rPr>
      </w:pPr>
    </w:p>
    <w:p w14:paraId="58E98E9E" w14:textId="46EAB6CC" w:rsidR="00421153" w:rsidRDefault="00AF57CB" w:rsidP="00AF57CB">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4</w:t>
      </w:r>
      <w:r w:rsidRPr="001B0902">
        <w:rPr>
          <w:rFonts w:ascii="Arial" w:hAnsi="Arial" w:cs="Arial"/>
          <w:b/>
          <w:bCs/>
          <w:sz w:val="20"/>
          <w:szCs w:val="20"/>
        </w:rPr>
        <w:t xml:space="preserve"> </w:t>
      </w:r>
      <w:r w:rsidR="00267705">
        <w:rPr>
          <w:rFonts w:ascii="Arial" w:hAnsi="Arial" w:cs="Arial"/>
          <w:b/>
          <w:bCs/>
          <w:sz w:val="20"/>
          <w:szCs w:val="20"/>
        </w:rPr>
        <w:t>Assessment of Risk of Bias</w:t>
      </w:r>
    </w:p>
    <w:p w14:paraId="49662BB6" w14:textId="61AA5AC2" w:rsidR="00075717" w:rsidRDefault="003A55A7" w:rsidP="009B7911">
      <w:pPr>
        <w:spacing w:line="480" w:lineRule="auto"/>
        <w:rPr>
          <w:rFonts w:ascii="Arial" w:hAnsi="Arial" w:cs="Arial"/>
          <w:sz w:val="20"/>
          <w:szCs w:val="20"/>
        </w:rPr>
      </w:pPr>
      <w:r w:rsidRPr="003A55A7">
        <w:rPr>
          <w:rFonts w:ascii="Arial" w:hAnsi="Arial" w:cs="Arial"/>
          <w:sz w:val="20"/>
          <w:szCs w:val="20"/>
        </w:rPr>
        <w:t>We will</w:t>
      </w:r>
      <w:r>
        <w:rPr>
          <w:rFonts w:ascii="Arial" w:hAnsi="Arial" w:cs="Arial"/>
          <w:sz w:val="20"/>
          <w:szCs w:val="20"/>
        </w:rPr>
        <w:t xml:space="preserve"> </w:t>
      </w:r>
      <w:r w:rsidR="00A87704">
        <w:rPr>
          <w:rFonts w:ascii="Arial" w:hAnsi="Arial" w:cs="Arial"/>
          <w:sz w:val="20"/>
          <w:szCs w:val="20"/>
        </w:rPr>
        <w:t>appraise</w:t>
      </w:r>
      <w:r>
        <w:rPr>
          <w:rFonts w:ascii="Arial" w:hAnsi="Arial" w:cs="Arial"/>
          <w:sz w:val="20"/>
          <w:szCs w:val="20"/>
        </w:rPr>
        <w:t xml:space="preserve"> each</w:t>
      </w:r>
      <w:r w:rsidR="0057474F">
        <w:rPr>
          <w:rFonts w:ascii="Arial" w:hAnsi="Arial" w:cs="Arial"/>
          <w:sz w:val="20"/>
          <w:szCs w:val="20"/>
        </w:rPr>
        <w:t xml:space="preserve"> included stud</w:t>
      </w:r>
      <w:r w:rsidR="002D0DE3">
        <w:rPr>
          <w:rFonts w:ascii="Arial" w:hAnsi="Arial" w:cs="Arial"/>
          <w:sz w:val="20"/>
          <w:szCs w:val="20"/>
        </w:rPr>
        <w:t>y</w:t>
      </w:r>
      <w:r w:rsidR="0057474F">
        <w:rPr>
          <w:rFonts w:ascii="Arial" w:hAnsi="Arial" w:cs="Arial"/>
          <w:sz w:val="20"/>
          <w:szCs w:val="20"/>
        </w:rPr>
        <w:t xml:space="preserve"> </w:t>
      </w:r>
      <w:r w:rsidR="001B2B73">
        <w:rPr>
          <w:rFonts w:ascii="Arial" w:hAnsi="Arial" w:cs="Arial"/>
          <w:sz w:val="20"/>
          <w:szCs w:val="20"/>
        </w:rPr>
        <w:t xml:space="preserve">using the Quality </w:t>
      </w:r>
      <w:r w:rsidR="005B10AD">
        <w:rPr>
          <w:rFonts w:ascii="Arial" w:hAnsi="Arial" w:cs="Arial"/>
          <w:sz w:val="20"/>
          <w:szCs w:val="20"/>
        </w:rPr>
        <w:t xml:space="preserve">in Prognosis </w:t>
      </w:r>
      <w:r w:rsidR="005847D1">
        <w:rPr>
          <w:rFonts w:ascii="Arial" w:hAnsi="Arial" w:cs="Arial"/>
          <w:sz w:val="20"/>
          <w:szCs w:val="20"/>
        </w:rPr>
        <w:t xml:space="preserve">Studies </w:t>
      </w:r>
      <w:r w:rsidR="00D06E79">
        <w:rPr>
          <w:rFonts w:ascii="Arial" w:hAnsi="Arial" w:cs="Arial"/>
          <w:sz w:val="20"/>
          <w:szCs w:val="20"/>
        </w:rPr>
        <w:t xml:space="preserve">(QUIPS) </w:t>
      </w:r>
      <w:r w:rsidR="005847D1">
        <w:rPr>
          <w:rFonts w:ascii="Arial" w:hAnsi="Arial" w:cs="Arial"/>
          <w:sz w:val="20"/>
          <w:szCs w:val="20"/>
        </w:rPr>
        <w:t>tool</w:t>
      </w:r>
      <w:r w:rsidR="00BC01FA">
        <w:rPr>
          <w:rFonts w:ascii="Arial" w:hAnsi="Arial" w:cs="Arial"/>
          <w:sz w:val="20"/>
          <w:szCs w:val="20"/>
        </w:rPr>
        <w:t xml:space="preserve"> </w:t>
      </w:r>
      <w:r w:rsidR="002866A8">
        <w:rPr>
          <w:rFonts w:ascii="Arial" w:hAnsi="Arial" w:cs="Arial"/>
          <w:sz w:val="20"/>
          <w:szCs w:val="20"/>
        </w:rPr>
        <w:t xml:space="preserve">which </w:t>
      </w:r>
      <w:r w:rsidR="00AB63BC">
        <w:rPr>
          <w:rFonts w:ascii="Arial" w:hAnsi="Arial" w:cs="Arial"/>
          <w:sz w:val="20"/>
          <w:szCs w:val="20"/>
        </w:rPr>
        <w:t>has</w:t>
      </w:r>
      <w:r w:rsidR="00276775">
        <w:rPr>
          <w:rFonts w:ascii="Arial" w:hAnsi="Arial" w:cs="Arial"/>
          <w:sz w:val="20"/>
          <w:szCs w:val="20"/>
        </w:rPr>
        <w:t xml:space="preserve"> </w:t>
      </w:r>
      <w:r w:rsidR="003C68F6">
        <w:rPr>
          <w:rFonts w:ascii="Arial" w:hAnsi="Arial" w:cs="Arial"/>
          <w:sz w:val="20"/>
          <w:szCs w:val="20"/>
        </w:rPr>
        <w:t>6 domains</w:t>
      </w:r>
      <w:r w:rsidR="00124D3E">
        <w:rPr>
          <w:rFonts w:ascii="Arial" w:hAnsi="Arial" w:cs="Arial"/>
          <w:sz w:val="20"/>
          <w:szCs w:val="20"/>
        </w:rPr>
        <w:t xml:space="preserve"> of assessment</w:t>
      </w:r>
      <w:r w:rsidR="00D632E0">
        <w:rPr>
          <w:rFonts w:ascii="Arial" w:hAnsi="Arial" w:cs="Arial"/>
          <w:sz w:val="20"/>
          <w:szCs w:val="20"/>
        </w:rPr>
        <w:t>:</w:t>
      </w:r>
      <w:r w:rsidR="00A068D1">
        <w:rPr>
          <w:rFonts w:ascii="Arial" w:hAnsi="Arial" w:cs="Arial"/>
          <w:sz w:val="20"/>
          <w:szCs w:val="20"/>
        </w:rPr>
        <w:t xml:space="preserve"> </w:t>
      </w:r>
      <w:r w:rsidR="00C56DB8">
        <w:rPr>
          <w:rFonts w:ascii="Arial" w:hAnsi="Arial" w:cs="Arial"/>
          <w:sz w:val="20"/>
          <w:szCs w:val="20"/>
        </w:rPr>
        <w:t xml:space="preserve">study participation, </w:t>
      </w:r>
      <w:r w:rsidR="001670A9">
        <w:rPr>
          <w:rFonts w:ascii="Arial" w:hAnsi="Arial" w:cs="Arial"/>
          <w:sz w:val="20"/>
          <w:szCs w:val="20"/>
        </w:rPr>
        <w:t>study attrition, prognostic factor measurement,</w:t>
      </w:r>
      <w:r w:rsidR="00E677C8">
        <w:rPr>
          <w:rFonts w:ascii="Arial" w:hAnsi="Arial" w:cs="Arial"/>
          <w:sz w:val="20"/>
          <w:szCs w:val="20"/>
        </w:rPr>
        <w:t xml:space="preserve"> outcome measurement</w:t>
      </w:r>
      <w:r w:rsidR="00BA639B">
        <w:rPr>
          <w:rFonts w:ascii="Arial" w:hAnsi="Arial" w:cs="Arial"/>
          <w:sz w:val="20"/>
          <w:szCs w:val="20"/>
        </w:rPr>
        <w:t>,</w:t>
      </w:r>
      <w:r w:rsidR="00CB3463">
        <w:rPr>
          <w:rFonts w:ascii="Arial" w:hAnsi="Arial" w:cs="Arial"/>
          <w:sz w:val="20"/>
          <w:szCs w:val="20"/>
        </w:rPr>
        <w:t xml:space="preserve"> study confounding as well as statistical analysis</w:t>
      </w:r>
      <w:r w:rsidR="002D0EFF">
        <w:rPr>
          <w:rFonts w:ascii="Arial" w:hAnsi="Arial" w:cs="Arial"/>
          <w:sz w:val="20"/>
          <w:szCs w:val="20"/>
        </w:rPr>
        <w:t xml:space="preserve"> and reporting.</w:t>
      </w:r>
      <w:r w:rsidR="00161D1A">
        <w:rPr>
          <w:rFonts w:ascii="Arial" w:hAnsi="Arial" w:cs="Arial"/>
          <w:sz w:val="20"/>
          <w:szCs w:val="20"/>
        </w:rPr>
        <w:fldChar w:fldCharType="begin"/>
      </w:r>
      <w:r w:rsidR="00607208">
        <w:rPr>
          <w:rFonts w:ascii="Arial" w:hAnsi="Arial" w:cs="Arial"/>
          <w:sz w:val="20"/>
          <w:szCs w:val="20"/>
        </w:rPr>
        <w:instrText xml:space="preserve"> ADDIN EN.CITE &lt;EndNote&gt;&lt;Cite&gt;&lt;Author&gt;Hayden&lt;/Author&gt;&lt;Year&gt;2013&lt;/Year&gt;&lt;IDText&gt;Assessing bias in studies of prognostic factors&lt;/IDText&gt;&lt;DisplayText&gt;&lt;style face="superscript"&gt;30&lt;/style&gt;&lt;/DisplayText&gt;&lt;record&gt;&lt;dates&gt;&lt;pub-dates&gt;&lt;date&gt;Feb 19&lt;/date&gt;&lt;/pub-dates&gt;&lt;year&gt;2013&lt;/year&gt;&lt;/dates&gt;&lt;keywords&gt;&lt;keyword&gt;Bias&lt;/keyword&gt;&lt;keyword&gt;Humans&lt;/keyword&gt;&lt;keyword&gt;Low Back Pain&lt;/keyword&gt;&lt;keyword&gt;Prognosis&lt;/keyword&gt;&lt;keyword&gt;Research Design&lt;/keyword&gt;&lt;keyword&gt;Review Literature as Topic&lt;/keyword&gt;&lt;/keywords&gt;&lt;urls&gt;&lt;related-urls&gt;&lt;url&gt;https://www.ncbi.nlm.nih.gov/pubmed/23420236&lt;/url&gt;&lt;/related-urls&gt;&lt;/urls&gt;&lt;isbn&gt;1539-3704&lt;/isbn&gt;&lt;titles&gt;&lt;title&gt;Assessing bias in studies of prognostic factors&lt;/title&gt;&lt;secondary-title&gt;Ann Intern Med&lt;/secondary-title&gt;&lt;/titles&gt;&lt;pages&gt;280-6&lt;/pages&gt;&lt;number&gt;4&lt;/number&gt;&lt;contributors&gt;&lt;authors&gt;&lt;author&gt;Hayden, J. A.&lt;/author&gt;&lt;author&gt;van der Windt, D. A.&lt;/author&gt;&lt;author&gt;Cartwright, J. L.&lt;/author&gt;&lt;author&gt;Côté, P.&lt;/author&gt;&lt;author&gt;Bombardier, C.&lt;/author&gt;&lt;/authors&gt;&lt;/contributors&gt;&lt;language&gt;eng&lt;/language&gt;&lt;added-date format="utc"&gt;1668628754&lt;/added-date&gt;&lt;ref-type name="Journal Article"&gt;17&lt;/ref-type&gt;&lt;auth-address&gt;Department of Community Health &amp;amp; Epidemiology, Dalhousie University, 5790 University Avenue, Room 222, Halifax, Nova Scotia B3H 1V7, Canada. jhayden@dal.ca&lt;/auth-address&gt;&lt;rec-number&gt;62&lt;/rec-number&gt;&lt;last-updated-date format="utc"&gt;1668628754&lt;/last-updated-date&gt;&lt;accession-num&gt;23420236&lt;/accession-num&gt;&lt;electronic-resource-num&gt;10.7326/0003-4819-158-4-201302190-00009&lt;/electronic-resource-num&gt;&lt;volume&gt;158&lt;/volume&gt;&lt;/record&gt;&lt;/Cite&gt;&lt;/EndNote&gt;</w:instrText>
      </w:r>
      <w:r w:rsidR="00161D1A">
        <w:rPr>
          <w:rFonts w:ascii="Arial" w:hAnsi="Arial" w:cs="Arial"/>
          <w:sz w:val="20"/>
          <w:szCs w:val="20"/>
        </w:rPr>
        <w:fldChar w:fldCharType="separate"/>
      </w:r>
      <w:r w:rsidR="00607208" w:rsidRPr="00607208">
        <w:rPr>
          <w:rFonts w:ascii="Arial" w:hAnsi="Arial" w:cs="Arial"/>
          <w:noProof/>
          <w:sz w:val="20"/>
          <w:szCs w:val="20"/>
          <w:vertAlign w:val="superscript"/>
        </w:rPr>
        <w:t>30</w:t>
      </w:r>
      <w:r w:rsidR="00161D1A">
        <w:rPr>
          <w:rFonts w:ascii="Arial" w:hAnsi="Arial" w:cs="Arial"/>
          <w:sz w:val="20"/>
          <w:szCs w:val="20"/>
        </w:rPr>
        <w:fldChar w:fldCharType="end"/>
      </w:r>
      <w:r w:rsidR="00C70DDF">
        <w:rPr>
          <w:rFonts w:ascii="Arial" w:hAnsi="Arial" w:cs="Arial"/>
          <w:sz w:val="20"/>
          <w:szCs w:val="20"/>
        </w:rPr>
        <w:t xml:space="preserve"> </w:t>
      </w:r>
      <w:r w:rsidR="00051268">
        <w:rPr>
          <w:rFonts w:ascii="Arial" w:hAnsi="Arial" w:cs="Arial"/>
          <w:sz w:val="20"/>
          <w:szCs w:val="20"/>
        </w:rPr>
        <w:t xml:space="preserve">A study </w:t>
      </w:r>
      <w:r w:rsidR="00815EEB">
        <w:rPr>
          <w:rFonts w:ascii="Arial" w:hAnsi="Arial" w:cs="Arial"/>
          <w:sz w:val="20"/>
          <w:szCs w:val="20"/>
        </w:rPr>
        <w:t>is</w:t>
      </w:r>
      <w:r w:rsidR="00051268">
        <w:rPr>
          <w:rFonts w:ascii="Arial" w:hAnsi="Arial" w:cs="Arial"/>
          <w:sz w:val="20"/>
          <w:szCs w:val="20"/>
        </w:rPr>
        <w:t xml:space="preserve"> judged </w:t>
      </w:r>
      <w:r w:rsidR="00E01224">
        <w:rPr>
          <w:rFonts w:ascii="Arial" w:hAnsi="Arial" w:cs="Arial"/>
          <w:sz w:val="20"/>
          <w:szCs w:val="20"/>
        </w:rPr>
        <w:t>to have</w:t>
      </w:r>
      <w:r w:rsidR="00A832C7">
        <w:rPr>
          <w:rFonts w:ascii="Arial" w:hAnsi="Arial" w:cs="Arial"/>
          <w:sz w:val="20"/>
          <w:szCs w:val="20"/>
        </w:rPr>
        <w:t xml:space="preserve"> a </w:t>
      </w:r>
      <w:r w:rsidR="00E84D4D">
        <w:rPr>
          <w:rFonts w:ascii="Arial" w:hAnsi="Arial" w:cs="Arial"/>
          <w:sz w:val="20"/>
          <w:szCs w:val="20"/>
        </w:rPr>
        <w:t>low</w:t>
      </w:r>
      <w:r w:rsidR="00B37212">
        <w:rPr>
          <w:rFonts w:ascii="Arial" w:hAnsi="Arial" w:cs="Arial"/>
          <w:sz w:val="20"/>
          <w:szCs w:val="20"/>
        </w:rPr>
        <w:t xml:space="preserve"> risk of bias if </w:t>
      </w:r>
      <w:r w:rsidR="00401748">
        <w:rPr>
          <w:rFonts w:ascii="Arial" w:hAnsi="Arial" w:cs="Arial"/>
          <w:sz w:val="20"/>
          <w:szCs w:val="20"/>
        </w:rPr>
        <w:t>all</w:t>
      </w:r>
      <w:r w:rsidR="00E84D4D">
        <w:rPr>
          <w:rFonts w:ascii="Arial" w:hAnsi="Arial" w:cs="Arial"/>
          <w:sz w:val="20"/>
          <w:szCs w:val="20"/>
        </w:rPr>
        <w:t xml:space="preserve"> 6 domains</w:t>
      </w:r>
      <w:r w:rsidR="00401748">
        <w:rPr>
          <w:rFonts w:ascii="Arial" w:hAnsi="Arial" w:cs="Arial"/>
          <w:sz w:val="20"/>
          <w:szCs w:val="20"/>
        </w:rPr>
        <w:t xml:space="preserve"> are judged </w:t>
      </w:r>
      <w:r w:rsidR="004F3A8B">
        <w:rPr>
          <w:rFonts w:ascii="Arial" w:hAnsi="Arial" w:cs="Arial"/>
          <w:sz w:val="20"/>
          <w:szCs w:val="20"/>
        </w:rPr>
        <w:t>to</w:t>
      </w:r>
      <w:r w:rsidR="001F0F8A">
        <w:rPr>
          <w:rFonts w:ascii="Arial" w:hAnsi="Arial" w:cs="Arial"/>
          <w:sz w:val="20"/>
          <w:szCs w:val="20"/>
        </w:rPr>
        <w:t xml:space="preserve"> hav</w:t>
      </w:r>
      <w:r w:rsidR="007F0A18">
        <w:rPr>
          <w:rFonts w:ascii="Arial" w:hAnsi="Arial" w:cs="Arial"/>
          <w:sz w:val="20"/>
          <w:szCs w:val="20"/>
        </w:rPr>
        <w:t>e</w:t>
      </w:r>
      <w:r w:rsidR="00401748">
        <w:rPr>
          <w:rFonts w:ascii="Arial" w:hAnsi="Arial" w:cs="Arial"/>
          <w:sz w:val="20"/>
          <w:szCs w:val="20"/>
        </w:rPr>
        <w:t xml:space="preserve"> low risk; moderate risk of bias if no high-risk domain but at least 1 domain is judged </w:t>
      </w:r>
      <w:r w:rsidR="00721FE3">
        <w:rPr>
          <w:rFonts w:ascii="Arial" w:hAnsi="Arial" w:cs="Arial"/>
          <w:sz w:val="20"/>
          <w:szCs w:val="20"/>
        </w:rPr>
        <w:t>to</w:t>
      </w:r>
      <w:r w:rsidR="00401748">
        <w:rPr>
          <w:rFonts w:ascii="Arial" w:hAnsi="Arial" w:cs="Arial"/>
          <w:sz w:val="20"/>
          <w:szCs w:val="20"/>
        </w:rPr>
        <w:t xml:space="preserve"> </w:t>
      </w:r>
      <w:r w:rsidR="00721FE3">
        <w:rPr>
          <w:rFonts w:ascii="Arial" w:hAnsi="Arial" w:cs="Arial"/>
          <w:sz w:val="20"/>
          <w:szCs w:val="20"/>
        </w:rPr>
        <w:t>have</w:t>
      </w:r>
      <w:r w:rsidR="00260116">
        <w:rPr>
          <w:rFonts w:ascii="Arial" w:hAnsi="Arial" w:cs="Arial"/>
          <w:sz w:val="20"/>
          <w:szCs w:val="20"/>
        </w:rPr>
        <w:t xml:space="preserve"> </w:t>
      </w:r>
      <w:r w:rsidR="00401748">
        <w:rPr>
          <w:rFonts w:ascii="Arial" w:hAnsi="Arial" w:cs="Arial"/>
          <w:sz w:val="20"/>
          <w:szCs w:val="20"/>
        </w:rPr>
        <w:t>moderate risk</w:t>
      </w:r>
      <w:r w:rsidR="001550C1">
        <w:rPr>
          <w:rFonts w:ascii="Arial" w:hAnsi="Arial" w:cs="Arial"/>
          <w:sz w:val="20"/>
          <w:szCs w:val="20"/>
        </w:rPr>
        <w:t>;</w:t>
      </w:r>
      <w:r w:rsidR="00E84D4D">
        <w:rPr>
          <w:rFonts w:ascii="Arial" w:hAnsi="Arial" w:cs="Arial"/>
          <w:sz w:val="20"/>
          <w:szCs w:val="20"/>
        </w:rPr>
        <w:t xml:space="preserve"> </w:t>
      </w:r>
      <w:r w:rsidR="001550C1">
        <w:rPr>
          <w:rFonts w:ascii="Arial" w:hAnsi="Arial" w:cs="Arial"/>
          <w:sz w:val="20"/>
          <w:szCs w:val="20"/>
        </w:rPr>
        <w:t>high risk</w:t>
      </w:r>
      <w:r w:rsidR="003E7753">
        <w:rPr>
          <w:rFonts w:ascii="Arial" w:hAnsi="Arial" w:cs="Arial"/>
          <w:sz w:val="20"/>
          <w:szCs w:val="20"/>
        </w:rPr>
        <w:t xml:space="preserve"> of bias</w:t>
      </w:r>
      <w:r w:rsidR="001550C1">
        <w:rPr>
          <w:rFonts w:ascii="Arial" w:hAnsi="Arial" w:cs="Arial"/>
          <w:sz w:val="20"/>
          <w:szCs w:val="20"/>
        </w:rPr>
        <w:t xml:space="preserve"> if at least 1 domain is judged </w:t>
      </w:r>
      <w:r w:rsidR="00EC1C9B">
        <w:rPr>
          <w:rFonts w:ascii="Arial" w:hAnsi="Arial" w:cs="Arial"/>
          <w:sz w:val="20"/>
          <w:szCs w:val="20"/>
        </w:rPr>
        <w:t>to</w:t>
      </w:r>
      <w:r w:rsidR="001550C1">
        <w:rPr>
          <w:rFonts w:ascii="Arial" w:hAnsi="Arial" w:cs="Arial"/>
          <w:sz w:val="20"/>
          <w:szCs w:val="20"/>
        </w:rPr>
        <w:t xml:space="preserve"> </w:t>
      </w:r>
      <w:r w:rsidR="00EC1C9B">
        <w:rPr>
          <w:rFonts w:ascii="Arial" w:hAnsi="Arial" w:cs="Arial"/>
          <w:sz w:val="20"/>
          <w:szCs w:val="20"/>
        </w:rPr>
        <w:t>have</w:t>
      </w:r>
      <w:r w:rsidR="00593768">
        <w:rPr>
          <w:rFonts w:ascii="Arial" w:hAnsi="Arial" w:cs="Arial"/>
          <w:sz w:val="20"/>
          <w:szCs w:val="20"/>
        </w:rPr>
        <w:t xml:space="preserve"> </w:t>
      </w:r>
      <w:r w:rsidR="001550C1">
        <w:rPr>
          <w:rFonts w:ascii="Arial" w:hAnsi="Arial" w:cs="Arial"/>
          <w:sz w:val="20"/>
          <w:szCs w:val="20"/>
        </w:rPr>
        <w:t>high risk.</w:t>
      </w:r>
      <w:r w:rsidR="00E84D4D">
        <w:rPr>
          <w:rFonts w:ascii="Arial" w:hAnsi="Arial" w:cs="Arial"/>
          <w:sz w:val="20"/>
          <w:szCs w:val="20"/>
        </w:rPr>
        <w:t xml:space="preserve"> </w:t>
      </w:r>
      <w:r w:rsidR="00300760">
        <w:rPr>
          <w:rFonts w:ascii="Arial" w:hAnsi="Arial" w:cs="Arial"/>
          <w:sz w:val="20"/>
          <w:szCs w:val="20"/>
        </w:rPr>
        <w:t xml:space="preserve">This will </w:t>
      </w:r>
      <w:r w:rsidR="005B6B01">
        <w:rPr>
          <w:rFonts w:ascii="Arial" w:hAnsi="Arial" w:cs="Arial"/>
          <w:sz w:val="20"/>
          <w:szCs w:val="20"/>
        </w:rPr>
        <w:t xml:space="preserve">again </w:t>
      </w:r>
      <w:r w:rsidR="00300760">
        <w:rPr>
          <w:rFonts w:ascii="Arial" w:hAnsi="Arial" w:cs="Arial"/>
          <w:sz w:val="20"/>
          <w:szCs w:val="20"/>
        </w:rPr>
        <w:t xml:space="preserve">be carried out independently by two reviewers, following the same process to resolve any disagreements as </w:t>
      </w:r>
      <w:r w:rsidR="00090581">
        <w:rPr>
          <w:rFonts w:ascii="Arial" w:hAnsi="Arial" w:cs="Arial"/>
          <w:sz w:val="20"/>
          <w:szCs w:val="20"/>
        </w:rPr>
        <w:t>before</w:t>
      </w:r>
      <w:r w:rsidR="00131BA9">
        <w:rPr>
          <w:rFonts w:ascii="Arial" w:hAnsi="Arial" w:cs="Arial"/>
          <w:sz w:val="20"/>
          <w:szCs w:val="20"/>
        </w:rPr>
        <w:t>.</w:t>
      </w:r>
    </w:p>
    <w:p w14:paraId="14214E7A" w14:textId="77777777" w:rsidR="00075717" w:rsidRDefault="00075717" w:rsidP="009B7911">
      <w:pPr>
        <w:spacing w:line="480" w:lineRule="auto"/>
        <w:rPr>
          <w:rFonts w:ascii="Arial" w:hAnsi="Arial" w:cs="Arial"/>
          <w:sz w:val="20"/>
          <w:szCs w:val="20"/>
        </w:rPr>
      </w:pPr>
    </w:p>
    <w:p w14:paraId="1359964E" w14:textId="4A40946C" w:rsidR="00F70284" w:rsidRDefault="00C73D68" w:rsidP="009B7911">
      <w:pPr>
        <w:spacing w:line="480" w:lineRule="auto"/>
        <w:rPr>
          <w:rFonts w:ascii="Arial" w:hAnsi="Arial" w:cs="Arial"/>
          <w:sz w:val="20"/>
          <w:szCs w:val="20"/>
        </w:rPr>
      </w:pPr>
      <w:r>
        <w:rPr>
          <w:rFonts w:ascii="Arial" w:hAnsi="Arial" w:cs="Arial"/>
          <w:sz w:val="20"/>
          <w:szCs w:val="20"/>
        </w:rPr>
        <w:t xml:space="preserve">Given </w:t>
      </w:r>
      <w:r w:rsidR="00DD089A">
        <w:rPr>
          <w:rFonts w:ascii="Arial" w:hAnsi="Arial" w:cs="Arial"/>
          <w:sz w:val="20"/>
          <w:szCs w:val="20"/>
        </w:rPr>
        <w:t xml:space="preserve">our </w:t>
      </w:r>
      <w:r w:rsidR="006F49EF">
        <w:rPr>
          <w:rFonts w:ascii="Arial" w:hAnsi="Arial" w:cs="Arial"/>
          <w:sz w:val="20"/>
          <w:szCs w:val="20"/>
        </w:rPr>
        <w:t>focus on</w:t>
      </w:r>
      <w:r w:rsidR="00DD089A">
        <w:rPr>
          <w:rFonts w:ascii="Arial" w:hAnsi="Arial" w:cs="Arial"/>
          <w:sz w:val="20"/>
          <w:szCs w:val="20"/>
        </w:rPr>
        <w:t xml:space="preserve"> </w:t>
      </w:r>
      <w:r w:rsidR="00FB538E">
        <w:rPr>
          <w:rFonts w:ascii="Arial" w:hAnsi="Arial" w:cs="Arial"/>
          <w:sz w:val="20"/>
          <w:szCs w:val="20"/>
        </w:rPr>
        <w:t>reviewing all relevant risk/ prognostic factors</w:t>
      </w:r>
      <w:r w:rsidR="00924BAB">
        <w:rPr>
          <w:rFonts w:ascii="Arial" w:hAnsi="Arial" w:cs="Arial"/>
          <w:sz w:val="20"/>
          <w:szCs w:val="20"/>
        </w:rPr>
        <w:t xml:space="preserve"> (</w:t>
      </w:r>
      <w:r w:rsidR="00247031">
        <w:rPr>
          <w:rFonts w:ascii="Arial" w:hAnsi="Arial" w:cs="Arial"/>
          <w:sz w:val="20"/>
          <w:szCs w:val="20"/>
        </w:rPr>
        <w:t xml:space="preserve">i.e. </w:t>
      </w:r>
      <w:r w:rsidR="00924BAB">
        <w:rPr>
          <w:rFonts w:ascii="Arial" w:hAnsi="Arial" w:cs="Arial"/>
          <w:sz w:val="20"/>
          <w:szCs w:val="20"/>
        </w:rPr>
        <w:t>not specifically interested in a single factor)</w:t>
      </w:r>
      <w:r w:rsidR="00340B6F">
        <w:rPr>
          <w:rFonts w:ascii="Arial" w:hAnsi="Arial" w:cs="Arial"/>
          <w:sz w:val="20"/>
          <w:szCs w:val="20"/>
        </w:rPr>
        <w:t>,</w:t>
      </w:r>
      <w:r w:rsidR="00BC06C9">
        <w:rPr>
          <w:rFonts w:ascii="Arial" w:hAnsi="Arial" w:cs="Arial"/>
          <w:sz w:val="20"/>
          <w:szCs w:val="20"/>
        </w:rPr>
        <w:t xml:space="preserve"> with a </w:t>
      </w:r>
      <w:r w:rsidR="00CC116B">
        <w:rPr>
          <w:rFonts w:ascii="Arial" w:hAnsi="Arial" w:cs="Arial"/>
          <w:sz w:val="20"/>
          <w:szCs w:val="20"/>
        </w:rPr>
        <w:t>specific interest in the predictive/ prognostic value of each factor after adjustment for core</w:t>
      </w:r>
      <w:r w:rsidR="00F54DCF">
        <w:rPr>
          <w:rFonts w:ascii="Arial" w:hAnsi="Arial" w:cs="Arial"/>
          <w:sz w:val="20"/>
          <w:szCs w:val="20"/>
        </w:rPr>
        <w:t xml:space="preserve"> (</w:t>
      </w:r>
      <w:r w:rsidR="00ED2065">
        <w:rPr>
          <w:rFonts w:ascii="Arial" w:hAnsi="Arial" w:cs="Arial"/>
          <w:sz w:val="20"/>
          <w:szCs w:val="20"/>
        </w:rPr>
        <w:t xml:space="preserve">i.e. </w:t>
      </w:r>
      <w:r w:rsidR="00F54DCF">
        <w:rPr>
          <w:rFonts w:ascii="Arial" w:hAnsi="Arial" w:cs="Arial"/>
          <w:sz w:val="20"/>
          <w:szCs w:val="20"/>
        </w:rPr>
        <w:t>comparator factors in PICOTS)</w:t>
      </w:r>
      <w:r w:rsidR="00CC116B">
        <w:rPr>
          <w:rFonts w:ascii="Arial" w:hAnsi="Arial" w:cs="Arial"/>
          <w:sz w:val="20"/>
          <w:szCs w:val="20"/>
        </w:rPr>
        <w:t xml:space="preserve"> factors,</w:t>
      </w:r>
      <w:r w:rsidR="00340B6F">
        <w:rPr>
          <w:rFonts w:ascii="Arial" w:hAnsi="Arial" w:cs="Arial"/>
          <w:sz w:val="20"/>
          <w:szCs w:val="20"/>
        </w:rPr>
        <w:t xml:space="preserve"> </w:t>
      </w:r>
      <w:r w:rsidR="00EF052A">
        <w:rPr>
          <w:rFonts w:ascii="Arial" w:hAnsi="Arial" w:cs="Arial"/>
          <w:sz w:val="20"/>
          <w:szCs w:val="20"/>
        </w:rPr>
        <w:t xml:space="preserve">we </w:t>
      </w:r>
      <w:r w:rsidR="0057542D">
        <w:rPr>
          <w:rFonts w:ascii="Arial" w:hAnsi="Arial" w:cs="Arial"/>
          <w:sz w:val="20"/>
          <w:szCs w:val="20"/>
        </w:rPr>
        <w:t xml:space="preserve">will change the domain “study confounding” to </w:t>
      </w:r>
      <w:r w:rsidR="00A217DF">
        <w:rPr>
          <w:rFonts w:ascii="Arial" w:hAnsi="Arial" w:cs="Arial"/>
          <w:sz w:val="20"/>
          <w:szCs w:val="20"/>
        </w:rPr>
        <w:t xml:space="preserve">“adjustment for </w:t>
      </w:r>
      <w:r w:rsidR="00B20F4F">
        <w:rPr>
          <w:rFonts w:ascii="Arial" w:hAnsi="Arial" w:cs="Arial"/>
          <w:sz w:val="20"/>
          <w:szCs w:val="20"/>
        </w:rPr>
        <w:t>core</w:t>
      </w:r>
      <w:r w:rsidR="00464412">
        <w:rPr>
          <w:rFonts w:ascii="Arial" w:hAnsi="Arial" w:cs="Arial"/>
          <w:sz w:val="20"/>
          <w:szCs w:val="20"/>
        </w:rPr>
        <w:t xml:space="preserve"> </w:t>
      </w:r>
      <w:r w:rsidR="00E63A92">
        <w:rPr>
          <w:rFonts w:ascii="Arial" w:hAnsi="Arial" w:cs="Arial"/>
          <w:sz w:val="20"/>
          <w:szCs w:val="20"/>
        </w:rPr>
        <w:t xml:space="preserve">risk/ </w:t>
      </w:r>
      <w:r w:rsidR="00464412">
        <w:rPr>
          <w:rFonts w:ascii="Arial" w:hAnsi="Arial" w:cs="Arial"/>
          <w:sz w:val="20"/>
          <w:szCs w:val="20"/>
        </w:rPr>
        <w:t>prognostic factors”</w:t>
      </w:r>
      <w:r w:rsidR="000D713D">
        <w:rPr>
          <w:rFonts w:ascii="Arial" w:hAnsi="Arial" w:cs="Arial"/>
          <w:sz w:val="20"/>
          <w:szCs w:val="20"/>
        </w:rPr>
        <w:t xml:space="preserve">, </w:t>
      </w:r>
      <w:r w:rsidR="00CF7288">
        <w:rPr>
          <w:rFonts w:ascii="Arial" w:hAnsi="Arial" w:cs="Arial"/>
          <w:sz w:val="20"/>
          <w:szCs w:val="20"/>
        </w:rPr>
        <w:t>where</w:t>
      </w:r>
      <w:r w:rsidR="00767CEA">
        <w:rPr>
          <w:rFonts w:ascii="Arial" w:hAnsi="Arial" w:cs="Arial"/>
          <w:sz w:val="20"/>
          <w:szCs w:val="20"/>
        </w:rPr>
        <w:t xml:space="preserve"> </w:t>
      </w:r>
      <w:r w:rsidR="008D0156">
        <w:rPr>
          <w:rFonts w:ascii="Arial" w:hAnsi="Arial" w:cs="Arial"/>
          <w:sz w:val="20"/>
          <w:szCs w:val="20"/>
        </w:rPr>
        <w:t>high risk of bias</w:t>
      </w:r>
      <w:r w:rsidR="00DA2E69">
        <w:rPr>
          <w:rFonts w:ascii="Arial" w:hAnsi="Arial" w:cs="Arial"/>
          <w:sz w:val="20"/>
          <w:szCs w:val="20"/>
        </w:rPr>
        <w:t xml:space="preserve"> </w:t>
      </w:r>
      <w:r w:rsidR="00274782">
        <w:rPr>
          <w:rFonts w:ascii="Arial" w:hAnsi="Arial" w:cs="Arial"/>
          <w:sz w:val="20"/>
          <w:szCs w:val="20"/>
        </w:rPr>
        <w:t>refers</w:t>
      </w:r>
      <w:r w:rsidR="00DA2E69">
        <w:rPr>
          <w:rFonts w:ascii="Arial" w:hAnsi="Arial" w:cs="Arial"/>
          <w:sz w:val="20"/>
          <w:szCs w:val="20"/>
        </w:rPr>
        <w:t xml:space="preserve"> to</w:t>
      </w:r>
      <w:r w:rsidR="00633B4D">
        <w:rPr>
          <w:rFonts w:ascii="Arial" w:hAnsi="Arial" w:cs="Arial"/>
          <w:sz w:val="20"/>
          <w:szCs w:val="20"/>
        </w:rPr>
        <w:t xml:space="preserve"> a </w:t>
      </w:r>
      <w:r w:rsidR="00711099">
        <w:rPr>
          <w:rFonts w:ascii="Arial" w:hAnsi="Arial" w:cs="Arial"/>
          <w:sz w:val="20"/>
          <w:szCs w:val="20"/>
        </w:rPr>
        <w:t xml:space="preserve">total lack of appropriate adjustment for </w:t>
      </w:r>
      <w:r w:rsidR="00651A89">
        <w:rPr>
          <w:rFonts w:ascii="Arial" w:hAnsi="Arial" w:cs="Arial"/>
          <w:sz w:val="20"/>
          <w:szCs w:val="20"/>
        </w:rPr>
        <w:t>core</w:t>
      </w:r>
      <w:r w:rsidR="005501DD">
        <w:rPr>
          <w:rFonts w:ascii="Arial" w:hAnsi="Arial" w:cs="Arial"/>
          <w:sz w:val="20"/>
          <w:szCs w:val="20"/>
        </w:rPr>
        <w:t xml:space="preserve"> </w:t>
      </w:r>
      <w:r w:rsidR="00FA142C">
        <w:rPr>
          <w:rFonts w:ascii="Arial" w:hAnsi="Arial" w:cs="Arial"/>
          <w:sz w:val="20"/>
          <w:szCs w:val="20"/>
        </w:rPr>
        <w:t>factor</w:t>
      </w:r>
      <w:r w:rsidR="00511C67">
        <w:rPr>
          <w:rFonts w:ascii="Arial" w:hAnsi="Arial" w:cs="Arial"/>
          <w:sz w:val="20"/>
          <w:szCs w:val="20"/>
        </w:rPr>
        <w:t>s</w:t>
      </w:r>
      <w:r w:rsidR="00FA142C">
        <w:rPr>
          <w:rFonts w:ascii="Arial" w:hAnsi="Arial" w:cs="Arial"/>
          <w:sz w:val="20"/>
          <w:szCs w:val="20"/>
        </w:rPr>
        <w:t xml:space="preserve"> </w:t>
      </w:r>
      <w:r w:rsidR="00873334">
        <w:rPr>
          <w:rFonts w:ascii="Arial" w:hAnsi="Arial" w:cs="Arial"/>
          <w:sz w:val="20"/>
          <w:szCs w:val="20"/>
        </w:rPr>
        <w:t>(</w:t>
      </w:r>
      <w:r w:rsidR="00BE275D">
        <w:rPr>
          <w:rFonts w:ascii="Arial" w:hAnsi="Arial" w:cs="Arial"/>
          <w:sz w:val="20"/>
          <w:szCs w:val="20"/>
        </w:rPr>
        <w:t xml:space="preserve">i.e. </w:t>
      </w:r>
      <w:r w:rsidR="004742F9">
        <w:rPr>
          <w:rFonts w:ascii="Arial" w:hAnsi="Arial" w:cs="Arial"/>
          <w:sz w:val="20"/>
          <w:szCs w:val="20"/>
        </w:rPr>
        <w:t xml:space="preserve">for risk factors: </w:t>
      </w:r>
      <w:r w:rsidR="00143958">
        <w:rPr>
          <w:rFonts w:ascii="Arial" w:hAnsi="Arial" w:cs="Arial"/>
          <w:sz w:val="20"/>
          <w:szCs w:val="20"/>
        </w:rPr>
        <w:t xml:space="preserve">baseline </w:t>
      </w:r>
      <w:r w:rsidR="00873334">
        <w:rPr>
          <w:rFonts w:ascii="Arial" w:hAnsi="Arial" w:cs="Arial"/>
          <w:sz w:val="20"/>
          <w:szCs w:val="20"/>
        </w:rPr>
        <w:t>degree of myopia</w:t>
      </w:r>
      <w:r w:rsidR="00DA3F6B">
        <w:rPr>
          <w:rFonts w:ascii="Arial" w:hAnsi="Arial" w:cs="Arial"/>
          <w:sz w:val="20"/>
          <w:szCs w:val="20"/>
        </w:rPr>
        <w:t>,</w:t>
      </w:r>
      <w:r w:rsidR="00873334">
        <w:rPr>
          <w:rFonts w:ascii="Arial" w:hAnsi="Arial" w:cs="Arial"/>
          <w:sz w:val="20"/>
          <w:szCs w:val="20"/>
        </w:rPr>
        <w:t xml:space="preserve"> </w:t>
      </w:r>
      <w:r w:rsidR="00F17117">
        <w:rPr>
          <w:rFonts w:ascii="Arial" w:hAnsi="Arial" w:cs="Arial"/>
          <w:sz w:val="20"/>
          <w:szCs w:val="20"/>
        </w:rPr>
        <w:t>ag</w:t>
      </w:r>
      <w:r w:rsidR="00731F86">
        <w:rPr>
          <w:rFonts w:ascii="Arial" w:hAnsi="Arial" w:cs="Arial"/>
          <w:sz w:val="20"/>
          <w:szCs w:val="20"/>
        </w:rPr>
        <w:t>e</w:t>
      </w:r>
      <w:r w:rsidR="00DA3F6B">
        <w:rPr>
          <w:rFonts w:ascii="Arial" w:hAnsi="Arial" w:cs="Arial"/>
          <w:sz w:val="20"/>
          <w:szCs w:val="20"/>
        </w:rPr>
        <w:t xml:space="preserve"> and sex</w:t>
      </w:r>
      <w:r w:rsidR="00731F86">
        <w:rPr>
          <w:rFonts w:ascii="Arial" w:hAnsi="Arial" w:cs="Arial"/>
          <w:sz w:val="20"/>
          <w:szCs w:val="20"/>
        </w:rPr>
        <w:t xml:space="preserve">; </w:t>
      </w:r>
      <w:r w:rsidR="00731F86">
        <w:rPr>
          <w:rFonts w:ascii="Arial" w:hAnsi="Arial" w:cs="Arial"/>
          <w:sz w:val="20"/>
          <w:szCs w:val="20"/>
        </w:rPr>
        <w:lastRenderedPageBreak/>
        <w:t xml:space="preserve">for prognostic factors: </w:t>
      </w:r>
      <w:r w:rsidR="00686364">
        <w:rPr>
          <w:rFonts w:ascii="Arial" w:hAnsi="Arial" w:cs="Arial"/>
          <w:sz w:val="20"/>
          <w:szCs w:val="20"/>
        </w:rPr>
        <w:t>age</w:t>
      </w:r>
      <w:r w:rsidR="00932D5D">
        <w:rPr>
          <w:rFonts w:ascii="Arial" w:hAnsi="Arial" w:cs="Arial"/>
          <w:sz w:val="20"/>
          <w:szCs w:val="20"/>
        </w:rPr>
        <w:t xml:space="preserve"> and sex</w:t>
      </w:r>
      <w:r w:rsidR="00DD3F8E">
        <w:rPr>
          <w:rFonts w:ascii="Arial" w:hAnsi="Arial" w:cs="Arial"/>
          <w:sz w:val="20"/>
          <w:szCs w:val="20"/>
        </w:rPr>
        <w:t>)</w:t>
      </w:r>
      <w:r w:rsidR="00FA142C">
        <w:rPr>
          <w:rFonts w:ascii="Arial" w:hAnsi="Arial" w:cs="Arial"/>
          <w:sz w:val="20"/>
          <w:szCs w:val="20"/>
        </w:rPr>
        <w:t>.</w:t>
      </w:r>
      <w:r w:rsidR="005F1B8A">
        <w:rPr>
          <w:rFonts w:ascii="Arial" w:hAnsi="Arial" w:cs="Arial"/>
          <w:sz w:val="20"/>
          <w:szCs w:val="20"/>
        </w:rPr>
        <w:t xml:space="preserve"> The preliminary risk of bias form can be found in Appendix 2.</w:t>
      </w:r>
      <w:r w:rsidR="00EC3F5C">
        <w:rPr>
          <w:rFonts w:ascii="Arial" w:hAnsi="Arial" w:cs="Arial"/>
          <w:sz w:val="20"/>
          <w:szCs w:val="20"/>
        </w:rPr>
        <w:t xml:space="preserve"> Where multiple versions of publications are available </w:t>
      </w:r>
      <w:r w:rsidR="00864AA6">
        <w:rPr>
          <w:rFonts w:ascii="Arial" w:hAnsi="Arial" w:cs="Arial"/>
          <w:sz w:val="20"/>
          <w:szCs w:val="20"/>
        </w:rPr>
        <w:t>for a</w:t>
      </w:r>
      <w:r w:rsidR="00EC3F5C">
        <w:rPr>
          <w:rFonts w:ascii="Arial" w:hAnsi="Arial" w:cs="Arial"/>
          <w:sz w:val="20"/>
          <w:szCs w:val="20"/>
        </w:rPr>
        <w:t xml:space="preserve"> study, we will consider all publications</w:t>
      </w:r>
      <w:r w:rsidR="00124D74">
        <w:rPr>
          <w:rFonts w:ascii="Arial" w:hAnsi="Arial" w:cs="Arial"/>
          <w:sz w:val="20"/>
          <w:szCs w:val="20"/>
        </w:rPr>
        <w:t xml:space="preserve"> </w:t>
      </w:r>
      <w:r w:rsidR="00A00836">
        <w:rPr>
          <w:rFonts w:ascii="Arial" w:hAnsi="Arial" w:cs="Arial"/>
          <w:sz w:val="20"/>
          <w:szCs w:val="20"/>
        </w:rPr>
        <w:t xml:space="preserve">related to that study </w:t>
      </w:r>
      <w:r w:rsidR="00124D74">
        <w:rPr>
          <w:rFonts w:ascii="Arial" w:hAnsi="Arial" w:cs="Arial"/>
          <w:sz w:val="20"/>
          <w:szCs w:val="20"/>
        </w:rPr>
        <w:t>collectively</w:t>
      </w:r>
      <w:r w:rsidR="00F70F6F">
        <w:rPr>
          <w:rFonts w:ascii="Arial" w:hAnsi="Arial" w:cs="Arial"/>
          <w:sz w:val="20"/>
          <w:szCs w:val="20"/>
        </w:rPr>
        <w:t>.</w:t>
      </w:r>
      <w:r w:rsidR="00632EB8">
        <w:rPr>
          <w:rFonts w:ascii="Arial" w:hAnsi="Arial" w:cs="Arial"/>
          <w:sz w:val="20"/>
          <w:szCs w:val="20"/>
        </w:rPr>
        <w:t xml:space="preserve"> Assessors will not be blinded to study authors, </w:t>
      </w:r>
      <w:r w:rsidR="00EE5443">
        <w:rPr>
          <w:rFonts w:ascii="Arial" w:hAnsi="Arial" w:cs="Arial"/>
          <w:sz w:val="20"/>
          <w:szCs w:val="20"/>
        </w:rPr>
        <w:t xml:space="preserve">institutional </w:t>
      </w:r>
      <w:r w:rsidR="00AD3D4D">
        <w:rPr>
          <w:rFonts w:ascii="Arial" w:hAnsi="Arial" w:cs="Arial"/>
          <w:sz w:val="20"/>
          <w:szCs w:val="20"/>
        </w:rPr>
        <w:t>affiliations</w:t>
      </w:r>
      <w:r w:rsidR="00632EB8">
        <w:rPr>
          <w:rFonts w:ascii="Arial" w:hAnsi="Arial" w:cs="Arial"/>
          <w:sz w:val="20"/>
          <w:szCs w:val="20"/>
        </w:rPr>
        <w:t xml:space="preserve"> </w:t>
      </w:r>
      <w:r w:rsidR="00FA58A4">
        <w:rPr>
          <w:rFonts w:ascii="Arial" w:hAnsi="Arial" w:cs="Arial"/>
          <w:sz w:val="20"/>
          <w:szCs w:val="20"/>
        </w:rPr>
        <w:t>a</w:t>
      </w:r>
      <w:r w:rsidR="00241FB3">
        <w:rPr>
          <w:rFonts w:ascii="Arial" w:hAnsi="Arial" w:cs="Arial"/>
          <w:sz w:val="20"/>
          <w:szCs w:val="20"/>
        </w:rPr>
        <w:t>nd</w:t>
      </w:r>
      <w:r w:rsidR="00FA58A4">
        <w:rPr>
          <w:rFonts w:ascii="Arial" w:hAnsi="Arial" w:cs="Arial"/>
          <w:sz w:val="20"/>
          <w:szCs w:val="20"/>
        </w:rPr>
        <w:t xml:space="preserve"> </w:t>
      </w:r>
      <w:r w:rsidR="00632EB8">
        <w:rPr>
          <w:rFonts w:ascii="Arial" w:hAnsi="Arial" w:cs="Arial"/>
          <w:sz w:val="20"/>
          <w:szCs w:val="20"/>
        </w:rPr>
        <w:t>journal.</w:t>
      </w:r>
      <w:r w:rsidR="006D620F">
        <w:rPr>
          <w:rFonts w:ascii="Arial" w:hAnsi="Arial" w:cs="Arial"/>
          <w:sz w:val="20"/>
          <w:szCs w:val="20"/>
        </w:rPr>
        <w:t xml:space="preserve"> </w:t>
      </w:r>
    </w:p>
    <w:p w14:paraId="317C23CF" w14:textId="0276875C" w:rsidR="008054DB" w:rsidRDefault="008054DB" w:rsidP="009B7911">
      <w:pPr>
        <w:spacing w:line="480" w:lineRule="auto"/>
        <w:rPr>
          <w:rFonts w:ascii="Arial" w:hAnsi="Arial" w:cs="Arial"/>
          <w:sz w:val="20"/>
          <w:szCs w:val="20"/>
        </w:rPr>
      </w:pPr>
    </w:p>
    <w:p w14:paraId="0AB52275" w14:textId="0BC621C3" w:rsidR="008054DB" w:rsidRDefault="008054DB" w:rsidP="008054DB">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Pr>
          <w:rFonts w:ascii="Arial" w:hAnsi="Arial" w:cs="Arial"/>
          <w:b/>
          <w:bCs/>
          <w:sz w:val="20"/>
          <w:szCs w:val="20"/>
        </w:rPr>
        <w:t>4</w:t>
      </w:r>
      <w:r w:rsidRPr="001B0902">
        <w:rPr>
          <w:rFonts w:ascii="Arial" w:hAnsi="Arial" w:cs="Arial"/>
          <w:b/>
          <w:bCs/>
          <w:sz w:val="20"/>
          <w:szCs w:val="20"/>
        </w:rPr>
        <w:t xml:space="preserve"> </w:t>
      </w:r>
      <w:r>
        <w:rPr>
          <w:rFonts w:ascii="Arial" w:hAnsi="Arial" w:cs="Arial"/>
          <w:b/>
          <w:bCs/>
          <w:sz w:val="20"/>
          <w:szCs w:val="20"/>
        </w:rPr>
        <w:t>Measures of Association</w:t>
      </w:r>
    </w:p>
    <w:p w14:paraId="18337FA9" w14:textId="307D97D1" w:rsidR="008054DB" w:rsidRDefault="00070910" w:rsidP="009B7911">
      <w:pPr>
        <w:spacing w:line="480" w:lineRule="auto"/>
        <w:rPr>
          <w:rFonts w:ascii="Arial" w:hAnsi="Arial" w:cs="Arial"/>
          <w:sz w:val="20"/>
          <w:szCs w:val="20"/>
        </w:rPr>
      </w:pPr>
      <w:r>
        <w:rPr>
          <w:rFonts w:ascii="Arial" w:hAnsi="Arial" w:cs="Arial"/>
          <w:sz w:val="20"/>
          <w:szCs w:val="20"/>
        </w:rPr>
        <w:t>We will extract all unadjusted and adjusted measures of association</w:t>
      </w:r>
      <w:r w:rsidR="00086456">
        <w:rPr>
          <w:rFonts w:ascii="Arial" w:hAnsi="Arial" w:cs="Arial"/>
          <w:sz w:val="20"/>
          <w:szCs w:val="20"/>
        </w:rPr>
        <w:t xml:space="preserve"> from included studies</w:t>
      </w:r>
      <w:r w:rsidR="004B0AC8">
        <w:rPr>
          <w:rFonts w:ascii="Arial" w:hAnsi="Arial" w:cs="Arial"/>
          <w:sz w:val="20"/>
          <w:szCs w:val="20"/>
        </w:rPr>
        <w:t>.</w:t>
      </w:r>
      <w:r w:rsidR="0018138F">
        <w:rPr>
          <w:rFonts w:ascii="Arial" w:hAnsi="Arial" w:cs="Arial"/>
          <w:sz w:val="20"/>
          <w:szCs w:val="20"/>
        </w:rPr>
        <w:t xml:space="preserve"> As we anticipate </w:t>
      </w:r>
      <w:r w:rsidR="00363ADC">
        <w:rPr>
          <w:rFonts w:ascii="Arial" w:hAnsi="Arial" w:cs="Arial"/>
          <w:sz w:val="20"/>
          <w:szCs w:val="20"/>
        </w:rPr>
        <w:t xml:space="preserve">all included studies to report dichotomous outcome, </w:t>
      </w:r>
      <w:r w:rsidR="00A97C42">
        <w:rPr>
          <w:rFonts w:ascii="Arial" w:hAnsi="Arial" w:cs="Arial"/>
          <w:sz w:val="20"/>
          <w:szCs w:val="20"/>
        </w:rPr>
        <w:t>we will</w:t>
      </w:r>
      <w:r w:rsidR="00102505">
        <w:rPr>
          <w:rFonts w:ascii="Arial" w:hAnsi="Arial" w:cs="Arial"/>
          <w:sz w:val="20"/>
          <w:szCs w:val="20"/>
        </w:rPr>
        <w:t xml:space="preserve"> use odds ratio </w:t>
      </w:r>
      <w:r w:rsidR="00961B05">
        <w:rPr>
          <w:rFonts w:ascii="Arial" w:hAnsi="Arial" w:cs="Arial"/>
          <w:sz w:val="20"/>
          <w:szCs w:val="20"/>
        </w:rPr>
        <w:t xml:space="preserve">in the natural log scale </w:t>
      </w:r>
      <w:r w:rsidR="00102505">
        <w:rPr>
          <w:rFonts w:ascii="Arial" w:hAnsi="Arial" w:cs="Arial"/>
          <w:sz w:val="20"/>
          <w:szCs w:val="20"/>
        </w:rPr>
        <w:t xml:space="preserve">as </w:t>
      </w:r>
      <w:r w:rsidR="004409F3">
        <w:rPr>
          <w:rFonts w:ascii="Arial" w:hAnsi="Arial" w:cs="Arial"/>
          <w:sz w:val="20"/>
          <w:szCs w:val="20"/>
        </w:rPr>
        <w:t>the</w:t>
      </w:r>
      <w:r w:rsidR="00102505">
        <w:rPr>
          <w:rFonts w:ascii="Arial" w:hAnsi="Arial" w:cs="Arial"/>
          <w:sz w:val="20"/>
          <w:szCs w:val="20"/>
        </w:rPr>
        <w:t xml:space="preserve"> common measure of association</w:t>
      </w:r>
      <w:r w:rsidR="001D2311">
        <w:rPr>
          <w:rFonts w:ascii="Arial" w:hAnsi="Arial" w:cs="Arial"/>
          <w:sz w:val="20"/>
          <w:szCs w:val="20"/>
        </w:rPr>
        <w:t>s</w:t>
      </w:r>
      <w:r w:rsidR="004409F3">
        <w:rPr>
          <w:rFonts w:ascii="Arial" w:hAnsi="Arial" w:cs="Arial"/>
          <w:sz w:val="20"/>
          <w:szCs w:val="20"/>
        </w:rPr>
        <w:t xml:space="preserve"> </w:t>
      </w:r>
      <w:r w:rsidR="00B13225">
        <w:rPr>
          <w:rFonts w:ascii="Arial" w:hAnsi="Arial" w:cs="Arial"/>
          <w:sz w:val="20"/>
          <w:szCs w:val="20"/>
        </w:rPr>
        <w:t>for</w:t>
      </w:r>
      <w:r w:rsidR="0015359F">
        <w:rPr>
          <w:rFonts w:ascii="Arial" w:hAnsi="Arial" w:cs="Arial"/>
          <w:sz w:val="20"/>
          <w:szCs w:val="20"/>
        </w:rPr>
        <w:t xml:space="preserve"> meta-analysis</w:t>
      </w:r>
      <w:r w:rsidR="007B477A">
        <w:rPr>
          <w:rFonts w:ascii="Arial" w:hAnsi="Arial" w:cs="Arial"/>
          <w:sz w:val="20"/>
          <w:szCs w:val="20"/>
        </w:rPr>
        <w:t xml:space="preserve"> </w:t>
      </w:r>
      <w:r w:rsidR="003917E4">
        <w:rPr>
          <w:rFonts w:ascii="Arial" w:hAnsi="Arial" w:cs="Arial"/>
          <w:sz w:val="20"/>
          <w:szCs w:val="20"/>
        </w:rPr>
        <w:t xml:space="preserve">purposes </w:t>
      </w:r>
      <w:r w:rsidR="007B477A">
        <w:rPr>
          <w:rFonts w:ascii="Arial" w:hAnsi="Arial" w:cs="Arial"/>
          <w:sz w:val="20"/>
          <w:szCs w:val="20"/>
        </w:rPr>
        <w:t>owing to its</w:t>
      </w:r>
      <w:r w:rsidR="007C3D29">
        <w:rPr>
          <w:rFonts w:ascii="Arial" w:hAnsi="Arial" w:cs="Arial"/>
          <w:sz w:val="20"/>
          <w:szCs w:val="20"/>
        </w:rPr>
        <w:t xml:space="preserve"> </w:t>
      </w:r>
      <w:r w:rsidR="009162F2">
        <w:rPr>
          <w:rFonts w:ascii="Arial" w:hAnsi="Arial" w:cs="Arial"/>
          <w:sz w:val="20"/>
          <w:szCs w:val="20"/>
        </w:rPr>
        <w:t xml:space="preserve">favourable </w:t>
      </w:r>
      <w:r w:rsidR="007C3D29">
        <w:rPr>
          <w:rFonts w:ascii="Arial" w:hAnsi="Arial" w:cs="Arial"/>
          <w:sz w:val="20"/>
          <w:szCs w:val="20"/>
        </w:rPr>
        <w:t>mathematical properties</w:t>
      </w:r>
      <w:r w:rsidR="00517118">
        <w:rPr>
          <w:rFonts w:ascii="Arial" w:hAnsi="Arial" w:cs="Arial"/>
          <w:sz w:val="20"/>
          <w:szCs w:val="20"/>
        </w:rPr>
        <w:t xml:space="preserve"> (e.g. unbounded)</w:t>
      </w:r>
      <w:r w:rsidR="00607F88">
        <w:rPr>
          <w:rFonts w:ascii="Arial" w:hAnsi="Arial" w:cs="Arial"/>
          <w:sz w:val="20"/>
          <w:szCs w:val="20"/>
        </w:rPr>
        <w:t>.</w:t>
      </w:r>
      <w:r w:rsidR="00756C84">
        <w:rPr>
          <w:rFonts w:ascii="Arial" w:hAnsi="Arial" w:cs="Arial"/>
          <w:sz w:val="20"/>
          <w:szCs w:val="20"/>
        </w:rPr>
        <w:t xml:space="preserve"> </w:t>
      </w:r>
      <w:r w:rsidR="003045EA">
        <w:rPr>
          <w:rFonts w:ascii="Arial" w:hAnsi="Arial" w:cs="Arial"/>
          <w:sz w:val="20"/>
          <w:szCs w:val="20"/>
        </w:rPr>
        <w:t xml:space="preserve">Where studies report risk ratio (relative risk), </w:t>
      </w:r>
      <w:r w:rsidR="009339BF">
        <w:rPr>
          <w:rFonts w:ascii="Arial" w:hAnsi="Arial" w:cs="Arial"/>
          <w:sz w:val="20"/>
          <w:szCs w:val="20"/>
        </w:rPr>
        <w:t>conversion</w:t>
      </w:r>
      <w:r w:rsidR="003045EA">
        <w:rPr>
          <w:rFonts w:ascii="Arial" w:hAnsi="Arial" w:cs="Arial"/>
          <w:sz w:val="20"/>
          <w:szCs w:val="20"/>
        </w:rPr>
        <w:t xml:space="preserve"> </w:t>
      </w:r>
      <w:r w:rsidR="009339BF">
        <w:rPr>
          <w:rFonts w:ascii="Arial" w:hAnsi="Arial" w:cs="Arial"/>
          <w:sz w:val="20"/>
          <w:szCs w:val="20"/>
        </w:rPr>
        <w:t>to</w:t>
      </w:r>
      <w:r w:rsidR="003045EA">
        <w:rPr>
          <w:rFonts w:ascii="Arial" w:hAnsi="Arial" w:cs="Arial"/>
          <w:sz w:val="20"/>
          <w:szCs w:val="20"/>
        </w:rPr>
        <w:t xml:space="preserve"> odds ratio will be carried out</w:t>
      </w:r>
      <w:r w:rsidR="005A4ECF">
        <w:rPr>
          <w:rFonts w:ascii="Arial" w:hAnsi="Arial" w:cs="Arial"/>
          <w:sz w:val="20"/>
          <w:szCs w:val="20"/>
        </w:rPr>
        <w:t xml:space="preserve"> using an appropriate conversion method</w:t>
      </w:r>
      <w:r w:rsidR="009339BF">
        <w:rPr>
          <w:rFonts w:ascii="Arial" w:hAnsi="Arial" w:cs="Arial"/>
          <w:sz w:val="20"/>
          <w:szCs w:val="20"/>
        </w:rPr>
        <w:t>.</w:t>
      </w:r>
      <w:r w:rsidR="00756C84">
        <w:rPr>
          <w:rFonts w:ascii="Arial" w:hAnsi="Arial" w:cs="Arial"/>
          <w:sz w:val="20"/>
          <w:szCs w:val="20"/>
        </w:rPr>
        <w:t xml:space="preserve"> </w:t>
      </w:r>
      <w:r w:rsidR="002841DC">
        <w:rPr>
          <w:rFonts w:ascii="Arial" w:hAnsi="Arial" w:cs="Arial"/>
          <w:sz w:val="20"/>
          <w:szCs w:val="20"/>
        </w:rPr>
        <w:t>To</w:t>
      </w:r>
      <w:r w:rsidR="002C0E51">
        <w:rPr>
          <w:rFonts w:ascii="Arial" w:hAnsi="Arial" w:cs="Arial"/>
          <w:sz w:val="20"/>
          <w:szCs w:val="20"/>
        </w:rPr>
        <w:t xml:space="preserve"> </w:t>
      </w:r>
      <w:r w:rsidR="002841DC">
        <w:rPr>
          <w:rFonts w:ascii="Arial" w:hAnsi="Arial" w:cs="Arial"/>
          <w:sz w:val="20"/>
          <w:szCs w:val="20"/>
        </w:rPr>
        <w:t>communicate</w:t>
      </w:r>
      <w:r w:rsidR="002C0E51">
        <w:rPr>
          <w:rFonts w:ascii="Arial" w:hAnsi="Arial" w:cs="Arial"/>
          <w:sz w:val="20"/>
          <w:szCs w:val="20"/>
        </w:rPr>
        <w:t xml:space="preserve"> </w:t>
      </w:r>
      <w:r w:rsidR="00B72DB1">
        <w:rPr>
          <w:rFonts w:ascii="Arial" w:hAnsi="Arial" w:cs="Arial"/>
          <w:sz w:val="20"/>
          <w:szCs w:val="20"/>
        </w:rPr>
        <w:t>effect</w:t>
      </w:r>
      <w:r w:rsidR="002C0E51">
        <w:rPr>
          <w:rFonts w:ascii="Arial" w:hAnsi="Arial" w:cs="Arial"/>
          <w:sz w:val="20"/>
          <w:szCs w:val="20"/>
        </w:rPr>
        <w:t xml:space="preserve">, </w:t>
      </w:r>
      <w:r w:rsidR="00221F87">
        <w:rPr>
          <w:rFonts w:ascii="Arial" w:hAnsi="Arial" w:cs="Arial"/>
          <w:sz w:val="20"/>
          <w:szCs w:val="20"/>
        </w:rPr>
        <w:t xml:space="preserve">we will </w:t>
      </w:r>
      <w:r w:rsidR="008111E4">
        <w:rPr>
          <w:rFonts w:ascii="Arial" w:hAnsi="Arial" w:cs="Arial"/>
          <w:sz w:val="20"/>
          <w:szCs w:val="20"/>
        </w:rPr>
        <w:t xml:space="preserve">either </w:t>
      </w:r>
      <w:r w:rsidR="00221F87">
        <w:rPr>
          <w:rFonts w:ascii="Arial" w:hAnsi="Arial" w:cs="Arial"/>
          <w:sz w:val="20"/>
          <w:szCs w:val="20"/>
        </w:rPr>
        <w:t>use</w:t>
      </w:r>
      <w:r w:rsidR="00423ACC">
        <w:rPr>
          <w:rFonts w:ascii="Arial" w:hAnsi="Arial" w:cs="Arial"/>
          <w:sz w:val="20"/>
          <w:szCs w:val="20"/>
        </w:rPr>
        <w:t xml:space="preserve"> risk ratio (relative risk) </w:t>
      </w:r>
      <w:r w:rsidR="000070C3">
        <w:rPr>
          <w:rFonts w:ascii="Arial" w:hAnsi="Arial" w:cs="Arial"/>
          <w:sz w:val="20"/>
          <w:szCs w:val="20"/>
        </w:rPr>
        <w:t>or risk difference</w:t>
      </w:r>
      <w:r w:rsidR="003E5411">
        <w:rPr>
          <w:rFonts w:ascii="Arial" w:hAnsi="Arial" w:cs="Arial"/>
          <w:sz w:val="20"/>
          <w:szCs w:val="20"/>
        </w:rPr>
        <w:t>,</w:t>
      </w:r>
      <w:r w:rsidR="000070C3">
        <w:rPr>
          <w:rFonts w:ascii="Arial" w:hAnsi="Arial" w:cs="Arial"/>
          <w:sz w:val="20"/>
          <w:szCs w:val="20"/>
        </w:rPr>
        <w:t xml:space="preserve"> </w:t>
      </w:r>
      <w:r w:rsidR="00423ACC">
        <w:rPr>
          <w:rFonts w:ascii="Arial" w:hAnsi="Arial" w:cs="Arial"/>
          <w:sz w:val="20"/>
          <w:szCs w:val="20"/>
        </w:rPr>
        <w:t>where possible</w:t>
      </w:r>
      <w:r w:rsidR="00BB2AD5">
        <w:rPr>
          <w:rFonts w:ascii="Arial" w:hAnsi="Arial" w:cs="Arial"/>
          <w:sz w:val="20"/>
          <w:szCs w:val="20"/>
        </w:rPr>
        <w:t xml:space="preserve">, since </w:t>
      </w:r>
      <w:r w:rsidR="008E3376">
        <w:rPr>
          <w:rFonts w:ascii="Arial" w:hAnsi="Arial" w:cs="Arial"/>
          <w:sz w:val="20"/>
          <w:szCs w:val="20"/>
        </w:rPr>
        <w:t>they are</w:t>
      </w:r>
      <w:r w:rsidR="00BB2AD5">
        <w:rPr>
          <w:rFonts w:ascii="Arial" w:hAnsi="Arial" w:cs="Arial"/>
          <w:sz w:val="20"/>
          <w:szCs w:val="20"/>
        </w:rPr>
        <w:t xml:space="preserve"> </w:t>
      </w:r>
      <w:r w:rsidR="00201C47">
        <w:rPr>
          <w:rFonts w:ascii="Arial" w:hAnsi="Arial" w:cs="Arial"/>
          <w:sz w:val="20"/>
          <w:szCs w:val="20"/>
        </w:rPr>
        <w:t>relatively easy to understand</w:t>
      </w:r>
      <w:r w:rsidR="002A3DA5">
        <w:rPr>
          <w:rFonts w:ascii="Arial" w:hAnsi="Arial" w:cs="Arial"/>
          <w:sz w:val="20"/>
          <w:szCs w:val="20"/>
        </w:rPr>
        <w:t>.</w:t>
      </w:r>
    </w:p>
    <w:p w14:paraId="7EA07B71" w14:textId="6DAC958F" w:rsidR="0044402D" w:rsidRDefault="0044402D" w:rsidP="009B7911">
      <w:pPr>
        <w:spacing w:line="480" w:lineRule="auto"/>
        <w:rPr>
          <w:rFonts w:ascii="Arial" w:hAnsi="Arial" w:cs="Arial"/>
          <w:sz w:val="20"/>
          <w:szCs w:val="20"/>
        </w:rPr>
      </w:pPr>
    </w:p>
    <w:p w14:paraId="6816B9EA" w14:textId="1BECCDC4" w:rsidR="005946CE" w:rsidRDefault="0044402D" w:rsidP="0044402D">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sidR="004B70E3">
        <w:rPr>
          <w:rFonts w:ascii="Arial" w:hAnsi="Arial" w:cs="Arial"/>
          <w:b/>
          <w:bCs/>
          <w:sz w:val="20"/>
          <w:szCs w:val="20"/>
        </w:rPr>
        <w:t>5</w:t>
      </w:r>
      <w:r w:rsidRPr="001B0902">
        <w:rPr>
          <w:rFonts w:ascii="Arial" w:hAnsi="Arial" w:cs="Arial"/>
          <w:b/>
          <w:bCs/>
          <w:sz w:val="20"/>
          <w:szCs w:val="20"/>
        </w:rPr>
        <w:t xml:space="preserve"> </w:t>
      </w:r>
      <w:r w:rsidR="005C51CF">
        <w:rPr>
          <w:rFonts w:ascii="Arial" w:hAnsi="Arial" w:cs="Arial"/>
          <w:b/>
          <w:bCs/>
          <w:sz w:val="20"/>
          <w:szCs w:val="20"/>
        </w:rPr>
        <w:t>Dealing with Missing Data</w:t>
      </w:r>
    </w:p>
    <w:p w14:paraId="10F2845D" w14:textId="632A224C" w:rsidR="0044402D" w:rsidRDefault="0015699D" w:rsidP="009B7911">
      <w:pPr>
        <w:spacing w:line="480" w:lineRule="auto"/>
        <w:rPr>
          <w:rFonts w:ascii="Arial" w:hAnsi="Arial" w:cs="Arial"/>
          <w:sz w:val="20"/>
          <w:szCs w:val="20"/>
        </w:rPr>
      </w:pPr>
      <w:r>
        <w:rPr>
          <w:rFonts w:ascii="Arial" w:hAnsi="Arial" w:cs="Arial"/>
          <w:sz w:val="20"/>
          <w:szCs w:val="20"/>
        </w:rPr>
        <w:t>W</w:t>
      </w:r>
      <w:r w:rsidR="00202703">
        <w:rPr>
          <w:rFonts w:ascii="Arial" w:hAnsi="Arial" w:cs="Arial"/>
          <w:sz w:val="20"/>
          <w:szCs w:val="20"/>
        </w:rPr>
        <w:t>e</w:t>
      </w:r>
      <w:r w:rsidR="00560A68">
        <w:rPr>
          <w:rFonts w:ascii="Arial" w:hAnsi="Arial" w:cs="Arial"/>
          <w:sz w:val="20"/>
          <w:szCs w:val="20"/>
        </w:rPr>
        <w:t xml:space="preserve"> will </w:t>
      </w:r>
      <w:r w:rsidR="00B4594F">
        <w:rPr>
          <w:rFonts w:ascii="Arial" w:hAnsi="Arial" w:cs="Arial"/>
          <w:sz w:val="20"/>
          <w:szCs w:val="20"/>
        </w:rPr>
        <w:t xml:space="preserve">calculate </w:t>
      </w:r>
      <w:r w:rsidR="00242E56">
        <w:rPr>
          <w:rFonts w:ascii="Arial" w:hAnsi="Arial" w:cs="Arial"/>
          <w:sz w:val="20"/>
          <w:szCs w:val="20"/>
        </w:rPr>
        <w:t xml:space="preserve">missing odds ratio or relative </w:t>
      </w:r>
      <w:r w:rsidR="0009660F">
        <w:rPr>
          <w:rFonts w:ascii="Arial" w:hAnsi="Arial" w:cs="Arial"/>
          <w:sz w:val="20"/>
          <w:szCs w:val="20"/>
        </w:rPr>
        <w:t>risk</w:t>
      </w:r>
      <w:r w:rsidR="00B504BA">
        <w:rPr>
          <w:rFonts w:ascii="Arial" w:hAnsi="Arial" w:cs="Arial"/>
          <w:sz w:val="20"/>
          <w:szCs w:val="20"/>
        </w:rPr>
        <w:t xml:space="preserve"> </w:t>
      </w:r>
      <w:r w:rsidR="003C1D4D">
        <w:rPr>
          <w:rFonts w:ascii="Arial" w:hAnsi="Arial" w:cs="Arial"/>
          <w:sz w:val="20"/>
          <w:szCs w:val="20"/>
        </w:rPr>
        <w:t xml:space="preserve">if </w:t>
      </w:r>
      <w:r w:rsidR="00560A68">
        <w:rPr>
          <w:rFonts w:ascii="Arial" w:hAnsi="Arial" w:cs="Arial"/>
          <w:sz w:val="20"/>
          <w:szCs w:val="20"/>
        </w:rPr>
        <w:t>a 2-by-2 frequency</w:t>
      </w:r>
      <w:r w:rsidR="00B4594F">
        <w:rPr>
          <w:rFonts w:ascii="Arial" w:hAnsi="Arial" w:cs="Arial"/>
          <w:sz w:val="20"/>
          <w:szCs w:val="20"/>
        </w:rPr>
        <w:t xml:space="preserve"> table can be constructed from the raw data.</w:t>
      </w:r>
      <w:r w:rsidR="006A206E">
        <w:rPr>
          <w:rFonts w:ascii="Arial" w:hAnsi="Arial" w:cs="Arial"/>
          <w:sz w:val="20"/>
          <w:szCs w:val="20"/>
        </w:rPr>
        <w:t xml:space="preserve"> When uncertainty </w:t>
      </w:r>
      <w:r w:rsidR="009352D0">
        <w:rPr>
          <w:rFonts w:ascii="Arial" w:hAnsi="Arial" w:cs="Arial"/>
          <w:sz w:val="20"/>
          <w:szCs w:val="20"/>
        </w:rPr>
        <w:t xml:space="preserve">of an </w:t>
      </w:r>
      <w:r w:rsidR="00E11D82">
        <w:rPr>
          <w:rFonts w:ascii="Arial" w:hAnsi="Arial" w:cs="Arial"/>
          <w:sz w:val="20"/>
          <w:szCs w:val="20"/>
        </w:rPr>
        <w:t>effect</w:t>
      </w:r>
      <w:r w:rsidR="009352D0">
        <w:rPr>
          <w:rFonts w:ascii="Arial" w:hAnsi="Arial" w:cs="Arial"/>
          <w:sz w:val="20"/>
          <w:szCs w:val="20"/>
        </w:rPr>
        <w:t xml:space="preserve"> measure</w:t>
      </w:r>
      <w:r w:rsidR="007306AA">
        <w:rPr>
          <w:rFonts w:ascii="Arial" w:hAnsi="Arial" w:cs="Arial"/>
          <w:sz w:val="20"/>
          <w:szCs w:val="20"/>
        </w:rPr>
        <w:t xml:space="preserve"> (e.g. standard error, 95% CI)</w:t>
      </w:r>
      <w:r w:rsidR="009352D0">
        <w:rPr>
          <w:rFonts w:ascii="Arial" w:hAnsi="Arial" w:cs="Arial"/>
          <w:sz w:val="20"/>
          <w:szCs w:val="20"/>
        </w:rPr>
        <w:t xml:space="preserve"> </w:t>
      </w:r>
      <w:r w:rsidR="00215BC0">
        <w:rPr>
          <w:rFonts w:ascii="Arial" w:hAnsi="Arial" w:cs="Arial"/>
          <w:sz w:val="20"/>
          <w:szCs w:val="20"/>
        </w:rPr>
        <w:t>is not reported, we will estimate</w:t>
      </w:r>
      <w:r w:rsidR="00C401A6">
        <w:rPr>
          <w:rFonts w:ascii="Arial" w:hAnsi="Arial" w:cs="Arial"/>
          <w:sz w:val="20"/>
          <w:szCs w:val="20"/>
        </w:rPr>
        <w:t xml:space="preserve"> it from </w:t>
      </w:r>
      <w:r w:rsidR="001D0DE1">
        <w:rPr>
          <w:rFonts w:ascii="Arial" w:hAnsi="Arial" w:cs="Arial"/>
          <w:sz w:val="20"/>
          <w:szCs w:val="20"/>
        </w:rPr>
        <w:t xml:space="preserve">the </w:t>
      </w:r>
      <w:r w:rsidR="00C401A6">
        <w:rPr>
          <w:rFonts w:ascii="Arial" w:hAnsi="Arial" w:cs="Arial"/>
          <w:sz w:val="20"/>
          <w:szCs w:val="20"/>
        </w:rPr>
        <w:t>p-value</w:t>
      </w:r>
      <w:r w:rsidR="001D0DE1">
        <w:rPr>
          <w:rFonts w:ascii="Arial" w:hAnsi="Arial" w:cs="Arial"/>
          <w:sz w:val="20"/>
          <w:szCs w:val="20"/>
        </w:rPr>
        <w:t xml:space="preserve"> associated with the effect measure </w:t>
      </w:r>
      <w:r w:rsidR="00DD74DD">
        <w:rPr>
          <w:rFonts w:ascii="Arial" w:hAnsi="Arial" w:cs="Arial"/>
          <w:sz w:val="20"/>
          <w:szCs w:val="20"/>
        </w:rPr>
        <w:t>using the approach</w:t>
      </w:r>
      <w:r w:rsidR="00674E77">
        <w:rPr>
          <w:rFonts w:ascii="Arial" w:hAnsi="Arial" w:cs="Arial"/>
          <w:sz w:val="20"/>
          <w:szCs w:val="20"/>
        </w:rPr>
        <w:t xml:space="preserve"> outlined </w:t>
      </w:r>
      <w:r w:rsidR="0013005A">
        <w:rPr>
          <w:rFonts w:ascii="Arial" w:hAnsi="Arial" w:cs="Arial"/>
          <w:sz w:val="20"/>
          <w:szCs w:val="20"/>
        </w:rPr>
        <w:t>in Chapter 6 of Cochrane Handbook</w:t>
      </w:r>
      <w:r w:rsidR="008F118A">
        <w:rPr>
          <w:rFonts w:ascii="Arial" w:hAnsi="Arial" w:cs="Arial"/>
          <w:sz w:val="20"/>
          <w:szCs w:val="20"/>
        </w:rPr>
        <w:t xml:space="preserve"> for Systematic Reviews of Interventions</w:t>
      </w:r>
      <w:r w:rsidR="00722E33">
        <w:rPr>
          <w:rFonts w:ascii="Arial" w:hAnsi="Arial" w:cs="Arial"/>
          <w:sz w:val="20"/>
          <w:szCs w:val="20"/>
        </w:rPr>
        <w:t>.</w:t>
      </w:r>
      <w:r w:rsidR="008F118A">
        <w:rPr>
          <w:rFonts w:ascii="Arial" w:hAnsi="Arial" w:cs="Arial"/>
          <w:sz w:val="20"/>
          <w:szCs w:val="20"/>
        </w:rPr>
        <w:fldChar w:fldCharType="begin"/>
      </w:r>
      <w:r w:rsidR="00607208">
        <w:rPr>
          <w:rFonts w:ascii="Arial" w:hAnsi="Arial" w:cs="Arial"/>
          <w:sz w:val="20"/>
          <w:szCs w:val="20"/>
        </w:rPr>
        <w:instrText xml:space="preserve"> ADDIN EN.CITE &lt;EndNote&gt;&lt;Cite&gt;&lt;Author&gt;Higgins&lt;/Author&gt;&lt;Year&gt;2022&lt;/Year&gt;&lt;IDText&gt;Chapter 6: Choosing effect measures and computing estimates of effect&lt;/IDText&gt;&lt;DisplayText&gt;&lt;style face="superscript"&gt;32&lt;/style&gt;&lt;/DisplayText&gt;&lt;record&gt;&lt;urls&gt;&lt;related-urls&gt;&lt;url&gt;www.training.cochrane.org/handbook&lt;/url&gt;&lt;/related-urls&gt;&lt;/urls&gt;&lt;titles&gt;&lt;title&gt;Chapter 6: Choosing effect measures and computing estimates of effect&lt;/title&gt;&lt;/titles&gt;&lt;titles&gt;&lt;secondary-title&gt;&lt;style face="italic" font="default" size="100%"&gt;Cochrane Handbook for Systematic Reviews of Interventions &lt;/style&gt;&lt;style font="default" size="100%"&gt; version 6.3&lt;/style&gt;&lt;/secondary-title&gt;&lt;/titles&gt;&lt;contributors&gt;&lt;authors&gt;&lt;author&gt;Higgins, JPT&lt;/author&gt;&lt;author&gt;Li, T&lt;/author&gt;&lt;author&gt;&lt;/author&gt;&lt;author&gt;Deeks, JJ&lt;/author&gt;&lt;/authors&gt;&lt;/contributors&gt;&lt;added-date format="utc"&gt;1668636203&lt;/added-date&gt;&lt;ref-type name="Electronic Book Section"&gt;60&lt;/ref-type&gt;&lt;dates&gt;&lt;year&gt;2022&lt;/year&gt;&lt;/dates&gt;&lt;rec-number&gt;64&lt;/rec-number&gt;&lt;last-updated-date format="utc"&gt;1668636574&lt;/last-updated-date&gt;&lt;contributors&gt;&lt;secondary-authors&gt;&lt;author&gt;Higgins, JPT&lt;/author&gt;&lt;author&gt;Thomas, J&lt;/author&gt;&lt;author&gt;Chandler, J&lt;/author&gt;&lt;author&gt;Cumpston, M&lt;/author&gt;&lt;author&gt;Li, T&lt;/author&gt;&lt;author&gt;Page, MJ&lt;/author&gt;&lt;author&gt;Welch, VA&lt;/author&gt;&lt;/secondary-authors&gt;&lt;/contributors&gt;&lt;/record&gt;&lt;/Cite&gt;&lt;/EndNote&gt;</w:instrText>
      </w:r>
      <w:r w:rsidR="008F118A">
        <w:rPr>
          <w:rFonts w:ascii="Arial" w:hAnsi="Arial" w:cs="Arial"/>
          <w:sz w:val="20"/>
          <w:szCs w:val="20"/>
        </w:rPr>
        <w:fldChar w:fldCharType="separate"/>
      </w:r>
      <w:r w:rsidR="00607208" w:rsidRPr="00607208">
        <w:rPr>
          <w:rFonts w:ascii="Arial" w:hAnsi="Arial" w:cs="Arial"/>
          <w:noProof/>
          <w:sz w:val="20"/>
          <w:szCs w:val="20"/>
          <w:vertAlign w:val="superscript"/>
        </w:rPr>
        <w:t>32</w:t>
      </w:r>
      <w:r w:rsidR="008F118A">
        <w:rPr>
          <w:rFonts w:ascii="Arial" w:hAnsi="Arial" w:cs="Arial"/>
          <w:sz w:val="20"/>
          <w:szCs w:val="20"/>
        </w:rPr>
        <w:fldChar w:fldCharType="end"/>
      </w:r>
      <w:r w:rsidR="00690604">
        <w:rPr>
          <w:rFonts w:ascii="Arial" w:hAnsi="Arial" w:cs="Arial"/>
          <w:sz w:val="20"/>
          <w:szCs w:val="20"/>
        </w:rPr>
        <w:t xml:space="preserve"> We will attempt to contact the study authors </w:t>
      </w:r>
      <w:r w:rsidR="005B31B7">
        <w:rPr>
          <w:rFonts w:ascii="Arial" w:hAnsi="Arial" w:cs="Arial"/>
          <w:sz w:val="20"/>
          <w:szCs w:val="20"/>
        </w:rPr>
        <w:t>to retrieve relevant missing information</w:t>
      </w:r>
      <w:r w:rsidR="00C73776">
        <w:rPr>
          <w:rFonts w:ascii="Arial" w:hAnsi="Arial" w:cs="Arial"/>
          <w:sz w:val="20"/>
          <w:szCs w:val="20"/>
        </w:rPr>
        <w:t xml:space="preserve">, e.g. effect measure, </w:t>
      </w:r>
      <w:r w:rsidR="0068099A">
        <w:rPr>
          <w:rFonts w:ascii="Arial" w:hAnsi="Arial" w:cs="Arial"/>
          <w:sz w:val="20"/>
          <w:szCs w:val="20"/>
        </w:rPr>
        <w:t>uncertainty</w:t>
      </w:r>
      <w:r w:rsidR="00C73776">
        <w:rPr>
          <w:rFonts w:ascii="Arial" w:hAnsi="Arial" w:cs="Arial"/>
          <w:sz w:val="20"/>
          <w:szCs w:val="20"/>
        </w:rPr>
        <w:t>, etc.,</w:t>
      </w:r>
      <w:r w:rsidR="005B31B7">
        <w:rPr>
          <w:rFonts w:ascii="Arial" w:hAnsi="Arial" w:cs="Arial"/>
          <w:sz w:val="20"/>
          <w:szCs w:val="20"/>
        </w:rPr>
        <w:t xml:space="preserve"> </w:t>
      </w:r>
      <w:r w:rsidR="00690604">
        <w:rPr>
          <w:rFonts w:ascii="Arial" w:hAnsi="Arial" w:cs="Arial"/>
          <w:sz w:val="20"/>
          <w:szCs w:val="20"/>
        </w:rPr>
        <w:t xml:space="preserve">if </w:t>
      </w:r>
      <w:r w:rsidR="001B7198">
        <w:rPr>
          <w:rFonts w:ascii="Arial" w:hAnsi="Arial" w:cs="Arial"/>
          <w:sz w:val="20"/>
          <w:szCs w:val="20"/>
        </w:rPr>
        <w:t>none of the above is feasible</w:t>
      </w:r>
      <w:r w:rsidR="003D721C">
        <w:rPr>
          <w:rFonts w:ascii="Arial" w:hAnsi="Arial" w:cs="Arial"/>
          <w:sz w:val="20"/>
          <w:szCs w:val="20"/>
        </w:rPr>
        <w:t>.</w:t>
      </w:r>
    </w:p>
    <w:p w14:paraId="7C94100F" w14:textId="57390F5A" w:rsidR="001F630C" w:rsidRDefault="001F630C" w:rsidP="009B7911">
      <w:pPr>
        <w:spacing w:line="480" w:lineRule="auto"/>
        <w:rPr>
          <w:rFonts w:ascii="Arial" w:hAnsi="Arial" w:cs="Arial"/>
          <w:sz w:val="20"/>
          <w:szCs w:val="20"/>
        </w:rPr>
      </w:pPr>
    </w:p>
    <w:p w14:paraId="29B25A4E" w14:textId="6E32E36B" w:rsidR="001F630C" w:rsidRDefault="001F630C" w:rsidP="001F630C">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sidR="004B70E3">
        <w:rPr>
          <w:rFonts w:ascii="Arial" w:hAnsi="Arial" w:cs="Arial"/>
          <w:b/>
          <w:bCs/>
          <w:sz w:val="20"/>
          <w:szCs w:val="20"/>
        </w:rPr>
        <w:t>6</w:t>
      </w:r>
      <w:r w:rsidRPr="001B0902">
        <w:rPr>
          <w:rFonts w:ascii="Arial" w:hAnsi="Arial" w:cs="Arial"/>
          <w:b/>
          <w:bCs/>
          <w:sz w:val="20"/>
          <w:szCs w:val="20"/>
        </w:rPr>
        <w:t xml:space="preserve"> </w:t>
      </w:r>
      <w:r>
        <w:rPr>
          <w:rFonts w:ascii="Arial" w:hAnsi="Arial" w:cs="Arial"/>
          <w:b/>
          <w:bCs/>
          <w:sz w:val="20"/>
          <w:szCs w:val="20"/>
        </w:rPr>
        <w:t>Assessment of Heterogeneity</w:t>
      </w:r>
    </w:p>
    <w:p w14:paraId="430ECBEF" w14:textId="6640CFA2" w:rsidR="001F630C" w:rsidRDefault="009B576C" w:rsidP="009B7911">
      <w:pPr>
        <w:spacing w:line="480" w:lineRule="auto"/>
        <w:rPr>
          <w:rFonts w:ascii="Arial" w:hAnsi="Arial" w:cs="Arial"/>
          <w:sz w:val="20"/>
          <w:szCs w:val="20"/>
        </w:rPr>
      </w:pPr>
      <w:r>
        <w:rPr>
          <w:rFonts w:ascii="Arial" w:hAnsi="Arial" w:cs="Arial"/>
          <w:sz w:val="20"/>
          <w:szCs w:val="20"/>
        </w:rPr>
        <w:t xml:space="preserve">We anticipate considerable heterogeneity </w:t>
      </w:r>
      <w:r w:rsidR="00B51B0D">
        <w:rPr>
          <w:rFonts w:ascii="Arial" w:hAnsi="Arial" w:cs="Arial"/>
          <w:sz w:val="20"/>
          <w:szCs w:val="20"/>
        </w:rPr>
        <w:t>of included studies</w:t>
      </w:r>
      <w:r w:rsidR="004E19F4">
        <w:rPr>
          <w:rFonts w:ascii="Arial" w:hAnsi="Arial" w:cs="Arial"/>
          <w:sz w:val="20"/>
          <w:szCs w:val="20"/>
        </w:rPr>
        <w:t xml:space="preserve"> in terms of the length of follow-up</w:t>
      </w:r>
      <w:r w:rsidR="001D74B9">
        <w:rPr>
          <w:rFonts w:ascii="Arial" w:hAnsi="Arial" w:cs="Arial"/>
          <w:sz w:val="20"/>
          <w:szCs w:val="20"/>
        </w:rPr>
        <w:t>, depending on the source of data</w:t>
      </w:r>
      <w:r w:rsidR="008813AC">
        <w:rPr>
          <w:rFonts w:ascii="Arial" w:hAnsi="Arial" w:cs="Arial"/>
          <w:sz w:val="20"/>
          <w:szCs w:val="20"/>
        </w:rPr>
        <w:t xml:space="preserve"> — </w:t>
      </w:r>
      <w:r w:rsidR="001C56D4">
        <w:rPr>
          <w:rFonts w:ascii="Arial" w:hAnsi="Arial" w:cs="Arial"/>
          <w:sz w:val="20"/>
          <w:szCs w:val="20"/>
        </w:rPr>
        <w:t>i.e.</w:t>
      </w:r>
      <w:r w:rsidR="004A2DD3">
        <w:rPr>
          <w:rFonts w:ascii="Arial" w:hAnsi="Arial" w:cs="Arial"/>
          <w:sz w:val="20"/>
          <w:szCs w:val="20"/>
        </w:rPr>
        <w:t xml:space="preserve"> </w:t>
      </w:r>
      <w:r w:rsidR="00573206">
        <w:rPr>
          <w:rFonts w:ascii="Arial" w:hAnsi="Arial" w:cs="Arial"/>
          <w:sz w:val="20"/>
          <w:szCs w:val="20"/>
        </w:rPr>
        <w:t xml:space="preserve">prospectively recruited </w:t>
      </w:r>
      <w:r w:rsidR="004A2DD3">
        <w:rPr>
          <w:rFonts w:ascii="Arial" w:hAnsi="Arial" w:cs="Arial"/>
          <w:sz w:val="20"/>
          <w:szCs w:val="20"/>
        </w:rPr>
        <w:t>cohort</w:t>
      </w:r>
      <w:r w:rsidR="00652890">
        <w:rPr>
          <w:rFonts w:ascii="Arial" w:hAnsi="Arial" w:cs="Arial"/>
          <w:sz w:val="20"/>
          <w:szCs w:val="20"/>
        </w:rPr>
        <w:t xml:space="preserve"> where length may be </w:t>
      </w:r>
      <w:r w:rsidR="00421BAE">
        <w:rPr>
          <w:rFonts w:ascii="Arial" w:hAnsi="Arial" w:cs="Arial"/>
          <w:sz w:val="20"/>
          <w:szCs w:val="20"/>
        </w:rPr>
        <w:t>shorter than</w:t>
      </w:r>
      <w:r w:rsidR="004A2DD3">
        <w:rPr>
          <w:rFonts w:ascii="Arial" w:hAnsi="Arial" w:cs="Arial"/>
          <w:sz w:val="20"/>
          <w:szCs w:val="20"/>
        </w:rPr>
        <w:t xml:space="preserve"> </w:t>
      </w:r>
      <w:r w:rsidR="00421BAE">
        <w:rPr>
          <w:rFonts w:ascii="Arial" w:hAnsi="Arial" w:cs="Arial"/>
          <w:sz w:val="20"/>
          <w:szCs w:val="20"/>
        </w:rPr>
        <w:t xml:space="preserve">if </w:t>
      </w:r>
      <w:r w:rsidR="007650BC">
        <w:rPr>
          <w:rFonts w:ascii="Arial" w:hAnsi="Arial" w:cs="Arial"/>
          <w:sz w:val="20"/>
          <w:szCs w:val="20"/>
        </w:rPr>
        <w:t>electronic health record</w:t>
      </w:r>
      <w:r w:rsidR="00125A15">
        <w:rPr>
          <w:rFonts w:ascii="Arial" w:hAnsi="Arial" w:cs="Arial"/>
          <w:sz w:val="20"/>
          <w:szCs w:val="20"/>
        </w:rPr>
        <w:t xml:space="preserve"> of a large hospital is analysed retrospectively</w:t>
      </w:r>
      <w:r w:rsidR="0037340B">
        <w:rPr>
          <w:rFonts w:ascii="Arial" w:hAnsi="Arial" w:cs="Arial"/>
          <w:sz w:val="20"/>
          <w:szCs w:val="20"/>
        </w:rPr>
        <w:t xml:space="preserve"> —</w:t>
      </w:r>
      <w:r w:rsidR="001D74B9">
        <w:rPr>
          <w:rFonts w:ascii="Arial" w:hAnsi="Arial" w:cs="Arial"/>
          <w:sz w:val="20"/>
          <w:szCs w:val="20"/>
        </w:rPr>
        <w:t xml:space="preserve"> from which</w:t>
      </w:r>
      <w:r w:rsidR="00D71ED6">
        <w:rPr>
          <w:rFonts w:ascii="Arial" w:hAnsi="Arial" w:cs="Arial"/>
          <w:sz w:val="20"/>
          <w:szCs w:val="20"/>
        </w:rPr>
        <w:t xml:space="preserve"> the</w:t>
      </w:r>
      <w:r w:rsidR="007A6737">
        <w:rPr>
          <w:rFonts w:ascii="Arial" w:hAnsi="Arial" w:cs="Arial"/>
          <w:sz w:val="20"/>
          <w:szCs w:val="20"/>
        </w:rPr>
        <w:t xml:space="preserve"> study participants are sampled.</w:t>
      </w:r>
      <w:r w:rsidR="004A2DD3">
        <w:rPr>
          <w:rFonts w:ascii="Arial" w:hAnsi="Arial" w:cs="Arial"/>
          <w:sz w:val="20"/>
          <w:szCs w:val="20"/>
        </w:rPr>
        <w:t xml:space="preserve"> </w:t>
      </w:r>
      <w:r w:rsidR="008024DB">
        <w:rPr>
          <w:rFonts w:ascii="Arial" w:hAnsi="Arial" w:cs="Arial"/>
          <w:sz w:val="20"/>
          <w:szCs w:val="20"/>
        </w:rPr>
        <w:t xml:space="preserve">We will </w:t>
      </w:r>
      <w:r w:rsidR="00617DDF">
        <w:rPr>
          <w:rFonts w:ascii="Arial" w:hAnsi="Arial" w:cs="Arial"/>
          <w:sz w:val="20"/>
          <w:szCs w:val="20"/>
        </w:rPr>
        <w:t xml:space="preserve">explore the impact of </w:t>
      </w:r>
      <w:r w:rsidR="00F57B27">
        <w:rPr>
          <w:rFonts w:ascii="Arial" w:hAnsi="Arial" w:cs="Arial"/>
          <w:sz w:val="20"/>
          <w:szCs w:val="20"/>
        </w:rPr>
        <w:t xml:space="preserve">this </w:t>
      </w:r>
      <w:r w:rsidR="009A7E4C">
        <w:rPr>
          <w:rFonts w:ascii="Arial" w:hAnsi="Arial" w:cs="Arial"/>
          <w:sz w:val="20"/>
          <w:szCs w:val="20"/>
        </w:rPr>
        <w:t xml:space="preserve">potential source of heterogeneity by </w:t>
      </w:r>
      <w:r w:rsidR="00062194">
        <w:rPr>
          <w:rFonts w:ascii="Arial" w:hAnsi="Arial" w:cs="Arial"/>
          <w:sz w:val="20"/>
          <w:szCs w:val="20"/>
        </w:rPr>
        <w:t>synthesising association</w:t>
      </w:r>
      <w:r w:rsidR="001B1537">
        <w:rPr>
          <w:rFonts w:ascii="Arial" w:hAnsi="Arial" w:cs="Arial"/>
          <w:sz w:val="20"/>
          <w:szCs w:val="20"/>
        </w:rPr>
        <w:t xml:space="preserve">s within </w:t>
      </w:r>
      <w:r w:rsidR="00C44F4A">
        <w:rPr>
          <w:rFonts w:ascii="Arial" w:hAnsi="Arial" w:cs="Arial"/>
          <w:sz w:val="20"/>
          <w:szCs w:val="20"/>
        </w:rPr>
        <w:t>different</w:t>
      </w:r>
      <w:r w:rsidR="001B1537">
        <w:rPr>
          <w:rFonts w:ascii="Arial" w:hAnsi="Arial" w:cs="Arial"/>
          <w:sz w:val="20"/>
          <w:szCs w:val="20"/>
        </w:rPr>
        <w:t xml:space="preserve"> subgroups</w:t>
      </w:r>
      <w:r w:rsidR="00964CB6">
        <w:rPr>
          <w:rFonts w:ascii="Arial" w:hAnsi="Arial" w:cs="Arial"/>
          <w:sz w:val="20"/>
          <w:szCs w:val="20"/>
        </w:rPr>
        <w:t xml:space="preserve"> </w:t>
      </w:r>
      <w:r w:rsidR="00452B65">
        <w:rPr>
          <w:rFonts w:ascii="Arial" w:hAnsi="Arial" w:cs="Arial"/>
          <w:sz w:val="20"/>
          <w:szCs w:val="20"/>
        </w:rPr>
        <w:t xml:space="preserve">as </w:t>
      </w:r>
      <w:r w:rsidR="00964CB6">
        <w:rPr>
          <w:rFonts w:ascii="Arial" w:hAnsi="Arial" w:cs="Arial"/>
          <w:sz w:val="20"/>
          <w:szCs w:val="20"/>
        </w:rPr>
        <w:t>defined by the length of follow-up.</w:t>
      </w:r>
      <w:r w:rsidR="00673821">
        <w:rPr>
          <w:rFonts w:ascii="Arial" w:hAnsi="Arial" w:cs="Arial"/>
          <w:sz w:val="20"/>
          <w:szCs w:val="20"/>
        </w:rPr>
        <w:t xml:space="preserve"> </w:t>
      </w:r>
      <w:r w:rsidR="000B4D71">
        <w:rPr>
          <w:rFonts w:ascii="Arial" w:hAnsi="Arial" w:cs="Arial"/>
          <w:sz w:val="20"/>
          <w:szCs w:val="20"/>
        </w:rPr>
        <w:t>W</w:t>
      </w:r>
      <w:r w:rsidR="0098635E">
        <w:rPr>
          <w:rFonts w:ascii="Arial" w:hAnsi="Arial" w:cs="Arial"/>
          <w:sz w:val="20"/>
          <w:szCs w:val="20"/>
        </w:rPr>
        <w:t xml:space="preserve">e do not anticipate </w:t>
      </w:r>
      <w:r w:rsidR="00F51B18">
        <w:rPr>
          <w:rFonts w:ascii="Arial" w:hAnsi="Arial" w:cs="Arial"/>
          <w:sz w:val="20"/>
          <w:szCs w:val="20"/>
        </w:rPr>
        <w:t xml:space="preserve">any significant amount of heterogeneity </w:t>
      </w:r>
      <w:r w:rsidR="00F214FC">
        <w:rPr>
          <w:rFonts w:ascii="Arial" w:hAnsi="Arial" w:cs="Arial"/>
          <w:sz w:val="20"/>
          <w:szCs w:val="20"/>
        </w:rPr>
        <w:t>arising from</w:t>
      </w:r>
      <w:r w:rsidR="00F51B18">
        <w:rPr>
          <w:rFonts w:ascii="Arial" w:hAnsi="Arial" w:cs="Arial"/>
          <w:sz w:val="20"/>
          <w:szCs w:val="20"/>
        </w:rPr>
        <w:t xml:space="preserve"> </w:t>
      </w:r>
      <w:r w:rsidR="001003A8">
        <w:rPr>
          <w:rFonts w:ascii="Arial" w:hAnsi="Arial" w:cs="Arial"/>
          <w:sz w:val="20"/>
          <w:szCs w:val="20"/>
        </w:rPr>
        <w:t>outcome measurement</w:t>
      </w:r>
      <w:r w:rsidR="00CA629E">
        <w:rPr>
          <w:rFonts w:ascii="Arial" w:hAnsi="Arial" w:cs="Arial"/>
          <w:sz w:val="20"/>
          <w:szCs w:val="20"/>
        </w:rPr>
        <w:t>s</w:t>
      </w:r>
      <w:r w:rsidR="00E51616">
        <w:rPr>
          <w:rFonts w:ascii="Arial" w:hAnsi="Arial" w:cs="Arial"/>
          <w:sz w:val="20"/>
          <w:szCs w:val="20"/>
        </w:rPr>
        <w:t xml:space="preserve">, since included studies must use </w:t>
      </w:r>
      <w:r w:rsidR="000F39A4">
        <w:rPr>
          <w:rFonts w:ascii="Arial" w:hAnsi="Arial" w:cs="Arial"/>
          <w:sz w:val="20"/>
          <w:szCs w:val="20"/>
        </w:rPr>
        <w:t xml:space="preserve">Meta-PM </w:t>
      </w:r>
      <w:r w:rsidR="00FE0C74">
        <w:rPr>
          <w:rFonts w:ascii="Arial" w:hAnsi="Arial" w:cs="Arial"/>
          <w:sz w:val="20"/>
          <w:szCs w:val="20"/>
        </w:rPr>
        <w:t xml:space="preserve">as their </w:t>
      </w:r>
      <w:r w:rsidR="00163303">
        <w:rPr>
          <w:rFonts w:ascii="Arial" w:hAnsi="Arial" w:cs="Arial"/>
          <w:sz w:val="20"/>
          <w:szCs w:val="20"/>
        </w:rPr>
        <w:t xml:space="preserve">PM </w:t>
      </w:r>
      <w:r w:rsidR="00FE0C74">
        <w:rPr>
          <w:rFonts w:ascii="Arial" w:hAnsi="Arial" w:cs="Arial"/>
          <w:sz w:val="20"/>
          <w:szCs w:val="20"/>
        </w:rPr>
        <w:t>classification framework</w:t>
      </w:r>
      <w:r w:rsidR="002D4F6E">
        <w:rPr>
          <w:rFonts w:ascii="Arial" w:hAnsi="Arial" w:cs="Arial"/>
          <w:sz w:val="20"/>
          <w:szCs w:val="20"/>
        </w:rPr>
        <w:t>.</w:t>
      </w:r>
      <w:r w:rsidR="00CA629E">
        <w:rPr>
          <w:rFonts w:ascii="Arial" w:hAnsi="Arial" w:cs="Arial"/>
          <w:sz w:val="20"/>
          <w:szCs w:val="20"/>
        </w:rPr>
        <w:t xml:space="preserve"> </w:t>
      </w:r>
    </w:p>
    <w:p w14:paraId="647FA97E" w14:textId="6EA9A7F3" w:rsidR="00337305" w:rsidRDefault="00337305" w:rsidP="009B7911">
      <w:pPr>
        <w:spacing w:line="480" w:lineRule="auto"/>
        <w:rPr>
          <w:rFonts w:ascii="Arial" w:hAnsi="Arial" w:cs="Arial"/>
          <w:sz w:val="20"/>
          <w:szCs w:val="20"/>
        </w:rPr>
      </w:pPr>
    </w:p>
    <w:p w14:paraId="6B576A05" w14:textId="1BC2C4AB" w:rsidR="00E86330" w:rsidRDefault="00E86330" w:rsidP="00E86330">
      <w:pPr>
        <w:spacing w:line="480" w:lineRule="auto"/>
        <w:jc w:val="both"/>
        <w:rPr>
          <w:rFonts w:ascii="Arial" w:hAnsi="Arial" w:cs="Arial"/>
          <w:b/>
          <w:bCs/>
        </w:rPr>
      </w:pPr>
      <w:r>
        <w:rPr>
          <w:rFonts w:ascii="Arial" w:hAnsi="Arial" w:cs="Arial"/>
          <w:b/>
          <w:bCs/>
        </w:rPr>
        <w:t>3.4 Data Synthesis</w:t>
      </w:r>
    </w:p>
    <w:p w14:paraId="19FF893F" w14:textId="77777777" w:rsidR="005E04BB" w:rsidRDefault="005E04BB" w:rsidP="00E86330">
      <w:pPr>
        <w:spacing w:line="480" w:lineRule="auto"/>
        <w:jc w:val="both"/>
        <w:rPr>
          <w:rFonts w:ascii="Arial" w:hAnsi="Arial" w:cs="Arial"/>
          <w:b/>
          <w:bCs/>
        </w:rPr>
      </w:pPr>
    </w:p>
    <w:p w14:paraId="27ED2F3D" w14:textId="23F48067" w:rsidR="00FA2CFD" w:rsidRDefault="00FA2CFD" w:rsidP="00FA2CFD">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sidR="00050D7F">
        <w:rPr>
          <w:rFonts w:ascii="Arial" w:hAnsi="Arial" w:cs="Arial"/>
          <w:b/>
          <w:bCs/>
          <w:sz w:val="20"/>
          <w:szCs w:val="20"/>
        </w:rPr>
        <w:t>1</w:t>
      </w:r>
      <w:r w:rsidRPr="001B0902">
        <w:rPr>
          <w:rFonts w:ascii="Arial" w:hAnsi="Arial" w:cs="Arial"/>
          <w:b/>
          <w:bCs/>
          <w:sz w:val="20"/>
          <w:szCs w:val="20"/>
        </w:rPr>
        <w:t xml:space="preserve"> </w:t>
      </w:r>
      <w:r w:rsidR="00450948">
        <w:rPr>
          <w:rFonts w:ascii="Arial" w:hAnsi="Arial" w:cs="Arial"/>
          <w:b/>
          <w:bCs/>
          <w:sz w:val="20"/>
          <w:szCs w:val="20"/>
        </w:rPr>
        <w:t>Data synthesis and Meta</w:t>
      </w:r>
      <w:r w:rsidR="00CF7CE5">
        <w:rPr>
          <w:rFonts w:ascii="Arial" w:hAnsi="Arial" w:cs="Arial"/>
          <w:b/>
          <w:bCs/>
          <w:sz w:val="20"/>
          <w:szCs w:val="20"/>
        </w:rPr>
        <w:t>-a</w:t>
      </w:r>
      <w:r w:rsidR="00450948">
        <w:rPr>
          <w:rFonts w:ascii="Arial" w:hAnsi="Arial" w:cs="Arial"/>
          <w:b/>
          <w:bCs/>
          <w:sz w:val="20"/>
          <w:szCs w:val="20"/>
        </w:rPr>
        <w:t>nalys</w:t>
      </w:r>
      <w:r w:rsidR="002F0CD1">
        <w:rPr>
          <w:rFonts w:ascii="Arial" w:hAnsi="Arial" w:cs="Arial"/>
          <w:b/>
          <w:bCs/>
          <w:sz w:val="20"/>
          <w:szCs w:val="20"/>
        </w:rPr>
        <w:t>i</w:t>
      </w:r>
      <w:r w:rsidR="00450948">
        <w:rPr>
          <w:rFonts w:ascii="Arial" w:hAnsi="Arial" w:cs="Arial"/>
          <w:b/>
          <w:bCs/>
          <w:sz w:val="20"/>
          <w:szCs w:val="20"/>
        </w:rPr>
        <w:t>s</w:t>
      </w:r>
    </w:p>
    <w:p w14:paraId="4FB506E8" w14:textId="0711FEF6" w:rsidR="00F70284" w:rsidRDefault="007B29DC" w:rsidP="005E04BB">
      <w:pPr>
        <w:spacing w:line="480" w:lineRule="auto"/>
        <w:jc w:val="both"/>
        <w:rPr>
          <w:rFonts w:ascii="Arial" w:hAnsi="Arial" w:cs="Arial"/>
          <w:sz w:val="20"/>
          <w:szCs w:val="20"/>
        </w:rPr>
      </w:pPr>
      <w:r>
        <w:rPr>
          <w:rFonts w:ascii="Arial" w:hAnsi="Arial" w:cs="Arial"/>
          <w:sz w:val="20"/>
          <w:szCs w:val="20"/>
        </w:rPr>
        <w:t xml:space="preserve">We will </w:t>
      </w:r>
      <w:r w:rsidR="002F0CD1">
        <w:rPr>
          <w:rFonts w:ascii="Arial" w:hAnsi="Arial" w:cs="Arial"/>
          <w:sz w:val="20"/>
          <w:szCs w:val="20"/>
        </w:rPr>
        <w:t>perform a</w:t>
      </w:r>
      <w:r>
        <w:rPr>
          <w:rFonts w:ascii="Arial" w:hAnsi="Arial" w:cs="Arial"/>
          <w:sz w:val="20"/>
          <w:szCs w:val="20"/>
        </w:rPr>
        <w:t xml:space="preserve"> meta-analys</w:t>
      </w:r>
      <w:r w:rsidR="002F0CD1">
        <w:rPr>
          <w:rFonts w:ascii="Arial" w:hAnsi="Arial" w:cs="Arial"/>
          <w:sz w:val="20"/>
          <w:szCs w:val="20"/>
        </w:rPr>
        <w:t>i</w:t>
      </w:r>
      <w:r>
        <w:rPr>
          <w:rFonts w:ascii="Arial" w:hAnsi="Arial" w:cs="Arial"/>
          <w:sz w:val="20"/>
          <w:szCs w:val="20"/>
        </w:rPr>
        <w:t xml:space="preserve">s </w:t>
      </w:r>
      <w:r w:rsidR="0025120E">
        <w:rPr>
          <w:rFonts w:ascii="Arial" w:hAnsi="Arial" w:cs="Arial"/>
          <w:sz w:val="20"/>
          <w:szCs w:val="20"/>
        </w:rPr>
        <w:t>of</w:t>
      </w:r>
      <w:r w:rsidR="0095268B">
        <w:rPr>
          <w:rFonts w:ascii="Arial" w:hAnsi="Arial" w:cs="Arial"/>
          <w:sz w:val="20"/>
          <w:szCs w:val="20"/>
        </w:rPr>
        <w:t xml:space="preserve"> </w:t>
      </w:r>
      <w:r w:rsidR="00D52A01">
        <w:rPr>
          <w:rFonts w:ascii="Arial" w:hAnsi="Arial" w:cs="Arial"/>
          <w:sz w:val="20"/>
          <w:szCs w:val="20"/>
        </w:rPr>
        <w:t xml:space="preserve">the </w:t>
      </w:r>
      <w:r w:rsidR="0036231F">
        <w:rPr>
          <w:rFonts w:ascii="Arial" w:hAnsi="Arial" w:cs="Arial"/>
          <w:sz w:val="20"/>
          <w:szCs w:val="20"/>
        </w:rPr>
        <w:t xml:space="preserve">adjusted </w:t>
      </w:r>
      <w:r w:rsidR="00AE2852">
        <w:rPr>
          <w:rFonts w:ascii="Arial" w:hAnsi="Arial" w:cs="Arial"/>
          <w:sz w:val="20"/>
          <w:szCs w:val="20"/>
        </w:rPr>
        <w:t>odds ratio</w:t>
      </w:r>
      <w:r w:rsidR="00973F3D">
        <w:rPr>
          <w:rFonts w:ascii="Arial" w:hAnsi="Arial" w:cs="Arial"/>
          <w:sz w:val="20"/>
          <w:szCs w:val="20"/>
        </w:rPr>
        <w:t xml:space="preserve"> (adjusted for core factors at the very least</w:t>
      </w:r>
      <w:r w:rsidR="00785198">
        <w:rPr>
          <w:rFonts w:ascii="Arial" w:hAnsi="Arial" w:cs="Arial"/>
          <w:sz w:val="20"/>
          <w:szCs w:val="20"/>
        </w:rPr>
        <w:t xml:space="preserve"> as outlined in 3.2.4)</w:t>
      </w:r>
      <w:r w:rsidR="00AE2852">
        <w:rPr>
          <w:rFonts w:ascii="Arial" w:hAnsi="Arial" w:cs="Arial"/>
          <w:sz w:val="20"/>
          <w:szCs w:val="20"/>
        </w:rPr>
        <w:t xml:space="preserve"> associated with</w:t>
      </w:r>
      <w:r w:rsidR="00D52A01">
        <w:rPr>
          <w:rFonts w:ascii="Arial" w:hAnsi="Arial" w:cs="Arial"/>
          <w:sz w:val="20"/>
          <w:szCs w:val="20"/>
        </w:rPr>
        <w:t xml:space="preserve"> each risk/ prognostic factor </w:t>
      </w:r>
      <w:r>
        <w:rPr>
          <w:rFonts w:ascii="Arial" w:hAnsi="Arial" w:cs="Arial"/>
          <w:sz w:val="20"/>
          <w:szCs w:val="20"/>
        </w:rPr>
        <w:t xml:space="preserve">if </w:t>
      </w:r>
      <w:r w:rsidR="00220352">
        <w:rPr>
          <w:rFonts w:ascii="Arial" w:hAnsi="Arial" w:cs="Arial"/>
          <w:sz w:val="20"/>
          <w:szCs w:val="20"/>
        </w:rPr>
        <w:t>sufficiently similar studies</w:t>
      </w:r>
      <w:r w:rsidR="00F20F43">
        <w:rPr>
          <w:rFonts w:ascii="Arial" w:hAnsi="Arial" w:cs="Arial"/>
          <w:sz w:val="20"/>
          <w:szCs w:val="20"/>
        </w:rPr>
        <w:t xml:space="preserve"> (n≥2)</w:t>
      </w:r>
      <w:r w:rsidR="00220352">
        <w:rPr>
          <w:rFonts w:ascii="Arial" w:hAnsi="Arial" w:cs="Arial"/>
          <w:sz w:val="20"/>
          <w:szCs w:val="20"/>
        </w:rPr>
        <w:t xml:space="preserve"> are available</w:t>
      </w:r>
      <w:r w:rsidR="00454DB0">
        <w:rPr>
          <w:rFonts w:ascii="Arial" w:hAnsi="Arial" w:cs="Arial"/>
          <w:sz w:val="20"/>
          <w:szCs w:val="20"/>
        </w:rPr>
        <w:t>. We define “sufficiently similar” as</w:t>
      </w:r>
      <w:r w:rsidR="00826088">
        <w:rPr>
          <w:rFonts w:ascii="Arial" w:hAnsi="Arial" w:cs="Arial"/>
          <w:sz w:val="20"/>
          <w:szCs w:val="20"/>
        </w:rPr>
        <w:t>:</w:t>
      </w:r>
    </w:p>
    <w:p w14:paraId="111D9D82" w14:textId="1391C051" w:rsidR="00826088" w:rsidRDefault="00826088" w:rsidP="00826088">
      <w:pPr>
        <w:pStyle w:val="ListParagraph"/>
        <w:numPr>
          <w:ilvl w:val="0"/>
          <w:numId w:val="9"/>
        </w:numPr>
        <w:jc w:val="both"/>
        <w:rPr>
          <w:rFonts w:ascii="Arial" w:hAnsi="Arial" w:cs="Arial"/>
          <w:sz w:val="20"/>
          <w:szCs w:val="20"/>
        </w:rPr>
      </w:pPr>
      <w:r>
        <w:rPr>
          <w:rFonts w:ascii="Arial" w:hAnsi="Arial" w:cs="Arial"/>
          <w:sz w:val="20"/>
          <w:szCs w:val="20"/>
        </w:rPr>
        <w:t>Follow-up period should not differ by more than 1 year</w:t>
      </w:r>
      <w:r w:rsidR="00017D42">
        <w:rPr>
          <w:rFonts w:ascii="Arial" w:hAnsi="Arial" w:cs="Arial"/>
          <w:sz w:val="20"/>
          <w:szCs w:val="20"/>
        </w:rPr>
        <w:t xml:space="preserve"> (e.g. 5-year PM progression can be pooled with 6-year progression but not 10-year progression</w:t>
      </w:r>
      <w:r w:rsidR="00BC38B9">
        <w:rPr>
          <w:rFonts w:ascii="Arial" w:hAnsi="Arial" w:cs="Arial"/>
          <w:sz w:val="20"/>
          <w:szCs w:val="20"/>
        </w:rPr>
        <w:t>)</w:t>
      </w:r>
      <w:r w:rsidR="00EE7E16">
        <w:rPr>
          <w:rFonts w:ascii="Arial" w:hAnsi="Arial" w:cs="Arial"/>
          <w:sz w:val="20"/>
          <w:szCs w:val="20"/>
        </w:rPr>
        <w:t>.</w:t>
      </w:r>
      <w:r w:rsidR="0050765A">
        <w:rPr>
          <w:rFonts w:ascii="Arial" w:hAnsi="Arial" w:cs="Arial"/>
          <w:sz w:val="20"/>
          <w:szCs w:val="20"/>
        </w:rPr>
        <w:t xml:space="preserve"> </w:t>
      </w:r>
    </w:p>
    <w:p w14:paraId="1638677E" w14:textId="0215BA08" w:rsidR="00EE7E16" w:rsidRDefault="006F272F" w:rsidP="00826088">
      <w:pPr>
        <w:pStyle w:val="ListParagraph"/>
        <w:numPr>
          <w:ilvl w:val="0"/>
          <w:numId w:val="9"/>
        </w:numPr>
        <w:jc w:val="both"/>
        <w:rPr>
          <w:rFonts w:ascii="Arial" w:hAnsi="Arial" w:cs="Arial"/>
          <w:sz w:val="20"/>
          <w:szCs w:val="20"/>
        </w:rPr>
      </w:pPr>
      <w:r>
        <w:rPr>
          <w:rFonts w:ascii="Arial" w:hAnsi="Arial" w:cs="Arial"/>
          <w:sz w:val="20"/>
          <w:szCs w:val="20"/>
        </w:rPr>
        <w:t xml:space="preserve">Core </w:t>
      </w:r>
      <w:r w:rsidR="00445537">
        <w:rPr>
          <w:rFonts w:ascii="Arial" w:hAnsi="Arial" w:cs="Arial"/>
          <w:sz w:val="20"/>
          <w:szCs w:val="20"/>
        </w:rPr>
        <w:t xml:space="preserve">risk </w:t>
      </w:r>
      <w:r>
        <w:rPr>
          <w:rFonts w:ascii="Arial" w:hAnsi="Arial" w:cs="Arial"/>
          <w:sz w:val="20"/>
          <w:szCs w:val="20"/>
        </w:rPr>
        <w:t>factors</w:t>
      </w:r>
      <w:r w:rsidR="009F2ABF">
        <w:rPr>
          <w:rFonts w:ascii="Arial" w:hAnsi="Arial" w:cs="Arial"/>
          <w:sz w:val="20"/>
          <w:szCs w:val="20"/>
        </w:rPr>
        <w:t xml:space="preserve">, if </w:t>
      </w:r>
      <w:r w:rsidR="00452FB3">
        <w:rPr>
          <w:rFonts w:ascii="Arial" w:hAnsi="Arial" w:cs="Arial"/>
          <w:sz w:val="20"/>
          <w:szCs w:val="20"/>
        </w:rPr>
        <w:t>applicable</w:t>
      </w:r>
      <w:r w:rsidR="009F2ABF">
        <w:rPr>
          <w:rFonts w:ascii="Arial" w:hAnsi="Arial" w:cs="Arial"/>
          <w:sz w:val="20"/>
          <w:szCs w:val="20"/>
        </w:rPr>
        <w:t>,</w:t>
      </w:r>
      <w:r>
        <w:rPr>
          <w:rFonts w:ascii="Arial" w:hAnsi="Arial" w:cs="Arial"/>
          <w:sz w:val="20"/>
          <w:szCs w:val="20"/>
        </w:rPr>
        <w:t xml:space="preserve"> are included in the multivariable analysis</w:t>
      </w:r>
      <w:r w:rsidR="001B2147">
        <w:rPr>
          <w:rFonts w:ascii="Arial" w:hAnsi="Arial" w:cs="Arial"/>
          <w:sz w:val="20"/>
          <w:szCs w:val="20"/>
        </w:rPr>
        <w:t xml:space="preserve">, i.e. </w:t>
      </w:r>
      <w:r w:rsidR="00D84C88">
        <w:rPr>
          <w:rFonts w:ascii="Arial" w:hAnsi="Arial" w:cs="Arial"/>
          <w:sz w:val="20"/>
          <w:szCs w:val="20"/>
        </w:rPr>
        <w:t xml:space="preserve">baseline severity of myopia (expressed as AL or SER), </w:t>
      </w:r>
      <w:r w:rsidR="001B2147">
        <w:rPr>
          <w:rFonts w:ascii="Arial" w:hAnsi="Arial" w:cs="Arial"/>
          <w:sz w:val="20"/>
          <w:szCs w:val="20"/>
        </w:rPr>
        <w:t>baseline age</w:t>
      </w:r>
      <w:r w:rsidR="003E274F">
        <w:rPr>
          <w:rFonts w:ascii="Arial" w:hAnsi="Arial" w:cs="Arial"/>
          <w:sz w:val="20"/>
          <w:szCs w:val="20"/>
        </w:rPr>
        <w:t>, sex</w:t>
      </w:r>
      <w:r w:rsidR="009F2ABF">
        <w:rPr>
          <w:rFonts w:ascii="Arial" w:hAnsi="Arial" w:cs="Arial"/>
          <w:sz w:val="20"/>
          <w:szCs w:val="20"/>
        </w:rPr>
        <w:t>.</w:t>
      </w:r>
    </w:p>
    <w:p w14:paraId="21E55D92" w14:textId="6200F908" w:rsidR="009F2ABF" w:rsidRDefault="009F2ABF" w:rsidP="00826088">
      <w:pPr>
        <w:pStyle w:val="ListParagraph"/>
        <w:numPr>
          <w:ilvl w:val="0"/>
          <w:numId w:val="9"/>
        </w:numPr>
        <w:jc w:val="both"/>
        <w:rPr>
          <w:rFonts w:ascii="Arial" w:hAnsi="Arial" w:cs="Arial"/>
          <w:sz w:val="20"/>
          <w:szCs w:val="20"/>
        </w:rPr>
      </w:pPr>
      <w:r>
        <w:rPr>
          <w:rFonts w:ascii="Arial" w:hAnsi="Arial" w:cs="Arial"/>
          <w:sz w:val="20"/>
          <w:szCs w:val="20"/>
        </w:rPr>
        <w:t>Core prognostic</w:t>
      </w:r>
      <w:r w:rsidR="000F41C2">
        <w:rPr>
          <w:rFonts w:ascii="Arial" w:hAnsi="Arial" w:cs="Arial"/>
          <w:sz w:val="20"/>
          <w:szCs w:val="20"/>
        </w:rPr>
        <w:t xml:space="preserve"> factors</w:t>
      </w:r>
      <w:r w:rsidR="00452FB3">
        <w:rPr>
          <w:rFonts w:ascii="Arial" w:hAnsi="Arial" w:cs="Arial"/>
          <w:sz w:val="20"/>
          <w:szCs w:val="20"/>
        </w:rPr>
        <w:t xml:space="preserve">, if </w:t>
      </w:r>
      <w:r w:rsidR="000F41C2">
        <w:rPr>
          <w:rFonts w:ascii="Arial" w:hAnsi="Arial" w:cs="Arial"/>
          <w:sz w:val="20"/>
          <w:szCs w:val="20"/>
        </w:rPr>
        <w:t xml:space="preserve">applicable, are included in the multivariable analysis, i.e. </w:t>
      </w:r>
      <w:r w:rsidR="00666074">
        <w:rPr>
          <w:rFonts w:ascii="Arial" w:hAnsi="Arial" w:cs="Arial"/>
          <w:sz w:val="20"/>
          <w:szCs w:val="20"/>
        </w:rPr>
        <w:t xml:space="preserve">baseline </w:t>
      </w:r>
      <w:r w:rsidR="00A502F2">
        <w:rPr>
          <w:rFonts w:ascii="Arial" w:hAnsi="Arial" w:cs="Arial"/>
          <w:sz w:val="20"/>
          <w:szCs w:val="20"/>
        </w:rPr>
        <w:t>age and sex.</w:t>
      </w:r>
    </w:p>
    <w:p w14:paraId="737DC93B" w14:textId="5CDCF4CD" w:rsidR="00192D24" w:rsidRDefault="00E320CB" w:rsidP="00826088">
      <w:pPr>
        <w:pStyle w:val="ListParagraph"/>
        <w:numPr>
          <w:ilvl w:val="0"/>
          <w:numId w:val="9"/>
        </w:numPr>
        <w:jc w:val="both"/>
        <w:rPr>
          <w:rFonts w:ascii="Arial" w:hAnsi="Arial" w:cs="Arial"/>
          <w:sz w:val="20"/>
          <w:szCs w:val="20"/>
        </w:rPr>
      </w:pPr>
      <w:r>
        <w:rPr>
          <w:rFonts w:ascii="Arial" w:hAnsi="Arial" w:cs="Arial"/>
          <w:sz w:val="20"/>
          <w:szCs w:val="20"/>
        </w:rPr>
        <w:t>Exact same definition of outcome</w:t>
      </w:r>
      <w:r w:rsidR="00455A84">
        <w:rPr>
          <w:rFonts w:ascii="Arial" w:hAnsi="Arial" w:cs="Arial"/>
          <w:sz w:val="20"/>
          <w:szCs w:val="20"/>
        </w:rPr>
        <w:t>;</w:t>
      </w:r>
      <w:r>
        <w:rPr>
          <w:rFonts w:ascii="Arial" w:hAnsi="Arial" w:cs="Arial"/>
          <w:sz w:val="20"/>
          <w:szCs w:val="20"/>
        </w:rPr>
        <w:t xml:space="preserve"> </w:t>
      </w:r>
      <w:r w:rsidR="00455A84">
        <w:rPr>
          <w:rFonts w:ascii="Arial" w:hAnsi="Arial" w:cs="Arial"/>
          <w:sz w:val="20"/>
          <w:szCs w:val="20"/>
        </w:rPr>
        <w:t xml:space="preserve">specifically, </w:t>
      </w:r>
      <w:r>
        <w:rPr>
          <w:rFonts w:ascii="Arial" w:hAnsi="Arial" w:cs="Arial"/>
          <w:sz w:val="20"/>
          <w:szCs w:val="20"/>
        </w:rPr>
        <w:t>whether posterior staphyloma is included</w:t>
      </w:r>
      <w:r w:rsidR="002E1CFC">
        <w:rPr>
          <w:rFonts w:ascii="Arial" w:hAnsi="Arial" w:cs="Arial"/>
          <w:sz w:val="20"/>
          <w:szCs w:val="20"/>
        </w:rPr>
        <w:t xml:space="preserve"> in the definition of PM onset or progression</w:t>
      </w:r>
      <w:r w:rsidR="00B748D7">
        <w:rPr>
          <w:rFonts w:ascii="Arial" w:hAnsi="Arial" w:cs="Arial"/>
          <w:sz w:val="20"/>
          <w:szCs w:val="20"/>
        </w:rPr>
        <w:t>.</w:t>
      </w:r>
    </w:p>
    <w:p w14:paraId="791EFC70" w14:textId="662656E6" w:rsidR="00921E08" w:rsidRDefault="006F7F1D" w:rsidP="005C293D">
      <w:pPr>
        <w:spacing w:line="480" w:lineRule="auto"/>
        <w:jc w:val="both"/>
        <w:rPr>
          <w:rFonts w:ascii="Arial" w:hAnsi="Arial" w:cs="Arial"/>
          <w:sz w:val="20"/>
          <w:szCs w:val="20"/>
        </w:rPr>
      </w:pPr>
      <w:r>
        <w:rPr>
          <w:rFonts w:ascii="Arial" w:hAnsi="Arial" w:cs="Arial"/>
          <w:sz w:val="20"/>
          <w:szCs w:val="20"/>
        </w:rPr>
        <w:t>When</w:t>
      </w:r>
      <w:r w:rsidR="00023EE2">
        <w:rPr>
          <w:rFonts w:ascii="Arial" w:hAnsi="Arial" w:cs="Arial"/>
          <w:sz w:val="20"/>
          <w:szCs w:val="20"/>
        </w:rPr>
        <w:t xml:space="preserve"> </w:t>
      </w:r>
      <w:r w:rsidR="009347BF">
        <w:rPr>
          <w:rFonts w:ascii="Arial" w:hAnsi="Arial" w:cs="Arial"/>
          <w:sz w:val="20"/>
          <w:szCs w:val="20"/>
        </w:rPr>
        <w:t>judging</w:t>
      </w:r>
      <w:r w:rsidR="00023EE2">
        <w:rPr>
          <w:rFonts w:ascii="Arial" w:hAnsi="Arial" w:cs="Arial"/>
          <w:sz w:val="20"/>
          <w:szCs w:val="20"/>
        </w:rPr>
        <w:t xml:space="preserve"> whether a meta-analysis is appropriate, we will also </w:t>
      </w:r>
      <w:r w:rsidR="006A7686">
        <w:rPr>
          <w:rFonts w:ascii="Arial" w:hAnsi="Arial" w:cs="Arial"/>
          <w:sz w:val="20"/>
          <w:szCs w:val="20"/>
        </w:rPr>
        <w:t>consider if eligible</w:t>
      </w:r>
      <w:r w:rsidR="00A36C35">
        <w:rPr>
          <w:rFonts w:ascii="Arial" w:hAnsi="Arial" w:cs="Arial"/>
          <w:sz w:val="20"/>
          <w:szCs w:val="20"/>
        </w:rPr>
        <w:t xml:space="preserve"> (</w:t>
      </w:r>
      <w:r w:rsidR="000A6C81">
        <w:rPr>
          <w:rFonts w:ascii="Arial" w:hAnsi="Arial" w:cs="Arial"/>
          <w:sz w:val="20"/>
          <w:szCs w:val="20"/>
        </w:rPr>
        <w:t xml:space="preserve">i.e. </w:t>
      </w:r>
      <w:r w:rsidR="00A36C35">
        <w:rPr>
          <w:rFonts w:ascii="Arial" w:hAnsi="Arial" w:cs="Arial"/>
          <w:sz w:val="20"/>
          <w:szCs w:val="20"/>
        </w:rPr>
        <w:t xml:space="preserve">sufficiently similar) studies </w:t>
      </w:r>
      <w:r w:rsidR="00C82A2D">
        <w:rPr>
          <w:rFonts w:ascii="Arial" w:hAnsi="Arial" w:cs="Arial"/>
          <w:sz w:val="20"/>
          <w:szCs w:val="20"/>
        </w:rPr>
        <w:t xml:space="preserve">are reasonably </w:t>
      </w:r>
      <w:r w:rsidR="00D82B44">
        <w:rPr>
          <w:rFonts w:ascii="Arial" w:hAnsi="Arial" w:cs="Arial"/>
          <w:sz w:val="20"/>
          <w:szCs w:val="20"/>
        </w:rPr>
        <w:t xml:space="preserve">resistant to </w:t>
      </w:r>
      <w:r w:rsidR="0041216C">
        <w:rPr>
          <w:rFonts w:ascii="Arial" w:hAnsi="Arial" w:cs="Arial"/>
          <w:sz w:val="20"/>
          <w:szCs w:val="20"/>
        </w:rPr>
        <w:t>biases based on QUIPS</w:t>
      </w:r>
      <w:r w:rsidR="00C8033A">
        <w:rPr>
          <w:rFonts w:ascii="Arial" w:hAnsi="Arial" w:cs="Arial"/>
          <w:sz w:val="20"/>
          <w:szCs w:val="20"/>
        </w:rPr>
        <w:t>.</w:t>
      </w:r>
      <w:r w:rsidR="00AF7F05">
        <w:rPr>
          <w:rFonts w:ascii="Arial" w:hAnsi="Arial" w:cs="Arial"/>
          <w:sz w:val="20"/>
          <w:szCs w:val="20"/>
        </w:rPr>
        <w:t xml:space="preserve"> If, for example, all eligible studies are found to have high risk of bias, we will not proceed with meta-analysis.</w:t>
      </w:r>
      <w:r w:rsidR="00D82B44">
        <w:rPr>
          <w:rFonts w:ascii="Arial" w:hAnsi="Arial" w:cs="Arial"/>
          <w:sz w:val="20"/>
          <w:szCs w:val="20"/>
        </w:rPr>
        <w:t xml:space="preserve"> </w:t>
      </w:r>
      <w:r w:rsidR="00552F54">
        <w:rPr>
          <w:rFonts w:ascii="Arial" w:hAnsi="Arial" w:cs="Arial"/>
          <w:sz w:val="20"/>
          <w:szCs w:val="20"/>
        </w:rPr>
        <w:t xml:space="preserve">The heterogeinty of eligible studies will also be quantified </w:t>
      </w:r>
      <w:r w:rsidR="00A72FBF">
        <w:rPr>
          <w:rFonts w:ascii="Arial" w:hAnsi="Arial" w:cs="Arial"/>
          <w:sz w:val="20"/>
          <w:szCs w:val="20"/>
        </w:rPr>
        <w:t>using the I</w:t>
      </w:r>
      <w:r w:rsidR="00A72FBF" w:rsidRPr="00A72FBF">
        <w:rPr>
          <w:rFonts w:ascii="Arial" w:hAnsi="Arial" w:cs="Arial"/>
          <w:sz w:val="20"/>
          <w:szCs w:val="20"/>
          <w:vertAlign w:val="superscript"/>
        </w:rPr>
        <w:t>2</w:t>
      </w:r>
      <w:r w:rsidR="00A72FBF">
        <w:rPr>
          <w:rFonts w:ascii="Arial" w:hAnsi="Arial" w:cs="Arial"/>
          <w:sz w:val="20"/>
          <w:szCs w:val="20"/>
        </w:rPr>
        <w:t xml:space="preserve"> statistic which gives the percentage of </w:t>
      </w:r>
      <w:r w:rsidR="00A55CD6">
        <w:rPr>
          <w:rFonts w:ascii="Arial" w:hAnsi="Arial" w:cs="Arial"/>
          <w:sz w:val="20"/>
          <w:szCs w:val="20"/>
        </w:rPr>
        <w:t>the observed vairablity in effect estimates due to heterogeneity across studies</w:t>
      </w:r>
      <w:r w:rsidR="00517E47">
        <w:rPr>
          <w:rFonts w:ascii="Arial" w:hAnsi="Arial" w:cs="Arial"/>
          <w:sz w:val="20"/>
          <w:szCs w:val="20"/>
        </w:rPr>
        <w:t xml:space="preserve"> —</w:t>
      </w:r>
      <w:r w:rsidR="000971BD">
        <w:rPr>
          <w:rFonts w:ascii="Arial" w:hAnsi="Arial" w:cs="Arial"/>
          <w:sz w:val="20"/>
          <w:szCs w:val="20"/>
        </w:rPr>
        <w:t xml:space="preserve"> above and beyond random chance/ sampling error alone.</w:t>
      </w:r>
      <w:r w:rsidR="00A96161">
        <w:rPr>
          <w:rFonts w:ascii="Arial" w:hAnsi="Arial" w:cs="Arial"/>
          <w:sz w:val="20"/>
          <w:szCs w:val="20"/>
        </w:rPr>
        <w:t xml:space="preserve"> We will use a cutoff of 90% to decide </w:t>
      </w:r>
      <w:r w:rsidR="00C024A3">
        <w:rPr>
          <w:rFonts w:ascii="Arial" w:hAnsi="Arial" w:cs="Arial"/>
          <w:sz w:val="20"/>
          <w:szCs w:val="20"/>
        </w:rPr>
        <w:t>if meta-analysis is appropriate.</w:t>
      </w:r>
      <w:r w:rsidR="00A55CD6">
        <w:rPr>
          <w:rFonts w:ascii="Arial" w:hAnsi="Arial" w:cs="Arial"/>
          <w:sz w:val="20"/>
          <w:szCs w:val="20"/>
        </w:rPr>
        <w:t xml:space="preserve"> </w:t>
      </w:r>
    </w:p>
    <w:p w14:paraId="5F7AB047" w14:textId="77777777" w:rsidR="00921E08" w:rsidRDefault="00921E08" w:rsidP="005C293D">
      <w:pPr>
        <w:spacing w:line="480" w:lineRule="auto"/>
        <w:jc w:val="both"/>
        <w:rPr>
          <w:rFonts w:ascii="Arial" w:hAnsi="Arial" w:cs="Arial"/>
          <w:sz w:val="20"/>
          <w:szCs w:val="20"/>
        </w:rPr>
      </w:pPr>
    </w:p>
    <w:p w14:paraId="6D858B45" w14:textId="1FC11AC8" w:rsidR="00D75425" w:rsidRPr="00D75425" w:rsidRDefault="008D4E35" w:rsidP="005C293D">
      <w:pPr>
        <w:spacing w:line="480" w:lineRule="auto"/>
        <w:jc w:val="both"/>
        <w:rPr>
          <w:rFonts w:ascii="Arial" w:hAnsi="Arial" w:cs="Arial"/>
          <w:sz w:val="20"/>
          <w:szCs w:val="20"/>
        </w:rPr>
      </w:pPr>
      <w:r>
        <w:rPr>
          <w:rFonts w:ascii="Arial" w:hAnsi="Arial" w:cs="Arial"/>
          <w:sz w:val="20"/>
          <w:szCs w:val="20"/>
        </w:rPr>
        <w:t xml:space="preserve">If a meta-analysis is judged to be appropriate, we will </w:t>
      </w:r>
      <w:r w:rsidR="00DF1784">
        <w:rPr>
          <w:rFonts w:ascii="Arial" w:hAnsi="Arial" w:cs="Arial"/>
          <w:sz w:val="20"/>
          <w:szCs w:val="20"/>
        </w:rPr>
        <w:t>pool the estima</w:t>
      </w:r>
      <w:r w:rsidR="00465439">
        <w:rPr>
          <w:rFonts w:ascii="Arial" w:hAnsi="Arial" w:cs="Arial"/>
          <w:sz w:val="20"/>
          <w:szCs w:val="20"/>
        </w:rPr>
        <w:t xml:space="preserve">tes </w:t>
      </w:r>
      <w:r w:rsidR="008B0903">
        <w:rPr>
          <w:rFonts w:ascii="Arial" w:hAnsi="Arial" w:cs="Arial"/>
          <w:sz w:val="20"/>
          <w:szCs w:val="20"/>
        </w:rPr>
        <w:t xml:space="preserve">separately for </w:t>
      </w:r>
      <w:r w:rsidR="009C23F8">
        <w:rPr>
          <w:rFonts w:ascii="Arial" w:hAnsi="Arial" w:cs="Arial"/>
          <w:sz w:val="20"/>
          <w:szCs w:val="20"/>
        </w:rPr>
        <w:t>risk factors and prognostic factors.</w:t>
      </w:r>
      <w:r>
        <w:rPr>
          <w:rFonts w:ascii="Arial" w:hAnsi="Arial" w:cs="Arial"/>
          <w:sz w:val="20"/>
          <w:szCs w:val="20"/>
        </w:rPr>
        <w:t xml:space="preserve"> </w:t>
      </w:r>
      <w:r w:rsidR="00926F96">
        <w:rPr>
          <w:rFonts w:ascii="Arial" w:hAnsi="Arial" w:cs="Arial"/>
          <w:sz w:val="20"/>
          <w:szCs w:val="20"/>
        </w:rPr>
        <w:t>T</w:t>
      </w:r>
      <w:r w:rsidR="00D75425">
        <w:rPr>
          <w:rFonts w:ascii="Arial" w:hAnsi="Arial" w:cs="Arial"/>
          <w:sz w:val="20"/>
          <w:szCs w:val="20"/>
        </w:rPr>
        <w:t xml:space="preserve">he </w:t>
      </w:r>
      <w:r w:rsidR="00227614">
        <w:rPr>
          <w:rFonts w:ascii="Arial" w:hAnsi="Arial" w:cs="Arial"/>
          <w:sz w:val="20"/>
          <w:szCs w:val="20"/>
        </w:rPr>
        <w:t xml:space="preserve">generic </w:t>
      </w:r>
      <w:r w:rsidR="00D75425">
        <w:rPr>
          <w:rFonts w:ascii="Arial" w:hAnsi="Arial" w:cs="Arial"/>
          <w:sz w:val="20"/>
          <w:szCs w:val="20"/>
        </w:rPr>
        <w:t>inverse</w:t>
      </w:r>
      <w:r w:rsidR="00227614">
        <w:rPr>
          <w:rFonts w:ascii="Arial" w:hAnsi="Arial" w:cs="Arial"/>
          <w:sz w:val="20"/>
          <w:szCs w:val="20"/>
        </w:rPr>
        <w:t>-</w:t>
      </w:r>
      <w:r w:rsidR="00D75425">
        <w:rPr>
          <w:rFonts w:ascii="Arial" w:hAnsi="Arial" w:cs="Arial"/>
          <w:sz w:val="20"/>
          <w:szCs w:val="20"/>
        </w:rPr>
        <w:t>variance</w:t>
      </w:r>
      <w:r w:rsidR="00892016">
        <w:rPr>
          <w:rFonts w:ascii="Arial" w:hAnsi="Arial" w:cs="Arial"/>
          <w:sz w:val="20"/>
          <w:szCs w:val="20"/>
        </w:rPr>
        <w:t xml:space="preserve"> method</w:t>
      </w:r>
      <w:r w:rsidR="00840D46">
        <w:rPr>
          <w:rFonts w:ascii="Arial" w:hAnsi="Arial" w:cs="Arial"/>
          <w:sz w:val="20"/>
          <w:szCs w:val="20"/>
        </w:rPr>
        <w:t xml:space="preserve"> </w:t>
      </w:r>
      <w:r w:rsidR="004707E1">
        <w:rPr>
          <w:rFonts w:ascii="Arial" w:hAnsi="Arial" w:cs="Arial"/>
          <w:sz w:val="20"/>
          <w:szCs w:val="20"/>
        </w:rPr>
        <w:t>will be used</w:t>
      </w:r>
      <w:r w:rsidR="00840D46">
        <w:rPr>
          <w:rFonts w:ascii="Arial" w:hAnsi="Arial" w:cs="Arial"/>
          <w:sz w:val="20"/>
          <w:szCs w:val="20"/>
        </w:rPr>
        <w:t xml:space="preserve"> </w:t>
      </w:r>
      <w:r w:rsidR="00D75425">
        <w:rPr>
          <w:rFonts w:ascii="Arial" w:hAnsi="Arial" w:cs="Arial"/>
          <w:sz w:val="20"/>
          <w:szCs w:val="20"/>
        </w:rPr>
        <w:t>to calculate the weighted average of odds ratio</w:t>
      </w:r>
      <w:r w:rsidR="00D81F39">
        <w:rPr>
          <w:rFonts w:ascii="Arial" w:hAnsi="Arial" w:cs="Arial"/>
          <w:sz w:val="20"/>
          <w:szCs w:val="20"/>
        </w:rPr>
        <w:t>.</w:t>
      </w:r>
      <w:r w:rsidR="002B18FC">
        <w:rPr>
          <w:rFonts w:ascii="Arial" w:hAnsi="Arial" w:cs="Arial"/>
          <w:sz w:val="20"/>
          <w:szCs w:val="20"/>
        </w:rPr>
        <w:t xml:space="preserve"> </w:t>
      </w:r>
      <w:r w:rsidR="001114A5">
        <w:rPr>
          <w:rFonts w:ascii="Arial" w:hAnsi="Arial" w:cs="Arial"/>
          <w:sz w:val="20"/>
          <w:szCs w:val="20"/>
        </w:rPr>
        <w:t xml:space="preserve">As </w:t>
      </w:r>
      <w:r w:rsidR="00491EEB">
        <w:rPr>
          <w:rFonts w:ascii="Arial" w:hAnsi="Arial" w:cs="Arial"/>
          <w:sz w:val="20"/>
          <w:szCs w:val="20"/>
        </w:rPr>
        <w:t>prognostic research is known to be</w:t>
      </w:r>
      <w:r w:rsidR="007137FD">
        <w:rPr>
          <w:rFonts w:ascii="Arial" w:hAnsi="Arial" w:cs="Arial"/>
          <w:sz w:val="20"/>
          <w:szCs w:val="20"/>
        </w:rPr>
        <w:t xml:space="preserve"> </w:t>
      </w:r>
      <w:r w:rsidR="008D7C92">
        <w:rPr>
          <w:rFonts w:ascii="Arial" w:hAnsi="Arial" w:cs="Arial"/>
          <w:sz w:val="20"/>
          <w:szCs w:val="20"/>
        </w:rPr>
        <w:t>a lot more</w:t>
      </w:r>
      <w:r w:rsidR="00BE030D">
        <w:rPr>
          <w:rFonts w:ascii="Arial" w:hAnsi="Arial" w:cs="Arial"/>
          <w:sz w:val="20"/>
          <w:szCs w:val="20"/>
        </w:rPr>
        <w:t xml:space="preserve"> </w:t>
      </w:r>
      <w:r w:rsidR="00491EEB">
        <w:rPr>
          <w:rFonts w:ascii="Arial" w:hAnsi="Arial" w:cs="Arial"/>
          <w:sz w:val="20"/>
          <w:szCs w:val="20"/>
        </w:rPr>
        <w:t>heterogeneous</w:t>
      </w:r>
      <w:r w:rsidR="00FF31E5">
        <w:rPr>
          <w:rFonts w:ascii="Arial" w:hAnsi="Arial" w:cs="Arial"/>
          <w:sz w:val="20"/>
          <w:szCs w:val="20"/>
        </w:rPr>
        <w:t xml:space="preserve"> than intervention</w:t>
      </w:r>
      <w:r w:rsidR="00CE155F">
        <w:rPr>
          <w:rFonts w:ascii="Arial" w:hAnsi="Arial" w:cs="Arial"/>
          <w:sz w:val="20"/>
          <w:szCs w:val="20"/>
        </w:rPr>
        <w:t>al</w:t>
      </w:r>
      <w:r w:rsidR="00FF31E5">
        <w:rPr>
          <w:rFonts w:ascii="Arial" w:hAnsi="Arial" w:cs="Arial"/>
          <w:sz w:val="20"/>
          <w:szCs w:val="20"/>
        </w:rPr>
        <w:t xml:space="preserve"> studies</w:t>
      </w:r>
      <w:r w:rsidR="00491EEB">
        <w:rPr>
          <w:rFonts w:ascii="Arial" w:hAnsi="Arial" w:cs="Arial"/>
          <w:sz w:val="20"/>
          <w:szCs w:val="20"/>
        </w:rPr>
        <w:t>,</w:t>
      </w:r>
      <w:r w:rsidR="006F0800">
        <w:rPr>
          <w:rFonts w:ascii="Arial" w:hAnsi="Arial" w:cs="Arial"/>
          <w:sz w:val="20"/>
          <w:szCs w:val="20"/>
        </w:rPr>
        <w:fldChar w:fldCharType="begin">
          <w:fldData xml:space="preserve">PEVuZE5vdGU+PENpdGU+PEF1dGhvcj5SaWxleTwvQXV0aG9yPjxZZWFyPjIwMTk8L1llYXI+PElE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</w:fldData>
        </w:fldChar>
      </w:r>
      <w:r w:rsidR="00607208">
        <w:rPr>
          <w:rFonts w:ascii="Arial" w:hAnsi="Arial" w:cs="Arial"/>
          <w:sz w:val="20"/>
          <w:szCs w:val="20"/>
        </w:rPr>
        <w:instrText xml:space="preserve"> ADDIN EN.CITE </w:instrText>
      </w:r>
      <w:r w:rsidR="00607208">
        <w:rPr>
          <w:rFonts w:ascii="Arial" w:hAnsi="Arial" w:cs="Arial"/>
          <w:sz w:val="20"/>
          <w:szCs w:val="20"/>
        </w:rPr>
        <w:fldChar w:fldCharType="begin">
          <w:fldData xml:space="preserve">PEVuZE5vdGU+PENpdGU+PEF1dGhvcj5SaWxleTwvQXV0aG9yPjxZZWFyPjIwMTk8L1llYXI+PElE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</w:fldData>
        </w:fldChar>
      </w:r>
      <w:r w:rsidR="00607208">
        <w:rPr>
          <w:rFonts w:ascii="Arial" w:hAnsi="Arial" w:cs="Arial"/>
          <w:sz w:val="20"/>
          <w:szCs w:val="20"/>
        </w:rPr>
        <w:instrText xml:space="preserve"> ADDIN EN.CITE.DATA </w:instrText>
      </w:r>
      <w:r w:rsidR="00607208">
        <w:rPr>
          <w:rFonts w:ascii="Arial" w:hAnsi="Arial" w:cs="Arial"/>
          <w:sz w:val="20"/>
          <w:szCs w:val="20"/>
        </w:rPr>
      </w:r>
      <w:r w:rsidR="00607208">
        <w:rPr>
          <w:rFonts w:ascii="Arial" w:hAnsi="Arial" w:cs="Arial"/>
          <w:sz w:val="20"/>
          <w:szCs w:val="20"/>
        </w:rPr>
        <w:fldChar w:fldCharType="end"/>
      </w:r>
      <w:r w:rsidR="006F0800">
        <w:rPr>
          <w:rFonts w:ascii="Arial" w:hAnsi="Arial" w:cs="Arial"/>
          <w:sz w:val="20"/>
          <w:szCs w:val="20"/>
        </w:rPr>
      </w:r>
      <w:r w:rsidR="006F0800">
        <w:rPr>
          <w:rFonts w:ascii="Arial" w:hAnsi="Arial" w:cs="Arial"/>
          <w:sz w:val="20"/>
          <w:szCs w:val="20"/>
        </w:rPr>
        <w:fldChar w:fldCharType="separate"/>
      </w:r>
      <w:r w:rsidR="00607208" w:rsidRPr="00607208">
        <w:rPr>
          <w:rFonts w:ascii="Arial" w:hAnsi="Arial" w:cs="Arial"/>
          <w:noProof/>
          <w:sz w:val="20"/>
          <w:szCs w:val="20"/>
          <w:vertAlign w:val="superscript"/>
        </w:rPr>
        <w:t>31</w:t>
      </w:r>
      <w:r w:rsidR="006F0800">
        <w:rPr>
          <w:rFonts w:ascii="Arial" w:hAnsi="Arial" w:cs="Arial"/>
          <w:sz w:val="20"/>
          <w:szCs w:val="20"/>
        </w:rPr>
        <w:fldChar w:fldCharType="end"/>
      </w:r>
      <w:r w:rsidR="00491EEB">
        <w:rPr>
          <w:rFonts w:ascii="Arial" w:hAnsi="Arial" w:cs="Arial"/>
          <w:sz w:val="20"/>
          <w:szCs w:val="20"/>
        </w:rPr>
        <w:t xml:space="preserve"> </w:t>
      </w:r>
      <w:r w:rsidR="00BB77E6">
        <w:rPr>
          <w:rFonts w:ascii="Arial" w:hAnsi="Arial" w:cs="Arial"/>
          <w:sz w:val="20"/>
          <w:szCs w:val="20"/>
        </w:rPr>
        <w:t>w</w:t>
      </w:r>
      <w:r w:rsidR="002B18FC">
        <w:rPr>
          <w:rFonts w:ascii="Arial" w:hAnsi="Arial" w:cs="Arial"/>
          <w:sz w:val="20"/>
          <w:szCs w:val="20"/>
        </w:rPr>
        <w:t xml:space="preserve">e will use </w:t>
      </w:r>
      <w:r w:rsidR="00E0711D">
        <w:rPr>
          <w:rFonts w:ascii="Arial" w:hAnsi="Arial" w:cs="Arial"/>
          <w:sz w:val="20"/>
          <w:szCs w:val="20"/>
        </w:rPr>
        <w:t xml:space="preserve">a </w:t>
      </w:r>
      <w:r w:rsidR="002B18FC">
        <w:rPr>
          <w:rFonts w:ascii="Arial" w:hAnsi="Arial" w:cs="Arial"/>
          <w:sz w:val="20"/>
          <w:szCs w:val="20"/>
        </w:rPr>
        <w:t>random-effects model</w:t>
      </w:r>
      <w:r w:rsidR="000A188D">
        <w:rPr>
          <w:rFonts w:ascii="Arial" w:hAnsi="Arial" w:cs="Arial"/>
          <w:sz w:val="20"/>
          <w:szCs w:val="20"/>
        </w:rPr>
        <w:t xml:space="preserve"> which </w:t>
      </w:r>
      <w:r w:rsidR="00603372">
        <w:rPr>
          <w:rFonts w:ascii="Arial" w:hAnsi="Arial" w:cs="Arial"/>
          <w:sz w:val="20"/>
          <w:szCs w:val="20"/>
        </w:rPr>
        <w:t>assumes that different studies are estimating different, yet related, effects.</w:t>
      </w:r>
      <w:r w:rsidR="001C5E84">
        <w:rPr>
          <w:rFonts w:ascii="Arial" w:hAnsi="Arial" w:cs="Arial"/>
          <w:sz w:val="20"/>
          <w:szCs w:val="20"/>
        </w:rPr>
        <w:fldChar w:fldCharType="begin"/>
      </w:r>
      <w:r w:rsidR="00607208">
        <w:rPr>
          <w:rFonts w:ascii="Arial" w:hAnsi="Arial" w:cs="Arial"/>
          <w:sz w:val="20"/>
          <w:szCs w:val="20"/>
        </w:rPr>
        <w:instrText xml:space="preserve"> ADDIN EN.CITE &lt;EndNote&gt;&lt;Cite&gt;&lt;Author&gt;DerSimonian&lt;/Author&gt;&lt;Year&gt;1986&lt;/Year&gt;&lt;IDText&gt;Meta-analysis in clinical trials&lt;/IDText&gt;&lt;DisplayText&gt;&lt;style face="superscript"&gt;33&lt;/style&gt;&lt;/DisplayText&gt;&lt;record&gt;&lt;dates&gt;&lt;pub-dates&gt;&lt;date&gt;Sep&lt;/date&gt;&lt;/pub-dates&gt;&lt;year&gt;1986&lt;/year&gt;&lt;/dates&gt;&lt;keywords&gt;&lt;keyword&gt;Clinical Trials as Topic&lt;/keyword&gt;&lt;keyword&gt;Humans&lt;/keyword&gt;&lt;keyword&gt;Models, Theoretical&lt;/keyword&gt;&lt;keyword&gt;Research Design&lt;/keyword&gt;&lt;keyword&gt;Statistics as Topic&lt;/keyword&gt;&lt;/keywords&gt;&lt;urls&gt;&lt;related-urls&gt;&lt;url&gt;https://www.ncbi.nlm.nih.gov/pubmed/3802833&lt;/url&gt;&lt;/related-urls&gt;&lt;/urls&gt;&lt;isbn&gt;0197-2456&lt;/isbn&gt;&lt;titles&gt;&lt;title&gt;Meta-analysis in clinical trials&lt;/title&gt;&lt;secondary-title&gt;Control Clin Trials&lt;/secondary-title&gt;&lt;/titles&gt;&lt;pages&gt;177-88&lt;/pages&gt;&lt;number&gt;3&lt;/number&gt;&lt;contributors&gt;&lt;authors&gt;&lt;author&gt;DerSimonian, R.&lt;/author&gt;&lt;author&gt;Laird, N.&lt;/author&gt;&lt;/authors&gt;&lt;/contributors&gt;&lt;language&gt;eng&lt;/language&gt;&lt;added-date format="utc"&gt;1668689909&lt;/added-date&gt;&lt;ref-type name="Journal Article"&gt;17&lt;/ref-type&gt;&lt;rec-number&gt;65&lt;/rec-number&gt;&lt;last-updated-date format="utc"&gt;1668689909&lt;/last-updated-date&gt;&lt;accession-num&gt;3802833&lt;/accession-num&gt;&lt;electronic-resource-num&gt;10.1016/0197-2456(86)90046-2&lt;/electronic-resource-num&gt;&lt;volume&gt;7&lt;/volume&gt;&lt;/record&gt;&lt;/Cite&gt;&lt;/EndNote&gt;</w:instrText>
      </w:r>
      <w:r w:rsidR="001C5E84">
        <w:rPr>
          <w:rFonts w:ascii="Arial" w:hAnsi="Arial" w:cs="Arial"/>
          <w:sz w:val="20"/>
          <w:szCs w:val="20"/>
        </w:rPr>
        <w:fldChar w:fldCharType="separate"/>
      </w:r>
      <w:r w:rsidR="00607208" w:rsidRPr="00607208">
        <w:rPr>
          <w:rFonts w:ascii="Arial" w:hAnsi="Arial" w:cs="Arial"/>
          <w:noProof/>
          <w:sz w:val="20"/>
          <w:szCs w:val="20"/>
          <w:vertAlign w:val="superscript"/>
        </w:rPr>
        <w:t>33</w:t>
      </w:r>
      <w:r w:rsidR="001C5E84">
        <w:rPr>
          <w:rFonts w:ascii="Arial" w:hAnsi="Arial" w:cs="Arial"/>
          <w:sz w:val="20"/>
          <w:szCs w:val="20"/>
        </w:rPr>
        <w:fldChar w:fldCharType="end"/>
      </w:r>
      <w:r w:rsidR="00D92113">
        <w:rPr>
          <w:rFonts w:ascii="Arial" w:hAnsi="Arial" w:cs="Arial"/>
          <w:sz w:val="20"/>
          <w:szCs w:val="20"/>
        </w:rPr>
        <w:t xml:space="preserve"> </w:t>
      </w:r>
      <w:r w:rsidR="00DE0940">
        <w:rPr>
          <w:rFonts w:ascii="Arial" w:hAnsi="Arial" w:cs="Arial"/>
          <w:sz w:val="20"/>
          <w:szCs w:val="20"/>
        </w:rPr>
        <w:t>F</w:t>
      </w:r>
      <w:r w:rsidR="00BA5FAF">
        <w:rPr>
          <w:rFonts w:ascii="Arial" w:hAnsi="Arial" w:cs="Arial"/>
          <w:sz w:val="20"/>
          <w:szCs w:val="20"/>
        </w:rPr>
        <w:t>orest plot</w:t>
      </w:r>
      <w:r w:rsidR="00DE0940">
        <w:rPr>
          <w:rFonts w:ascii="Arial" w:hAnsi="Arial" w:cs="Arial"/>
          <w:sz w:val="20"/>
          <w:szCs w:val="20"/>
        </w:rPr>
        <w:t>s</w:t>
      </w:r>
      <w:r w:rsidR="0099262F">
        <w:rPr>
          <w:rFonts w:ascii="Arial" w:hAnsi="Arial" w:cs="Arial"/>
          <w:sz w:val="20"/>
          <w:szCs w:val="20"/>
        </w:rPr>
        <w:t xml:space="preserve"> with the pooled estimate</w:t>
      </w:r>
      <w:r w:rsidR="00E03B98">
        <w:rPr>
          <w:rFonts w:ascii="Arial" w:hAnsi="Arial" w:cs="Arial"/>
          <w:sz w:val="20"/>
          <w:szCs w:val="20"/>
        </w:rPr>
        <w:t>s</w:t>
      </w:r>
      <w:r w:rsidR="00BA5FAF">
        <w:rPr>
          <w:rFonts w:ascii="Arial" w:hAnsi="Arial" w:cs="Arial"/>
          <w:sz w:val="20"/>
          <w:szCs w:val="20"/>
        </w:rPr>
        <w:t xml:space="preserve"> will be used to </w:t>
      </w:r>
      <w:r w:rsidR="0011295E">
        <w:rPr>
          <w:rFonts w:ascii="Arial" w:hAnsi="Arial" w:cs="Arial"/>
          <w:sz w:val="20"/>
          <w:szCs w:val="20"/>
        </w:rPr>
        <w:t xml:space="preserve">present </w:t>
      </w:r>
      <w:r w:rsidR="00F35AD2">
        <w:rPr>
          <w:rFonts w:ascii="Arial" w:hAnsi="Arial" w:cs="Arial"/>
          <w:sz w:val="20"/>
          <w:szCs w:val="20"/>
        </w:rPr>
        <w:t xml:space="preserve">meta-analysis </w:t>
      </w:r>
      <w:r w:rsidR="0011295E">
        <w:rPr>
          <w:rFonts w:ascii="Arial" w:hAnsi="Arial" w:cs="Arial"/>
          <w:sz w:val="20"/>
          <w:szCs w:val="20"/>
        </w:rPr>
        <w:t>results</w:t>
      </w:r>
      <w:r w:rsidR="000108D0">
        <w:rPr>
          <w:rFonts w:ascii="Arial" w:hAnsi="Arial" w:cs="Arial"/>
          <w:sz w:val="20"/>
          <w:szCs w:val="20"/>
        </w:rPr>
        <w:t>,</w:t>
      </w:r>
      <w:r w:rsidR="0060068B">
        <w:rPr>
          <w:rFonts w:ascii="Arial" w:hAnsi="Arial" w:cs="Arial"/>
          <w:sz w:val="20"/>
          <w:szCs w:val="20"/>
        </w:rPr>
        <w:t xml:space="preserve"> or without the pooled estimate</w:t>
      </w:r>
      <w:r w:rsidR="00FC19B2">
        <w:rPr>
          <w:rFonts w:ascii="Arial" w:hAnsi="Arial" w:cs="Arial"/>
          <w:sz w:val="20"/>
          <w:szCs w:val="20"/>
        </w:rPr>
        <w:t>s</w:t>
      </w:r>
      <w:r w:rsidR="0060068B">
        <w:rPr>
          <w:rFonts w:ascii="Arial" w:hAnsi="Arial" w:cs="Arial"/>
          <w:sz w:val="20"/>
          <w:szCs w:val="20"/>
        </w:rPr>
        <w:t xml:space="preserve"> </w:t>
      </w:r>
      <w:r w:rsidR="00CC3FAE">
        <w:rPr>
          <w:rFonts w:ascii="Arial" w:hAnsi="Arial" w:cs="Arial"/>
          <w:sz w:val="20"/>
          <w:szCs w:val="20"/>
        </w:rPr>
        <w:t>as</w:t>
      </w:r>
      <w:r w:rsidR="00535E34">
        <w:rPr>
          <w:rFonts w:ascii="Arial" w:hAnsi="Arial" w:cs="Arial"/>
          <w:sz w:val="20"/>
          <w:szCs w:val="20"/>
        </w:rPr>
        <w:t xml:space="preserve"> </w:t>
      </w:r>
      <w:r w:rsidR="00D2604B">
        <w:rPr>
          <w:rFonts w:ascii="Arial" w:hAnsi="Arial" w:cs="Arial"/>
          <w:sz w:val="20"/>
          <w:szCs w:val="20"/>
        </w:rPr>
        <w:t xml:space="preserve">a </w:t>
      </w:r>
      <w:r w:rsidR="00CC3FAE">
        <w:rPr>
          <w:rFonts w:ascii="Arial" w:hAnsi="Arial" w:cs="Arial"/>
          <w:sz w:val="20"/>
          <w:szCs w:val="20"/>
        </w:rPr>
        <w:t>visuali</w:t>
      </w:r>
      <w:r w:rsidR="005A169C">
        <w:rPr>
          <w:rFonts w:ascii="Arial" w:hAnsi="Arial" w:cs="Arial"/>
          <w:sz w:val="20"/>
          <w:szCs w:val="20"/>
        </w:rPr>
        <w:t>s</w:t>
      </w:r>
      <w:r w:rsidR="00CC3FAE">
        <w:rPr>
          <w:rFonts w:ascii="Arial" w:hAnsi="Arial" w:cs="Arial"/>
          <w:sz w:val="20"/>
          <w:szCs w:val="20"/>
        </w:rPr>
        <w:t xml:space="preserve">ation </w:t>
      </w:r>
      <w:r w:rsidR="00EF1A75">
        <w:rPr>
          <w:rFonts w:ascii="Arial" w:hAnsi="Arial" w:cs="Arial"/>
          <w:sz w:val="20"/>
          <w:szCs w:val="20"/>
        </w:rPr>
        <w:t>tool</w:t>
      </w:r>
      <w:r w:rsidR="00CC3FAE">
        <w:rPr>
          <w:rFonts w:ascii="Arial" w:hAnsi="Arial" w:cs="Arial"/>
          <w:sz w:val="20"/>
          <w:szCs w:val="20"/>
        </w:rPr>
        <w:t xml:space="preserve"> </w:t>
      </w:r>
      <w:r w:rsidR="0060068B">
        <w:rPr>
          <w:rFonts w:ascii="Arial" w:hAnsi="Arial" w:cs="Arial"/>
          <w:sz w:val="20"/>
          <w:szCs w:val="20"/>
        </w:rPr>
        <w:t xml:space="preserve">if </w:t>
      </w:r>
      <w:r w:rsidR="0089202F">
        <w:rPr>
          <w:rFonts w:ascii="Arial" w:hAnsi="Arial" w:cs="Arial"/>
          <w:sz w:val="20"/>
          <w:szCs w:val="20"/>
        </w:rPr>
        <w:t>we only perform</w:t>
      </w:r>
      <w:r w:rsidR="0060068B">
        <w:rPr>
          <w:rFonts w:ascii="Arial" w:hAnsi="Arial" w:cs="Arial"/>
          <w:sz w:val="20"/>
          <w:szCs w:val="20"/>
        </w:rPr>
        <w:t xml:space="preserve"> narrative synthesis</w:t>
      </w:r>
      <w:r w:rsidR="0089202F">
        <w:rPr>
          <w:rFonts w:ascii="Arial" w:hAnsi="Arial" w:cs="Arial"/>
          <w:sz w:val="20"/>
          <w:szCs w:val="20"/>
        </w:rPr>
        <w:t>.</w:t>
      </w:r>
      <w:r w:rsidR="00773009">
        <w:rPr>
          <w:rFonts w:ascii="Arial" w:hAnsi="Arial" w:cs="Arial"/>
          <w:sz w:val="20"/>
          <w:szCs w:val="20"/>
        </w:rPr>
        <w:t xml:space="preserve"> </w:t>
      </w:r>
      <w:r w:rsidR="007B4308">
        <w:rPr>
          <w:rFonts w:ascii="Arial" w:hAnsi="Arial" w:cs="Arial"/>
          <w:sz w:val="20"/>
          <w:szCs w:val="20"/>
        </w:rPr>
        <w:t xml:space="preserve">We will use </w:t>
      </w:r>
      <w:r w:rsidR="00D505BD">
        <w:rPr>
          <w:rFonts w:ascii="Arial" w:hAnsi="Arial" w:cs="Arial"/>
          <w:sz w:val="20"/>
          <w:szCs w:val="20"/>
        </w:rPr>
        <w:t>RevMan</w:t>
      </w:r>
      <w:r w:rsidR="000736AC">
        <w:rPr>
          <w:rFonts w:ascii="Arial" w:hAnsi="Arial" w:cs="Arial"/>
          <w:sz w:val="20"/>
          <w:szCs w:val="20"/>
        </w:rPr>
        <w:t xml:space="preserve"> </w:t>
      </w:r>
      <w:r w:rsidR="0035136E">
        <w:rPr>
          <w:rFonts w:ascii="Arial" w:hAnsi="Arial" w:cs="Arial"/>
          <w:sz w:val="20"/>
          <w:szCs w:val="20"/>
        </w:rPr>
        <w:t>5</w:t>
      </w:r>
      <w:r w:rsidR="0038109C">
        <w:rPr>
          <w:rFonts w:ascii="Arial" w:hAnsi="Arial" w:cs="Arial"/>
          <w:sz w:val="20"/>
          <w:szCs w:val="20"/>
        </w:rPr>
        <w:t>.4.1</w:t>
      </w:r>
      <w:r w:rsidR="0035136E">
        <w:rPr>
          <w:rFonts w:ascii="Arial" w:hAnsi="Arial" w:cs="Arial"/>
          <w:sz w:val="20"/>
          <w:szCs w:val="20"/>
        </w:rPr>
        <w:t xml:space="preserve"> </w:t>
      </w:r>
      <w:r w:rsidR="000736AC">
        <w:rPr>
          <w:rFonts w:ascii="Arial" w:hAnsi="Arial" w:cs="Arial"/>
          <w:sz w:val="20"/>
          <w:szCs w:val="20"/>
        </w:rPr>
        <w:t>to perf</w:t>
      </w:r>
      <w:r w:rsidR="00CA24D2">
        <w:rPr>
          <w:rFonts w:ascii="Arial" w:hAnsi="Arial" w:cs="Arial"/>
          <w:sz w:val="20"/>
          <w:szCs w:val="20"/>
        </w:rPr>
        <w:t>orm</w:t>
      </w:r>
      <w:r w:rsidR="000736AC">
        <w:rPr>
          <w:rFonts w:ascii="Arial" w:hAnsi="Arial" w:cs="Arial"/>
          <w:sz w:val="20"/>
          <w:szCs w:val="20"/>
        </w:rPr>
        <w:t xml:space="preserve"> meta-analys</w:t>
      </w:r>
      <w:r w:rsidR="00386290">
        <w:rPr>
          <w:rFonts w:ascii="Arial" w:hAnsi="Arial" w:cs="Arial"/>
          <w:sz w:val="20"/>
          <w:szCs w:val="20"/>
        </w:rPr>
        <w:t>i</w:t>
      </w:r>
      <w:r w:rsidR="000736AC">
        <w:rPr>
          <w:rFonts w:ascii="Arial" w:hAnsi="Arial" w:cs="Arial"/>
          <w:sz w:val="20"/>
          <w:szCs w:val="20"/>
        </w:rPr>
        <w:t>s</w:t>
      </w:r>
      <w:r w:rsidR="00305D6C">
        <w:rPr>
          <w:rFonts w:ascii="Arial" w:hAnsi="Arial" w:cs="Arial"/>
          <w:sz w:val="20"/>
          <w:szCs w:val="20"/>
        </w:rPr>
        <w:t xml:space="preserve"> and </w:t>
      </w:r>
      <w:r w:rsidR="00FC7A92">
        <w:rPr>
          <w:rFonts w:ascii="Arial" w:hAnsi="Arial" w:cs="Arial"/>
          <w:sz w:val="20"/>
          <w:szCs w:val="20"/>
        </w:rPr>
        <w:t xml:space="preserve">to </w:t>
      </w:r>
      <w:r w:rsidR="00305D6C">
        <w:rPr>
          <w:rFonts w:ascii="Arial" w:hAnsi="Arial" w:cs="Arial"/>
          <w:sz w:val="20"/>
          <w:szCs w:val="20"/>
        </w:rPr>
        <w:t>produce forest plot</w:t>
      </w:r>
      <w:r w:rsidR="00BE31AC">
        <w:rPr>
          <w:rFonts w:ascii="Arial" w:hAnsi="Arial" w:cs="Arial"/>
          <w:sz w:val="20"/>
          <w:szCs w:val="20"/>
        </w:rPr>
        <w:t>s</w:t>
      </w:r>
      <w:r w:rsidR="00305D6C">
        <w:rPr>
          <w:rFonts w:ascii="Arial" w:hAnsi="Arial" w:cs="Arial"/>
          <w:sz w:val="20"/>
          <w:szCs w:val="20"/>
        </w:rPr>
        <w:t>.</w:t>
      </w:r>
    </w:p>
    <w:p w14:paraId="7198C35E" w14:textId="59037CF4" w:rsidR="00A66FBF" w:rsidRDefault="00A66FBF" w:rsidP="00A66FBF">
      <w:pPr>
        <w:spacing w:line="480" w:lineRule="auto"/>
        <w:jc w:val="both"/>
        <w:rPr>
          <w:rFonts w:ascii="Arial" w:hAnsi="Arial" w:cs="Arial"/>
          <w:b/>
          <w:bCs/>
          <w:sz w:val="20"/>
          <w:szCs w:val="20"/>
        </w:rPr>
      </w:pPr>
    </w:p>
    <w:p w14:paraId="4B288917" w14:textId="29525150" w:rsidR="00A66FBF" w:rsidRDefault="00A66FBF" w:rsidP="00A66FBF">
      <w:pPr>
        <w:spacing w:line="480" w:lineRule="auto"/>
        <w:jc w:val="both"/>
        <w:rPr>
          <w:rFonts w:ascii="Arial" w:hAnsi="Arial" w:cs="Arial"/>
          <w:b/>
          <w:bCs/>
          <w:sz w:val="20"/>
          <w:szCs w:val="20"/>
        </w:rPr>
      </w:pPr>
      <w:r w:rsidRPr="001B0902">
        <w:rPr>
          <w:rFonts w:ascii="Arial" w:hAnsi="Arial" w:cs="Arial"/>
          <w:b/>
          <w:bCs/>
          <w:sz w:val="20"/>
          <w:szCs w:val="20"/>
        </w:rPr>
        <w:t>3.</w:t>
      </w:r>
      <w:r>
        <w:rPr>
          <w:rFonts w:ascii="Arial" w:hAnsi="Arial" w:cs="Arial"/>
          <w:b/>
          <w:bCs/>
          <w:sz w:val="20"/>
          <w:szCs w:val="20"/>
        </w:rPr>
        <w:t>2</w:t>
      </w:r>
      <w:r w:rsidRPr="001B0902">
        <w:rPr>
          <w:rFonts w:ascii="Arial" w:hAnsi="Arial" w:cs="Arial"/>
          <w:b/>
          <w:bCs/>
          <w:sz w:val="20"/>
          <w:szCs w:val="20"/>
        </w:rPr>
        <w:t>.</w:t>
      </w:r>
      <w:r w:rsidR="00BA5693">
        <w:rPr>
          <w:rFonts w:ascii="Arial" w:hAnsi="Arial" w:cs="Arial"/>
          <w:b/>
          <w:bCs/>
          <w:sz w:val="20"/>
          <w:szCs w:val="20"/>
        </w:rPr>
        <w:t>2</w:t>
      </w:r>
      <w:r w:rsidRPr="001B0902">
        <w:rPr>
          <w:rFonts w:ascii="Arial" w:hAnsi="Arial" w:cs="Arial"/>
          <w:b/>
          <w:bCs/>
          <w:sz w:val="20"/>
          <w:szCs w:val="20"/>
        </w:rPr>
        <w:t xml:space="preserve"> </w:t>
      </w:r>
      <w:r w:rsidR="00BE66A1">
        <w:rPr>
          <w:rFonts w:ascii="Arial" w:hAnsi="Arial" w:cs="Arial"/>
          <w:b/>
          <w:bCs/>
          <w:sz w:val="20"/>
          <w:szCs w:val="20"/>
        </w:rPr>
        <w:t>Rating of Certainty of Evidence</w:t>
      </w:r>
      <w:r>
        <w:rPr>
          <w:rFonts w:ascii="Arial" w:hAnsi="Arial" w:cs="Arial"/>
          <w:b/>
          <w:bCs/>
          <w:sz w:val="20"/>
          <w:szCs w:val="20"/>
        </w:rPr>
        <w:t xml:space="preserve"> and Summary of Findings</w:t>
      </w:r>
    </w:p>
    <w:p w14:paraId="75DD7042" w14:textId="47D7C412" w:rsidR="00A66FBF" w:rsidRPr="00994782" w:rsidRDefault="00994782" w:rsidP="00A66FBF">
      <w:pPr>
        <w:spacing w:line="480" w:lineRule="auto"/>
        <w:jc w:val="both"/>
        <w:rPr>
          <w:rFonts w:ascii="Arial" w:hAnsi="Arial" w:cs="Arial"/>
          <w:sz w:val="20"/>
          <w:szCs w:val="20"/>
        </w:rPr>
      </w:pPr>
      <w:r w:rsidRPr="00994782">
        <w:rPr>
          <w:rFonts w:ascii="Arial" w:hAnsi="Arial" w:cs="Arial"/>
          <w:sz w:val="20"/>
          <w:szCs w:val="20"/>
        </w:rPr>
        <w:t>We will</w:t>
      </w:r>
      <w:r w:rsidR="00034CD3">
        <w:rPr>
          <w:rFonts w:ascii="Arial" w:hAnsi="Arial" w:cs="Arial"/>
          <w:sz w:val="20"/>
          <w:szCs w:val="20"/>
        </w:rPr>
        <w:t xml:space="preserve"> use</w:t>
      </w:r>
      <w:r w:rsidR="004356C7">
        <w:rPr>
          <w:rFonts w:ascii="Arial" w:hAnsi="Arial" w:cs="Arial"/>
          <w:sz w:val="20"/>
          <w:szCs w:val="20"/>
        </w:rPr>
        <w:t xml:space="preserve"> a modified version of </w:t>
      </w:r>
      <w:r w:rsidR="005F6934">
        <w:rPr>
          <w:rFonts w:ascii="Arial" w:hAnsi="Arial" w:cs="Arial"/>
          <w:sz w:val="20"/>
          <w:szCs w:val="20"/>
        </w:rPr>
        <w:t>G</w:t>
      </w:r>
      <w:r w:rsidR="0059279E">
        <w:rPr>
          <w:rFonts w:ascii="Arial" w:hAnsi="Arial" w:cs="Arial"/>
          <w:sz w:val="20"/>
          <w:szCs w:val="20"/>
        </w:rPr>
        <w:t xml:space="preserve">rades of </w:t>
      </w:r>
      <w:r w:rsidR="005F6934">
        <w:rPr>
          <w:rFonts w:ascii="Arial" w:hAnsi="Arial" w:cs="Arial"/>
          <w:sz w:val="20"/>
          <w:szCs w:val="20"/>
        </w:rPr>
        <w:t>R</w:t>
      </w:r>
      <w:r w:rsidR="0059279E">
        <w:rPr>
          <w:rFonts w:ascii="Arial" w:hAnsi="Arial" w:cs="Arial"/>
          <w:sz w:val="20"/>
          <w:szCs w:val="20"/>
        </w:rPr>
        <w:t xml:space="preserve">ecommendation, </w:t>
      </w:r>
      <w:r w:rsidR="005F6934" w:rsidRPr="002924D3">
        <w:rPr>
          <w:rFonts w:ascii="Arial" w:hAnsi="Arial" w:cs="Arial"/>
          <w:sz w:val="20"/>
          <w:szCs w:val="20"/>
        </w:rPr>
        <w:t>A</w:t>
      </w:r>
      <w:r w:rsidR="0059279E" w:rsidRPr="002924D3">
        <w:rPr>
          <w:rFonts w:ascii="Arial" w:hAnsi="Arial" w:cs="Arial"/>
          <w:sz w:val="20"/>
          <w:szCs w:val="20"/>
        </w:rPr>
        <w:t>ssessment</w:t>
      </w:r>
      <w:r w:rsidR="0059279E">
        <w:rPr>
          <w:rFonts w:ascii="Arial" w:hAnsi="Arial" w:cs="Arial"/>
          <w:sz w:val="20"/>
          <w:szCs w:val="20"/>
        </w:rPr>
        <w:t xml:space="preserve">, </w:t>
      </w:r>
      <w:r w:rsidR="005F6934">
        <w:rPr>
          <w:rFonts w:ascii="Arial" w:hAnsi="Arial" w:cs="Arial"/>
          <w:sz w:val="20"/>
          <w:szCs w:val="20"/>
        </w:rPr>
        <w:t>D</w:t>
      </w:r>
      <w:r w:rsidR="0059279E">
        <w:rPr>
          <w:rFonts w:ascii="Arial" w:hAnsi="Arial" w:cs="Arial"/>
          <w:sz w:val="20"/>
          <w:szCs w:val="20"/>
        </w:rPr>
        <w:t xml:space="preserve">evelopment and </w:t>
      </w:r>
      <w:r w:rsidR="00703689">
        <w:rPr>
          <w:rFonts w:ascii="Arial" w:hAnsi="Arial" w:cs="Arial"/>
          <w:sz w:val="20"/>
          <w:szCs w:val="20"/>
        </w:rPr>
        <w:t>Evaluation</w:t>
      </w:r>
      <w:r w:rsidR="00911574">
        <w:rPr>
          <w:rFonts w:ascii="Arial" w:hAnsi="Arial" w:cs="Arial"/>
          <w:sz w:val="20"/>
          <w:szCs w:val="20"/>
        </w:rPr>
        <w:t xml:space="preserve"> (GRADE)</w:t>
      </w:r>
      <w:r w:rsidR="00C56B20">
        <w:rPr>
          <w:rFonts w:ascii="Arial" w:hAnsi="Arial" w:cs="Arial"/>
          <w:sz w:val="20"/>
          <w:szCs w:val="20"/>
        </w:rPr>
        <w:t>,</w:t>
      </w:r>
      <w:r w:rsidR="00D55225">
        <w:rPr>
          <w:rFonts w:ascii="Arial" w:hAnsi="Arial" w:cs="Arial"/>
          <w:sz w:val="20"/>
          <w:szCs w:val="20"/>
        </w:rPr>
        <w:fldChar w:fldCharType="begin"/>
      </w:r>
      <w:r w:rsidR="00607208">
        <w:rPr>
          <w:rFonts w:ascii="Arial" w:hAnsi="Arial" w:cs="Arial"/>
          <w:sz w:val="20"/>
          <w:szCs w:val="20"/>
        </w:rPr>
        <w:instrText xml:space="preserve"> ADDIN EN.CITE &lt;EndNote&gt;&lt;Cite&gt;&lt;Author&gt;Huguet&lt;/Author&gt;&lt;Year&gt;2013&lt;/Year&gt;&lt;IDText&gt;Judging the quality of evidence in reviews of prognostic factor research: adapting the GRADE framework&lt;/IDText&gt;&lt;DisplayText&gt;&lt;style face="superscript"&gt;34&lt;/style&gt;&lt;/DisplayText&gt;&lt;record&gt;&lt;dates&gt;&lt;pub-dates&gt;&lt;date&gt;Sep 05&lt;/date&gt;&lt;/pub-dates&gt;&lt;year&gt;2013&lt;/year&gt;&lt;/dates&gt;&lt;keywords&gt;&lt;keyword&gt;Evidence-Based Medicine&lt;/keyword&gt;&lt;keyword&gt;Humans&lt;/keyword&gt;&lt;keyword&gt;Prognosis&lt;/keyword&gt;&lt;keyword&gt;Quality Control&lt;/keyword&gt;&lt;keyword&gt;Research Design&lt;/keyword&gt;&lt;keyword&gt;Review Literature as Topic&lt;/keyword&gt;&lt;/keywords&gt;&lt;urls&gt;&lt;related-urls&gt;&lt;url&gt;https://www.ncbi.nlm.nih.gov/pubmed/24007720&lt;/url&gt;&lt;/related-urls&gt;&lt;/urls&gt;&lt;isbn&gt;2046-4053&lt;/isbn&gt;&lt;custom2&gt;PMC3930077&lt;/custom2&gt;&lt;titles&gt;&lt;title&gt;Judging the quality of evidence in reviews of prognostic factor research: adapting the GRADE framework&lt;/title&gt;&lt;secondary-title&gt;Syst Rev&lt;/secondary-title&gt;&lt;/titles&gt;&lt;pages&gt;71&lt;/pages&gt;&lt;contributors&gt;&lt;authors&gt;&lt;author&gt;Huguet, A.&lt;/author&gt;&lt;author&gt;Hayden, J. A.&lt;/author&gt;&lt;author&gt;Stinson, J.&lt;/author&gt;&lt;author&gt;McGrath, P. J.&lt;/author&gt;&lt;author&gt;Chambers, C. T.&lt;/author&gt;&lt;author&gt;Tougas, M. E.&lt;/author&gt;&lt;author&gt;Wozney, L.&lt;/author&gt;&lt;/authors&gt;&lt;/contributors&gt;&lt;edition&gt;20130905&lt;/edition&gt;&lt;language&gt;eng&lt;/language&gt;&lt;added-date format="utc"&gt;1668690792&lt;/added-date&gt;&lt;ref-type name="Journal Article"&gt;17&lt;/ref-type&gt;&lt;auth-address&gt;Centre for Pediatric Pain Research, IWK Health Centre, 5850/5980 University Avenue, PO Box 9700, Halifax, Nova Scotia B3K 6R8, Canada. anna.huguet@dal.ca.&lt;/auth-address&gt;&lt;rec-number&gt;66&lt;/rec-number&gt;&lt;last-updated-date format="utc"&gt;1668690792&lt;/last-updated-date&gt;&lt;accession-num&gt;24007720&lt;/accession-num&gt;&lt;electronic-resource-num&gt;10.1186/2046-4053-2-71&lt;/electronic-resource-num&gt;&lt;volume&gt;2&lt;/volume&gt;&lt;/record&gt;&lt;/Cite&gt;&lt;/EndNote&gt;</w:instrText>
      </w:r>
      <w:r w:rsidR="00D55225">
        <w:rPr>
          <w:rFonts w:ascii="Arial" w:hAnsi="Arial" w:cs="Arial"/>
          <w:sz w:val="20"/>
          <w:szCs w:val="20"/>
        </w:rPr>
        <w:fldChar w:fldCharType="separate"/>
      </w:r>
      <w:r w:rsidR="00607208" w:rsidRPr="00607208">
        <w:rPr>
          <w:rFonts w:ascii="Arial" w:hAnsi="Arial" w:cs="Arial"/>
          <w:noProof/>
          <w:sz w:val="20"/>
          <w:szCs w:val="20"/>
          <w:vertAlign w:val="superscript"/>
        </w:rPr>
        <w:t>34</w:t>
      </w:r>
      <w:r w:rsidR="00D55225">
        <w:rPr>
          <w:rFonts w:ascii="Arial" w:hAnsi="Arial" w:cs="Arial"/>
          <w:sz w:val="20"/>
          <w:szCs w:val="20"/>
        </w:rPr>
        <w:fldChar w:fldCharType="end"/>
      </w:r>
      <w:r w:rsidR="00C56B20">
        <w:rPr>
          <w:rFonts w:ascii="Arial" w:hAnsi="Arial" w:cs="Arial"/>
          <w:sz w:val="20"/>
          <w:szCs w:val="20"/>
        </w:rPr>
        <w:t xml:space="preserve"> </w:t>
      </w:r>
      <w:r w:rsidR="00541B10">
        <w:rPr>
          <w:rFonts w:ascii="Arial" w:hAnsi="Arial" w:cs="Arial"/>
          <w:sz w:val="20"/>
          <w:szCs w:val="20"/>
        </w:rPr>
        <w:t xml:space="preserve">i.e. </w:t>
      </w:r>
      <w:r w:rsidR="003D6EB8">
        <w:rPr>
          <w:rFonts w:ascii="Arial" w:hAnsi="Arial" w:cs="Arial"/>
          <w:sz w:val="20"/>
          <w:szCs w:val="20"/>
        </w:rPr>
        <w:t>specifically</w:t>
      </w:r>
      <w:r w:rsidR="003D45D8">
        <w:rPr>
          <w:rFonts w:ascii="Arial" w:hAnsi="Arial" w:cs="Arial"/>
          <w:sz w:val="20"/>
          <w:szCs w:val="20"/>
        </w:rPr>
        <w:t xml:space="preserve"> </w:t>
      </w:r>
      <w:r w:rsidR="00A33508">
        <w:rPr>
          <w:rFonts w:ascii="Arial" w:hAnsi="Arial" w:cs="Arial"/>
          <w:sz w:val="20"/>
          <w:szCs w:val="20"/>
        </w:rPr>
        <w:t>adapted to suit review</w:t>
      </w:r>
      <w:r w:rsidR="0055078B">
        <w:rPr>
          <w:rFonts w:ascii="Arial" w:hAnsi="Arial" w:cs="Arial"/>
          <w:sz w:val="20"/>
          <w:szCs w:val="20"/>
        </w:rPr>
        <w:t>s of prognostic factor studies</w:t>
      </w:r>
      <w:r w:rsidR="009548CA">
        <w:rPr>
          <w:rFonts w:ascii="Arial" w:hAnsi="Arial" w:cs="Arial"/>
          <w:sz w:val="20"/>
          <w:szCs w:val="20"/>
        </w:rPr>
        <w:t xml:space="preserve">, </w:t>
      </w:r>
      <w:r w:rsidR="00D60939">
        <w:rPr>
          <w:rFonts w:ascii="Arial" w:hAnsi="Arial" w:cs="Arial"/>
          <w:sz w:val="20"/>
          <w:szCs w:val="20"/>
        </w:rPr>
        <w:t>to assess the overall quality and certainty in evidence</w:t>
      </w:r>
      <w:r w:rsidR="00AD15F4">
        <w:rPr>
          <w:rFonts w:ascii="Arial" w:hAnsi="Arial" w:cs="Arial"/>
          <w:sz w:val="20"/>
          <w:szCs w:val="20"/>
        </w:rPr>
        <w:t xml:space="preserve"> for the summary estimates</w:t>
      </w:r>
      <w:r w:rsidR="00D3015C">
        <w:rPr>
          <w:rFonts w:ascii="Arial" w:hAnsi="Arial" w:cs="Arial"/>
          <w:sz w:val="20"/>
          <w:szCs w:val="20"/>
        </w:rPr>
        <w:t xml:space="preserve"> (odds ratio)</w:t>
      </w:r>
      <w:r w:rsidR="00200027">
        <w:rPr>
          <w:rFonts w:ascii="Arial" w:hAnsi="Arial" w:cs="Arial"/>
          <w:sz w:val="20"/>
          <w:szCs w:val="20"/>
        </w:rPr>
        <w:t xml:space="preserve"> for each risk</w:t>
      </w:r>
      <w:r w:rsidR="002E7E3C">
        <w:rPr>
          <w:rFonts w:ascii="Arial" w:hAnsi="Arial" w:cs="Arial"/>
          <w:sz w:val="20"/>
          <w:szCs w:val="20"/>
        </w:rPr>
        <w:t>/</w:t>
      </w:r>
      <w:r w:rsidR="00200027">
        <w:rPr>
          <w:rFonts w:ascii="Arial" w:hAnsi="Arial" w:cs="Arial"/>
          <w:sz w:val="20"/>
          <w:szCs w:val="20"/>
        </w:rPr>
        <w:t xml:space="preserve"> prognostic factor</w:t>
      </w:r>
      <w:r w:rsidR="00D3015C">
        <w:rPr>
          <w:rFonts w:ascii="Arial" w:hAnsi="Arial" w:cs="Arial"/>
          <w:sz w:val="20"/>
          <w:szCs w:val="20"/>
        </w:rPr>
        <w:t>.</w:t>
      </w:r>
      <w:r w:rsidR="00C435A2">
        <w:rPr>
          <w:rFonts w:ascii="Arial" w:hAnsi="Arial" w:cs="Arial"/>
          <w:sz w:val="20"/>
          <w:szCs w:val="20"/>
        </w:rPr>
        <w:t xml:space="preserve"> Two reviewers will carry out the assessment independently and resolve any disagreements through discussion or involve a third reviewer if necessary.</w:t>
      </w:r>
      <w:r w:rsidR="009E0CF8">
        <w:rPr>
          <w:rFonts w:ascii="Arial" w:hAnsi="Arial" w:cs="Arial"/>
          <w:sz w:val="20"/>
          <w:szCs w:val="20"/>
        </w:rPr>
        <w:t xml:space="preserve"> We will produce a different summary of findings table for risk factors and prognostic factors</w:t>
      </w:r>
      <w:r w:rsidR="00483BEC">
        <w:rPr>
          <w:rFonts w:ascii="Arial" w:hAnsi="Arial" w:cs="Arial"/>
          <w:sz w:val="20"/>
          <w:szCs w:val="20"/>
        </w:rPr>
        <w:t>.</w:t>
      </w:r>
      <w:r w:rsidR="00C435A2">
        <w:rPr>
          <w:rFonts w:ascii="Arial" w:hAnsi="Arial" w:cs="Arial"/>
          <w:sz w:val="20"/>
          <w:szCs w:val="20"/>
        </w:rPr>
        <w:t xml:space="preserve"> </w:t>
      </w:r>
      <w:r w:rsidR="00AA2A6C">
        <w:rPr>
          <w:rFonts w:ascii="Arial" w:hAnsi="Arial" w:cs="Arial"/>
          <w:sz w:val="20"/>
          <w:szCs w:val="20"/>
        </w:rPr>
        <w:t xml:space="preserve">We will interpret the results </w:t>
      </w:r>
      <w:r w:rsidR="001E3BE5">
        <w:rPr>
          <w:rFonts w:ascii="Arial" w:hAnsi="Arial" w:cs="Arial"/>
          <w:sz w:val="20"/>
          <w:szCs w:val="20"/>
        </w:rPr>
        <w:t>in light of GRADE assessment.</w:t>
      </w:r>
    </w:p>
    <w:p w14:paraId="1D0F7EC0" w14:textId="77777777" w:rsidR="00A66FBF" w:rsidRPr="004C4293" w:rsidRDefault="00A66FBF" w:rsidP="005E04BB">
      <w:pPr>
        <w:spacing w:line="480" w:lineRule="auto"/>
        <w:jc w:val="both"/>
        <w:rPr>
          <w:rFonts w:ascii="Arial" w:hAnsi="Arial" w:cs="Arial"/>
          <w:sz w:val="20"/>
          <w:szCs w:val="20"/>
        </w:rPr>
      </w:pPr>
    </w:p>
    <w:p w14:paraId="445870CB" w14:textId="0FEBE780" w:rsidR="00F70284" w:rsidRDefault="00F70284" w:rsidP="00F70284">
      <w:pPr>
        <w:spacing w:line="480" w:lineRule="auto"/>
        <w:jc w:val="center"/>
        <w:rPr>
          <w:rFonts w:ascii="Arial" w:hAnsi="Arial" w:cs="Arial"/>
          <w:b/>
          <w:bCs/>
        </w:rPr>
      </w:pPr>
    </w:p>
    <w:p w14:paraId="681CE57A" w14:textId="379C5A34" w:rsidR="00F70284" w:rsidRDefault="00F70284" w:rsidP="00F70284">
      <w:pPr>
        <w:spacing w:line="480" w:lineRule="auto"/>
        <w:jc w:val="center"/>
        <w:rPr>
          <w:rFonts w:ascii="Arial" w:hAnsi="Arial" w:cs="Arial"/>
          <w:b/>
          <w:bCs/>
        </w:rPr>
      </w:pPr>
    </w:p>
    <w:p w14:paraId="043D516A" w14:textId="3F68FECA" w:rsidR="00F70284" w:rsidRDefault="00F70284" w:rsidP="00F70284">
      <w:pPr>
        <w:spacing w:line="480" w:lineRule="auto"/>
        <w:jc w:val="center"/>
        <w:rPr>
          <w:rFonts w:ascii="Arial" w:hAnsi="Arial" w:cs="Arial"/>
          <w:b/>
          <w:bCs/>
        </w:rPr>
      </w:pPr>
    </w:p>
    <w:p w14:paraId="3A035676" w14:textId="2D18C6DC" w:rsidR="00F70284" w:rsidRDefault="00F70284" w:rsidP="00F70284">
      <w:pPr>
        <w:spacing w:line="480" w:lineRule="auto"/>
        <w:jc w:val="center"/>
        <w:rPr>
          <w:rFonts w:ascii="Arial" w:hAnsi="Arial" w:cs="Arial"/>
          <w:b/>
          <w:bCs/>
        </w:rPr>
      </w:pPr>
    </w:p>
    <w:p w14:paraId="2A919F2B" w14:textId="459074A9" w:rsidR="00F70284" w:rsidRDefault="00F70284" w:rsidP="00F70284">
      <w:pPr>
        <w:spacing w:line="480" w:lineRule="auto"/>
        <w:jc w:val="center"/>
        <w:rPr>
          <w:rFonts w:ascii="Arial" w:hAnsi="Arial" w:cs="Arial"/>
          <w:b/>
          <w:bCs/>
        </w:rPr>
      </w:pPr>
    </w:p>
    <w:p w14:paraId="51D84E89" w14:textId="7249C11F" w:rsidR="002E7C21" w:rsidRDefault="002E7C21" w:rsidP="00F70284">
      <w:pPr>
        <w:spacing w:line="480" w:lineRule="auto"/>
        <w:jc w:val="center"/>
        <w:rPr>
          <w:rFonts w:ascii="Arial" w:hAnsi="Arial" w:cs="Arial"/>
          <w:b/>
          <w:bCs/>
        </w:rPr>
      </w:pPr>
    </w:p>
    <w:p w14:paraId="1282BCEC" w14:textId="3C966A8C" w:rsidR="002E7C21" w:rsidRDefault="002E7C21" w:rsidP="00F70284">
      <w:pPr>
        <w:spacing w:line="480" w:lineRule="auto"/>
        <w:jc w:val="center"/>
        <w:rPr>
          <w:rFonts w:ascii="Arial" w:hAnsi="Arial" w:cs="Arial"/>
          <w:b/>
          <w:bCs/>
        </w:rPr>
      </w:pPr>
    </w:p>
    <w:p w14:paraId="71825B44" w14:textId="30F43AD0" w:rsidR="002E7C21" w:rsidRDefault="002E7C21" w:rsidP="00F70284">
      <w:pPr>
        <w:spacing w:line="480" w:lineRule="auto"/>
        <w:jc w:val="center"/>
        <w:rPr>
          <w:rFonts w:ascii="Arial" w:hAnsi="Arial" w:cs="Arial"/>
          <w:b/>
          <w:bCs/>
        </w:rPr>
      </w:pPr>
    </w:p>
    <w:p w14:paraId="248101D3" w14:textId="042FC157" w:rsidR="002E7C21" w:rsidRDefault="002E7C21" w:rsidP="00F70284">
      <w:pPr>
        <w:spacing w:line="480" w:lineRule="auto"/>
        <w:jc w:val="center"/>
        <w:rPr>
          <w:rFonts w:ascii="Arial" w:hAnsi="Arial" w:cs="Arial"/>
          <w:b/>
          <w:bCs/>
        </w:rPr>
      </w:pPr>
    </w:p>
    <w:p w14:paraId="3718D73C" w14:textId="4F05EE37" w:rsidR="002E7C21" w:rsidRDefault="002E7C21" w:rsidP="00F70284">
      <w:pPr>
        <w:spacing w:line="480" w:lineRule="auto"/>
        <w:jc w:val="center"/>
        <w:rPr>
          <w:rFonts w:ascii="Arial" w:hAnsi="Arial" w:cs="Arial"/>
          <w:b/>
          <w:bCs/>
        </w:rPr>
      </w:pPr>
    </w:p>
    <w:p w14:paraId="31909085" w14:textId="1204FE4F" w:rsidR="002E7C21" w:rsidRDefault="002E7C21" w:rsidP="00F70284">
      <w:pPr>
        <w:spacing w:line="480" w:lineRule="auto"/>
        <w:jc w:val="center"/>
        <w:rPr>
          <w:rFonts w:ascii="Arial" w:hAnsi="Arial" w:cs="Arial"/>
          <w:b/>
          <w:bCs/>
        </w:rPr>
      </w:pPr>
    </w:p>
    <w:p w14:paraId="649CD4D2" w14:textId="6F9D5800" w:rsidR="002E7C21" w:rsidRDefault="002E7C21" w:rsidP="00F70284">
      <w:pPr>
        <w:spacing w:line="480" w:lineRule="auto"/>
        <w:jc w:val="center"/>
        <w:rPr>
          <w:rFonts w:ascii="Arial" w:hAnsi="Arial" w:cs="Arial"/>
          <w:b/>
          <w:bCs/>
        </w:rPr>
      </w:pPr>
    </w:p>
    <w:p w14:paraId="0245DE6E" w14:textId="4D72E120" w:rsidR="002E7C21" w:rsidRDefault="002E7C21" w:rsidP="00F70284">
      <w:pPr>
        <w:spacing w:line="480" w:lineRule="auto"/>
        <w:jc w:val="center"/>
        <w:rPr>
          <w:rFonts w:ascii="Arial" w:hAnsi="Arial" w:cs="Arial"/>
          <w:b/>
          <w:bCs/>
        </w:rPr>
      </w:pPr>
    </w:p>
    <w:p w14:paraId="4B336730" w14:textId="0E0A6FC3" w:rsidR="002E7C21" w:rsidRDefault="002E7C21" w:rsidP="00F70284">
      <w:pPr>
        <w:spacing w:line="480" w:lineRule="auto"/>
        <w:jc w:val="center"/>
        <w:rPr>
          <w:rFonts w:ascii="Arial" w:hAnsi="Arial" w:cs="Arial"/>
          <w:b/>
          <w:bCs/>
        </w:rPr>
      </w:pPr>
    </w:p>
    <w:p w14:paraId="416E3EB7" w14:textId="3D68D922" w:rsidR="002E7C21" w:rsidRDefault="002E7C21" w:rsidP="00F70284">
      <w:pPr>
        <w:spacing w:line="480" w:lineRule="auto"/>
        <w:jc w:val="center"/>
        <w:rPr>
          <w:rFonts w:ascii="Arial" w:hAnsi="Arial" w:cs="Arial"/>
          <w:b/>
          <w:bCs/>
        </w:rPr>
      </w:pPr>
    </w:p>
    <w:p w14:paraId="7A5EC158" w14:textId="202C3E90" w:rsidR="002E7C21" w:rsidRDefault="002E7C21" w:rsidP="00F70284">
      <w:pPr>
        <w:spacing w:line="480" w:lineRule="auto"/>
        <w:jc w:val="center"/>
        <w:rPr>
          <w:rFonts w:ascii="Arial" w:hAnsi="Arial" w:cs="Arial"/>
          <w:b/>
          <w:bCs/>
        </w:rPr>
      </w:pPr>
    </w:p>
    <w:p w14:paraId="2705FE91" w14:textId="2C03CE87" w:rsidR="002422F7" w:rsidRDefault="002422F7" w:rsidP="007C6E46">
      <w:pPr>
        <w:jc w:val="both"/>
        <w:rPr>
          <w:rFonts w:ascii="Arial" w:hAnsi="Arial" w:cs="Arial"/>
          <w:sz w:val="20"/>
          <w:szCs w:val="20"/>
        </w:rPr>
      </w:pPr>
    </w:p>
    <w:p w14:paraId="11BB0707" w14:textId="4F0962C5" w:rsidR="007531F3" w:rsidRDefault="007531F3" w:rsidP="007C6E46">
      <w:pPr>
        <w:jc w:val="both"/>
        <w:rPr>
          <w:rFonts w:ascii="Arial" w:hAnsi="Arial" w:cs="Arial"/>
          <w:sz w:val="20"/>
          <w:szCs w:val="20"/>
        </w:rPr>
      </w:pPr>
    </w:p>
    <w:p w14:paraId="361F077E" w14:textId="77777777" w:rsidR="007531F3" w:rsidRDefault="007531F3" w:rsidP="007C6E46">
      <w:pPr>
        <w:jc w:val="both"/>
        <w:rPr>
          <w:rFonts w:ascii="Arial" w:hAnsi="Arial" w:cs="Arial"/>
          <w:sz w:val="20"/>
          <w:szCs w:val="20"/>
        </w:rPr>
      </w:pPr>
    </w:p>
    <w:p w14:paraId="3F18D529" w14:textId="584B812C" w:rsidR="00640718" w:rsidRPr="00640718" w:rsidRDefault="00640718" w:rsidP="00640718">
      <w:pPr>
        <w:jc w:val="center"/>
        <w:rPr>
          <w:rFonts w:ascii="Arial" w:hAnsi="Arial" w:cs="Arial"/>
          <w:b/>
          <w:bCs/>
        </w:rPr>
      </w:pPr>
      <w:r w:rsidRPr="00640718">
        <w:rPr>
          <w:rFonts w:ascii="Arial" w:hAnsi="Arial" w:cs="Arial"/>
          <w:b/>
          <w:bCs/>
        </w:rPr>
        <w:t>References</w:t>
      </w:r>
    </w:p>
    <w:p w14:paraId="6DBD401A" w14:textId="77777777" w:rsidR="007212EB" w:rsidRDefault="007212EB" w:rsidP="007C6E46">
      <w:pPr>
        <w:jc w:val="both"/>
        <w:rPr>
          <w:rFonts w:ascii="Arial" w:hAnsi="Arial" w:cs="Arial"/>
          <w:sz w:val="20"/>
          <w:szCs w:val="20"/>
        </w:rPr>
      </w:pPr>
    </w:p>
    <w:p w14:paraId="7437DC42" w14:textId="77777777" w:rsidR="006E5EB1" w:rsidRPr="00A43FAE" w:rsidRDefault="007212EB" w:rsidP="006E5EB1">
      <w:pPr>
        <w:pStyle w:val="EndNoteBibliography"/>
        <w:ind w:left="720" w:hanging="720"/>
        <w:rPr>
          <w:rFonts w:ascii="Arial" w:hAnsi="Arial" w:cs="Arial"/>
          <w:noProof/>
          <w:sz w:val="16"/>
          <w:szCs w:val="16"/>
        </w:rPr>
      </w:pPr>
      <w:r w:rsidRPr="00A43FAE">
        <w:rPr>
          <w:rFonts w:ascii="Arial" w:hAnsi="Arial" w:cs="Arial"/>
          <w:sz w:val="16"/>
          <w:szCs w:val="16"/>
        </w:rPr>
        <w:fldChar w:fldCharType="begin"/>
      </w:r>
      <w:r w:rsidRPr="00A43FAE">
        <w:rPr>
          <w:rFonts w:ascii="Arial" w:hAnsi="Arial" w:cs="Arial"/>
          <w:sz w:val="16"/>
          <w:szCs w:val="16"/>
        </w:rPr>
        <w:instrText xml:space="preserve"> ADDIN EN.REFLIST </w:instrText>
      </w:r>
      <w:r w:rsidRPr="00A43FAE">
        <w:rPr>
          <w:rFonts w:ascii="Arial" w:hAnsi="Arial" w:cs="Arial"/>
          <w:sz w:val="16"/>
          <w:szCs w:val="16"/>
        </w:rPr>
        <w:fldChar w:fldCharType="separate"/>
      </w:r>
      <w:r w:rsidR="006E5EB1" w:rsidRPr="00A43FAE">
        <w:rPr>
          <w:rFonts w:ascii="Arial" w:hAnsi="Arial" w:cs="Arial"/>
          <w:noProof/>
          <w:sz w:val="16"/>
          <w:szCs w:val="16"/>
        </w:rPr>
        <w:t xml:space="preserve">1. Curtin BJ, Karlin DB. Axial length measurements and fundus changes of the myopic eye. I. The posterior fundus. </w:t>
      </w:r>
      <w:r w:rsidR="006E5EB1" w:rsidRPr="00A43FAE">
        <w:rPr>
          <w:rFonts w:ascii="Arial" w:hAnsi="Arial" w:cs="Arial"/>
          <w:i/>
          <w:noProof/>
          <w:sz w:val="16"/>
          <w:szCs w:val="16"/>
        </w:rPr>
        <w:t>Trans Am Ophthalmol Soc</w:t>
      </w:r>
      <w:r w:rsidR="006E5EB1" w:rsidRPr="00A43FAE">
        <w:rPr>
          <w:rFonts w:ascii="Arial" w:hAnsi="Arial" w:cs="Arial"/>
          <w:noProof/>
          <w:sz w:val="16"/>
          <w:szCs w:val="16"/>
        </w:rPr>
        <w:t xml:space="preserve"> 1970;68:312-34.</w:t>
      </w:r>
    </w:p>
    <w:p w14:paraId="06413D4C"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 Ohno-Matsui K, Kawasaki R, Jonas JB, et al. International photographic classification and grading system for myopic maculopathy. </w:t>
      </w:r>
      <w:r w:rsidRPr="00A43FAE">
        <w:rPr>
          <w:rFonts w:ascii="Arial" w:hAnsi="Arial" w:cs="Arial"/>
          <w:i/>
          <w:noProof/>
          <w:sz w:val="16"/>
          <w:szCs w:val="16"/>
        </w:rPr>
        <w:t>Am J Ophthalmol</w:t>
      </w:r>
      <w:r w:rsidRPr="00A43FAE">
        <w:rPr>
          <w:rFonts w:ascii="Arial" w:hAnsi="Arial" w:cs="Arial"/>
          <w:noProof/>
          <w:sz w:val="16"/>
          <w:szCs w:val="16"/>
        </w:rPr>
        <w:t xml:space="preserve"> 2015;159(5):877-83.e7. doi: 10.1016/j.ajo.2015.01.022 [published Online First: 20150126]</w:t>
      </w:r>
    </w:p>
    <w:p w14:paraId="1E3CC97E"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3. Fredrick DR. Myopia. </w:t>
      </w:r>
      <w:r w:rsidRPr="00A43FAE">
        <w:rPr>
          <w:rFonts w:ascii="Arial" w:hAnsi="Arial" w:cs="Arial"/>
          <w:i/>
          <w:noProof/>
          <w:sz w:val="16"/>
          <w:szCs w:val="16"/>
        </w:rPr>
        <w:t>BMJ</w:t>
      </w:r>
      <w:r w:rsidRPr="00A43FAE">
        <w:rPr>
          <w:rFonts w:ascii="Arial" w:hAnsi="Arial" w:cs="Arial"/>
          <w:noProof/>
          <w:sz w:val="16"/>
          <w:szCs w:val="16"/>
        </w:rPr>
        <w:t xml:space="preserve"> 2002;324(7347):1195-9. doi: 10.1136/bmj.324.7347.1195</w:t>
      </w:r>
    </w:p>
    <w:p w14:paraId="213DB839"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4. Paluru PC, Nallasamy S, Devoto M, et al. Identification of a novel locus on 2q for autosomal dominant high-grade myopia. </w:t>
      </w:r>
      <w:r w:rsidRPr="00A43FAE">
        <w:rPr>
          <w:rFonts w:ascii="Arial" w:hAnsi="Arial" w:cs="Arial"/>
          <w:i/>
          <w:noProof/>
          <w:sz w:val="16"/>
          <w:szCs w:val="16"/>
        </w:rPr>
        <w:t>Invest Ophthalmol Vis Sci</w:t>
      </w:r>
      <w:r w:rsidRPr="00A43FAE">
        <w:rPr>
          <w:rFonts w:ascii="Arial" w:hAnsi="Arial" w:cs="Arial"/>
          <w:noProof/>
          <w:sz w:val="16"/>
          <w:szCs w:val="16"/>
        </w:rPr>
        <w:t xml:space="preserve"> 2005;46(7):2300-7. doi: 10.1167/iovs.04-1423</w:t>
      </w:r>
    </w:p>
    <w:p w14:paraId="00169938"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5. Young TL, Ronan SM, Alvear AB, et al. A second locus for familial high myopia maps to chromosome 12q. </w:t>
      </w:r>
      <w:r w:rsidRPr="00A43FAE">
        <w:rPr>
          <w:rFonts w:ascii="Arial" w:hAnsi="Arial" w:cs="Arial"/>
          <w:i/>
          <w:noProof/>
          <w:sz w:val="16"/>
          <w:szCs w:val="16"/>
        </w:rPr>
        <w:t>Am J Hum Genet</w:t>
      </w:r>
      <w:r w:rsidRPr="00A43FAE">
        <w:rPr>
          <w:rFonts w:ascii="Arial" w:hAnsi="Arial" w:cs="Arial"/>
          <w:noProof/>
          <w:sz w:val="16"/>
          <w:szCs w:val="16"/>
        </w:rPr>
        <w:t xml:space="preserve"> 1998;63(5):1419-24. doi: 10.1086/302111</w:t>
      </w:r>
    </w:p>
    <w:p w14:paraId="3EEDC09B"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6. Holden BA, Fricke TR, Wilson DA, et al. Global Prevalence of Myopia and High Myopia and Temporal Trends from 2000 through 2050. </w:t>
      </w:r>
      <w:r w:rsidRPr="00A43FAE">
        <w:rPr>
          <w:rFonts w:ascii="Arial" w:hAnsi="Arial" w:cs="Arial"/>
          <w:i/>
          <w:noProof/>
          <w:sz w:val="16"/>
          <w:szCs w:val="16"/>
        </w:rPr>
        <w:t>Ophthalmology</w:t>
      </w:r>
      <w:r w:rsidRPr="00A43FAE">
        <w:rPr>
          <w:rFonts w:ascii="Arial" w:hAnsi="Arial" w:cs="Arial"/>
          <w:noProof/>
          <w:sz w:val="16"/>
          <w:szCs w:val="16"/>
        </w:rPr>
        <w:t xml:space="preserve"> 2016;123(5):1036-42. doi: 10.1016/j.ophtha.2016.01.006 [published Online First: 20160211]</w:t>
      </w:r>
    </w:p>
    <w:p w14:paraId="2D92E93D"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7. Xu L, Wang Y, Li Y, et al. Causes of blindness and visual impairment in urban and rural areas in Beijing: the Beijing Eye Study. </w:t>
      </w:r>
      <w:r w:rsidRPr="00A43FAE">
        <w:rPr>
          <w:rFonts w:ascii="Arial" w:hAnsi="Arial" w:cs="Arial"/>
          <w:i/>
          <w:noProof/>
          <w:sz w:val="16"/>
          <w:szCs w:val="16"/>
        </w:rPr>
        <w:t>Ophthalmology</w:t>
      </w:r>
      <w:r w:rsidRPr="00A43FAE">
        <w:rPr>
          <w:rFonts w:ascii="Arial" w:hAnsi="Arial" w:cs="Arial"/>
          <w:noProof/>
          <w:sz w:val="16"/>
          <w:szCs w:val="16"/>
        </w:rPr>
        <w:t xml:space="preserve"> 2006;113(7):1134.e1-11. doi: 10.1016/j.ophtha.2006.01.035 [published Online First: 20060502]</w:t>
      </w:r>
    </w:p>
    <w:p w14:paraId="4ABD3871"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8. Hsu WM, Cheng CY, Liu JH, et al. Prevalence and causes of visual impairment in an elderly Chinese population in Taiwan: the Shihpai Eye Study. </w:t>
      </w:r>
      <w:r w:rsidRPr="00A43FAE">
        <w:rPr>
          <w:rFonts w:ascii="Arial" w:hAnsi="Arial" w:cs="Arial"/>
          <w:i/>
          <w:noProof/>
          <w:sz w:val="16"/>
          <w:szCs w:val="16"/>
        </w:rPr>
        <w:t>Ophthalmology</w:t>
      </w:r>
      <w:r w:rsidRPr="00A43FAE">
        <w:rPr>
          <w:rFonts w:ascii="Arial" w:hAnsi="Arial" w:cs="Arial"/>
          <w:noProof/>
          <w:sz w:val="16"/>
          <w:szCs w:val="16"/>
        </w:rPr>
        <w:t xml:space="preserve"> 2004;111(1):62-9. doi: 10.1016/j.ophtha.2003.05.011</w:t>
      </w:r>
    </w:p>
    <w:p w14:paraId="4D88547B"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9. Iwase A, Araie M, Tomidokoro A, et al. Prevalence and causes of low vision and blindness in a Japanese adult population: the Tajimi Study. </w:t>
      </w:r>
      <w:r w:rsidRPr="00A43FAE">
        <w:rPr>
          <w:rFonts w:ascii="Arial" w:hAnsi="Arial" w:cs="Arial"/>
          <w:i/>
          <w:noProof/>
          <w:sz w:val="16"/>
          <w:szCs w:val="16"/>
        </w:rPr>
        <w:t>Ophthalmology</w:t>
      </w:r>
      <w:r w:rsidRPr="00A43FAE">
        <w:rPr>
          <w:rFonts w:ascii="Arial" w:hAnsi="Arial" w:cs="Arial"/>
          <w:noProof/>
          <w:sz w:val="16"/>
          <w:szCs w:val="16"/>
        </w:rPr>
        <w:t xml:space="preserve"> 2006;113(8):1354-62. doi: 10.1016/j.ophtha.2006.04.022</w:t>
      </w:r>
    </w:p>
    <w:p w14:paraId="07A1DE05"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10. Yamada M, Hiratsuka Y, Roberts CB, et al. Prevalence of visual impairment in the adult Japanese population by cause and severity and future projections. </w:t>
      </w:r>
      <w:r w:rsidRPr="00A43FAE">
        <w:rPr>
          <w:rFonts w:ascii="Arial" w:hAnsi="Arial" w:cs="Arial"/>
          <w:i/>
          <w:noProof/>
          <w:sz w:val="16"/>
          <w:szCs w:val="16"/>
        </w:rPr>
        <w:t>Ophthalmic Epidemiol</w:t>
      </w:r>
      <w:r w:rsidRPr="00A43FAE">
        <w:rPr>
          <w:rFonts w:ascii="Arial" w:hAnsi="Arial" w:cs="Arial"/>
          <w:noProof/>
          <w:sz w:val="16"/>
          <w:szCs w:val="16"/>
        </w:rPr>
        <w:t xml:space="preserve"> 2010;17(1):50-7. doi: 10.3109/09286580903450346</w:t>
      </w:r>
    </w:p>
    <w:p w14:paraId="0F621CBE"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11. Fricke TR, Jong M, Naidoo KS, et al. Global prevalence of visual impairment associated with myopic macular degeneration and temporal trends from 2000 through 2050: systematic review, meta-analysis and modelling. </w:t>
      </w:r>
      <w:r w:rsidRPr="00A43FAE">
        <w:rPr>
          <w:rFonts w:ascii="Arial" w:hAnsi="Arial" w:cs="Arial"/>
          <w:i/>
          <w:noProof/>
          <w:sz w:val="16"/>
          <w:szCs w:val="16"/>
        </w:rPr>
        <w:t>Br J Ophthalmol</w:t>
      </w:r>
      <w:r w:rsidRPr="00A43FAE">
        <w:rPr>
          <w:rFonts w:ascii="Arial" w:hAnsi="Arial" w:cs="Arial"/>
          <w:noProof/>
          <w:sz w:val="16"/>
          <w:szCs w:val="16"/>
        </w:rPr>
        <w:t xml:space="preserve"> 2018;102(7):855-62. doi: 10.1136/bjophthalmol-2017-311266 [published Online First: 20180426]</w:t>
      </w:r>
    </w:p>
    <w:p w14:paraId="0BE9A542"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12. Naidoo KS, Fricke TR, Frick KD, et al. Potential Lost Productivity Resulting from the Global Burden of Myopia: Systematic Review, Meta-analysis, and Modeling. </w:t>
      </w:r>
      <w:r w:rsidRPr="00A43FAE">
        <w:rPr>
          <w:rFonts w:ascii="Arial" w:hAnsi="Arial" w:cs="Arial"/>
          <w:i/>
          <w:noProof/>
          <w:sz w:val="16"/>
          <w:szCs w:val="16"/>
        </w:rPr>
        <w:t>Ophthalmology</w:t>
      </w:r>
      <w:r w:rsidRPr="00A43FAE">
        <w:rPr>
          <w:rFonts w:ascii="Arial" w:hAnsi="Arial" w:cs="Arial"/>
          <w:noProof/>
          <w:sz w:val="16"/>
          <w:szCs w:val="16"/>
        </w:rPr>
        <w:t xml:space="preserve"> 2019;126(3):338-46. doi: 10.1016/j.ophtha.2018.10.029 [published Online First: 20181017]</w:t>
      </w:r>
    </w:p>
    <w:p w14:paraId="6967195E"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13. Fenwick EK, Ong PG, Sabanayagam C, et al. Assessment of the psychometric properties of the Chinese Impact of Vision Impairment questionnaire in a population-based study: findings from the Singapore Chinese Eye Study. </w:t>
      </w:r>
      <w:r w:rsidRPr="00A43FAE">
        <w:rPr>
          <w:rFonts w:ascii="Arial" w:hAnsi="Arial" w:cs="Arial"/>
          <w:i/>
          <w:noProof/>
          <w:sz w:val="16"/>
          <w:szCs w:val="16"/>
        </w:rPr>
        <w:t>Qual Life Res</w:t>
      </w:r>
      <w:r w:rsidRPr="00A43FAE">
        <w:rPr>
          <w:rFonts w:ascii="Arial" w:hAnsi="Arial" w:cs="Arial"/>
          <w:noProof/>
          <w:sz w:val="16"/>
          <w:szCs w:val="16"/>
        </w:rPr>
        <w:t xml:space="preserve"> 2016;25(4):871-80. doi: 10.1007/s11136-015-1141-1 [published Online First: 20150929]</w:t>
      </w:r>
    </w:p>
    <w:p w14:paraId="7E0642CD"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14. Wong YL, Sabanayagam C, Ding Y, et al. Prevalence, Risk Factors, and Impact of Myopic Macular Degeneration on Visual Impairment and Functioning Among Adults in Singapore. </w:t>
      </w:r>
      <w:r w:rsidRPr="00A43FAE">
        <w:rPr>
          <w:rFonts w:ascii="Arial" w:hAnsi="Arial" w:cs="Arial"/>
          <w:i/>
          <w:noProof/>
          <w:sz w:val="16"/>
          <w:szCs w:val="16"/>
        </w:rPr>
        <w:t>Invest Ophthalmol Vis Sci</w:t>
      </w:r>
      <w:r w:rsidRPr="00A43FAE">
        <w:rPr>
          <w:rFonts w:ascii="Arial" w:hAnsi="Arial" w:cs="Arial"/>
          <w:noProof/>
          <w:sz w:val="16"/>
          <w:szCs w:val="16"/>
        </w:rPr>
        <w:t xml:space="preserve"> 2018;59(11):4603-13. doi: 10.1167/iovs.18-24032</w:t>
      </w:r>
    </w:p>
    <w:p w14:paraId="63E0FFD5"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15. Chen SJ, Cheng CY, Li AF, et al. Prevalence and associated risk factors of myopic maculopathy in elderly Chinese: the Shihpai eye study. </w:t>
      </w:r>
      <w:r w:rsidRPr="00A43FAE">
        <w:rPr>
          <w:rFonts w:ascii="Arial" w:hAnsi="Arial" w:cs="Arial"/>
          <w:i/>
          <w:noProof/>
          <w:sz w:val="16"/>
          <w:szCs w:val="16"/>
        </w:rPr>
        <w:t>Invest Ophthalmol Vis Sci</w:t>
      </w:r>
      <w:r w:rsidRPr="00A43FAE">
        <w:rPr>
          <w:rFonts w:ascii="Arial" w:hAnsi="Arial" w:cs="Arial"/>
          <w:noProof/>
          <w:sz w:val="16"/>
          <w:szCs w:val="16"/>
        </w:rPr>
        <w:t xml:space="preserve"> 2012;53(8):4868-73. doi: 10.1167/iovs.12-9919 [published Online First: 20120724]</w:t>
      </w:r>
    </w:p>
    <w:p w14:paraId="016DE511"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16. Asakuma T, Yasuda M, Ninomiya T, et al. Prevalence and risk factors for myopic retinopathy in a Japanese population: the Hisayama Study. </w:t>
      </w:r>
      <w:r w:rsidRPr="00A43FAE">
        <w:rPr>
          <w:rFonts w:ascii="Arial" w:hAnsi="Arial" w:cs="Arial"/>
          <w:i/>
          <w:noProof/>
          <w:sz w:val="16"/>
          <w:szCs w:val="16"/>
        </w:rPr>
        <w:t>Ophthalmology</w:t>
      </w:r>
      <w:r w:rsidRPr="00A43FAE">
        <w:rPr>
          <w:rFonts w:ascii="Arial" w:hAnsi="Arial" w:cs="Arial"/>
          <w:noProof/>
          <w:sz w:val="16"/>
          <w:szCs w:val="16"/>
        </w:rPr>
        <w:t xml:space="preserve"> 2012;119(9):1760-5. doi: 10.1016/j.ophtha.2012.02.034 [published Online First: 20120510]</w:t>
      </w:r>
    </w:p>
    <w:p w14:paraId="251016A7"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17. Liu HH, Xu L, Wang YX, et al. Prevalence and progression of myopic retinopathy in Chinese adults: the Beijing Eye Study. </w:t>
      </w:r>
      <w:r w:rsidRPr="00A43FAE">
        <w:rPr>
          <w:rFonts w:ascii="Arial" w:hAnsi="Arial" w:cs="Arial"/>
          <w:i/>
          <w:noProof/>
          <w:sz w:val="16"/>
          <w:szCs w:val="16"/>
        </w:rPr>
        <w:t>Ophthalmology</w:t>
      </w:r>
      <w:r w:rsidRPr="00A43FAE">
        <w:rPr>
          <w:rFonts w:ascii="Arial" w:hAnsi="Arial" w:cs="Arial"/>
          <w:noProof/>
          <w:sz w:val="16"/>
          <w:szCs w:val="16"/>
        </w:rPr>
        <w:t xml:space="preserve"> 2010;117(9):1763-8. doi: 10.1016/j.ophtha.2010.01.020 [published Online First: 20100505]</w:t>
      </w:r>
    </w:p>
    <w:p w14:paraId="76A3C534"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18. Avila MP, Weiter JJ, Jalkh AE, et al. Natural history of choroidal neovascularization in degenerative myopia. </w:t>
      </w:r>
      <w:r w:rsidRPr="00A43FAE">
        <w:rPr>
          <w:rFonts w:ascii="Arial" w:hAnsi="Arial" w:cs="Arial"/>
          <w:i/>
          <w:noProof/>
          <w:sz w:val="16"/>
          <w:szCs w:val="16"/>
        </w:rPr>
        <w:t>Ophthalmology</w:t>
      </w:r>
      <w:r w:rsidRPr="00A43FAE">
        <w:rPr>
          <w:rFonts w:ascii="Arial" w:hAnsi="Arial" w:cs="Arial"/>
          <w:noProof/>
          <w:sz w:val="16"/>
          <w:szCs w:val="16"/>
        </w:rPr>
        <w:t xml:space="preserve"> 1984;91(12):1573-81. doi: 10.1016/s0161-6420(84)34116-1</w:t>
      </w:r>
    </w:p>
    <w:p w14:paraId="78C34C0D"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19. Tokoro T. Types of Fundus Changes in the Posterior Pole. Atlas of Posterior Fundus Changes in Pathologic Myopia. Tokyo: Springer-Verlag 1998:5-22.</w:t>
      </w:r>
    </w:p>
    <w:p w14:paraId="1F39C335"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20. Hayashi K, Ohno-Matsui K, Shimada N, et al. Long-term pattern of progression of myopic maculopathy: a natural history study. </w:t>
      </w:r>
      <w:r w:rsidRPr="00A43FAE">
        <w:rPr>
          <w:rFonts w:ascii="Arial" w:hAnsi="Arial" w:cs="Arial"/>
          <w:i/>
          <w:noProof/>
          <w:sz w:val="16"/>
          <w:szCs w:val="16"/>
        </w:rPr>
        <w:t>Ophthalmology</w:t>
      </w:r>
      <w:r w:rsidRPr="00A43FAE">
        <w:rPr>
          <w:rFonts w:ascii="Arial" w:hAnsi="Arial" w:cs="Arial"/>
          <w:noProof/>
          <w:sz w:val="16"/>
          <w:szCs w:val="16"/>
        </w:rPr>
        <w:t xml:space="preserve"> 2010;117(8):1595-611, 611.e1-4. doi: 10.1016/j.ophtha.2009.11.003 [published Online First: 20100305]</w:t>
      </w:r>
    </w:p>
    <w:p w14:paraId="29349C64"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21. Ohno-Matsui K, Lai TY, Lai CC, et al. Updates of pathologic myopia. </w:t>
      </w:r>
      <w:r w:rsidRPr="00A43FAE">
        <w:rPr>
          <w:rFonts w:ascii="Arial" w:hAnsi="Arial" w:cs="Arial"/>
          <w:i/>
          <w:noProof/>
          <w:sz w:val="16"/>
          <w:szCs w:val="16"/>
        </w:rPr>
        <w:t>Prog Retin Eye Res</w:t>
      </w:r>
      <w:r w:rsidRPr="00A43FAE">
        <w:rPr>
          <w:rFonts w:ascii="Arial" w:hAnsi="Arial" w:cs="Arial"/>
          <w:noProof/>
          <w:sz w:val="16"/>
          <w:szCs w:val="16"/>
        </w:rPr>
        <w:t xml:space="preserve"> 2016;52:156-87. doi: 10.1016/j.preteyeres.2015.12.001 [published Online First: 20160106]</w:t>
      </w:r>
    </w:p>
    <w:p w14:paraId="28917E46"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22. Ohno-Matsui K, Ikuno Y, Lai TYY, et al. Diagnosis and treatment guideline for myopic choroidal neovascularization due to pathologic myopia. </w:t>
      </w:r>
      <w:r w:rsidRPr="00A43FAE">
        <w:rPr>
          <w:rFonts w:ascii="Arial" w:hAnsi="Arial" w:cs="Arial"/>
          <w:i/>
          <w:noProof/>
          <w:sz w:val="16"/>
          <w:szCs w:val="16"/>
        </w:rPr>
        <w:t>Prog Retin Eye Res</w:t>
      </w:r>
      <w:r w:rsidRPr="00A43FAE">
        <w:rPr>
          <w:rFonts w:ascii="Arial" w:hAnsi="Arial" w:cs="Arial"/>
          <w:noProof/>
          <w:sz w:val="16"/>
          <w:szCs w:val="16"/>
        </w:rPr>
        <w:t xml:space="preserve"> 2018;63:92-106. doi: 10.1016/j.preteyeres.2017.10.005 [published Online First: 20171028]</w:t>
      </w:r>
    </w:p>
    <w:p w14:paraId="0E2759CA"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23. Kasahara K, Moriyama M, Morohoshi K, et al. SIX-YEAR OUTCOMES OF INTRAVITREAL BEVACIZUMAB FOR CHOROIDAL NEOVASCULARIZATION IN PATIENTS WITH PATHOLOGIC MYOPIA. </w:t>
      </w:r>
      <w:r w:rsidRPr="00A43FAE">
        <w:rPr>
          <w:rFonts w:ascii="Arial" w:hAnsi="Arial" w:cs="Arial"/>
          <w:i/>
          <w:noProof/>
          <w:sz w:val="16"/>
          <w:szCs w:val="16"/>
        </w:rPr>
        <w:t>Retina</w:t>
      </w:r>
      <w:r w:rsidRPr="00A43FAE">
        <w:rPr>
          <w:rFonts w:ascii="Arial" w:hAnsi="Arial" w:cs="Arial"/>
          <w:noProof/>
          <w:sz w:val="16"/>
          <w:szCs w:val="16"/>
        </w:rPr>
        <w:t xml:space="preserve"> 2017;37(6):1055-64. doi: 10.1097/IAE.0000000000001313</w:t>
      </w:r>
    </w:p>
    <w:p w14:paraId="6B3530BE"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24. Ruiz-Moreno JM, Montero JA, Araiz J, et al. INTRAVITREAL ANTI-VASCULAR ENDOTHELIAL GROWTH FACTOR THERAPY FOR CHOROIDAL NEOVASCULARIZATION SECONDARY TO PATHOLOGIC MYOPIA: SIX YEARS OUTCOME. </w:t>
      </w:r>
      <w:r w:rsidRPr="00A43FAE">
        <w:rPr>
          <w:rFonts w:ascii="Arial" w:hAnsi="Arial" w:cs="Arial"/>
          <w:i/>
          <w:noProof/>
          <w:sz w:val="16"/>
          <w:szCs w:val="16"/>
        </w:rPr>
        <w:t>Retina</w:t>
      </w:r>
      <w:r w:rsidRPr="00A43FAE">
        <w:rPr>
          <w:rFonts w:ascii="Arial" w:hAnsi="Arial" w:cs="Arial"/>
          <w:noProof/>
          <w:sz w:val="16"/>
          <w:szCs w:val="16"/>
        </w:rPr>
        <w:t xml:space="preserve"> 2015;35(12):2450-6. doi: 10.1097/IAE.0000000000000632</w:t>
      </w:r>
    </w:p>
    <w:p w14:paraId="47417702"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25. Sarao V, Veritti D, Macor S, et al. Intravitreal bevacizumab for choroidal neovascularization due to pathologic myopia: long-term outcomes. </w:t>
      </w:r>
      <w:r w:rsidRPr="00A43FAE">
        <w:rPr>
          <w:rFonts w:ascii="Arial" w:hAnsi="Arial" w:cs="Arial"/>
          <w:i/>
          <w:noProof/>
          <w:sz w:val="16"/>
          <w:szCs w:val="16"/>
        </w:rPr>
        <w:t>Graefes Arch Clin Exp Ophthalmol</w:t>
      </w:r>
      <w:r w:rsidRPr="00A43FAE">
        <w:rPr>
          <w:rFonts w:ascii="Arial" w:hAnsi="Arial" w:cs="Arial"/>
          <w:noProof/>
          <w:sz w:val="16"/>
          <w:szCs w:val="16"/>
        </w:rPr>
        <w:t xml:space="preserve"> 2016;254(3):445-54. doi: 10.1007/s00417-015-3076-1 [published Online First: 20150618]</w:t>
      </w:r>
    </w:p>
    <w:p w14:paraId="413ADFCC"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26. Ohno-Matsui K, Wu PC, Yamashiro K, et al. IMI Pathologic Myopia. </w:t>
      </w:r>
      <w:r w:rsidRPr="00A43FAE">
        <w:rPr>
          <w:rFonts w:ascii="Arial" w:hAnsi="Arial" w:cs="Arial"/>
          <w:i/>
          <w:noProof/>
          <w:sz w:val="16"/>
          <w:szCs w:val="16"/>
        </w:rPr>
        <w:t>Invest Ophthalmol Vis Sci</w:t>
      </w:r>
      <w:r w:rsidRPr="00A43FAE">
        <w:rPr>
          <w:rFonts w:ascii="Arial" w:hAnsi="Arial" w:cs="Arial"/>
          <w:noProof/>
          <w:sz w:val="16"/>
          <w:szCs w:val="16"/>
        </w:rPr>
        <w:t xml:space="preserve"> 2021;62(5):5. doi: 10.1167/iovs.62.5.5</w:t>
      </w:r>
    </w:p>
    <w:p w14:paraId="74E2E6C9"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27. Moons KG, de Groot JA, Bouwmeester W, et al. Critical appraisal and data extraction for systematic reviews of prediction modelling studies: the CHARMS checklist. </w:t>
      </w:r>
      <w:r w:rsidRPr="00A43FAE">
        <w:rPr>
          <w:rFonts w:ascii="Arial" w:hAnsi="Arial" w:cs="Arial"/>
          <w:i/>
          <w:noProof/>
          <w:sz w:val="16"/>
          <w:szCs w:val="16"/>
        </w:rPr>
        <w:t>PLoS Med</w:t>
      </w:r>
      <w:r w:rsidRPr="00A43FAE">
        <w:rPr>
          <w:rFonts w:ascii="Arial" w:hAnsi="Arial" w:cs="Arial"/>
          <w:noProof/>
          <w:sz w:val="16"/>
          <w:szCs w:val="16"/>
        </w:rPr>
        <w:t xml:space="preserve"> 2014;11(10):e1001744. doi: 10.1371/journal.pmed.1001744 [published Online First: 20141014]</w:t>
      </w:r>
    </w:p>
    <w:p w14:paraId="20D9C6F9"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28. Flitcroft DI, He M, Jonas JB, et al. IMI - Defining and Classifying Myopia: A Proposed Set of Standards for Clinical and Epidemiologic Studies. </w:t>
      </w:r>
      <w:r w:rsidRPr="00A43FAE">
        <w:rPr>
          <w:rFonts w:ascii="Arial" w:hAnsi="Arial" w:cs="Arial"/>
          <w:i/>
          <w:noProof/>
          <w:sz w:val="16"/>
          <w:szCs w:val="16"/>
        </w:rPr>
        <w:t>Invest Ophthalmol Vis Sci</w:t>
      </w:r>
      <w:r w:rsidRPr="00A43FAE">
        <w:rPr>
          <w:rFonts w:ascii="Arial" w:hAnsi="Arial" w:cs="Arial"/>
          <w:noProof/>
          <w:sz w:val="16"/>
          <w:szCs w:val="16"/>
        </w:rPr>
        <w:t xml:space="preserve"> 2019;60(3):M20-M30. doi: 10.1167/iovs.18-25957</w:t>
      </w:r>
    </w:p>
    <w:p w14:paraId="36FD9838"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29. Ingui BJ, Rogers MA. Searching for clinical prediction rules in MEDLINE. </w:t>
      </w:r>
      <w:r w:rsidRPr="00A43FAE">
        <w:rPr>
          <w:rFonts w:ascii="Arial" w:hAnsi="Arial" w:cs="Arial"/>
          <w:i/>
          <w:noProof/>
          <w:sz w:val="16"/>
          <w:szCs w:val="16"/>
        </w:rPr>
        <w:t>J Am Med Inform Assoc</w:t>
      </w:r>
      <w:r w:rsidRPr="00A43FAE">
        <w:rPr>
          <w:rFonts w:ascii="Arial" w:hAnsi="Arial" w:cs="Arial"/>
          <w:noProof/>
          <w:sz w:val="16"/>
          <w:szCs w:val="16"/>
        </w:rPr>
        <w:t xml:space="preserve"> 2001;8(4):391-7. doi: 10.1136/jamia.2001.0080391</w:t>
      </w:r>
    </w:p>
    <w:p w14:paraId="653A6A3C"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lastRenderedPageBreak/>
        <w:t xml:space="preserve">30. Hayden JA, van der Windt DA, Cartwright JL, et al. Assessing bias in studies of prognostic factors. </w:t>
      </w:r>
      <w:r w:rsidRPr="00A43FAE">
        <w:rPr>
          <w:rFonts w:ascii="Arial" w:hAnsi="Arial" w:cs="Arial"/>
          <w:i/>
          <w:noProof/>
          <w:sz w:val="16"/>
          <w:szCs w:val="16"/>
        </w:rPr>
        <w:t>Ann Intern Med</w:t>
      </w:r>
      <w:r w:rsidRPr="00A43FAE">
        <w:rPr>
          <w:rFonts w:ascii="Arial" w:hAnsi="Arial" w:cs="Arial"/>
          <w:noProof/>
          <w:sz w:val="16"/>
          <w:szCs w:val="16"/>
        </w:rPr>
        <w:t xml:space="preserve"> 2013;158(4):280-6. doi: 10.7326/0003-4819-158-4-201302190-00009</w:t>
      </w:r>
    </w:p>
    <w:p w14:paraId="47CC5D2B"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31. Riley RD, Moons KGM, Snell KIE, et al. A guide to systematic review and meta-analysis of prognostic factor studies. </w:t>
      </w:r>
      <w:r w:rsidRPr="00A43FAE">
        <w:rPr>
          <w:rFonts w:ascii="Arial" w:hAnsi="Arial" w:cs="Arial"/>
          <w:i/>
          <w:noProof/>
          <w:sz w:val="16"/>
          <w:szCs w:val="16"/>
        </w:rPr>
        <w:t>BMJ</w:t>
      </w:r>
      <w:r w:rsidRPr="00A43FAE">
        <w:rPr>
          <w:rFonts w:ascii="Arial" w:hAnsi="Arial" w:cs="Arial"/>
          <w:noProof/>
          <w:sz w:val="16"/>
          <w:szCs w:val="16"/>
        </w:rPr>
        <w:t xml:space="preserve"> 2019;364:k4597. doi: 10.1136/bmj.k4597 [published Online First: 20190130]</w:t>
      </w:r>
    </w:p>
    <w:p w14:paraId="35B0F7F8"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32. Higgins J, Li T, Deeks J. Chapter 6: Choosing effect measures and computing estimates of effect. In: Higgins J, Thomas J, Chandler J, et al., eds. </w:t>
      </w:r>
      <w:r w:rsidRPr="00A43FAE">
        <w:rPr>
          <w:rFonts w:ascii="Arial" w:hAnsi="Arial" w:cs="Arial"/>
          <w:i/>
          <w:noProof/>
          <w:sz w:val="16"/>
          <w:szCs w:val="16"/>
        </w:rPr>
        <w:t>Cochrane Handbook for Systematic Reviews of Interventions </w:t>
      </w:r>
      <w:r w:rsidRPr="00A43FAE">
        <w:rPr>
          <w:rFonts w:ascii="Arial" w:hAnsi="Arial" w:cs="Arial"/>
          <w:noProof/>
          <w:sz w:val="16"/>
          <w:szCs w:val="16"/>
        </w:rPr>
        <w:t xml:space="preserve"> version 63, 2022.</w:t>
      </w:r>
    </w:p>
    <w:p w14:paraId="01065DE5"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33. DerSimonian R, Laird N. Meta-analysis in clinical trials. </w:t>
      </w:r>
      <w:r w:rsidRPr="00A43FAE">
        <w:rPr>
          <w:rFonts w:ascii="Arial" w:hAnsi="Arial" w:cs="Arial"/>
          <w:i/>
          <w:noProof/>
          <w:sz w:val="16"/>
          <w:szCs w:val="16"/>
        </w:rPr>
        <w:t>Control Clin Trials</w:t>
      </w:r>
      <w:r w:rsidRPr="00A43FAE">
        <w:rPr>
          <w:rFonts w:ascii="Arial" w:hAnsi="Arial" w:cs="Arial"/>
          <w:noProof/>
          <w:sz w:val="16"/>
          <w:szCs w:val="16"/>
        </w:rPr>
        <w:t xml:space="preserve"> 1986;7(3):177-88. doi: 10.1016/0197-2456(86)90046-2</w:t>
      </w:r>
    </w:p>
    <w:p w14:paraId="7CDC609D" w14:textId="77777777" w:rsidR="006E5EB1" w:rsidRPr="00A43FAE" w:rsidRDefault="006E5EB1" w:rsidP="006E5EB1">
      <w:pPr>
        <w:pStyle w:val="EndNoteBibliography"/>
        <w:ind w:left="720" w:hanging="720"/>
        <w:rPr>
          <w:rFonts w:ascii="Arial" w:hAnsi="Arial" w:cs="Arial"/>
          <w:noProof/>
          <w:sz w:val="16"/>
          <w:szCs w:val="16"/>
        </w:rPr>
      </w:pPr>
      <w:r w:rsidRPr="00A43FAE">
        <w:rPr>
          <w:rFonts w:ascii="Arial" w:hAnsi="Arial" w:cs="Arial"/>
          <w:noProof/>
          <w:sz w:val="16"/>
          <w:szCs w:val="16"/>
        </w:rPr>
        <w:t xml:space="preserve">34. Huguet A, Hayden JA, Stinson J, et al. Judging the quality of evidence in reviews of prognostic factor research: adapting the GRADE framework. </w:t>
      </w:r>
      <w:r w:rsidRPr="00A43FAE">
        <w:rPr>
          <w:rFonts w:ascii="Arial" w:hAnsi="Arial" w:cs="Arial"/>
          <w:i/>
          <w:noProof/>
          <w:sz w:val="16"/>
          <w:szCs w:val="16"/>
        </w:rPr>
        <w:t>Syst Rev</w:t>
      </w:r>
      <w:r w:rsidRPr="00A43FAE">
        <w:rPr>
          <w:rFonts w:ascii="Arial" w:hAnsi="Arial" w:cs="Arial"/>
          <w:noProof/>
          <w:sz w:val="16"/>
          <w:szCs w:val="16"/>
        </w:rPr>
        <w:t xml:space="preserve"> 2013;2:71. doi: 10.1186/2046-4053-2-71 [published Online First: 20130905]</w:t>
      </w:r>
    </w:p>
    <w:p w14:paraId="3B720C1B" w14:textId="77777777" w:rsidR="00B83FF1" w:rsidRDefault="007212EB" w:rsidP="0031712B">
      <w:pPr>
        <w:jc w:val="center"/>
        <w:rPr>
          <w:rFonts w:ascii="Arial" w:hAnsi="Arial" w:cs="Arial"/>
          <w:b/>
          <w:bCs/>
        </w:rPr>
      </w:pPr>
      <w:r w:rsidRPr="00A43FAE">
        <w:rPr>
          <w:rFonts w:ascii="Arial" w:hAnsi="Arial" w:cs="Arial"/>
          <w:sz w:val="16"/>
          <w:szCs w:val="16"/>
        </w:rPr>
        <w:fldChar w:fldCharType="end"/>
      </w:r>
      <w:r w:rsidR="0031712B" w:rsidRPr="0031712B">
        <w:rPr>
          <w:rFonts w:ascii="Arial" w:hAnsi="Arial" w:cs="Arial"/>
          <w:b/>
          <w:bCs/>
        </w:rPr>
        <w:t xml:space="preserve"> </w:t>
      </w:r>
    </w:p>
    <w:p w14:paraId="45BCAE54" w14:textId="77777777" w:rsidR="00B83FF1" w:rsidRDefault="00B83FF1" w:rsidP="0031712B">
      <w:pPr>
        <w:jc w:val="center"/>
        <w:rPr>
          <w:rFonts w:ascii="Arial" w:hAnsi="Arial" w:cs="Arial"/>
          <w:b/>
          <w:bCs/>
        </w:rPr>
      </w:pPr>
    </w:p>
    <w:p w14:paraId="1C2AC4DC" w14:textId="77777777" w:rsidR="00B83FF1" w:rsidRDefault="00B83FF1" w:rsidP="0031712B">
      <w:pPr>
        <w:jc w:val="center"/>
        <w:rPr>
          <w:rFonts w:ascii="Arial" w:hAnsi="Arial" w:cs="Arial"/>
          <w:b/>
          <w:bCs/>
        </w:rPr>
      </w:pPr>
    </w:p>
    <w:p w14:paraId="2F5FD217" w14:textId="77777777" w:rsidR="00B83FF1" w:rsidRDefault="00B83FF1" w:rsidP="0031712B">
      <w:pPr>
        <w:jc w:val="center"/>
        <w:rPr>
          <w:rFonts w:ascii="Arial" w:hAnsi="Arial" w:cs="Arial"/>
          <w:b/>
          <w:bCs/>
        </w:rPr>
      </w:pPr>
    </w:p>
    <w:p w14:paraId="75A57AD7" w14:textId="77777777" w:rsidR="00B83FF1" w:rsidRDefault="00B83FF1" w:rsidP="0031712B">
      <w:pPr>
        <w:jc w:val="center"/>
        <w:rPr>
          <w:rFonts w:ascii="Arial" w:hAnsi="Arial" w:cs="Arial"/>
          <w:b/>
          <w:bCs/>
        </w:rPr>
      </w:pPr>
    </w:p>
    <w:p w14:paraId="3D373417" w14:textId="77777777" w:rsidR="00B83FF1" w:rsidRDefault="00B83FF1" w:rsidP="0031712B">
      <w:pPr>
        <w:jc w:val="center"/>
        <w:rPr>
          <w:rFonts w:ascii="Arial" w:hAnsi="Arial" w:cs="Arial"/>
          <w:b/>
          <w:bCs/>
        </w:rPr>
      </w:pPr>
    </w:p>
    <w:p w14:paraId="77A22FBD" w14:textId="77777777" w:rsidR="00B83FF1" w:rsidRDefault="00B83FF1" w:rsidP="0031712B">
      <w:pPr>
        <w:jc w:val="center"/>
        <w:rPr>
          <w:rFonts w:ascii="Arial" w:hAnsi="Arial" w:cs="Arial"/>
          <w:b/>
          <w:bCs/>
        </w:rPr>
      </w:pPr>
    </w:p>
    <w:p w14:paraId="588EB3C9" w14:textId="77777777" w:rsidR="00B83FF1" w:rsidRDefault="00B83FF1" w:rsidP="0031712B">
      <w:pPr>
        <w:jc w:val="center"/>
        <w:rPr>
          <w:rFonts w:ascii="Arial" w:hAnsi="Arial" w:cs="Arial"/>
          <w:b/>
          <w:bCs/>
        </w:rPr>
      </w:pPr>
    </w:p>
    <w:p w14:paraId="4B71F995" w14:textId="77777777" w:rsidR="00B83FF1" w:rsidRDefault="00B83FF1" w:rsidP="0031712B">
      <w:pPr>
        <w:jc w:val="center"/>
        <w:rPr>
          <w:rFonts w:ascii="Arial" w:hAnsi="Arial" w:cs="Arial"/>
          <w:b/>
          <w:bCs/>
        </w:rPr>
      </w:pPr>
    </w:p>
    <w:p w14:paraId="591E0893" w14:textId="77777777" w:rsidR="00B83FF1" w:rsidRDefault="00B83FF1" w:rsidP="0031712B">
      <w:pPr>
        <w:jc w:val="center"/>
        <w:rPr>
          <w:rFonts w:ascii="Arial" w:hAnsi="Arial" w:cs="Arial"/>
          <w:b/>
          <w:bCs/>
        </w:rPr>
      </w:pPr>
    </w:p>
    <w:p w14:paraId="40D21F20" w14:textId="77777777" w:rsidR="00B83FF1" w:rsidRDefault="00B83FF1" w:rsidP="0031712B">
      <w:pPr>
        <w:jc w:val="center"/>
        <w:rPr>
          <w:rFonts w:ascii="Arial" w:hAnsi="Arial" w:cs="Arial"/>
          <w:b/>
          <w:bCs/>
        </w:rPr>
      </w:pPr>
    </w:p>
    <w:p w14:paraId="37755CCC" w14:textId="77777777" w:rsidR="00B83FF1" w:rsidRDefault="00B83FF1" w:rsidP="0031712B">
      <w:pPr>
        <w:jc w:val="center"/>
        <w:rPr>
          <w:rFonts w:ascii="Arial" w:hAnsi="Arial" w:cs="Arial"/>
          <w:b/>
          <w:bCs/>
        </w:rPr>
      </w:pPr>
    </w:p>
    <w:p w14:paraId="3F9F9A50" w14:textId="77777777" w:rsidR="00B83FF1" w:rsidRDefault="00B83FF1" w:rsidP="0031712B">
      <w:pPr>
        <w:jc w:val="center"/>
        <w:rPr>
          <w:rFonts w:ascii="Arial" w:hAnsi="Arial" w:cs="Arial"/>
          <w:b/>
          <w:bCs/>
        </w:rPr>
      </w:pPr>
    </w:p>
    <w:p w14:paraId="50B92613" w14:textId="77777777" w:rsidR="00B83FF1" w:rsidRDefault="00B83FF1" w:rsidP="0031712B">
      <w:pPr>
        <w:jc w:val="center"/>
        <w:rPr>
          <w:rFonts w:ascii="Arial" w:hAnsi="Arial" w:cs="Arial"/>
          <w:b/>
          <w:bCs/>
        </w:rPr>
      </w:pPr>
    </w:p>
    <w:p w14:paraId="30D28967" w14:textId="77777777" w:rsidR="00B83FF1" w:rsidRDefault="00B83FF1" w:rsidP="0031712B">
      <w:pPr>
        <w:jc w:val="center"/>
        <w:rPr>
          <w:rFonts w:ascii="Arial" w:hAnsi="Arial" w:cs="Arial"/>
          <w:b/>
          <w:bCs/>
        </w:rPr>
      </w:pPr>
    </w:p>
    <w:p w14:paraId="22275157" w14:textId="77777777" w:rsidR="00B83FF1" w:rsidRDefault="00B83FF1" w:rsidP="0031712B">
      <w:pPr>
        <w:jc w:val="center"/>
        <w:rPr>
          <w:rFonts w:ascii="Arial" w:hAnsi="Arial" w:cs="Arial"/>
          <w:b/>
          <w:bCs/>
        </w:rPr>
      </w:pPr>
    </w:p>
    <w:p w14:paraId="103F49F9" w14:textId="77777777" w:rsidR="00B83FF1" w:rsidRDefault="00B83FF1" w:rsidP="0031712B">
      <w:pPr>
        <w:jc w:val="center"/>
        <w:rPr>
          <w:rFonts w:ascii="Arial" w:hAnsi="Arial" w:cs="Arial"/>
          <w:b/>
          <w:bCs/>
        </w:rPr>
      </w:pPr>
    </w:p>
    <w:p w14:paraId="58802039" w14:textId="77777777" w:rsidR="00B83FF1" w:rsidRDefault="00B83FF1" w:rsidP="0031712B">
      <w:pPr>
        <w:jc w:val="center"/>
        <w:rPr>
          <w:rFonts w:ascii="Arial" w:hAnsi="Arial" w:cs="Arial"/>
          <w:b/>
          <w:bCs/>
        </w:rPr>
      </w:pPr>
    </w:p>
    <w:p w14:paraId="132BFE35" w14:textId="77777777" w:rsidR="00B83FF1" w:rsidRDefault="00B83FF1" w:rsidP="0031712B">
      <w:pPr>
        <w:jc w:val="center"/>
        <w:rPr>
          <w:rFonts w:ascii="Arial" w:hAnsi="Arial" w:cs="Arial"/>
          <w:b/>
          <w:bCs/>
        </w:rPr>
      </w:pPr>
    </w:p>
    <w:p w14:paraId="0C6155FD" w14:textId="77777777" w:rsidR="00B83FF1" w:rsidRDefault="00B83FF1" w:rsidP="0031712B">
      <w:pPr>
        <w:jc w:val="center"/>
        <w:rPr>
          <w:rFonts w:ascii="Arial" w:hAnsi="Arial" w:cs="Arial"/>
          <w:b/>
          <w:bCs/>
        </w:rPr>
      </w:pPr>
    </w:p>
    <w:p w14:paraId="7EDCAEED" w14:textId="77777777" w:rsidR="00B83FF1" w:rsidRDefault="00B83FF1" w:rsidP="0031712B">
      <w:pPr>
        <w:jc w:val="center"/>
        <w:rPr>
          <w:rFonts w:ascii="Arial" w:hAnsi="Arial" w:cs="Arial"/>
          <w:b/>
          <w:bCs/>
        </w:rPr>
      </w:pPr>
    </w:p>
    <w:p w14:paraId="0966E996" w14:textId="77777777" w:rsidR="00B83FF1" w:rsidRDefault="00B83FF1" w:rsidP="0031712B">
      <w:pPr>
        <w:jc w:val="center"/>
        <w:rPr>
          <w:rFonts w:ascii="Arial" w:hAnsi="Arial" w:cs="Arial"/>
          <w:b/>
          <w:bCs/>
        </w:rPr>
      </w:pPr>
    </w:p>
    <w:p w14:paraId="60F2575A" w14:textId="77777777" w:rsidR="00B83FF1" w:rsidRDefault="00B83FF1" w:rsidP="0031712B">
      <w:pPr>
        <w:jc w:val="center"/>
        <w:rPr>
          <w:rFonts w:ascii="Arial" w:hAnsi="Arial" w:cs="Arial"/>
          <w:b/>
          <w:bCs/>
        </w:rPr>
      </w:pPr>
    </w:p>
    <w:p w14:paraId="51677EDE" w14:textId="77777777" w:rsidR="00B83FF1" w:rsidRDefault="00B83FF1" w:rsidP="0031712B">
      <w:pPr>
        <w:jc w:val="center"/>
        <w:rPr>
          <w:rFonts w:ascii="Arial" w:hAnsi="Arial" w:cs="Arial"/>
          <w:b/>
          <w:bCs/>
        </w:rPr>
      </w:pPr>
    </w:p>
    <w:p w14:paraId="2848D953" w14:textId="77777777" w:rsidR="00B83FF1" w:rsidRDefault="00B83FF1" w:rsidP="0031712B">
      <w:pPr>
        <w:jc w:val="center"/>
        <w:rPr>
          <w:rFonts w:ascii="Arial" w:hAnsi="Arial" w:cs="Arial"/>
          <w:b/>
          <w:bCs/>
        </w:rPr>
      </w:pPr>
    </w:p>
    <w:p w14:paraId="01FF2636" w14:textId="77777777" w:rsidR="00B83FF1" w:rsidRDefault="00B83FF1" w:rsidP="0031712B">
      <w:pPr>
        <w:jc w:val="center"/>
        <w:rPr>
          <w:rFonts w:ascii="Arial" w:hAnsi="Arial" w:cs="Arial"/>
          <w:b/>
          <w:bCs/>
        </w:rPr>
      </w:pPr>
    </w:p>
    <w:p w14:paraId="52DAF71E" w14:textId="77777777" w:rsidR="00B83FF1" w:rsidRDefault="00B83FF1" w:rsidP="0031712B">
      <w:pPr>
        <w:jc w:val="center"/>
        <w:rPr>
          <w:rFonts w:ascii="Arial" w:hAnsi="Arial" w:cs="Arial"/>
          <w:b/>
          <w:bCs/>
        </w:rPr>
      </w:pPr>
    </w:p>
    <w:p w14:paraId="01267E59" w14:textId="77777777" w:rsidR="00B83FF1" w:rsidRDefault="00B83FF1" w:rsidP="0031712B">
      <w:pPr>
        <w:jc w:val="center"/>
        <w:rPr>
          <w:rFonts w:ascii="Arial" w:hAnsi="Arial" w:cs="Arial"/>
          <w:b/>
          <w:bCs/>
        </w:rPr>
      </w:pPr>
    </w:p>
    <w:p w14:paraId="23F1387D" w14:textId="77777777" w:rsidR="00B83FF1" w:rsidRDefault="00B83FF1" w:rsidP="0031712B">
      <w:pPr>
        <w:jc w:val="center"/>
        <w:rPr>
          <w:rFonts w:ascii="Arial" w:hAnsi="Arial" w:cs="Arial"/>
          <w:b/>
          <w:bCs/>
        </w:rPr>
      </w:pPr>
    </w:p>
    <w:p w14:paraId="391D67F2" w14:textId="77777777" w:rsidR="00B83FF1" w:rsidRDefault="00B83FF1" w:rsidP="0031712B">
      <w:pPr>
        <w:jc w:val="center"/>
        <w:rPr>
          <w:rFonts w:ascii="Arial" w:hAnsi="Arial" w:cs="Arial"/>
          <w:b/>
          <w:bCs/>
        </w:rPr>
      </w:pPr>
    </w:p>
    <w:p w14:paraId="29F7C23D" w14:textId="77777777" w:rsidR="00B83FF1" w:rsidRDefault="00B83FF1" w:rsidP="0031712B">
      <w:pPr>
        <w:jc w:val="center"/>
        <w:rPr>
          <w:rFonts w:ascii="Arial" w:hAnsi="Arial" w:cs="Arial"/>
          <w:b/>
          <w:bCs/>
        </w:rPr>
      </w:pPr>
    </w:p>
    <w:p w14:paraId="4F51C2C3" w14:textId="77777777" w:rsidR="00B83FF1" w:rsidRDefault="00B83FF1" w:rsidP="0031712B">
      <w:pPr>
        <w:jc w:val="center"/>
        <w:rPr>
          <w:rFonts w:ascii="Arial" w:hAnsi="Arial" w:cs="Arial"/>
          <w:b/>
          <w:bCs/>
        </w:rPr>
      </w:pPr>
    </w:p>
    <w:p w14:paraId="1889CC44" w14:textId="77777777" w:rsidR="00B83FF1" w:rsidRDefault="00B83FF1" w:rsidP="0031712B">
      <w:pPr>
        <w:jc w:val="center"/>
        <w:rPr>
          <w:rFonts w:ascii="Arial" w:hAnsi="Arial" w:cs="Arial"/>
          <w:b/>
          <w:bCs/>
        </w:rPr>
      </w:pPr>
    </w:p>
    <w:p w14:paraId="0E935929" w14:textId="77777777" w:rsidR="00B83FF1" w:rsidRDefault="00B83FF1" w:rsidP="0031712B">
      <w:pPr>
        <w:jc w:val="center"/>
        <w:rPr>
          <w:rFonts w:ascii="Arial" w:hAnsi="Arial" w:cs="Arial"/>
          <w:b/>
          <w:bCs/>
        </w:rPr>
      </w:pPr>
    </w:p>
    <w:p w14:paraId="5CBFFA53" w14:textId="4125D705" w:rsidR="00B83FF1" w:rsidRDefault="00B83FF1" w:rsidP="0031712B">
      <w:pPr>
        <w:jc w:val="center"/>
        <w:rPr>
          <w:rFonts w:ascii="Arial" w:hAnsi="Arial" w:cs="Arial"/>
          <w:b/>
          <w:bCs/>
        </w:rPr>
      </w:pPr>
    </w:p>
    <w:p w14:paraId="63B6A9A4" w14:textId="7196D5B6" w:rsidR="00A43FAE" w:rsidRDefault="00A43FAE" w:rsidP="0031712B">
      <w:pPr>
        <w:jc w:val="center"/>
        <w:rPr>
          <w:rFonts w:ascii="Arial" w:hAnsi="Arial" w:cs="Arial"/>
          <w:b/>
          <w:bCs/>
        </w:rPr>
      </w:pPr>
    </w:p>
    <w:p w14:paraId="42919EDA" w14:textId="6787F539" w:rsidR="00A43FAE" w:rsidRDefault="00A43FAE" w:rsidP="0031712B">
      <w:pPr>
        <w:jc w:val="center"/>
        <w:rPr>
          <w:rFonts w:ascii="Arial" w:hAnsi="Arial" w:cs="Arial"/>
          <w:b/>
          <w:bCs/>
        </w:rPr>
      </w:pPr>
    </w:p>
    <w:p w14:paraId="65D7785A" w14:textId="1630FD13" w:rsidR="00A43FAE" w:rsidRDefault="00A43FAE" w:rsidP="0031712B">
      <w:pPr>
        <w:jc w:val="center"/>
        <w:rPr>
          <w:rFonts w:ascii="Arial" w:hAnsi="Arial" w:cs="Arial"/>
          <w:b/>
          <w:bCs/>
        </w:rPr>
      </w:pPr>
    </w:p>
    <w:p w14:paraId="70697659" w14:textId="18EE3A3B" w:rsidR="00A43FAE" w:rsidRDefault="00A43FAE" w:rsidP="0031712B">
      <w:pPr>
        <w:jc w:val="center"/>
        <w:rPr>
          <w:rFonts w:ascii="Arial" w:hAnsi="Arial" w:cs="Arial"/>
          <w:b/>
          <w:bCs/>
        </w:rPr>
      </w:pPr>
    </w:p>
    <w:p w14:paraId="063CB3B1" w14:textId="61C64100" w:rsidR="00A43FAE" w:rsidRDefault="00A43FAE" w:rsidP="0031712B">
      <w:pPr>
        <w:jc w:val="center"/>
        <w:rPr>
          <w:rFonts w:ascii="Arial" w:hAnsi="Arial" w:cs="Arial"/>
          <w:b/>
          <w:bCs/>
        </w:rPr>
      </w:pPr>
    </w:p>
    <w:p w14:paraId="0DB88395" w14:textId="7A9C91CA" w:rsidR="00A43FAE" w:rsidRDefault="00A43FAE" w:rsidP="0031712B">
      <w:pPr>
        <w:jc w:val="center"/>
        <w:rPr>
          <w:rFonts w:ascii="Arial" w:hAnsi="Arial" w:cs="Arial"/>
          <w:b/>
          <w:bCs/>
        </w:rPr>
      </w:pPr>
    </w:p>
    <w:p w14:paraId="6391E818" w14:textId="630B30B5" w:rsidR="00A43FAE" w:rsidRDefault="00A43FAE" w:rsidP="0031712B">
      <w:pPr>
        <w:jc w:val="center"/>
        <w:rPr>
          <w:rFonts w:ascii="Arial" w:hAnsi="Arial" w:cs="Arial"/>
          <w:b/>
          <w:bCs/>
        </w:rPr>
      </w:pPr>
    </w:p>
    <w:p w14:paraId="185E7302" w14:textId="77777777" w:rsidR="00ED7B81" w:rsidRDefault="00ED7B81" w:rsidP="00800DE4">
      <w:pPr>
        <w:rPr>
          <w:rFonts w:ascii="Arial" w:hAnsi="Arial" w:cs="Arial"/>
          <w:b/>
          <w:bCs/>
        </w:rPr>
      </w:pPr>
    </w:p>
    <w:p w14:paraId="60EFB9D3" w14:textId="77777777" w:rsidR="00A43FAE" w:rsidRDefault="00A43FAE" w:rsidP="0031712B">
      <w:pPr>
        <w:jc w:val="center"/>
        <w:rPr>
          <w:rFonts w:ascii="Arial" w:hAnsi="Arial" w:cs="Arial"/>
          <w:b/>
          <w:bCs/>
        </w:rPr>
      </w:pPr>
    </w:p>
    <w:p w14:paraId="514159CF" w14:textId="35E5F6AA" w:rsidR="0031712B" w:rsidRDefault="0031712B" w:rsidP="0031712B">
      <w:pPr>
        <w:jc w:val="center"/>
        <w:rPr>
          <w:rFonts w:ascii="Arial" w:hAnsi="Arial" w:cs="Arial"/>
          <w:b/>
          <w:bCs/>
        </w:rPr>
      </w:pPr>
      <w:r>
        <w:rPr>
          <w:rFonts w:ascii="Arial" w:hAnsi="Arial" w:cs="Arial"/>
          <w:b/>
          <w:bCs/>
        </w:rPr>
        <w:t>Appendix 1</w:t>
      </w:r>
      <w:r w:rsidR="00726535">
        <w:rPr>
          <w:rFonts w:ascii="Arial" w:hAnsi="Arial" w:cs="Arial"/>
          <w:b/>
          <w:bCs/>
        </w:rPr>
        <w:t xml:space="preserve">: </w:t>
      </w:r>
      <w:r w:rsidR="007F0FDB">
        <w:rPr>
          <w:rFonts w:ascii="Arial" w:hAnsi="Arial" w:cs="Arial"/>
          <w:b/>
          <w:bCs/>
        </w:rPr>
        <w:t xml:space="preserve">Full </w:t>
      </w:r>
      <w:r w:rsidR="00726535">
        <w:rPr>
          <w:rFonts w:ascii="Arial" w:hAnsi="Arial" w:cs="Arial"/>
          <w:b/>
          <w:bCs/>
        </w:rPr>
        <w:t xml:space="preserve">Search </w:t>
      </w:r>
      <w:r w:rsidR="00537417">
        <w:rPr>
          <w:rFonts w:ascii="Arial" w:hAnsi="Arial" w:cs="Arial"/>
          <w:b/>
          <w:bCs/>
        </w:rPr>
        <w:t>Strategy</w:t>
      </w:r>
    </w:p>
    <w:p w14:paraId="2B6FFC69" w14:textId="77777777" w:rsidR="0062120A" w:rsidRDefault="0062120A" w:rsidP="0031712B">
      <w:pPr>
        <w:jc w:val="center"/>
        <w:rPr>
          <w:rFonts w:ascii="Arial" w:hAnsi="Arial" w:cs="Arial"/>
          <w:b/>
          <w:bCs/>
        </w:rPr>
      </w:pPr>
    </w:p>
    <w:p w14:paraId="05F0E674" w14:textId="05C5A57E" w:rsidR="0031712B" w:rsidRDefault="0031712B" w:rsidP="0031712B">
      <w:pPr>
        <w:jc w:val="center"/>
        <w:rPr>
          <w:rFonts w:ascii="Arial" w:hAnsi="Arial" w:cs="Arial"/>
          <w:b/>
          <w:bCs/>
        </w:rPr>
      </w:pPr>
    </w:p>
    <w:p w14:paraId="489A491E" w14:textId="77777777" w:rsidR="002B399F" w:rsidRPr="00F31BCF" w:rsidRDefault="002B399F" w:rsidP="002B399F">
      <w:pPr>
        <w:rPr>
          <w:rFonts w:ascii="Arial" w:hAnsi="Arial" w:cs="Arial"/>
          <w:b/>
          <w:bCs/>
          <w:sz w:val="20"/>
          <w:szCs w:val="20"/>
        </w:rPr>
      </w:pPr>
      <w:r w:rsidRPr="00F31BCF">
        <w:rPr>
          <w:rFonts w:ascii="Arial" w:hAnsi="Arial" w:cs="Arial"/>
          <w:b/>
          <w:bCs/>
          <w:sz w:val="20"/>
          <w:szCs w:val="20"/>
        </w:rPr>
        <w:t>Database: Ovid MEDLINE(R) &lt;1946 to November Week 1 2022&gt;</w:t>
      </w:r>
    </w:p>
    <w:p w14:paraId="61F3CD07" w14:textId="77777777" w:rsidR="002B399F" w:rsidRPr="00F31BCF" w:rsidRDefault="002B399F" w:rsidP="002B399F">
      <w:pPr>
        <w:rPr>
          <w:rFonts w:ascii="Arial" w:hAnsi="Arial" w:cs="Arial"/>
          <w:b/>
          <w:bCs/>
          <w:sz w:val="20"/>
          <w:szCs w:val="20"/>
        </w:rPr>
      </w:pPr>
      <w:r w:rsidRPr="00F31BCF">
        <w:rPr>
          <w:rFonts w:ascii="Arial" w:hAnsi="Arial" w:cs="Arial"/>
          <w:b/>
          <w:bCs/>
          <w:sz w:val="20"/>
          <w:szCs w:val="20"/>
        </w:rPr>
        <w:t>Search Strategy:</w:t>
      </w:r>
    </w:p>
    <w:p w14:paraId="610D6A2C" w14:textId="77777777" w:rsidR="002B399F" w:rsidRPr="002B399F" w:rsidRDefault="002B399F" w:rsidP="002B399F">
      <w:pPr>
        <w:rPr>
          <w:rFonts w:ascii="Arial" w:hAnsi="Arial" w:cs="Arial"/>
          <w:sz w:val="20"/>
          <w:szCs w:val="20"/>
        </w:rPr>
      </w:pPr>
      <w:r w:rsidRPr="002B399F">
        <w:rPr>
          <w:rFonts w:ascii="Arial" w:hAnsi="Arial" w:cs="Arial"/>
          <w:sz w:val="20"/>
          <w:szCs w:val="20"/>
        </w:rPr>
        <w:t>--------------------------------------------------------------------------------</w:t>
      </w:r>
    </w:p>
    <w:p w14:paraId="5AAEF1A6"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     Myopia, Degenerative/ (1604)</w:t>
      </w:r>
    </w:p>
    <w:p w14:paraId="3EA7C5B7"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     Choroidal Neovascularization/ (6606)</w:t>
      </w:r>
    </w:p>
    <w:p w14:paraId="4558C0D7"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3     Myopia/ (18920)</w:t>
      </w:r>
    </w:p>
    <w:p w14:paraId="78EADD41"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4     2 and 3 (231)</w:t>
      </w:r>
    </w:p>
    <w:p w14:paraId="0C498373"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5     1 or 4 (1831)</w:t>
      </w:r>
    </w:p>
    <w:p w14:paraId="7B4493D0"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6     (myopi* adj2 (maculopathy or (macula* adj2 degenerat*))).mp. (393)</w:t>
      </w:r>
    </w:p>
    <w:p w14:paraId="1D07D132"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7     (staphyloma and myopia).mp. (347)</w:t>
      </w:r>
    </w:p>
    <w:p w14:paraId="73E8C071"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8     (lacquer crack* and myopia).mp. (119)</w:t>
      </w:r>
    </w:p>
    <w:p w14:paraId="7AAAA7EA"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9     ((fuch* adj2 spot*) and myopia).mp. (32)</w:t>
      </w:r>
    </w:p>
    <w:p w14:paraId="05C64505"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10     (myopi* adj2 choroid* adj2 neovascular*).mp. (343)</w:t>
      </w:r>
    </w:p>
    <w:p w14:paraId="5100960F"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11     ((tessellat* adj2 (fundus or retina*)) and myopia).mp. (42)</w:t>
      </w:r>
    </w:p>
    <w:p w14:paraId="1ED70B0F"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12     (((diffuse or patch*) adj2 (chorioretina* adj2 atroph*)) and myopia).mp. (58)</w:t>
      </w:r>
    </w:p>
    <w:p w14:paraId="57C2D449"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13     ((macula* adj2 atroph*) and myopia).mp. (81)</w:t>
      </w:r>
    </w:p>
    <w:p w14:paraId="64F833F0"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14     (pathologi* adj2 myopi*).mp. (755)</w:t>
      </w:r>
    </w:p>
    <w:p w14:paraId="4E5C3EF0"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15     5 or 6 or 7 or 8 or 9 or 10 or 11 or 12 or 13 or 14 (2527)</w:t>
      </w:r>
    </w:p>
    <w:p w14:paraId="1B02D03D"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16     (validat* or predict* or rule*).mp. (2279170)</w:t>
      </w:r>
    </w:p>
    <w:p w14:paraId="55FB6BD5"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17     (predict* and (outcome* or risk* or model*)).mp. (1056215)</w:t>
      </w:r>
    </w:p>
    <w:p w14:paraId="2964A2A5"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18     ((History or variable* or criteria or scor* or characteristic* or finding* or factor*) and (predict* or model* or decision* or identif* or prognos*)).mp. (4129742)</w:t>
      </w:r>
    </w:p>
    <w:p w14:paraId="14C06CBC"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19     decision*.mp. and ((model* or clinical*).mp. or Logistic Models/) (242345)</w:t>
      </w:r>
    </w:p>
    <w:p w14:paraId="35182524"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20     ((prognos* or risk*) and (history or variable* or criteria or scor* or characteristic* or finding* or factor* or model*)).mp. (2520078)</w:t>
      </w:r>
    </w:p>
    <w:p w14:paraId="7A559C6F"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21     Risk Factors/ or (risk adj2 factor*).mp. (1229733)</w:t>
      </w:r>
    </w:p>
    <w:p w14:paraId="415F3DAB"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22     16 or 17 or 18 or 19 or 20 or 21 (6297753)</w:t>
      </w:r>
    </w:p>
    <w:p w14:paraId="547E8E36"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23     15 and 22 (778)</w:t>
      </w:r>
    </w:p>
    <w:p w14:paraId="1622928C"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24     exp animals/ not humans.sh. (5059735)</w:t>
      </w:r>
    </w:p>
    <w:p w14:paraId="475CD209"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25     23 not 24 (767)</w:t>
      </w:r>
    </w:p>
    <w:p w14:paraId="4EF2808E"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26     limit 25 to english language (728)</w:t>
      </w:r>
    </w:p>
    <w:p w14:paraId="483AA6E5" w14:textId="77777777" w:rsidR="002B399F" w:rsidRPr="002B399F" w:rsidRDefault="002B399F" w:rsidP="00BD237E">
      <w:pPr>
        <w:spacing w:line="360" w:lineRule="auto"/>
        <w:rPr>
          <w:rFonts w:ascii="Arial" w:hAnsi="Arial" w:cs="Arial"/>
          <w:sz w:val="20"/>
          <w:szCs w:val="20"/>
        </w:rPr>
      </w:pPr>
      <w:r w:rsidRPr="002B399F">
        <w:rPr>
          <w:rFonts w:ascii="Arial" w:hAnsi="Arial" w:cs="Arial"/>
          <w:sz w:val="20"/>
          <w:szCs w:val="20"/>
        </w:rPr>
        <w:t>27     limit 26 to yr="2015 -Current" (435)</w:t>
      </w:r>
    </w:p>
    <w:p w14:paraId="0A6A92D7" w14:textId="77777777" w:rsidR="0031712B" w:rsidRPr="00640718" w:rsidRDefault="0031712B" w:rsidP="00BD237E">
      <w:pPr>
        <w:spacing w:line="360" w:lineRule="auto"/>
        <w:jc w:val="center"/>
        <w:rPr>
          <w:rFonts w:ascii="Arial" w:hAnsi="Arial" w:cs="Arial"/>
          <w:b/>
          <w:bCs/>
        </w:rPr>
      </w:pPr>
    </w:p>
    <w:p w14:paraId="4F77B3B7" w14:textId="1954D701" w:rsidR="00B9576E" w:rsidRDefault="00B9576E" w:rsidP="00BD237E">
      <w:pPr>
        <w:spacing w:line="360" w:lineRule="auto"/>
        <w:jc w:val="both"/>
        <w:rPr>
          <w:rFonts w:ascii="Arial" w:hAnsi="Arial" w:cs="Arial"/>
          <w:sz w:val="16"/>
          <w:szCs w:val="16"/>
        </w:rPr>
      </w:pPr>
    </w:p>
    <w:p w14:paraId="66C8F2F7" w14:textId="461DD103" w:rsidR="00726535" w:rsidRDefault="00726535" w:rsidP="00BD237E">
      <w:pPr>
        <w:spacing w:line="360" w:lineRule="auto"/>
        <w:jc w:val="both"/>
        <w:rPr>
          <w:rFonts w:ascii="Arial" w:hAnsi="Arial" w:cs="Arial"/>
          <w:sz w:val="16"/>
          <w:szCs w:val="16"/>
        </w:rPr>
      </w:pPr>
    </w:p>
    <w:p w14:paraId="00E82D6C" w14:textId="662326BA" w:rsidR="00726535" w:rsidRDefault="00726535" w:rsidP="00BD237E">
      <w:pPr>
        <w:spacing w:line="360" w:lineRule="auto"/>
        <w:jc w:val="both"/>
        <w:rPr>
          <w:rFonts w:ascii="Arial" w:hAnsi="Arial" w:cs="Arial"/>
          <w:sz w:val="16"/>
          <w:szCs w:val="16"/>
        </w:rPr>
      </w:pPr>
    </w:p>
    <w:p w14:paraId="6D91AB00" w14:textId="085A06DB" w:rsidR="00726535" w:rsidRDefault="00726535" w:rsidP="00BD237E">
      <w:pPr>
        <w:spacing w:line="360" w:lineRule="auto"/>
        <w:jc w:val="both"/>
        <w:rPr>
          <w:rFonts w:ascii="Arial" w:hAnsi="Arial" w:cs="Arial"/>
          <w:sz w:val="16"/>
          <w:szCs w:val="16"/>
        </w:rPr>
      </w:pPr>
    </w:p>
    <w:p w14:paraId="00C5A9BF" w14:textId="43DF35C1" w:rsidR="00726535" w:rsidRDefault="00726535" w:rsidP="00BD237E">
      <w:pPr>
        <w:spacing w:line="360" w:lineRule="auto"/>
        <w:jc w:val="both"/>
        <w:rPr>
          <w:rFonts w:ascii="Arial" w:hAnsi="Arial" w:cs="Arial"/>
          <w:sz w:val="16"/>
          <w:szCs w:val="16"/>
        </w:rPr>
      </w:pPr>
    </w:p>
    <w:p w14:paraId="651E0A2C" w14:textId="4C792AC0" w:rsidR="002C323B" w:rsidRDefault="002C323B" w:rsidP="00BD237E">
      <w:pPr>
        <w:spacing w:line="360" w:lineRule="auto"/>
        <w:jc w:val="both"/>
        <w:rPr>
          <w:rFonts w:ascii="Arial" w:hAnsi="Arial" w:cs="Arial"/>
          <w:sz w:val="16"/>
          <w:szCs w:val="16"/>
        </w:rPr>
      </w:pPr>
    </w:p>
    <w:p w14:paraId="3CD77980" w14:textId="315CF519" w:rsidR="00726535" w:rsidRDefault="00726535" w:rsidP="00BD237E">
      <w:pPr>
        <w:spacing w:line="360" w:lineRule="auto"/>
        <w:jc w:val="both"/>
        <w:rPr>
          <w:rFonts w:ascii="Arial" w:hAnsi="Arial" w:cs="Arial"/>
          <w:sz w:val="16"/>
          <w:szCs w:val="16"/>
        </w:rPr>
      </w:pPr>
    </w:p>
    <w:p w14:paraId="56339281" w14:textId="13883136" w:rsidR="00726535" w:rsidRDefault="00726535" w:rsidP="00BD237E">
      <w:pPr>
        <w:spacing w:line="360" w:lineRule="auto"/>
        <w:jc w:val="both"/>
        <w:rPr>
          <w:rFonts w:ascii="Arial" w:hAnsi="Arial" w:cs="Arial"/>
          <w:sz w:val="16"/>
          <w:szCs w:val="16"/>
        </w:rPr>
      </w:pPr>
    </w:p>
    <w:p w14:paraId="1B09C4B3" w14:textId="4313A6F2" w:rsidR="00726535" w:rsidRDefault="00726535" w:rsidP="00726535">
      <w:pPr>
        <w:jc w:val="center"/>
        <w:rPr>
          <w:rFonts w:ascii="Arial" w:hAnsi="Arial" w:cs="Arial"/>
          <w:b/>
          <w:bCs/>
        </w:rPr>
      </w:pPr>
      <w:r>
        <w:rPr>
          <w:rFonts w:ascii="Arial" w:hAnsi="Arial" w:cs="Arial"/>
          <w:b/>
          <w:bCs/>
        </w:rPr>
        <w:t xml:space="preserve">Appendix </w:t>
      </w:r>
      <w:r w:rsidR="005D50C4">
        <w:rPr>
          <w:rFonts w:ascii="Arial" w:hAnsi="Arial" w:cs="Arial"/>
          <w:b/>
          <w:bCs/>
        </w:rPr>
        <w:t xml:space="preserve">2: </w:t>
      </w:r>
      <w:r w:rsidR="00561D29">
        <w:rPr>
          <w:rFonts w:ascii="Arial" w:hAnsi="Arial" w:cs="Arial"/>
          <w:b/>
          <w:bCs/>
        </w:rPr>
        <w:t>Preliminary</w:t>
      </w:r>
      <w:r w:rsidR="00376ED1">
        <w:rPr>
          <w:rFonts w:ascii="Arial" w:hAnsi="Arial" w:cs="Arial"/>
          <w:b/>
          <w:bCs/>
        </w:rPr>
        <w:t xml:space="preserve"> (23 Nov 2022)</w:t>
      </w:r>
      <w:r w:rsidR="00561D29">
        <w:rPr>
          <w:rFonts w:ascii="Arial" w:hAnsi="Arial" w:cs="Arial"/>
          <w:b/>
          <w:bCs/>
        </w:rPr>
        <w:t xml:space="preserve"> </w:t>
      </w:r>
      <w:r w:rsidR="006524AE">
        <w:rPr>
          <w:rFonts w:ascii="Arial" w:hAnsi="Arial" w:cs="Arial"/>
          <w:b/>
          <w:bCs/>
        </w:rPr>
        <w:t>QUIPS Risk of Bias Form</w:t>
      </w:r>
    </w:p>
    <w:p w14:paraId="2AADFC75" w14:textId="77777777" w:rsidR="002C323B" w:rsidRDefault="002C323B" w:rsidP="00726535">
      <w:pPr>
        <w:jc w:val="center"/>
        <w:rPr>
          <w:rFonts w:ascii="Arial" w:hAnsi="Arial" w:cs="Arial"/>
          <w:b/>
          <w:bCs/>
        </w:rPr>
      </w:pPr>
    </w:p>
    <w:p w14:paraId="607953EF" w14:textId="2995EC0A" w:rsidR="00721D12" w:rsidRPr="009C11B8" w:rsidRDefault="00721D12" w:rsidP="009C11B8">
      <w:pPr>
        <w:pStyle w:val="ListParagraph"/>
        <w:spacing w:line="276" w:lineRule="auto"/>
        <w:rPr>
          <w:rFonts w:ascii="Arial" w:eastAsiaTheme="minorEastAsia" w:hAnsi="Arial" w:cs="Arial"/>
          <w:sz w:val="16"/>
          <w:szCs w:val="16"/>
          <w:lang w:val="en-US" w:eastAsia="zh-CN"/>
        </w:rPr>
      </w:pPr>
    </w:p>
    <w:tbl>
      <w:tblPr>
        <w:tblStyle w:val="ListTable7ColourfulAccent3"/>
        <w:tblW w:w="0" w:type="auto"/>
        <w:tblLook w:val="04A0" w:firstRow="1" w:lastRow="0" w:firstColumn="1" w:lastColumn="0" w:noHBand="0" w:noVBand="1"/>
      </w:tblPr>
      <w:tblGrid>
        <w:gridCol w:w="3005"/>
        <w:gridCol w:w="3005"/>
        <w:gridCol w:w="3006"/>
      </w:tblGrid>
      <w:tr w:rsidR="009C11B8" w:rsidRPr="009C11B8" w14:paraId="54FEC7FD" w14:textId="77777777" w:rsidTr="00A44F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1FD2CCE" w14:textId="38DF186A" w:rsidR="00D41737" w:rsidRPr="009C11B8" w:rsidRDefault="007E014F" w:rsidP="005A54A5">
            <w:pPr>
              <w:pStyle w:val="ListParagraph"/>
              <w:spacing w:line="276" w:lineRule="auto"/>
              <w:jc w:val="center"/>
              <w:rPr>
                <w:rFonts w:ascii="Arial" w:eastAsiaTheme="minorEastAsia" w:hAnsi="Arial" w:cs="Arial"/>
                <w:i w:val="0"/>
                <w:iCs w:val="0"/>
                <w:color w:val="auto"/>
                <w:sz w:val="16"/>
                <w:szCs w:val="16"/>
                <w:lang w:val="en-US" w:eastAsia="zh-CN"/>
              </w:rPr>
            </w:pPr>
            <w:r w:rsidRPr="009C11B8">
              <w:rPr>
                <w:rFonts w:ascii="Arial" w:eastAsiaTheme="minorEastAsia" w:hAnsi="Arial" w:cs="Arial"/>
                <w:i w:val="0"/>
                <w:iCs w:val="0"/>
                <w:color w:val="auto"/>
                <w:sz w:val="16"/>
                <w:szCs w:val="16"/>
                <w:lang w:val="en-US" w:eastAsia="zh-CN"/>
              </w:rPr>
              <w:t>Domains</w:t>
            </w:r>
          </w:p>
        </w:tc>
        <w:tc>
          <w:tcPr>
            <w:tcW w:w="3005" w:type="dxa"/>
          </w:tcPr>
          <w:p w14:paraId="48ACD81E" w14:textId="242C7B2A" w:rsidR="00D41737" w:rsidRPr="009C11B8" w:rsidRDefault="00951E23" w:rsidP="00832496">
            <w:pPr>
              <w:pStyle w:val="ListParagraph"/>
              <w:spacing w:line="276"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i w:val="0"/>
                <w:iCs w:val="0"/>
                <w:color w:val="auto"/>
                <w:sz w:val="16"/>
                <w:szCs w:val="16"/>
                <w:lang w:val="en-US" w:eastAsia="zh-CN"/>
              </w:rPr>
            </w:pPr>
            <w:r w:rsidRPr="009C11B8">
              <w:rPr>
                <w:rFonts w:ascii="Arial" w:eastAsiaTheme="minorEastAsia" w:hAnsi="Arial" w:cs="Arial"/>
                <w:i w:val="0"/>
                <w:iCs w:val="0"/>
                <w:color w:val="auto"/>
                <w:sz w:val="16"/>
                <w:szCs w:val="16"/>
                <w:lang w:val="en-US" w:eastAsia="zh-CN"/>
              </w:rPr>
              <w:t>Signaling</w:t>
            </w:r>
            <w:r w:rsidR="008D2F10" w:rsidRPr="009C11B8">
              <w:rPr>
                <w:rFonts w:ascii="Arial" w:eastAsiaTheme="minorEastAsia" w:hAnsi="Arial" w:cs="Arial"/>
                <w:i w:val="0"/>
                <w:iCs w:val="0"/>
                <w:color w:val="auto"/>
                <w:sz w:val="16"/>
                <w:szCs w:val="16"/>
                <w:lang w:val="en-US" w:eastAsia="zh-CN"/>
              </w:rPr>
              <w:t xml:space="preserve"> Items</w:t>
            </w:r>
          </w:p>
        </w:tc>
        <w:tc>
          <w:tcPr>
            <w:tcW w:w="3006" w:type="dxa"/>
          </w:tcPr>
          <w:p w14:paraId="29EBC55A" w14:textId="192CEC9A" w:rsidR="00D41737" w:rsidRPr="009C11B8" w:rsidRDefault="00E12C5E" w:rsidP="00832496">
            <w:pPr>
              <w:pStyle w:val="ListParagraph"/>
              <w:spacing w:line="276"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i w:val="0"/>
                <w:iCs w:val="0"/>
                <w:color w:val="auto"/>
                <w:sz w:val="16"/>
                <w:szCs w:val="16"/>
                <w:lang w:val="en-US" w:eastAsia="zh-CN"/>
              </w:rPr>
            </w:pPr>
            <w:r w:rsidRPr="009C11B8">
              <w:rPr>
                <w:rFonts w:ascii="Arial" w:eastAsiaTheme="minorEastAsia" w:hAnsi="Arial" w:cs="Arial"/>
                <w:i w:val="0"/>
                <w:iCs w:val="0"/>
                <w:color w:val="auto"/>
                <w:sz w:val="16"/>
                <w:szCs w:val="16"/>
                <w:lang w:val="en-US" w:eastAsia="zh-CN"/>
              </w:rPr>
              <w:t>Risk of Bias Ratings</w:t>
            </w:r>
          </w:p>
        </w:tc>
      </w:tr>
      <w:tr w:rsidR="00A44FF6" w14:paraId="3AB54633" w14:textId="77777777" w:rsidTr="00CA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D4B1AE3" w14:textId="003887B7" w:rsidR="00D41737" w:rsidRPr="00A44FF6" w:rsidRDefault="00A44FF6" w:rsidP="0099777B">
            <w:pPr>
              <w:pStyle w:val="ListParagraph"/>
              <w:numPr>
                <w:ilvl w:val="0"/>
                <w:numId w:val="12"/>
              </w:numPr>
              <w:spacing w:line="276" w:lineRule="auto"/>
              <w:jc w:val="left"/>
              <w:rPr>
                <w:rFonts w:ascii="Arial" w:eastAsiaTheme="majorEastAsia" w:hAnsi="Arial" w:cs="Arial"/>
                <w:b/>
                <w:bCs/>
                <w:sz w:val="16"/>
                <w:szCs w:val="16"/>
              </w:rPr>
            </w:pPr>
            <w:r w:rsidRPr="003F46B5">
              <w:rPr>
                <w:rFonts w:ascii="Arial" w:eastAsiaTheme="minorEastAsia" w:hAnsi="Arial" w:cs="Arial"/>
                <w:i w:val="0"/>
                <w:iCs w:val="0"/>
                <w:color w:val="auto"/>
                <w:sz w:val="16"/>
                <w:szCs w:val="16"/>
                <w:lang w:val="en-US" w:eastAsia="zh-CN"/>
              </w:rPr>
              <w:t xml:space="preserve">Study </w:t>
            </w:r>
            <w:r w:rsidR="00B12F32" w:rsidRPr="003F46B5">
              <w:rPr>
                <w:rFonts w:ascii="Arial" w:eastAsiaTheme="minorEastAsia" w:hAnsi="Arial" w:cs="Arial"/>
                <w:i w:val="0"/>
                <w:iCs w:val="0"/>
                <w:color w:val="auto"/>
                <w:sz w:val="16"/>
                <w:szCs w:val="16"/>
                <w:lang w:val="en-US" w:eastAsia="zh-CN"/>
              </w:rPr>
              <w:t>participation</w:t>
            </w:r>
          </w:p>
        </w:tc>
        <w:tc>
          <w:tcPr>
            <w:tcW w:w="3005" w:type="dxa"/>
          </w:tcPr>
          <w:p w14:paraId="6B091A33" w14:textId="77777777" w:rsidR="0056308C" w:rsidRDefault="0056308C"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7656805B" w14:textId="5BB2879B" w:rsidR="00D41737" w:rsidRDefault="00500964" w:rsidP="00EC5A2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ED6E68">
              <w:rPr>
                <w:rFonts w:ascii="Arial" w:hAnsi="Arial" w:cs="Arial"/>
                <w:color w:val="auto"/>
                <w:sz w:val="16"/>
                <w:szCs w:val="16"/>
              </w:rPr>
              <w:t>(a) Adequate participation in the study by eligible persons</w:t>
            </w:r>
            <w:r w:rsidRPr="00ED6E68">
              <w:rPr>
                <w:rFonts w:ascii="Arial" w:hAnsi="Arial" w:cs="Arial"/>
                <w:color w:val="auto"/>
                <w:sz w:val="16"/>
                <w:szCs w:val="16"/>
              </w:rPr>
              <w:br/>
              <w:t>(b) Description of the target population or population of interest</w:t>
            </w:r>
            <w:r w:rsidRPr="00ED6E68">
              <w:rPr>
                <w:rFonts w:ascii="Arial" w:hAnsi="Arial" w:cs="Arial"/>
                <w:color w:val="auto"/>
                <w:sz w:val="16"/>
                <w:szCs w:val="16"/>
              </w:rPr>
              <w:br/>
              <w:t>(c) Description of the baseline study sample</w:t>
            </w:r>
            <w:r w:rsidRPr="00ED6E68">
              <w:rPr>
                <w:rFonts w:ascii="Arial" w:hAnsi="Arial" w:cs="Arial"/>
                <w:color w:val="auto"/>
                <w:sz w:val="16"/>
                <w:szCs w:val="16"/>
              </w:rPr>
              <w:br/>
              <w:t>(d) Adequate description of the sampling frame and recruitment</w:t>
            </w:r>
            <w:r w:rsidRPr="00ED6E68">
              <w:rPr>
                <w:rFonts w:ascii="Arial" w:hAnsi="Arial" w:cs="Arial"/>
                <w:color w:val="auto"/>
                <w:sz w:val="16"/>
                <w:szCs w:val="16"/>
              </w:rPr>
              <w:br/>
              <w:t>(e) Adequate description of the period and place of recruitment</w:t>
            </w:r>
            <w:r w:rsidRPr="00ED6E68">
              <w:rPr>
                <w:rFonts w:ascii="Arial" w:hAnsi="Arial" w:cs="Arial"/>
                <w:color w:val="auto"/>
                <w:sz w:val="16"/>
                <w:szCs w:val="16"/>
              </w:rPr>
              <w:br/>
              <w:t>(f) Adequate description of inclusion and exclusion criteria</w:t>
            </w:r>
          </w:p>
          <w:p w14:paraId="55535878" w14:textId="638B6960" w:rsidR="00075C4E" w:rsidRPr="00ED6E68" w:rsidRDefault="00075C4E"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tc>
        <w:tc>
          <w:tcPr>
            <w:tcW w:w="3006" w:type="dxa"/>
          </w:tcPr>
          <w:p w14:paraId="45472609" w14:textId="77777777" w:rsidR="00640F69" w:rsidRDefault="00640F6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013C6F76" w14:textId="77777777" w:rsidR="00687400" w:rsidRPr="0009126F"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i/>
                <w:iCs/>
                <w:color w:val="auto"/>
                <w:sz w:val="16"/>
                <w:szCs w:val="16"/>
              </w:rPr>
            </w:pPr>
            <w:r w:rsidRPr="00596AE8">
              <w:rPr>
                <w:rFonts w:ascii="Arial" w:hAnsi="Arial" w:cs="Arial"/>
                <w:b/>
                <w:bCs/>
                <w:color w:val="auto"/>
                <w:sz w:val="16"/>
                <w:szCs w:val="16"/>
              </w:rPr>
              <w:t>High:</w:t>
            </w:r>
            <w:r w:rsidRPr="00ED6E68">
              <w:rPr>
                <w:rFonts w:ascii="Arial" w:hAnsi="Arial" w:cs="Arial"/>
                <w:color w:val="auto"/>
                <w:sz w:val="16"/>
                <w:szCs w:val="16"/>
              </w:rPr>
              <w:t xml:space="preserve"> </w:t>
            </w:r>
            <w:r w:rsidRPr="0009126F">
              <w:rPr>
                <w:rFonts w:ascii="Arial" w:hAnsi="Arial" w:cs="Arial"/>
                <w:i/>
                <w:iCs/>
                <w:color w:val="auto"/>
                <w:sz w:val="16"/>
                <w:szCs w:val="16"/>
              </w:rPr>
              <w:t>the relationship between the PF and outcome is very likely to be different for participants and eligible non-participants</w:t>
            </w:r>
          </w:p>
          <w:p w14:paraId="61602842" w14:textId="77777777" w:rsidR="00687400"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ED6E68">
              <w:rPr>
                <w:rFonts w:ascii="Arial" w:hAnsi="Arial" w:cs="Arial"/>
                <w:color w:val="auto"/>
                <w:sz w:val="16"/>
                <w:szCs w:val="16"/>
              </w:rPr>
              <w:br/>
            </w:r>
            <w:r w:rsidRPr="00596AE8">
              <w:rPr>
                <w:rFonts w:ascii="Arial" w:hAnsi="Arial" w:cs="Arial"/>
                <w:b/>
                <w:bCs/>
                <w:color w:val="auto"/>
                <w:sz w:val="16"/>
                <w:szCs w:val="16"/>
              </w:rPr>
              <w:t>Moderate:</w:t>
            </w:r>
            <w:r w:rsidRPr="00ED6E68">
              <w:rPr>
                <w:rFonts w:ascii="Arial" w:hAnsi="Arial" w:cs="Arial"/>
                <w:color w:val="auto"/>
                <w:sz w:val="16"/>
                <w:szCs w:val="16"/>
              </w:rPr>
              <w:t xml:space="preserve"> </w:t>
            </w:r>
            <w:r w:rsidRPr="0009126F">
              <w:rPr>
                <w:rFonts w:ascii="Arial" w:hAnsi="Arial" w:cs="Arial"/>
                <w:i/>
                <w:iCs/>
                <w:color w:val="auto"/>
                <w:sz w:val="16"/>
                <w:szCs w:val="16"/>
              </w:rPr>
              <w:t>the relationship between the PF and outcome may be different for participants and eligible non-participants</w:t>
            </w:r>
          </w:p>
          <w:p w14:paraId="1EAA7DDE" w14:textId="77777777" w:rsidR="00D41737" w:rsidRPr="00C05813"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i/>
                <w:iCs/>
                <w:color w:val="auto"/>
                <w:sz w:val="16"/>
                <w:szCs w:val="16"/>
              </w:rPr>
            </w:pPr>
            <w:r w:rsidRPr="00ED6E68">
              <w:rPr>
                <w:rFonts w:ascii="Arial" w:hAnsi="Arial" w:cs="Arial"/>
                <w:color w:val="auto"/>
                <w:sz w:val="16"/>
                <w:szCs w:val="16"/>
              </w:rPr>
              <w:br/>
            </w:r>
            <w:r w:rsidRPr="00596AE8">
              <w:rPr>
                <w:rFonts w:ascii="Arial" w:hAnsi="Arial" w:cs="Arial"/>
                <w:b/>
                <w:bCs/>
                <w:color w:val="auto"/>
                <w:sz w:val="16"/>
                <w:szCs w:val="16"/>
              </w:rPr>
              <w:t>Low:</w:t>
            </w:r>
            <w:r w:rsidRPr="00ED6E68">
              <w:rPr>
                <w:rFonts w:ascii="Arial" w:hAnsi="Arial" w:cs="Arial"/>
                <w:color w:val="auto"/>
                <w:sz w:val="16"/>
                <w:szCs w:val="16"/>
              </w:rPr>
              <w:t xml:space="preserve"> </w:t>
            </w:r>
            <w:r w:rsidRPr="00C05813">
              <w:rPr>
                <w:rFonts w:ascii="Arial" w:hAnsi="Arial" w:cs="Arial"/>
                <w:i/>
                <w:iCs/>
                <w:color w:val="auto"/>
                <w:sz w:val="16"/>
                <w:szCs w:val="16"/>
              </w:rPr>
              <w:t>the relationship between the PF and outcome is unlikely to be different for participants and eligible non-participants</w:t>
            </w:r>
          </w:p>
          <w:p w14:paraId="7975E3E8" w14:textId="40F55429" w:rsidR="00687400" w:rsidRPr="00ED6E68" w:rsidRDefault="00687400"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tc>
      </w:tr>
      <w:tr w:rsidR="00D41737" w:rsidRPr="00063BDB" w14:paraId="0129B11C" w14:textId="77777777" w:rsidTr="00CA1DC1">
        <w:tc>
          <w:tcPr>
            <w:cnfStyle w:val="001000000000" w:firstRow="0" w:lastRow="0" w:firstColumn="1" w:lastColumn="0" w:oddVBand="0" w:evenVBand="0" w:oddHBand="0" w:evenHBand="0" w:firstRowFirstColumn="0" w:firstRowLastColumn="0" w:lastRowFirstColumn="0" w:lastRowLastColumn="0"/>
            <w:tcW w:w="3005" w:type="dxa"/>
            <w:vAlign w:val="center"/>
          </w:tcPr>
          <w:p w14:paraId="5752E360" w14:textId="0F901DD1" w:rsidR="00D41737" w:rsidRPr="00063BDB" w:rsidRDefault="00D26057" w:rsidP="0099777B">
            <w:pPr>
              <w:pStyle w:val="ListParagraph"/>
              <w:numPr>
                <w:ilvl w:val="0"/>
                <w:numId w:val="12"/>
              </w:numPr>
              <w:spacing w:line="276" w:lineRule="auto"/>
              <w:jc w:val="left"/>
              <w:rPr>
                <w:rFonts w:ascii="Arial" w:eastAsiaTheme="minorEastAsia" w:hAnsi="Arial" w:cs="Arial"/>
                <w:i w:val="0"/>
                <w:iCs w:val="0"/>
                <w:color w:val="auto"/>
                <w:sz w:val="16"/>
                <w:szCs w:val="16"/>
                <w:lang w:val="en-US" w:eastAsia="zh-CN"/>
              </w:rPr>
            </w:pPr>
            <w:r w:rsidRPr="00063BDB">
              <w:rPr>
                <w:rFonts w:ascii="Arial" w:eastAsiaTheme="minorEastAsia" w:hAnsi="Arial" w:cs="Arial"/>
                <w:i w:val="0"/>
                <w:iCs w:val="0"/>
                <w:color w:val="auto"/>
                <w:sz w:val="16"/>
                <w:szCs w:val="16"/>
                <w:lang w:val="en-US" w:eastAsia="zh-CN"/>
              </w:rPr>
              <w:t xml:space="preserve">Study </w:t>
            </w:r>
            <w:r w:rsidR="009D64BB" w:rsidRPr="00063BDB">
              <w:rPr>
                <w:rFonts w:ascii="Arial" w:eastAsiaTheme="minorEastAsia" w:hAnsi="Arial" w:cs="Arial"/>
                <w:i w:val="0"/>
                <w:iCs w:val="0"/>
                <w:color w:val="auto"/>
                <w:sz w:val="16"/>
                <w:szCs w:val="16"/>
                <w:lang w:val="en-US" w:eastAsia="zh-CN"/>
              </w:rPr>
              <w:t>a</w:t>
            </w:r>
            <w:r w:rsidRPr="00063BDB">
              <w:rPr>
                <w:rFonts w:ascii="Arial" w:eastAsiaTheme="minorEastAsia" w:hAnsi="Arial" w:cs="Arial"/>
                <w:i w:val="0"/>
                <w:iCs w:val="0"/>
                <w:color w:val="auto"/>
                <w:sz w:val="16"/>
                <w:szCs w:val="16"/>
                <w:lang w:val="en-US" w:eastAsia="zh-CN"/>
              </w:rPr>
              <w:t>ttrition</w:t>
            </w:r>
          </w:p>
        </w:tc>
        <w:tc>
          <w:tcPr>
            <w:tcW w:w="3005" w:type="dxa"/>
          </w:tcPr>
          <w:p w14:paraId="6FB707C8" w14:textId="77777777" w:rsidR="0056308C" w:rsidRDefault="0056308C"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776A78DA" w14:textId="1F468708" w:rsidR="00D41737" w:rsidRDefault="00611499"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063BDB">
              <w:rPr>
                <w:rFonts w:ascii="Arial" w:hAnsi="Arial" w:cs="Arial"/>
                <w:color w:val="auto"/>
                <w:sz w:val="16"/>
                <w:szCs w:val="16"/>
              </w:rPr>
              <w:t>(a) Adequate response rate for study participants</w:t>
            </w:r>
            <w:r w:rsidRPr="00063BDB">
              <w:rPr>
                <w:rFonts w:ascii="Arial" w:hAnsi="Arial" w:cs="Arial"/>
                <w:color w:val="auto"/>
                <w:sz w:val="16"/>
                <w:szCs w:val="16"/>
              </w:rPr>
              <w:br/>
              <w:t>(b) Description of attempts to collect information on participants who dropped out</w:t>
            </w:r>
            <w:r w:rsidRPr="00063BDB">
              <w:rPr>
                <w:rFonts w:ascii="Arial" w:hAnsi="Arial" w:cs="Arial"/>
                <w:color w:val="auto"/>
                <w:sz w:val="16"/>
                <w:szCs w:val="16"/>
              </w:rPr>
              <w:br/>
              <w:t>(c) Reasons for loss to follow-up are provided</w:t>
            </w:r>
            <w:r w:rsidRPr="00063BDB">
              <w:rPr>
                <w:rFonts w:ascii="Arial" w:hAnsi="Arial" w:cs="Arial"/>
                <w:color w:val="auto"/>
                <w:sz w:val="16"/>
                <w:szCs w:val="16"/>
              </w:rPr>
              <w:br/>
              <w:t>(d) Adequate description of participants lost to follow-up</w:t>
            </w:r>
            <w:r w:rsidRPr="00063BDB">
              <w:rPr>
                <w:rFonts w:ascii="Arial" w:hAnsi="Arial" w:cs="Arial"/>
                <w:color w:val="auto"/>
                <w:sz w:val="16"/>
                <w:szCs w:val="16"/>
              </w:rPr>
              <w:br/>
              <w:t>(e) There are no important differences between participants who completed the study and those who did not</w:t>
            </w:r>
          </w:p>
          <w:p w14:paraId="21E9B357" w14:textId="44D9ED1E" w:rsidR="00C706BA" w:rsidRPr="00063BDB" w:rsidRDefault="00C706BA"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tc>
        <w:tc>
          <w:tcPr>
            <w:tcW w:w="3006" w:type="dxa"/>
          </w:tcPr>
          <w:p w14:paraId="5E035F3F" w14:textId="77777777" w:rsidR="005322EE" w:rsidRDefault="005322EE"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70686A01" w14:textId="4DA69CD2" w:rsidR="0045565C"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8834BE">
              <w:rPr>
                <w:rFonts w:ascii="Arial" w:hAnsi="Arial" w:cs="Arial"/>
                <w:b/>
                <w:bCs/>
                <w:color w:val="auto"/>
                <w:sz w:val="16"/>
                <w:szCs w:val="16"/>
              </w:rPr>
              <w:t>High:</w:t>
            </w:r>
            <w:r w:rsidRPr="00ED6E68">
              <w:rPr>
                <w:rFonts w:ascii="Arial" w:hAnsi="Arial" w:cs="Arial"/>
                <w:color w:val="auto"/>
                <w:sz w:val="16"/>
                <w:szCs w:val="16"/>
              </w:rPr>
              <w:t xml:space="preserve"> </w:t>
            </w:r>
            <w:r w:rsidRPr="00AE3957">
              <w:rPr>
                <w:rFonts w:ascii="Arial" w:hAnsi="Arial" w:cs="Arial"/>
                <w:i/>
                <w:iCs/>
                <w:color w:val="auto"/>
                <w:sz w:val="16"/>
                <w:szCs w:val="16"/>
              </w:rPr>
              <w:t xml:space="preserve">the relationship between the </w:t>
            </w:r>
            <w:r w:rsidR="00C20DB7">
              <w:rPr>
                <w:rFonts w:ascii="Arial" w:hAnsi="Arial" w:cs="Arial"/>
                <w:i/>
                <w:iCs/>
                <w:color w:val="auto"/>
                <w:sz w:val="16"/>
                <w:szCs w:val="16"/>
              </w:rPr>
              <w:t xml:space="preserve">RF/ </w:t>
            </w:r>
            <w:r w:rsidRPr="00AE3957">
              <w:rPr>
                <w:rFonts w:ascii="Arial" w:hAnsi="Arial" w:cs="Arial"/>
                <w:i/>
                <w:iCs/>
                <w:color w:val="auto"/>
                <w:sz w:val="16"/>
                <w:szCs w:val="16"/>
              </w:rPr>
              <w:t>PF and outcome is very likely to be different for completing and non-completing participants</w:t>
            </w:r>
          </w:p>
          <w:p w14:paraId="0B8E82B4" w14:textId="77777777" w:rsidR="00A41B70" w:rsidRPr="00AE3957"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i/>
                <w:iCs/>
                <w:color w:val="auto"/>
                <w:sz w:val="16"/>
                <w:szCs w:val="16"/>
              </w:rPr>
            </w:pPr>
            <w:r w:rsidRPr="00ED6E68">
              <w:rPr>
                <w:rFonts w:ascii="Arial" w:hAnsi="Arial" w:cs="Arial"/>
                <w:color w:val="auto"/>
                <w:sz w:val="16"/>
                <w:szCs w:val="16"/>
              </w:rPr>
              <w:br/>
            </w:r>
            <w:r w:rsidRPr="00A41B70">
              <w:rPr>
                <w:rFonts w:ascii="Arial" w:hAnsi="Arial" w:cs="Arial"/>
                <w:b/>
                <w:bCs/>
                <w:color w:val="auto"/>
                <w:sz w:val="16"/>
                <w:szCs w:val="16"/>
              </w:rPr>
              <w:t>Moderate:</w:t>
            </w:r>
            <w:r w:rsidRPr="00ED6E68">
              <w:rPr>
                <w:rFonts w:ascii="Arial" w:hAnsi="Arial" w:cs="Arial"/>
                <w:color w:val="auto"/>
                <w:sz w:val="16"/>
                <w:szCs w:val="16"/>
              </w:rPr>
              <w:t xml:space="preserve"> </w:t>
            </w:r>
            <w:r w:rsidRPr="00AE3957">
              <w:rPr>
                <w:rFonts w:ascii="Arial" w:hAnsi="Arial" w:cs="Arial"/>
                <w:i/>
                <w:iCs/>
                <w:color w:val="auto"/>
                <w:sz w:val="16"/>
                <w:szCs w:val="16"/>
              </w:rPr>
              <w:t>the relationship between the PF and outcome may be different for completing and non-completing participants</w:t>
            </w:r>
          </w:p>
          <w:p w14:paraId="0AB7F48E" w14:textId="43937BF1" w:rsidR="00D41737" w:rsidRPr="00AE3957"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i/>
                <w:iCs/>
                <w:color w:val="auto"/>
                <w:sz w:val="16"/>
                <w:szCs w:val="16"/>
              </w:rPr>
            </w:pPr>
            <w:r w:rsidRPr="00ED6E68">
              <w:rPr>
                <w:rFonts w:ascii="Arial" w:hAnsi="Arial" w:cs="Arial"/>
                <w:color w:val="auto"/>
                <w:sz w:val="16"/>
                <w:szCs w:val="16"/>
              </w:rPr>
              <w:br/>
            </w:r>
            <w:r w:rsidRPr="00527C0F">
              <w:rPr>
                <w:rFonts w:ascii="Arial" w:hAnsi="Arial" w:cs="Arial"/>
                <w:b/>
                <w:bCs/>
                <w:color w:val="auto"/>
                <w:sz w:val="16"/>
                <w:szCs w:val="16"/>
              </w:rPr>
              <w:t>Low:</w:t>
            </w:r>
            <w:r w:rsidRPr="00ED6E68">
              <w:rPr>
                <w:rFonts w:ascii="Arial" w:hAnsi="Arial" w:cs="Arial"/>
                <w:color w:val="auto"/>
                <w:sz w:val="16"/>
                <w:szCs w:val="16"/>
              </w:rPr>
              <w:t xml:space="preserve"> </w:t>
            </w:r>
            <w:r w:rsidRPr="00AE3957">
              <w:rPr>
                <w:rFonts w:ascii="Arial" w:hAnsi="Arial" w:cs="Arial"/>
                <w:i/>
                <w:iCs/>
                <w:color w:val="auto"/>
                <w:sz w:val="16"/>
                <w:szCs w:val="16"/>
              </w:rPr>
              <w:t xml:space="preserve">the relationship between the </w:t>
            </w:r>
            <w:r w:rsidR="00C20DB7">
              <w:rPr>
                <w:rFonts w:ascii="Arial" w:hAnsi="Arial" w:cs="Arial"/>
                <w:i/>
                <w:iCs/>
                <w:color w:val="auto"/>
                <w:sz w:val="16"/>
                <w:szCs w:val="16"/>
              </w:rPr>
              <w:t xml:space="preserve">RF/ </w:t>
            </w:r>
            <w:r w:rsidRPr="00AE3957">
              <w:rPr>
                <w:rFonts w:ascii="Arial" w:hAnsi="Arial" w:cs="Arial"/>
                <w:i/>
                <w:iCs/>
                <w:color w:val="auto"/>
                <w:sz w:val="16"/>
                <w:szCs w:val="16"/>
              </w:rPr>
              <w:t>PF and outcome is unlikely to be different for completing and non-completing participants</w:t>
            </w:r>
          </w:p>
          <w:p w14:paraId="1D91E5CD" w14:textId="409762D9" w:rsidR="00850176" w:rsidRPr="00ED6E68" w:rsidRDefault="00850176"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tc>
      </w:tr>
      <w:tr w:rsidR="00A44FF6" w:rsidRPr="00063BDB" w14:paraId="2A0D508F" w14:textId="77777777" w:rsidTr="00CA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77C2529" w14:textId="47C4D18C" w:rsidR="00D41737" w:rsidRPr="00063BDB" w:rsidRDefault="002930D7" w:rsidP="0099777B">
            <w:pPr>
              <w:pStyle w:val="ListParagraph"/>
              <w:numPr>
                <w:ilvl w:val="0"/>
                <w:numId w:val="12"/>
              </w:numPr>
              <w:spacing w:line="276" w:lineRule="auto"/>
              <w:jc w:val="left"/>
              <w:rPr>
                <w:rFonts w:ascii="Arial" w:eastAsiaTheme="minorEastAsia" w:hAnsi="Arial" w:cs="Arial"/>
                <w:i w:val="0"/>
                <w:iCs w:val="0"/>
                <w:color w:val="auto"/>
                <w:sz w:val="16"/>
                <w:szCs w:val="16"/>
                <w:lang w:val="en-US" w:eastAsia="zh-CN"/>
              </w:rPr>
            </w:pPr>
            <w:r w:rsidRPr="00063BDB">
              <w:rPr>
                <w:rFonts w:ascii="Arial" w:eastAsiaTheme="minorEastAsia" w:hAnsi="Arial" w:cs="Arial"/>
                <w:i w:val="0"/>
                <w:iCs w:val="0"/>
                <w:color w:val="auto"/>
                <w:sz w:val="16"/>
                <w:szCs w:val="16"/>
                <w:lang w:val="en-US" w:eastAsia="zh-CN"/>
              </w:rPr>
              <w:t>Risk/ p</w:t>
            </w:r>
            <w:r w:rsidR="00257378" w:rsidRPr="00063BDB">
              <w:rPr>
                <w:rFonts w:ascii="Arial" w:eastAsiaTheme="minorEastAsia" w:hAnsi="Arial" w:cs="Arial"/>
                <w:i w:val="0"/>
                <w:iCs w:val="0"/>
                <w:color w:val="auto"/>
                <w:sz w:val="16"/>
                <w:szCs w:val="16"/>
                <w:lang w:val="en-US" w:eastAsia="zh-CN"/>
              </w:rPr>
              <w:t xml:space="preserve">rognostic </w:t>
            </w:r>
            <w:r w:rsidR="009D64BB" w:rsidRPr="00063BDB">
              <w:rPr>
                <w:rFonts w:ascii="Arial" w:eastAsiaTheme="minorEastAsia" w:hAnsi="Arial" w:cs="Arial"/>
                <w:i w:val="0"/>
                <w:iCs w:val="0"/>
                <w:color w:val="auto"/>
                <w:sz w:val="16"/>
                <w:szCs w:val="16"/>
                <w:lang w:val="en-US" w:eastAsia="zh-CN"/>
              </w:rPr>
              <w:t>f</w:t>
            </w:r>
            <w:r w:rsidR="00257378" w:rsidRPr="00063BDB">
              <w:rPr>
                <w:rFonts w:ascii="Arial" w:eastAsiaTheme="minorEastAsia" w:hAnsi="Arial" w:cs="Arial"/>
                <w:i w:val="0"/>
                <w:iCs w:val="0"/>
                <w:color w:val="auto"/>
                <w:sz w:val="16"/>
                <w:szCs w:val="16"/>
                <w:lang w:val="en-US" w:eastAsia="zh-CN"/>
              </w:rPr>
              <w:t xml:space="preserve">actor </w:t>
            </w:r>
            <w:r w:rsidR="009D64BB" w:rsidRPr="00063BDB">
              <w:rPr>
                <w:rFonts w:ascii="Arial" w:eastAsiaTheme="minorEastAsia" w:hAnsi="Arial" w:cs="Arial"/>
                <w:i w:val="0"/>
                <w:iCs w:val="0"/>
                <w:color w:val="auto"/>
                <w:sz w:val="16"/>
                <w:szCs w:val="16"/>
                <w:lang w:val="en-US" w:eastAsia="zh-CN"/>
              </w:rPr>
              <w:t>m</w:t>
            </w:r>
            <w:r w:rsidR="00257378" w:rsidRPr="00063BDB">
              <w:rPr>
                <w:rFonts w:ascii="Arial" w:eastAsiaTheme="minorEastAsia" w:hAnsi="Arial" w:cs="Arial"/>
                <w:i w:val="0"/>
                <w:iCs w:val="0"/>
                <w:color w:val="auto"/>
                <w:sz w:val="16"/>
                <w:szCs w:val="16"/>
                <w:lang w:val="en-US" w:eastAsia="zh-CN"/>
              </w:rPr>
              <w:t>easurement</w:t>
            </w:r>
          </w:p>
        </w:tc>
        <w:tc>
          <w:tcPr>
            <w:tcW w:w="3005" w:type="dxa"/>
          </w:tcPr>
          <w:p w14:paraId="27BD2BD0" w14:textId="77777777" w:rsidR="0056308C" w:rsidRDefault="0056308C"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668937EF" w14:textId="781632C3" w:rsidR="00D41737" w:rsidRDefault="00611499"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063BDB">
              <w:rPr>
                <w:rFonts w:ascii="Arial" w:hAnsi="Arial" w:cs="Arial"/>
                <w:color w:val="auto"/>
                <w:sz w:val="16"/>
                <w:szCs w:val="16"/>
              </w:rPr>
              <w:t xml:space="preserve">(a) A clear definition or description of the </w:t>
            </w:r>
            <w:r w:rsidR="0001149D" w:rsidRPr="00DA626E">
              <w:rPr>
                <w:rFonts w:ascii="Arial" w:hAnsi="Arial" w:cs="Arial"/>
                <w:color w:val="auto"/>
                <w:sz w:val="16"/>
                <w:szCs w:val="16"/>
              </w:rPr>
              <w:t>RF/</w:t>
            </w:r>
            <w:r w:rsidR="0001149D">
              <w:rPr>
                <w:rFonts w:ascii="Arial" w:hAnsi="Arial" w:cs="Arial"/>
                <w:i/>
                <w:iCs/>
                <w:color w:val="auto"/>
                <w:sz w:val="16"/>
                <w:szCs w:val="16"/>
              </w:rPr>
              <w:t xml:space="preserve"> </w:t>
            </w:r>
            <w:r w:rsidRPr="00063BDB">
              <w:rPr>
                <w:rFonts w:ascii="Arial" w:hAnsi="Arial" w:cs="Arial"/>
                <w:color w:val="auto"/>
                <w:sz w:val="16"/>
                <w:szCs w:val="16"/>
              </w:rPr>
              <w:t>PF is provided</w:t>
            </w:r>
            <w:r w:rsidRPr="00063BDB">
              <w:rPr>
                <w:rFonts w:ascii="Arial" w:hAnsi="Arial" w:cs="Arial"/>
                <w:color w:val="auto"/>
                <w:sz w:val="16"/>
                <w:szCs w:val="16"/>
              </w:rPr>
              <w:br/>
              <w:t xml:space="preserve">(b) Method of </w:t>
            </w:r>
            <w:r w:rsidR="00E31C93">
              <w:rPr>
                <w:rFonts w:ascii="Arial" w:hAnsi="Arial" w:cs="Arial"/>
                <w:color w:val="auto"/>
                <w:sz w:val="16"/>
                <w:szCs w:val="16"/>
              </w:rPr>
              <w:t xml:space="preserve">RF/ </w:t>
            </w:r>
            <w:r w:rsidRPr="00063BDB">
              <w:rPr>
                <w:rFonts w:ascii="Arial" w:hAnsi="Arial" w:cs="Arial"/>
                <w:color w:val="auto"/>
                <w:sz w:val="16"/>
                <w:szCs w:val="16"/>
              </w:rPr>
              <w:t>PF measurement is adequately valid and reliable</w:t>
            </w:r>
            <w:r w:rsidRPr="00063BDB">
              <w:rPr>
                <w:rFonts w:ascii="Arial" w:hAnsi="Arial" w:cs="Arial"/>
                <w:color w:val="auto"/>
                <w:sz w:val="16"/>
                <w:szCs w:val="16"/>
              </w:rPr>
              <w:br/>
              <w:t>(c) Continuous variables are reported or appropriate cutpoints are used</w:t>
            </w:r>
            <w:r w:rsidRPr="00063BDB">
              <w:rPr>
                <w:rFonts w:ascii="Arial" w:hAnsi="Arial" w:cs="Arial"/>
                <w:color w:val="auto"/>
                <w:sz w:val="16"/>
                <w:szCs w:val="16"/>
              </w:rPr>
              <w:br/>
              <w:t xml:space="preserve">(d) The method and setting of measurement of </w:t>
            </w:r>
            <w:r w:rsidR="00AF05BC" w:rsidRPr="00DA626E">
              <w:rPr>
                <w:rFonts w:ascii="Arial" w:hAnsi="Arial" w:cs="Arial"/>
                <w:color w:val="auto"/>
                <w:sz w:val="16"/>
                <w:szCs w:val="16"/>
              </w:rPr>
              <w:t>RF/</w:t>
            </w:r>
            <w:r w:rsidR="00AF05BC">
              <w:rPr>
                <w:rFonts w:ascii="Arial" w:hAnsi="Arial" w:cs="Arial"/>
                <w:i/>
                <w:iCs/>
                <w:color w:val="auto"/>
                <w:sz w:val="16"/>
                <w:szCs w:val="16"/>
              </w:rPr>
              <w:t xml:space="preserve"> </w:t>
            </w:r>
            <w:r w:rsidRPr="00063BDB">
              <w:rPr>
                <w:rFonts w:ascii="Arial" w:hAnsi="Arial" w:cs="Arial"/>
                <w:color w:val="auto"/>
                <w:sz w:val="16"/>
                <w:szCs w:val="16"/>
              </w:rPr>
              <w:t>PF is the same for all study participants</w:t>
            </w:r>
            <w:r w:rsidRPr="00063BDB">
              <w:rPr>
                <w:rFonts w:ascii="Arial" w:hAnsi="Arial" w:cs="Arial"/>
                <w:color w:val="auto"/>
                <w:sz w:val="16"/>
                <w:szCs w:val="16"/>
              </w:rPr>
              <w:br/>
              <w:t xml:space="preserve">(e) Adequate proportion of the study sample has complete data for the </w:t>
            </w:r>
            <w:r w:rsidR="00AF05BC" w:rsidRPr="00DA626E">
              <w:rPr>
                <w:rFonts w:ascii="Arial" w:hAnsi="Arial" w:cs="Arial"/>
                <w:color w:val="auto"/>
                <w:sz w:val="16"/>
                <w:szCs w:val="16"/>
              </w:rPr>
              <w:t>RF/</w:t>
            </w:r>
            <w:r w:rsidR="00AF05BC">
              <w:rPr>
                <w:rFonts w:ascii="Arial" w:hAnsi="Arial" w:cs="Arial"/>
                <w:i/>
                <w:iCs/>
                <w:color w:val="auto"/>
                <w:sz w:val="16"/>
                <w:szCs w:val="16"/>
              </w:rPr>
              <w:t xml:space="preserve"> </w:t>
            </w:r>
            <w:r w:rsidRPr="00063BDB">
              <w:rPr>
                <w:rFonts w:ascii="Arial" w:hAnsi="Arial" w:cs="Arial"/>
                <w:color w:val="auto"/>
                <w:sz w:val="16"/>
                <w:szCs w:val="16"/>
              </w:rPr>
              <w:t>PF</w:t>
            </w:r>
            <w:r w:rsidRPr="00063BDB">
              <w:rPr>
                <w:rFonts w:ascii="Arial" w:hAnsi="Arial" w:cs="Arial"/>
                <w:color w:val="auto"/>
                <w:sz w:val="16"/>
                <w:szCs w:val="16"/>
              </w:rPr>
              <w:br/>
              <w:t xml:space="preserve">(f) Appropriate methods of imputation are used for missing </w:t>
            </w:r>
            <w:r w:rsidR="00B923CC" w:rsidRPr="006E432A">
              <w:rPr>
                <w:rFonts w:ascii="Arial" w:hAnsi="Arial" w:cs="Arial"/>
                <w:color w:val="auto"/>
                <w:sz w:val="16"/>
                <w:szCs w:val="16"/>
              </w:rPr>
              <w:t>RF/</w:t>
            </w:r>
            <w:r w:rsidR="00B923CC">
              <w:rPr>
                <w:rFonts w:ascii="Arial" w:hAnsi="Arial" w:cs="Arial"/>
                <w:i/>
                <w:iCs/>
                <w:color w:val="auto"/>
                <w:sz w:val="16"/>
                <w:szCs w:val="16"/>
              </w:rPr>
              <w:t xml:space="preserve"> </w:t>
            </w:r>
            <w:r w:rsidRPr="00063BDB">
              <w:rPr>
                <w:rFonts w:ascii="Arial" w:hAnsi="Arial" w:cs="Arial"/>
                <w:color w:val="auto"/>
                <w:sz w:val="16"/>
                <w:szCs w:val="16"/>
              </w:rPr>
              <w:t>PF data</w:t>
            </w:r>
          </w:p>
          <w:p w14:paraId="30AA7342" w14:textId="282675FD" w:rsidR="0056308C" w:rsidRPr="00063BDB" w:rsidRDefault="0056308C"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tc>
        <w:tc>
          <w:tcPr>
            <w:tcW w:w="3006" w:type="dxa"/>
          </w:tcPr>
          <w:p w14:paraId="2B9AD7AC" w14:textId="77777777" w:rsidR="00C22301" w:rsidRDefault="00C22301"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10146C8F" w14:textId="769FF6B2" w:rsidR="00A15849"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A15849">
              <w:rPr>
                <w:rFonts w:ascii="Arial" w:hAnsi="Arial" w:cs="Arial"/>
                <w:b/>
                <w:bCs/>
                <w:color w:val="auto"/>
                <w:sz w:val="16"/>
                <w:szCs w:val="16"/>
              </w:rPr>
              <w:t>High</w:t>
            </w:r>
            <w:r w:rsidRPr="00ED6E68">
              <w:rPr>
                <w:rFonts w:ascii="Arial" w:hAnsi="Arial" w:cs="Arial"/>
                <w:color w:val="auto"/>
                <w:sz w:val="16"/>
                <w:szCs w:val="16"/>
              </w:rPr>
              <w:t xml:space="preserve">: </w:t>
            </w:r>
            <w:r w:rsidRPr="00A15849">
              <w:rPr>
                <w:rFonts w:ascii="Arial" w:hAnsi="Arial" w:cs="Arial"/>
                <w:i/>
                <w:iCs/>
                <w:color w:val="auto"/>
                <w:sz w:val="16"/>
                <w:szCs w:val="16"/>
              </w:rPr>
              <w:t xml:space="preserve">the measurement of the </w:t>
            </w:r>
            <w:r w:rsidR="00C20DB7">
              <w:rPr>
                <w:rFonts w:ascii="Arial" w:hAnsi="Arial" w:cs="Arial"/>
                <w:i/>
                <w:iCs/>
                <w:color w:val="auto"/>
                <w:sz w:val="16"/>
                <w:szCs w:val="16"/>
              </w:rPr>
              <w:t xml:space="preserve">RF/ </w:t>
            </w:r>
            <w:r w:rsidRPr="00A15849">
              <w:rPr>
                <w:rFonts w:ascii="Arial" w:hAnsi="Arial" w:cs="Arial"/>
                <w:i/>
                <w:iCs/>
                <w:color w:val="auto"/>
                <w:sz w:val="16"/>
                <w:szCs w:val="16"/>
              </w:rPr>
              <w:t>PF is very likely to be different for different levels of the outcome of interest</w:t>
            </w:r>
          </w:p>
          <w:p w14:paraId="4E05DD97" w14:textId="1FF17405" w:rsidR="00A15849"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ED6E68">
              <w:rPr>
                <w:rFonts w:ascii="Arial" w:hAnsi="Arial" w:cs="Arial"/>
                <w:color w:val="auto"/>
                <w:sz w:val="16"/>
                <w:szCs w:val="16"/>
              </w:rPr>
              <w:br/>
            </w:r>
            <w:r w:rsidRPr="00A15849">
              <w:rPr>
                <w:rFonts w:ascii="Arial" w:hAnsi="Arial" w:cs="Arial"/>
                <w:b/>
                <w:bCs/>
                <w:color w:val="auto"/>
                <w:sz w:val="16"/>
                <w:szCs w:val="16"/>
              </w:rPr>
              <w:t>Moderate</w:t>
            </w:r>
            <w:r w:rsidRPr="00ED6E68">
              <w:rPr>
                <w:rFonts w:ascii="Arial" w:hAnsi="Arial" w:cs="Arial"/>
                <w:color w:val="auto"/>
                <w:sz w:val="16"/>
                <w:szCs w:val="16"/>
              </w:rPr>
              <w:t xml:space="preserve">: </w:t>
            </w:r>
            <w:r w:rsidRPr="00A15849">
              <w:rPr>
                <w:rFonts w:ascii="Arial" w:hAnsi="Arial" w:cs="Arial"/>
                <w:i/>
                <w:iCs/>
                <w:color w:val="auto"/>
                <w:sz w:val="16"/>
                <w:szCs w:val="16"/>
              </w:rPr>
              <w:t xml:space="preserve">the measurement of the </w:t>
            </w:r>
            <w:r w:rsidR="00C20DB7">
              <w:rPr>
                <w:rFonts w:ascii="Arial" w:hAnsi="Arial" w:cs="Arial"/>
                <w:i/>
                <w:iCs/>
                <w:color w:val="auto"/>
                <w:sz w:val="16"/>
                <w:szCs w:val="16"/>
              </w:rPr>
              <w:t xml:space="preserve">RF/ </w:t>
            </w:r>
            <w:r w:rsidRPr="00A15849">
              <w:rPr>
                <w:rFonts w:ascii="Arial" w:hAnsi="Arial" w:cs="Arial"/>
                <w:i/>
                <w:iCs/>
                <w:color w:val="auto"/>
                <w:sz w:val="16"/>
                <w:szCs w:val="16"/>
              </w:rPr>
              <w:t>PF may be different for different levels of the outcome of interest</w:t>
            </w:r>
          </w:p>
          <w:p w14:paraId="1614765B" w14:textId="529DDA66" w:rsidR="00D41737" w:rsidRPr="00ED6E68"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A15849">
              <w:rPr>
                <w:rFonts w:ascii="Arial" w:hAnsi="Arial" w:cs="Arial"/>
                <w:color w:val="auto"/>
                <w:sz w:val="16"/>
                <w:szCs w:val="16"/>
              </w:rPr>
              <w:br/>
            </w:r>
            <w:r w:rsidRPr="00066E32">
              <w:rPr>
                <w:rFonts w:ascii="Arial" w:hAnsi="Arial" w:cs="Arial"/>
                <w:b/>
                <w:bCs/>
                <w:color w:val="auto"/>
                <w:sz w:val="16"/>
                <w:szCs w:val="16"/>
              </w:rPr>
              <w:t>Low</w:t>
            </w:r>
            <w:r w:rsidRPr="00ED6E68">
              <w:rPr>
                <w:rFonts w:ascii="Arial" w:hAnsi="Arial" w:cs="Arial"/>
                <w:color w:val="auto"/>
                <w:sz w:val="16"/>
                <w:szCs w:val="16"/>
              </w:rPr>
              <w:t xml:space="preserve">: </w:t>
            </w:r>
            <w:r w:rsidRPr="00066E32">
              <w:rPr>
                <w:rFonts w:ascii="Arial" w:hAnsi="Arial" w:cs="Arial"/>
                <w:i/>
                <w:iCs/>
                <w:color w:val="auto"/>
                <w:sz w:val="16"/>
                <w:szCs w:val="16"/>
              </w:rPr>
              <w:t xml:space="preserve">the measurement of the </w:t>
            </w:r>
            <w:r w:rsidR="00C20DB7">
              <w:rPr>
                <w:rFonts w:ascii="Arial" w:hAnsi="Arial" w:cs="Arial"/>
                <w:i/>
                <w:iCs/>
                <w:color w:val="auto"/>
                <w:sz w:val="16"/>
                <w:szCs w:val="16"/>
              </w:rPr>
              <w:t xml:space="preserve">RF/ </w:t>
            </w:r>
            <w:r w:rsidRPr="00066E32">
              <w:rPr>
                <w:rFonts w:ascii="Arial" w:hAnsi="Arial" w:cs="Arial"/>
                <w:i/>
                <w:iCs/>
                <w:color w:val="auto"/>
                <w:sz w:val="16"/>
                <w:szCs w:val="16"/>
              </w:rPr>
              <w:t>PF is unlikely to be different for different levels of the outcome of interest</w:t>
            </w:r>
          </w:p>
        </w:tc>
      </w:tr>
      <w:tr w:rsidR="00D41737" w:rsidRPr="00063BDB" w14:paraId="21D9F58D" w14:textId="77777777" w:rsidTr="00CA1DC1">
        <w:tc>
          <w:tcPr>
            <w:cnfStyle w:val="001000000000" w:firstRow="0" w:lastRow="0" w:firstColumn="1" w:lastColumn="0" w:oddVBand="0" w:evenVBand="0" w:oddHBand="0" w:evenHBand="0" w:firstRowFirstColumn="0" w:firstRowLastColumn="0" w:lastRowFirstColumn="0" w:lastRowLastColumn="0"/>
            <w:tcW w:w="3005" w:type="dxa"/>
            <w:vAlign w:val="center"/>
          </w:tcPr>
          <w:p w14:paraId="5BD84D12" w14:textId="521B5266" w:rsidR="00D41737" w:rsidRPr="00063BDB" w:rsidRDefault="00E33E08" w:rsidP="0099777B">
            <w:pPr>
              <w:pStyle w:val="ListParagraph"/>
              <w:numPr>
                <w:ilvl w:val="0"/>
                <w:numId w:val="12"/>
              </w:numPr>
              <w:spacing w:line="276" w:lineRule="auto"/>
              <w:jc w:val="left"/>
              <w:rPr>
                <w:rFonts w:ascii="Arial" w:eastAsiaTheme="minorEastAsia" w:hAnsi="Arial" w:cs="Arial"/>
                <w:i w:val="0"/>
                <w:iCs w:val="0"/>
                <w:color w:val="auto"/>
                <w:sz w:val="16"/>
                <w:szCs w:val="16"/>
                <w:lang w:val="en-US" w:eastAsia="zh-CN"/>
              </w:rPr>
            </w:pPr>
            <w:r w:rsidRPr="00063BDB">
              <w:rPr>
                <w:rFonts w:ascii="Arial" w:eastAsiaTheme="minorEastAsia" w:hAnsi="Arial" w:cs="Arial"/>
                <w:i w:val="0"/>
                <w:iCs w:val="0"/>
                <w:color w:val="auto"/>
                <w:sz w:val="16"/>
                <w:szCs w:val="16"/>
                <w:lang w:val="en-US" w:eastAsia="zh-CN"/>
              </w:rPr>
              <w:t>Outcome measurement</w:t>
            </w:r>
          </w:p>
        </w:tc>
        <w:tc>
          <w:tcPr>
            <w:tcW w:w="3005" w:type="dxa"/>
          </w:tcPr>
          <w:p w14:paraId="18E74E0E" w14:textId="77777777" w:rsidR="0056308C" w:rsidRDefault="0056308C"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1411A48D" w14:textId="711A4C20" w:rsidR="00D41737" w:rsidRPr="00063BDB" w:rsidRDefault="00611499"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063BDB">
              <w:rPr>
                <w:rFonts w:ascii="Arial" w:hAnsi="Arial" w:cs="Arial"/>
                <w:color w:val="auto"/>
                <w:sz w:val="16"/>
                <w:szCs w:val="16"/>
              </w:rPr>
              <w:t>(a) A clear definition of the outcome is provided</w:t>
            </w:r>
            <w:r w:rsidRPr="00063BDB">
              <w:rPr>
                <w:rFonts w:ascii="Arial" w:hAnsi="Arial" w:cs="Arial"/>
                <w:color w:val="auto"/>
                <w:sz w:val="16"/>
                <w:szCs w:val="16"/>
              </w:rPr>
              <w:br/>
              <w:t>(b) Method of outcome measurement used is adequately valid and reliable</w:t>
            </w:r>
            <w:r w:rsidRPr="00063BDB">
              <w:rPr>
                <w:rFonts w:ascii="Arial" w:hAnsi="Arial" w:cs="Arial"/>
                <w:color w:val="auto"/>
                <w:sz w:val="16"/>
                <w:szCs w:val="16"/>
              </w:rPr>
              <w:br/>
              <w:t>(c) The method and setting of outcome measurement is the same for all study participants</w:t>
            </w:r>
          </w:p>
        </w:tc>
        <w:tc>
          <w:tcPr>
            <w:tcW w:w="3006" w:type="dxa"/>
          </w:tcPr>
          <w:p w14:paraId="5F46A114" w14:textId="77777777" w:rsidR="00513AEE" w:rsidRDefault="00513AEE"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51679C51" w14:textId="5C5ABA18" w:rsidR="00AF2E8C"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i/>
                <w:iCs/>
                <w:color w:val="auto"/>
                <w:sz w:val="16"/>
                <w:szCs w:val="16"/>
              </w:rPr>
            </w:pPr>
            <w:r w:rsidRPr="00AF2E8C">
              <w:rPr>
                <w:rFonts w:ascii="Arial" w:hAnsi="Arial" w:cs="Arial"/>
                <w:b/>
                <w:bCs/>
                <w:color w:val="auto"/>
                <w:sz w:val="16"/>
                <w:szCs w:val="16"/>
              </w:rPr>
              <w:t>High</w:t>
            </w:r>
            <w:r w:rsidRPr="00ED6E68">
              <w:rPr>
                <w:rFonts w:ascii="Arial" w:hAnsi="Arial" w:cs="Arial"/>
                <w:color w:val="auto"/>
                <w:sz w:val="16"/>
                <w:szCs w:val="16"/>
              </w:rPr>
              <w:t xml:space="preserve">: </w:t>
            </w:r>
            <w:r w:rsidRPr="00AF2E8C">
              <w:rPr>
                <w:rFonts w:ascii="Arial" w:hAnsi="Arial" w:cs="Arial"/>
                <w:i/>
                <w:iCs/>
                <w:color w:val="auto"/>
                <w:sz w:val="16"/>
                <w:szCs w:val="16"/>
              </w:rPr>
              <w:t xml:space="preserve">the measurement of the outcome is very likely to be different related to the baseline level of the </w:t>
            </w:r>
            <w:r w:rsidR="00430C1F">
              <w:rPr>
                <w:rFonts w:ascii="Arial" w:hAnsi="Arial" w:cs="Arial"/>
                <w:i/>
                <w:iCs/>
                <w:color w:val="auto"/>
                <w:sz w:val="16"/>
                <w:szCs w:val="16"/>
              </w:rPr>
              <w:t xml:space="preserve">RF/ </w:t>
            </w:r>
            <w:r w:rsidRPr="00AF2E8C">
              <w:rPr>
                <w:rFonts w:ascii="Arial" w:hAnsi="Arial" w:cs="Arial"/>
                <w:i/>
                <w:iCs/>
                <w:color w:val="auto"/>
                <w:sz w:val="16"/>
                <w:szCs w:val="16"/>
              </w:rPr>
              <w:t>PF</w:t>
            </w:r>
          </w:p>
          <w:p w14:paraId="71BC3543" w14:textId="24EC1B41" w:rsidR="00C22D70"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AF2E8C">
              <w:rPr>
                <w:rFonts w:ascii="Arial" w:hAnsi="Arial" w:cs="Arial"/>
                <w:i/>
                <w:iCs/>
                <w:color w:val="auto"/>
                <w:sz w:val="16"/>
                <w:szCs w:val="16"/>
              </w:rPr>
              <w:br/>
            </w:r>
            <w:r w:rsidRPr="00AF2E8C">
              <w:rPr>
                <w:rFonts w:ascii="Arial" w:hAnsi="Arial" w:cs="Arial"/>
                <w:b/>
                <w:bCs/>
                <w:color w:val="auto"/>
                <w:sz w:val="16"/>
                <w:szCs w:val="16"/>
              </w:rPr>
              <w:t>Moderate</w:t>
            </w:r>
            <w:r w:rsidRPr="00ED6E68">
              <w:rPr>
                <w:rFonts w:ascii="Arial" w:hAnsi="Arial" w:cs="Arial"/>
                <w:color w:val="auto"/>
                <w:sz w:val="16"/>
                <w:szCs w:val="16"/>
              </w:rPr>
              <w:t xml:space="preserve">: </w:t>
            </w:r>
            <w:r w:rsidRPr="00A322DC">
              <w:rPr>
                <w:rFonts w:ascii="Arial" w:hAnsi="Arial" w:cs="Arial"/>
                <w:i/>
                <w:iCs/>
                <w:color w:val="auto"/>
                <w:sz w:val="16"/>
                <w:szCs w:val="16"/>
              </w:rPr>
              <w:t xml:space="preserve">the measurement of the outcome may be different related to the baseline level of the </w:t>
            </w:r>
            <w:r w:rsidR="00430C1F">
              <w:rPr>
                <w:rFonts w:ascii="Arial" w:hAnsi="Arial" w:cs="Arial"/>
                <w:i/>
                <w:iCs/>
                <w:color w:val="auto"/>
                <w:sz w:val="16"/>
                <w:szCs w:val="16"/>
              </w:rPr>
              <w:t xml:space="preserve">RF/ </w:t>
            </w:r>
            <w:r w:rsidRPr="00A322DC">
              <w:rPr>
                <w:rFonts w:ascii="Arial" w:hAnsi="Arial" w:cs="Arial"/>
                <w:i/>
                <w:iCs/>
                <w:color w:val="auto"/>
                <w:sz w:val="16"/>
                <w:szCs w:val="16"/>
              </w:rPr>
              <w:t>PF</w:t>
            </w:r>
            <w:r w:rsidRPr="00A322DC">
              <w:rPr>
                <w:rFonts w:ascii="Arial" w:hAnsi="Arial" w:cs="Arial"/>
                <w:i/>
                <w:iCs/>
                <w:color w:val="auto"/>
                <w:sz w:val="16"/>
                <w:szCs w:val="16"/>
              </w:rPr>
              <w:br/>
            </w:r>
          </w:p>
          <w:p w14:paraId="1752B85C" w14:textId="5DBDEDAC" w:rsidR="00D41737" w:rsidRPr="00D02DF4"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i/>
                <w:iCs/>
                <w:color w:val="auto"/>
                <w:sz w:val="16"/>
                <w:szCs w:val="16"/>
              </w:rPr>
            </w:pPr>
            <w:r w:rsidRPr="00D02DF4">
              <w:rPr>
                <w:rFonts w:ascii="Arial" w:hAnsi="Arial" w:cs="Arial"/>
                <w:b/>
                <w:bCs/>
                <w:color w:val="auto"/>
                <w:sz w:val="16"/>
                <w:szCs w:val="16"/>
              </w:rPr>
              <w:t>Low</w:t>
            </w:r>
            <w:r w:rsidRPr="00ED6E68">
              <w:rPr>
                <w:rFonts w:ascii="Arial" w:hAnsi="Arial" w:cs="Arial"/>
                <w:color w:val="auto"/>
                <w:sz w:val="16"/>
                <w:szCs w:val="16"/>
              </w:rPr>
              <w:t xml:space="preserve">: </w:t>
            </w:r>
            <w:r w:rsidRPr="00D02DF4">
              <w:rPr>
                <w:rFonts w:ascii="Arial" w:hAnsi="Arial" w:cs="Arial"/>
                <w:i/>
                <w:iCs/>
                <w:color w:val="auto"/>
                <w:sz w:val="16"/>
                <w:szCs w:val="16"/>
              </w:rPr>
              <w:t>the measurement of the outcome is unlikely to be different related to the baseline level of the</w:t>
            </w:r>
            <w:r w:rsidR="00430C1F">
              <w:rPr>
                <w:rFonts w:ascii="Arial" w:hAnsi="Arial" w:cs="Arial"/>
                <w:i/>
                <w:iCs/>
                <w:color w:val="auto"/>
                <w:sz w:val="16"/>
                <w:szCs w:val="16"/>
              </w:rPr>
              <w:t xml:space="preserve"> RF/ </w:t>
            </w:r>
            <w:r w:rsidRPr="00D02DF4">
              <w:rPr>
                <w:rFonts w:ascii="Arial" w:hAnsi="Arial" w:cs="Arial"/>
                <w:i/>
                <w:iCs/>
                <w:color w:val="auto"/>
                <w:sz w:val="16"/>
                <w:szCs w:val="16"/>
              </w:rPr>
              <w:t xml:space="preserve"> PF</w:t>
            </w:r>
          </w:p>
          <w:p w14:paraId="03E2761D" w14:textId="37496FCC" w:rsidR="00767134" w:rsidRPr="00ED6E68" w:rsidRDefault="00767134"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tc>
      </w:tr>
      <w:tr w:rsidR="00A44FF6" w:rsidRPr="00063BDB" w14:paraId="77051EF8" w14:textId="77777777" w:rsidTr="00CA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1ADF2D9" w14:textId="2E06528F" w:rsidR="00D41737" w:rsidRPr="00063BDB" w:rsidRDefault="006F5E40" w:rsidP="0099777B">
            <w:pPr>
              <w:pStyle w:val="ListParagraph"/>
              <w:numPr>
                <w:ilvl w:val="0"/>
                <w:numId w:val="12"/>
              </w:numPr>
              <w:spacing w:line="276" w:lineRule="auto"/>
              <w:jc w:val="left"/>
              <w:rPr>
                <w:rFonts w:ascii="Arial" w:eastAsiaTheme="minorEastAsia" w:hAnsi="Arial" w:cs="Arial"/>
                <w:i w:val="0"/>
                <w:iCs w:val="0"/>
                <w:color w:val="auto"/>
                <w:sz w:val="16"/>
                <w:szCs w:val="16"/>
                <w:lang w:val="en-US" w:eastAsia="zh-CN"/>
              </w:rPr>
            </w:pPr>
            <w:r w:rsidRPr="00063BDB">
              <w:rPr>
                <w:rFonts w:ascii="Arial" w:eastAsiaTheme="minorEastAsia" w:hAnsi="Arial" w:cs="Arial"/>
                <w:i w:val="0"/>
                <w:iCs w:val="0"/>
                <w:color w:val="auto"/>
                <w:sz w:val="16"/>
                <w:szCs w:val="16"/>
                <w:lang w:val="en-US" w:eastAsia="zh-CN"/>
              </w:rPr>
              <w:lastRenderedPageBreak/>
              <w:t xml:space="preserve">Adjustment for </w:t>
            </w:r>
            <w:r w:rsidR="002B4DA2">
              <w:rPr>
                <w:rFonts w:ascii="Arial" w:eastAsiaTheme="minorEastAsia" w:hAnsi="Arial" w:cs="Arial"/>
                <w:i w:val="0"/>
                <w:iCs w:val="0"/>
                <w:color w:val="auto"/>
                <w:sz w:val="16"/>
                <w:szCs w:val="16"/>
                <w:lang w:val="en-US" w:eastAsia="zh-CN"/>
              </w:rPr>
              <w:t>core</w:t>
            </w:r>
            <w:r w:rsidRPr="00063BDB">
              <w:rPr>
                <w:rFonts w:ascii="Arial" w:eastAsiaTheme="minorEastAsia" w:hAnsi="Arial" w:cs="Arial"/>
                <w:i w:val="0"/>
                <w:iCs w:val="0"/>
                <w:color w:val="auto"/>
                <w:sz w:val="16"/>
                <w:szCs w:val="16"/>
                <w:lang w:val="en-US" w:eastAsia="zh-CN"/>
              </w:rPr>
              <w:t xml:space="preserve"> risk/ prognostic factors</w:t>
            </w:r>
          </w:p>
        </w:tc>
        <w:tc>
          <w:tcPr>
            <w:tcW w:w="3005" w:type="dxa"/>
          </w:tcPr>
          <w:p w14:paraId="0BBA6D43" w14:textId="77777777" w:rsidR="0056308C" w:rsidRDefault="0056308C"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2A614887" w14:textId="2D2E91BA" w:rsidR="00D41737" w:rsidRDefault="00611499"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063BDB">
              <w:rPr>
                <w:rFonts w:ascii="Arial" w:hAnsi="Arial" w:cs="Arial"/>
                <w:color w:val="auto"/>
                <w:sz w:val="16"/>
                <w:szCs w:val="16"/>
              </w:rPr>
              <w:t xml:space="preserve">(a) All other </w:t>
            </w:r>
            <w:r w:rsidR="00E31C93">
              <w:rPr>
                <w:rFonts w:ascii="Arial" w:hAnsi="Arial" w:cs="Arial"/>
                <w:color w:val="auto"/>
                <w:sz w:val="16"/>
                <w:szCs w:val="16"/>
              </w:rPr>
              <w:t>core</w:t>
            </w:r>
            <w:r w:rsidRPr="00063BDB">
              <w:rPr>
                <w:rFonts w:ascii="Arial" w:hAnsi="Arial" w:cs="Arial"/>
                <w:color w:val="auto"/>
                <w:sz w:val="16"/>
                <w:szCs w:val="16"/>
              </w:rPr>
              <w:t xml:space="preserve"> </w:t>
            </w:r>
            <w:r w:rsidR="00540B4B" w:rsidRPr="00FE688B">
              <w:rPr>
                <w:rFonts w:ascii="Arial" w:hAnsi="Arial" w:cs="Arial"/>
                <w:color w:val="auto"/>
                <w:sz w:val="16"/>
                <w:szCs w:val="16"/>
              </w:rPr>
              <w:t>RFs/</w:t>
            </w:r>
            <w:r w:rsidR="00540B4B">
              <w:rPr>
                <w:rFonts w:ascii="Arial" w:hAnsi="Arial" w:cs="Arial"/>
                <w:i/>
                <w:iCs/>
                <w:color w:val="auto"/>
                <w:sz w:val="16"/>
                <w:szCs w:val="16"/>
              </w:rPr>
              <w:t xml:space="preserve"> </w:t>
            </w:r>
            <w:r w:rsidRPr="00063BDB">
              <w:rPr>
                <w:rFonts w:ascii="Arial" w:hAnsi="Arial" w:cs="Arial"/>
                <w:color w:val="auto"/>
                <w:sz w:val="16"/>
                <w:szCs w:val="16"/>
              </w:rPr>
              <w:t>PFs are measured</w:t>
            </w:r>
            <w:r w:rsidR="00FD6A57">
              <w:rPr>
                <w:rFonts w:ascii="Arial" w:hAnsi="Arial" w:cs="Arial"/>
                <w:color w:val="auto"/>
                <w:sz w:val="16"/>
                <w:szCs w:val="16"/>
              </w:rPr>
              <w:t>, i.e. for RFs (baseline severity of myopia measured either as AL or SER</w:t>
            </w:r>
            <w:r w:rsidR="00793B3C">
              <w:rPr>
                <w:rFonts w:ascii="Arial" w:hAnsi="Arial" w:cs="Arial"/>
                <w:color w:val="auto"/>
                <w:sz w:val="16"/>
                <w:szCs w:val="16"/>
              </w:rPr>
              <w:t>, baseline age and sex</w:t>
            </w:r>
            <w:r w:rsidR="00FD6A57">
              <w:rPr>
                <w:rFonts w:ascii="Arial" w:hAnsi="Arial" w:cs="Arial"/>
                <w:color w:val="auto"/>
                <w:sz w:val="16"/>
                <w:szCs w:val="16"/>
              </w:rPr>
              <w:t>); for PFs (</w:t>
            </w:r>
            <w:r w:rsidR="001127F9">
              <w:rPr>
                <w:rFonts w:ascii="Arial" w:hAnsi="Arial" w:cs="Arial"/>
                <w:color w:val="auto"/>
                <w:sz w:val="16"/>
                <w:szCs w:val="16"/>
              </w:rPr>
              <w:t xml:space="preserve">baseline age and </w:t>
            </w:r>
            <w:r w:rsidR="00FD6A57">
              <w:rPr>
                <w:rFonts w:ascii="Arial" w:hAnsi="Arial" w:cs="Arial"/>
                <w:color w:val="auto"/>
                <w:sz w:val="16"/>
                <w:szCs w:val="16"/>
              </w:rPr>
              <w:t>sex).</w:t>
            </w:r>
            <w:r w:rsidRPr="00063BDB">
              <w:rPr>
                <w:rFonts w:ascii="Arial" w:hAnsi="Arial" w:cs="Arial"/>
                <w:color w:val="auto"/>
                <w:sz w:val="16"/>
                <w:szCs w:val="16"/>
              </w:rPr>
              <w:br/>
              <w:t>(</w:t>
            </w:r>
            <w:r w:rsidR="008B0E28">
              <w:rPr>
                <w:rFonts w:ascii="Arial" w:hAnsi="Arial" w:cs="Arial"/>
                <w:color w:val="auto"/>
                <w:sz w:val="16"/>
                <w:szCs w:val="16"/>
              </w:rPr>
              <w:t>b</w:t>
            </w:r>
            <w:r w:rsidRPr="00063BDB">
              <w:rPr>
                <w:rFonts w:ascii="Arial" w:hAnsi="Arial" w:cs="Arial"/>
                <w:color w:val="auto"/>
                <w:sz w:val="16"/>
                <w:szCs w:val="16"/>
              </w:rPr>
              <w:t xml:space="preserve">) Measurement of all </w:t>
            </w:r>
            <w:r w:rsidR="00901465">
              <w:rPr>
                <w:rFonts w:ascii="Arial" w:hAnsi="Arial" w:cs="Arial"/>
                <w:color w:val="auto"/>
                <w:sz w:val="16"/>
                <w:szCs w:val="16"/>
              </w:rPr>
              <w:t>core</w:t>
            </w:r>
            <w:r w:rsidRPr="00063BDB">
              <w:rPr>
                <w:rFonts w:ascii="Arial" w:hAnsi="Arial" w:cs="Arial"/>
                <w:color w:val="auto"/>
                <w:sz w:val="16"/>
                <w:szCs w:val="16"/>
              </w:rPr>
              <w:t xml:space="preserve"> </w:t>
            </w:r>
            <w:r w:rsidR="009453C9">
              <w:rPr>
                <w:rFonts w:ascii="Arial" w:hAnsi="Arial" w:cs="Arial"/>
                <w:color w:val="auto"/>
                <w:sz w:val="16"/>
                <w:szCs w:val="16"/>
              </w:rPr>
              <w:t xml:space="preserve">RFs/ </w:t>
            </w:r>
            <w:r w:rsidRPr="00063BDB">
              <w:rPr>
                <w:rFonts w:ascii="Arial" w:hAnsi="Arial" w:cs="Arial"/>
                <w:color w:val="auto"/>
                <w:sz w:val="16"/>
                <w:szCs w:val="16"/>
              </w:rPr>
              <w:t>PFs is adequately valid and reliable</w:t>
            </w:r>
            <w:r w:rsidRPr="00063BDB">
              <w:rPr>
                <w:rFonts w:ascii="Arial" w:hAnsi="Arial" w:cs="Arial"/>
                <w:color w:val="auto"/>
                <w:sz w:val="16"/>
                <w:szCs w:val="16"/>
              </w:rPr>
              <w:br/>
              <w:t>(</w:t>
            </w:r>
            <w:r w:rsidR="009E6D16">
              <w:rPr>
                <w:rFonts w:ascii="Arial" w:hAnsi="Arial" w:cs="Arial"/>
                <w:color w:val="auto"/>
                <w:sz w:val="16"/>
                <w:szCs w:val="16"/>
              </w:rPr>
              <w:t>c</w:t>
            </w:r>
            <w:r w:rsidRPr="00063BDB">
              <w:rPr>
                <w:rFonts w:ascii="Arial" w:hAnsi="Arial" w:cs="Arial"/>
                <w:color w:val="auto"/>
                <w:sz w:val="16"/>
                <w:szCs w:val="16"/>
              </w:rPr>
              <w:t xml:space="preserve">) The method and setting of </w:t>
            </w:r>
            <w:r w:rsidR="002F1CA8">
              <w:rPr>
                <w:rFonts w:ascii="Arial" w:hAnsi="Arial" w:cs="Arial"/>
                <w:color w:val="auto"/>
                <w:sz w:val="16"/>
                <w:szCs w:val="16"/>
              </w:rPr>
              <w:t xml:space="preserve">RF/ </w:t>
            </w:r>
            <w:r w:rsidRPr="00063BDB">
              <w:rPr>
                <w:rFonts w:ascii="Arial" w:hAnsi="Arial" w:cs="Arial"/>
                <w:color w:val="auto"/>
                <w:sz w:val="16"/>
                <w:szCs w:val="16"/>
              </w:rPr>
              <w:t>PF measurement are the same for all study participants</w:t>
            </w:r>
            <w:r w:rsidRPr="00063BDB">
              <w:rPr>
                <w:rFonts w:ascii="Arial" w:hAnsi="Arial" w:cs="Arial"/>
                <w:color w:val="auto"/>
                <w:sz w:val="16"/>
                <w:szCs w:val="16"/>
              </w:rPr>
              <w:br/>
              <w:t>(</w:t>
            </w:r>
            <w:r w:rsidR="009E6D16">
              <w:rPr>
                <w:rFonts w:ascii="Arial" w:hAnsi="Arial" w:cs="Arial"/>
                <w:color w:val="auto"/>
                <w:sz w:val="16"/>
                <w:szCs w:val="16"/>
              </w:rPr>
              <w:t>d</w:t>
            </w:r>
            <w:r w:rsidRPr="00063BDB">
              <w:rPr>
                <w:rFonts w:ascii="Arial" w:hAnsi="Arial" w:cs="Arial"/>
                <w:color w:val="auto"/>
                <w:sz w:val="16"/>
                <w:szCs w:val="16"/>
              </w:rPr>
              <w:t xml:space="preserve">) Appropriate methods are used to deal with missing values of </w:t>
            </w:r>
            <w:r w:rsidR="00F978FA">
              <w:rPr>
                <w:rFonts w:ascii="Arial" w:hAnsi="Arial" w:cs="Arial"/>
                <w:color w:val="auto"/>
                <w:sz w:val="16"/>
                <w:szCs w:val="16"/>
              </w:rPr>
              <w:t xml:space="preserve">core </w:t>
            </w:r>
            <w:r w:rsidR="001D081B">
              <w:rPr>
                <w:rFonts w:ascii="Arial" w:hAnsi="Arial" w:cs="Arial"/>
                <w:color w:val="auto"/>
                <w:sz w:val="16"/>
                <w:szCs w:val="16"/>
              </w:rPr>
              <w:t xml:space="preserve">RFs/ </w:t>
            </w:r>
            <w:r w:rsidRPr="00063BDB">
              <w:rPr>
                <w:rFonts w:ascii="Arial" w:hAnsi="Arial" w:cs="Arial"/>
                <w:color w:val="auto"/>
                <w:sz w:val="16"/>
                <w:szCs w:val="16"/>
              </w:rPr>
              <w:t>PFs, such as multiple imputation</w:t>
            </w:r>
            <w:r w:rsidRPr="00063BDB">
              <w:rPr>
                <w:rFonts w:ascii="Arial" w:hAnsi="Arial" w:cs="Arial"/>
                <w:color w:val="auto"/>
                <w:sz w:val="16"/>
                <w:szCs w:val="16"/>
              </w:rPr>
              <w:br/>
              <w:t>(</w:t>
            </w:r>
            <w:r w:rsidR="0066081B">
              <w:rPr>
                <w:rFonts w:ascii="Arial" w:hAnsi="Arial" w:cs="Arial"/>
                <w:color w:val="auto"/>
                <w:sz w:val="16"/>
                <w:szCs w:val="16"/>
              </w:rPr>
              <w:t>e</w:t>
            </w:r>
            <w:r w:rsidRPr="00063BDB">
              <w:rPr>
                <w:rFonts w:ascii="Arial" w:hAnsi="Arial" w:cs="Arial"/>
                <w:color w:val="auto"/>
                <w:sz w:val="16"/>
                <w:szCs w:val="16"/>
              </w:rPr>
              <w:t xml:space="preserve">) </w:t>
            </w:r>
            <w:r w:rsidR="0066081B">
              <w:rPr>
                <w:rFonts w:ascii="Arial" w:hAnsi="Arial" w:cs="Arial"/>
                <w:color w:val="auto"/>
                <w:sz w:val="16"/>
                <w:szCs w:val="16"/>
              </w:rPr>
              <w:t>Core</w:t>
            </w:r>
            <w:r w:rsidRPr="00063BDB">
              <w:rPr>
                <w:rFonts w:ascii="Arial" w:hAnsi="Arial" w:cs="Arial"/>
                <w:color w:val="auto"/>
                <w:sz w:val="16"/>
                <w:szCs w:val="16"/>
              </w:rPr>
              <w:t xml:space="preserve"> </w:t>
            </w:r>
            <w:r w:rsidR="0066081B">
              <w:rPr>
                <w:rFonts w:ascii="Arial" w:hAnsi="Arial" w:cs="Arial"/>
                <w:color w:val="auto"/>
                <w:sz w:val="16"/>
                <w:szCs w:val="16"/>
              </w:rPr>
              <w:t xml:space="preserve">RFs/ </w:t>
            </w:r>
            <w:r w:rsidRPr="00063BDB">
              <w:rPr>
                <w:rFonts w:ascii="Arial" w:hAnsi="Arial" w:cs="Arial"/>
                <w:color w:val="auto"/>
                <w:sz w:val="16"/>
                <w:szCs w:val="16"/>
              </w:rPr>
              <w:t>PFs are accounted for in the analysis</w:t>
            </w:r>
          </w:p>
          <w:p w14:paraId="494A3364" w14:textId="10FF3A03" w:rsidR="0056308C" w:rsidRPr="00063BDB" w:rsidRDefault="0056308C" w:rsidP="00B95BF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tc>
        <w:tc>
          <w:tcPr>
            <w:tcW w:w="3006" w:type="dxa"/>
          </w:tcPr>
          <w:p w14:paraId="0ADE7A4B" w14:textId="77777777" w:rsidR="00767134" w:rsidRDefault="00767134"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p>
          <w:p w14:paraId="2F20CF09" w14:textId="19883835" w:rsidR="0005374F"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05374F">
              <w:rPr>
                <w:rFonts w:ascii="Arial" w:hAnsi="Arial" w:cs="Arial"/>
                <w:b/>
                <w:bCs/>
                <w:color w:val="auto"/>
                <w:sz w:val="16"/>
                <w:szCs w:val="16"/>
              </w:rPr>
              <w:t>High</w:t>
            </w:r>
            <w:r w:rsidRPr="00ED6E68">
              <w:rPr>
                <w:rFonts w:ascii="Arial" w:hAnsi="Arial" w:cs="Arial"/>
                <w:color w:val="auto"/>
                <w:sz w:val="16"/>
                <w:szCs w:val="16"/>
              </w:rPr>
              <w:t xml:space="preserve">: </w:t>
            </w:r>
            <w:r w:rsidRPr="0005374F">
              <w:rPr>
                <w:rFonts w:ascii="Arial" w:hAnsi="Arial" w:cs="Arial"/>
                <w:i/>
                <w:iCs/>
                <w:color w:val="auto"/>
                <w:sz w:val="16"/>
                <w:szCs w:val="16"/>
              </w:rPr>
              <w:t xml:space="preserve">the observed effect of the PF on the outcome is very likely to be distorted by another factor related to </w:t>
            </w:r>
            <w:r w:rsidR="0065560E" w:rsidRPr="000D2767">
              <w:rPr>
                <w:rFonts w:ascii="Arial" w:hAnsi="Arial" w:cs="Arial"/>
                <w:i/>
                <w:iCs/>
                <w:color w:val="auto"/>
                <w:sz w:val="16"/>
                <w:szCs w:val="16"/>
              </w:rPr>
              <w:t>RF/</w:t>
            </w:r>
            <w:r w:rsidR="0065560E">
              <w:rPr>
                <w:rFonts w:ascii="Arial" w:hAnsi="Arial" w:cs="Arial"/>
                <w:i/>
                <w:iCs/>
                <w:color w:val="auto"/>
                <w:sz w:val="16"/>
                <w:szCs w:val="16"/>
              </w:rPr>
              <w:t xml:space="preserve"> </w:t>
            </w:r>
            <w:r w:rsidRPr="0005374F">
              <w:rPr>
                <w:rFonts w:ascii="Arial" w:hAnsi="Arial" w:cs="Arial"/>
                <w:i/>
                <w:iCs/>
                <w:color w:val="auto"/>
                <w:sz w:val="16"/>
                <w:szCs w:val="16"/>
              </w:rPr>
              <w:t>PF and outcome</w:t>
            </w:r>
            <w:r w:rsidRPr="0005374F">
              <w:rPr>
                <w:rFonts w:ascii="Arial" w:hAnsi="Arial" w:cs="Arial"/>
                <w:i/>
                <w:iCs/>
                <w:color w:val="auto"/>
                <w:sz w:val="16"/>
                <w:szCs w:val="16"/>
              </w:rPr>
              <w:br/>
            </w:r>
          </w:p>
          <w:p w14:paraId="331F4BD7" w14:textId="2D4268A6" w:rsidR="0005374F"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05374F">
              <w:rPr>
                <w:rFonts w:ascii="Arial" w:hAnsi="Arial" w:cs="Arial"/>
                <w:b/>
                <w:bCs/>
                <w:color w:val="auto"/>
                <w:sz w:val="16"/>
                <w:szCs w:val="16"/>
              </w:rPr>
              <w:t>Moderate</w:t>
            </w:r>
            <w:r w:rsidRPr="00ED6E68">
              <w:rPr>
                <w:rFonts w:ascii="Arial" w:hAnsi="Arial" w:cs="Arial"/>
                <w:color w:val="auto"/>
                <w:sz w:val="16"/>
                <w:szCs w:val="16"/>
              </w:rPr>
              <w:t xml:space="preserve">: </w:t>
            </w:r>
            <w:r w:rsidRPr="0005374F">
              <w:rPr>
                <w:rFonts w:ascii="Arial" w:hAnsi="Arial" w:cs="Arial"/>
                <w:i/>
                <w:iCs/>
                <w:color w:val="auto"/>
                <w:sz w:val="16"/>
                <w:szCs w:val="16"/>
              </w:rPr>
              <w:t xml:space="preserve">the observed effect of the PF on outcome may be distorted by another factor related to </w:t>
            </w:r>
            <w:r w:rsidR="00F3207E">
              <w:rPr>
                <w:rFonts w:ascii="Arial" w:hAnsi="Arial" w:cs="Arial"/>
                <w:i/>
                <w:iCs/>
                <w:color w:val="auto"/>
                <w:sz w:val="16"/>
                <w:szCs w:val="16"/>
              </w:rPr>
              <w:t xml:space="preserve">RF/ </w:t>
            </w:r>
            <w:r w:rsidRPr="0005374F">
              <w:rPr>
                <w:rFonts w:ascii="Arial" w:hAnsi="Arial" w:cs="Arial"/>
                <w:i/>
                <w:iCs/>
                <w:color w:val="auto"/>
                <w:sz w:val="16"/>
                <w:szCs w:val="16"/>
              </w:rPr>
              <w:t>PF and outcome</w:t>
            </w:r>
            <w:r w:rsidRPr="0005374F">
              <w:rPr>
                <w:rFonts w:ascii="Arial" w:hAnsi="Arial" w:cs="Arial"/>
                <w:i/>
                <w:iCs/>
                <w:color w:val="auto"/>
                <w:sz w:val="16"/>
                <w:szCs w:val="16"/>
              </w:rPr>
              <w:br/>
            </w:r>
          </w:p>
          <w:p w14:paraId="3EA264E3" w14:textId="5E7D4571" w:rsidR="00D41737" w:rsidRPr="00ED6E68" w:rsidRDefault="00611499" w:rsidP="0050096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6"/>
                <w:szCs w:val="16"/>
              </w:rPr>
            </w:pPr>
            <w:r w:rsidRPr="00617F2D">
              <w:rPr>
                <w:rFonts w:ascii="Arial" w:hAnsi="Arial" w:cs="Arial"/>
                <w:b/>
                <w:bCs/>
                <w:color w:val="auto"/>
                <w:sz w:val="16"/>
                <w:szCs w:val="16"/>
              </w:rPr>
              <w:t>Low</w:t>
            </w:r>
            <w:r w:rsidRPr="00ED6E68">
              <w:rPr>
                <w:rFonts w:ascii="Arial" w:hAnsi="Arial" w:cs="Arial"/>
                <w:color w:val="auto"/>
                <w:sz w:val="16"/>
                <w:szCs w:val="16"/>
              </w:rPr>
              <w:t xml:space="preserve">: </w:t>
            </w:r>
            <w:r w:rsidRPr="00617F2D">
              <w:rPr>
                <w:rFonts w:ascii="Arial" w:hAnsi="Arial" w:cs="Arial"/>
                <w:i/>
                <w:iCs/>
                <w:color w:val="auto"/>
                <w:sz w:val="16"/>
                <w:szCs w:val="16"/>
              </w:rPr>
              <w:t xml:space="preserve">the observed effect of the </w:t>
            </w:r>
            <w:r w:rsidR="00F3207E">
              <w:rPr>
                <w:rFonts w:ascii="Arial" w:hAnsi="Arial" w:cs="Arial"/>
                <w:i/>
                <w:iCs/>
                <w:color w:val="auto"/>
                <w:sz w:val="16"/>
                <w:szCs w:val="16"/>
              </w:rPr>
              <w:t xml:space="preserve">RF/ </w:t>
            </w:r>
            <w:r w:rsidRPr="00617F2D">
              <w:rPr>
                <w:rFonts w:ascii="Arial" w:hAnsi="Arial" w:cs="Arial"/>
                <w:i/>
                <w:iCs/>
                <w:color w:val="auto"/>
                <w:sz w:val="16"/>
                <w:szCs w:val="16"/>
              </w:rPr>
              <w:t xml:space="preserve">PF on outcome is unlikely to be distorted by another factor related to </w:t>
            </w:r>
            <w:r w:rsidR="00F3207E">
              <w:rPr>
                <w:rFonts w:ascii="Arial" w:hAnsi="Arial" w:cs="Arial"/>
                <w:i/>
                <w:iCs/>
                <w:color w:val="auto"/>
                <w:sz w:val="16"/>
                <w:szCs w:val="16"/>
              </w:rPr>
              <w:t xml:space="preserve">RF/ </w:t>
            </w:r>
            <w:r w:rsidRPr="00617F2D">
              <w:rPr>
                <w:rFonts w:ascii="Arial" w:hAnsi="Arial" w:cs="Arial"/>
                <w:i/>
                <w:iCs/>
                <w:color w:val="auto"/>
                <w:sz w:val="16"/>
                <w:szCs w:val="16"/>
              </w:rPr>
              <w:t>PF and outcome</w:t>
            </w:r>
          </w:p>
        </w:tc>
      </w:tr>
      <w:tr w:rsidR="00D41737" w:rsidRPr="00063BDB" w14:paraId="7576B52C" w14:textId="77777777" w:rsidTr="00CA1DC1">
        <w:tc>
          <w:tcPr>
            <w:cnfStyle w:val="001000000000" w:firstRow="0" w:lastRow="0" w:firstColumn="1" w:lastColumn="0" w:oddVBand="0" w:evenVBand="0" w:oddHBand="0" w:evenHBand="0" w:firstRowFirstColumn="0" w:firstRowLastColumn="0" w:lastRowFirstColumn="0" w:lastRowLastColumn="0"/>
            <w:tcW w:w="3005" w:type="dxa"/>
            <w:vAlign w:val="center"/>
          </w:tcPr>
          <w:p w14:paraId="1A820D60" w14:textId="749683B1" w:rsidR="00D41737" w:rsidRPr="00063BDB" w:rsidRDefault="00D425F8" w:rsidP="0099777B">
            <w:pPr>
              <w:pStyle w:val="ListParagraph"/>
              <w:numPr>
                <w:ilvl w:val="0"/>
                <w:numId w:val="12"/>
              </w:numPr>
              <w:spacing w:line="276" w:lineRule="auto"/>
              <w:jc w:val="left"/>
              <w:rPr>
                <w:rFonts w:ascii="Arial" w:eastAsiaTheme="minorEastAsia" w:hAnsi="Arial" w:cs="Arial"/>
                <w:i w:val="0"/>
                <w:iCs w:val="0"/>
                <w:color w:val="auto"/>
                <w:sz w:val="16"/>
                <w:szCs w:val="16"/>
                <w:lang w:val="en-US" w:eastAsia="zh-CN"/>
              </w:rPr>
            </w:pPr>
            <w:r w:rsidRPr="00063BDB">
              <w:rPr>
                <w:rFonts w:ascii="Arial" w:eastAsiaTheme="minorEastAsia" w:hAnsi="Arial" w:cs="Arial"/>
                <w:i w:val="0"/>
                <w:iCs w:val="0"/>
                <w:color w:val="auto"/>
                <w:sz w:val="16"/>
                <w:szCs w:val="16"/>
                <w:lang w:val="en-US" w:eastAsia="zh-CN"/>
              </w:rPr>
              <w:t>Statistical analysis and reporting</w:t>
            </w:r>
          </w:p>
        </w:tc>
        <w:tc>
          <w:tcPr>
            <w:tcW w:w="3005" w:type="dxa"/>
          </w:tcPr>
          <w:p w14:paraId="7CE82682" w14:textId="77777777" w:rsidR="0056308C" w:rsidRDefault="0056308C"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0A47EA54" w14:textId="09FE53F9" w:rsidR="00D41737" w:rsidRPr="00063BDB" w:rsidRDefault="00611499" w:rsidP="00B95BF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063BDB">
              <w:rPr>
                <w:rFonts w:ascii="Arial" w:hAnsi="Arial" w:cs="Arial"/>
                <w:color w:val="auto"/>
                <w:sz w:val="16"/>
                <w:szCs w:val="16"/>
              </w:rPr>
              <w:t>(a) Sufficient presentation of data to assess the adequacy of the analytic strategy</w:t>
            </w:r>
            <w:r w:rsidRPr="00063BDB">
              <w:rPr>
                <w:rFonts w:ascii="Arial" w:hAnsi="Arial" w:cs="Arial"/>
                <w:color w:val="auto"/>
                <w:sz w:val="16"/>
                <w:szCs w:val="16"/>
              </w:rPr>
              <w:br/>
              <w:t>(b) Strategy for model building is appropriate and is based on a conceptual framework or model</w:t>
            </w:r>
            <w:r w:rsidRPr="00063BDB">
              <w:rPr>
                <w:rFonts w:ascii="Arial" w:hAnsi="Arial" w:cs="Arial"/>
                <w:color w:val="auto"/>
                <w:sz w:val="16"/>
                <w:szCs w:val="16"/>
              </w:rPr>
              <w:br/>
              <w:t>(c) The selected statistical model is adequate for the design of the study</w:t>
            </w:r>
            <w:r w:rsidRPr="00063BDB">
              <w:rPr>
                <w:rFonts w:ascii="Arial" w:hAnsi="Arial" w:cs="Arial"/>
                <w:color w:val="auto"/>
                <w:sz w:val="16"/>
                <w:szCs w:val="16"/>
              </w:rPr>
              <w:br/>
              <w:t>(d) There is no selective reporting of results</w:t>
            </w:r>
          </w:p>
        </w:tc>
        <w:tc>
          <w:tcPr>
            <w:tcW w:w="3006" w:type="dxa"/>
          </w:tcPr>
          <w:p w14:paraId="12BBE861" w14:textId="77777777" w:rsidR="00964B33" w:rsidRDefault="00964B33"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p>
          <w:p w14:paraId="5A20673A" w14:textId="77777777" w:rsidR="00B22B73"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B22B73">
              <w:rPr>
                <w:rFonts w:ascii="Arial" w:hAnsi="Arial" w:cs="Arial"/>
                <w:b/>
                <w:bCs/>
                <w:color w:val="auto"/>
                <w:sz w:val="16"/>
                <w:szCs w:val="16"/>
              </w:rPr>
              <w:t>High</w:t>
            </w:r>
            <w:r w:rsidRPr="00ED6E68">
              <w:rPr>
                <w:rFonts w:ascii="Arial" w:hAnsi="Arial" w:cs="Arial"/>
                <w:color w:val="auto"/>
                <w:sz w:val="16"/>
                <w:szCs w:val="16"/>
              </w:rPr>
              <w:t xml:space="preserve">: </w:t>
            </w:r>
            <w:r w:rsidRPr="00B22B73">
              <w:rPr>
                <w:rFonts w:ascii="Arial" w:hAnsi="Arial" w:cs="Arial"/>
                <w:i/>
                <w:iCs/>
                <w:color w:val="auto"/>
                <w:sz w:val="16"/>
                <w:szCs w:val="16"/>
              </w:rPr>
              <w:t>the reported results are very likely to be spurious or biased related to analysis or reporting</w:t>
            </w:r>
            <w:r w:rsidRPr="00B22B73">
              <w:rPr>
                <w:rFonts w:ascii="Arial" w:hAnsi="Arial" w:cs="Arial"/>
                <w:i/>
                <w:iCs/>
                <w:color w:val="auto"/>
                <w:sz w:val="16"/>
                <w:szCs w:val="16"/>
              </w:rPr>
              <w:br/>
            </w:r>
          </w:p>
          <w:p w14:paraId="2C7C4302" w14:textId="77777777" w:rsidR="00B22B73"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i/>
                <w:iCs/>
                <w:color w:val="auto"/>
                <w:sz w:val="16"/>
                <w:szCs w:val="16"/>
              </w:rPr>
            </w:pPr>
            <w:r w:rsidRPr="00B22B73">
              <w:rPr>
                <w:rFonts w:ascii="Arial" w:hAnsi="Arial" w:cs="Arial"/>
                <w:b/>
                <w:bCs/>
                <w:color w:val="auto"/>
                <w:sz w:val="16"/>
                <w:szCs w:val="16"/>
              </w:rPr>
              <w:t>Moderate</w:t>
            </w:r>
            <w:r w:rsidRPr="00ED6E68">
              <w:rPr>
                <w:rFonts w:ascii="Arial" w:hAnsi="Arial" w:cs="Arial"/>
                <w:color w:val="auto"/>
                <w:sz w:val="16"/>
                <w:szCs w:val="16"/>
              </w:rPr>
              <w:t xml:space="preserve">: </w:t>
            </w:r>
            <w:r w:rsidRPr="00B22B73">
              <w:rPr>
                <w:rFonts w:ascii="Arial" w:hAnsi="Arial" w:cs="Arial"/>
                <w:i/>
                <w:iCs/>
                <w:color w:val="auto"/>
                <w:sz w:val="16"/>
                <w:szCs w:val="16"/>
              </w:rPr>
              <w:t>the reported results may be spurious or biased related to analysis or reporting</w:t>
            </w:r>
          </w:p>
          <w:p w14:paraId="03F552D0" w14:textId="2824F29D" w:rsidR="00D41737" w:rsidRPr="00063BDB" w:rsidRDefault="00611499" w:rsidP="0050096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16"/>
                <w:szCs w:val="16"/>
              </w:rPr>
            </w:pPr>
            <w:r w:rsidRPr="00B22B73">
              <w:rPr>
                <w:rFonts w:ascii="Arial" w:hAnsi="Arial" w:cs="Arial"/>
                <w:i/>
                <w:iCs/>
                <w:color w:val="auto"/>
                <w:sz w:val="16"/>
                <w:szCs w:val="16"/>
              </w:rPr>
              <w:br/>
            </w:r>
            <w:r w:rsidRPr="00B22B73">
              <w:rPr>
                <w:rFonts w:ascii="Arial" w:hAnsi="Arial" w:cs="Arial"/>
                <w:b/>
                <w:bCs/>
                <w:color w:val="auto"/>
                <w:sz w:val="16"/>
                <w:szCs w:val="16"/>
              </w:rPr>
              <w:t>Low</w:t>
            </w:r>
            <w:r w:rsidRPr="00ED6E68">
              <w:rPr>
                <w:rFonts w:ascii="Arial" w:hAnsi="Arial" w:cs="Arial"/>
                <w:color w:val="auto"/>
                <w:sz w:val="16"/>
                <w:szCs w:val="16"/>
              </w:rPr>
              <w:t xml:space="preserve">: </w:t>
            </w:r>
            <w:r w:rsidRPr="00B22B73">
              <w:rPr>
                <w:rFonts w:ascii="Arial" w:hAnsi="Arial" w:cs="Arial"/>
                <w:i/>
                <w:iCs/>
                <w:color w:val="auto"/>
                <w:sz w:val="16"/>
                <w:szCs w:val="16"/>
              </w:rPr>
              <w:t>the reported results are unlikely to be spurious or biased related to analysis or reporting</w:t>
            </w:r>
          </w:p>
        </w:tc>
      </w:tr>
    </w:tbl>
    <w:p w14:paraId="778D0AE7" w14:textId="77777777" w:rsidR="00721D12" w:rsidRPr="00063BDB" w:rsidRDefault="00721D12" w:rsidP="00726535">
      <w:pPr>
        <w:jc w:val="center"/>
        <w:rPr>
          <w:rFonts w:ascii="Arial" w:hAnsi="Arial" w:cs="Arial"/>
          <w:sz w:val="16"/>
          <w:szCs w:val="16"/>
        </w:rPr>
      </w:pPr>
    </w:p>
    <w:p w14:paraId="06AFA2EB" w14:textId="77777777" w:rsidR="00726535" w:rsidRPr="009D214C" w:rsidRDefault="00726535" w:rsidP="00BD237E">
      <w:pPr>
        <w:spacing w:line="360" w:lineRule="auto"/>
        <w:jc w:val="both"/>
        <w:rPr>
          <w:rFonts w:ascii="Arial" w:hAnsi="Arial" w:cs="Arial"/>
          <w:sz w:val="16"/>
          <w:szCs w:val="16"/>
        </w:rPr>
      </w:pPr>
    </w:p>
    <w:sectPr w:rsidR="00726535" w:rsidRPr="009D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0BC"/>
    <w:multiLevelType w:val="hybridMultilevel"/>
    <w:tmpl w:val="45BA5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22E5B"/>
    <w:multiLevelType w:val="hybridMultilevel"/>
    <w:tmpl w:val="CEEE2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B93FF8"/>
    <w:multiLevelType w:val="hybridMultilevel"/>
    <w:tmpl w:val="2E143024"/>
    <w:lvl w:ilvl="0" w:tplc="4F6681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71B9A"/>
    <w:multiLevelType w:val="hybridMultilevel"/>
    <w:tmpl w:val="2B746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97756"/>
    <w:multiLevelType w:val="hybridMultilevel"/>
    <w:tmpl w:val="8062B45E"/>
    <w:lvl w:ilvl="0" w:tplc="595C9D8C">
      <w:start w:val="3"/>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4F337F"/>
    <w:multiLevelType w:val="hybridMultilevel"/>
    <w:tmpl w:val="3C6ECF6A"/>
    <w:lvl w:ilvl="0" w:tplc="A57E7280">
      <w:start w:val="1"/>
      <w:numFmt w:val="decimal"/>
      <w:lvlText w:val="%1."/>
      <w:lvlJc w:val="left"/>
      <w:pPr>
        <w:ind w:left="1080" w:hanging="360"/>
      </w:pPr>
      <w:rPr>
        <w:rFonts w:eastAsiaTheme="minorEastAsia" w:hint="default"/>
        <w:b w:val="0"/>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711E977"/>
    <w:multiLevelType w:val="hybridMultilevel"/>
    <w:tmpl w:val="EAF08142"/>
    <w:lvl w:ilvl="0" w:tplc="39D6172C">
      <w:start w:val="1"/>
      <w:numFmt w:val="decimal"/>
      <w:lvlText w:val="%1."/>
      <w:lvlJc w:val="left"/>
      <w:pPr>
        <w:ind w:left="720" w:hanging="360"/>
      </w:pPr>
    </w:lvl>
    <w:lvl w:ilvl="1" w:tplc="6D6892A8">
      <w:start w:val="1"/>
      <w:numFmt w:val="lowerLetter"/>
      <w:lvlText w:val="%2."/>
      <w:lvlJc w:val="left"/>
      <w:pPr>
        <w:ind w:left="1440" w:hanging="360"/>
      </w:pPr>
    </w:lvl>
    <w:lvl w:ilvl="2" w:tplc="BA281EBE">
      <w:start w:val="1"/>
      <w:numFmt w:val="lowerRoman"/>
      <w:lvlText w:val="%3."/>
      <w:lvlJc w:val="right"/>
      <w:pPr>
        <w:ind w:left="2160" w:hanging="180"/>
      </w:pPr>
    </w:lvl>
    <w:lvl w:ilvl="3" w:tplc="E520B24C">
      <w:start w:val="1"/>
      <w:numFmt w:val="decimal"/>
      <w:lvlText w:val="%4."/>
      <w:lvlJc w:val="left"/>
      <w:pPr>
        <w:ind w:left="2880" w:hanging="360"/>
      </w:pPr>
    </w:lvl>
    <w:lvl w:ilvl="4" w:tplc="A784F316">
      <w:start w:val="1"/>
      <w:numFmt w:val="lowerLetter"/>
      <w:lvlText w:val="%5."/>
      <w:lvlJc w:val="left"/>
      <w:pPr>
        <w:ind w:left="3600" w:hanging="360"/>
      </w:pPr>
    </w:lvl>
    <w:lvl w:ilvl="5" w:tplc="5792FEF0">
      <w:start w:val="1"/>
      <w:numFmt w:val="lowerRoman"/>
      <w:lvlText w:val="%6."/>
      <w:lvlJc w:val="right"/>
      <w:pPr>
        <w:ind w:left="4320" w:hanging="180"/>
      </w:pPr>
    </w:lvl>
    <w:lvl w:ilvl="6" w:tplc="CC320FDA">
      <w:start w:val="1"/>
      <w:numFmt w:val="decimal"/>
      <w:lvlText w:val="%7."/>
      <w:lvlJc w:val="left"/>
      <w:pPr>
        <w:ind w:left="5040" w:hanging="360"/>
      </w:pPr>
    </w:lvl>
    <w:lvl w:ilvl="7" w:tplc="8C5AD9AA">
      <w:start w:val="1"/>
      <w:numFmt w:val="lowerLetter"/>
      <w:lvlText w:val="%8."/>
      <w:lvlJc w:val="left"/>
      <w:pPr>
        <w:ind w:left="5760" w:hanging="360"/>
      </w:pPr>
    </w:lvl>
    <w:lvl w:ilvl="8" w:tplc="D46EF802">
      <w:start w:val="1"/>
      <w:numFmt w:val="lowerRoman"/>
      <w:lvlText w:val="%9."/>
      <w:lvlJc w:val="right"/>
      <w:pPr>
        <w:ind w:left="6480" w:hanging="180"/>
      </w:pPr>
    </w:lvl>
  </w:abstractNum>
  <w:abstractNum w:abstractNumId="7" w15:restartNumberingAfterBreak="0">
    <w:nsid w:val="4BF23EBD"/>
    <w:multiLevelType w:val="hybridMultilevel"/>
    <w:tmpl w:val="FB34BF04"/>
    <w:lvl w:ilvl="0" w:tplc="163C486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300069"/>
    <w:multiLevelType w:val="hybridMultilevel"/>
    <w:tmpl w:val="4CD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7C3593"/>
    <w:multiLevelType w:val="hybridMultilevel"/>
    <w:tmpl w:val="CA6AE24E"/>
    <w:lvl w:ilvl="0" w:tplc="06D224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257920"/>
    <w:multiLevelType w:val="hybridMultilevel"/>
    <w:tmpl w:val="56EC1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C0A99"/>
    <w:multiLevelType w:val="hybridMultilevel"/>
    <w:tmpl w:val="2B746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3316828">
    <w:abstractNumId w:val="6"/>
  </w:num>
  <w:num w:numId="2" w16cid:durableId="669529484">
    <w:abstractNumId w:val="2"/>
  </w:num>
  <w:num w:numId="3" w16cid:durableId="418332288">
    <w:abstractNumId w:val="0"/>
  </w:num>
  <w:num w:numId="4" w16cid:durableId="234515249">
    <w:abstractNumId w:val="3"/>
  </w:num>
  <w:num w:numId="5" w16cid:durableId="1931235387">
    <w:abstractNumId w:val="8"/>
  </w:num>
  <w:num w:numId="6" w16cid:durableId="1017347406">
    <w:abstractNumId w:val="9"/>
  </w:num>
  <w:num w:numId="7" w16cid:durableId="1099326048">
    <w:abstractNumId w:val="7"/>
  </w:num>
  <w:num w:numId="8" w16cid:durableId="1183325836">
    <w:abstractNumId w:val="11"/>
  </w:num>
  <w:num w:numId="9" w16cid:durableId="105932242">
    <w:abstractNumId w:val="4"/>
  </w:num>
  <w:num w:numId="10" w16cid:durableId="2003388299">
    <w:abstractNumId w:val="1"/>
  </w:num>
  <w:num w:numId="11" w16cid:durableId="1633749846">
    <w:abstractNumId w:val="10"/>
  </w:num>
  <w:num w:numId="12" w16cid:durableId="810177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C4AF9"/>
    <w:rsid w:val="00001703"/>
    <w:rsid w:val="00001994"/>
    <w:rsid w:val="00001CF3"/>
    <w:rsid w:val="00002893"/>
    <w:rsid w:val="0000352A"/>
    <w:rsid w:val="0000470C"/>
    <w:rsid w:val="00004788"/>
    <w:rsid w:val="000048CF"/>
    <w:rsid w:val="00004F25"/>
    <w:rsid w:val="000055BB"/>
    <w:rsid w:val="00005833"/>
    <w:rsid w:val="000066BF"/>
    <w:rsid w:val="00007034"/>
    <w:rsid w:val="000070C3"/>
    <w:rsid w:val="00007762"/>
    <w:rsid w:val="000108D0"/>
    <w:rsid w:val="00010F31"/>
    <w:rsid w:val="000113E2"/>
    <w:rsid w:val="0001149D"/>
    <w:rsid w:val="00012615"/>
    <w:rsid w:val="00012A18"/>
    <w:rsid w:val="00012BC7"/>
    <w:rsid w:val="000145D6"/>
    <w:rsid w:val="00015EB8"/>
    <w:rsid w:val="00016AD0"/>
    <w:rsid w:val="00017505"/>
    <w:rsid w:val="00017D42"/>
    <w:rsid w:val="00017E78"/>
    <w:rsid w:val="000207F7"/>
    <w:rsid w:val="00021DA8"/>
    <w:rsid w:val="000223B2"/>
    <w:rsid w:val="00022B1D"/>
    <w:rsid w:val="00022EB5"/>
    <w:rsid w:val="00022EC4"/>
    <w:rsid w:val="0002397F"/>
    <w:rsid w:val="00023EE2"/>
    <w:rsid w:val="0002463A"/>
    <w:rsid w:val="000248D9"/>
    <w:rsid w:val="000251E8"/>
    <w:rsid w:val="000259D9"/>
    <w:rsid w:val="000262C4"/>
    <w:rsid w:val="000265C8"/>
    <w:rsid w:val="00026AF3"/>
    <w:rsid w:val="00027282"/>
    <w:rsid w:val="00027ABF"/>
    <w:rsid w:val="00027D44"/>
    <w:rsid w:val="00030051"/>
    <w:rsid w:val="00030598"/>
    <w:rsid w:val="00030F0B"/>
    <w:rsid w:val="00031448"/>
    <w:rsid w:val="00031606"/>
    <w:rsid w:val="0003177C"/>
    <w:rsid w:val="00031D51"/>
    <w:rsid w:val="00031EC3"/>
    <w:rsid w:val="00031FC2"/>
    <w:rsid w:val="00032538"/>
    <w:rsid w:val="000327CE"/>
    <w:rsid w:val="0003377E"/>
    <w:rsid w:val="00033D8B"/>
    <w:rsid w:val="00033EB7"/>
    <w:rsid w:val="000345B1"/>
    <w:rsid w:val="00034CD3"/>
    <w:rsid w:val="00035184"/>
    <w:rsid w:val="00035B7F"/>
    <w:rsid w:val="00035E63"/>
    <w:rsid w:val="00036511"/>
    <w:rsid w:val="00036FEF"/>
    <w:rsid w:val="00037007"/>
    <w:rsid w:val="00037EF2"/>
    <w:rsid w:val="00040087"/>
    <w:rsid w:val="00040756"/>
    <w:rsid w:val="00040C00"/>
    <w:rsid w:val="00041D0A"/>
    <w:rsid w:val="00041DBE"/>
    <w:rsid w:val="00042A6B"/>
    <w:rsid w:val="000438D7"/>
    <w:rsid w:val="00043B9B"/>
    <w:rsid w:val="00043F51"/>
    <w:rsid w:val="00044659"/>
    <w:rsid w:val="00045666"/>
    <w:rsid w:val="00045817"/>
    <w:rsid w:val="00046185"/>
    <w:rsid w:val="00046703"/>
    <w:rsid w:val="000472D7"/>
    <w:rsid w:val="000476BD"/>
    <w:rsid w:val="00050219"/>
    <w:rsid w:val="000506F7"/>
    <w:rsid w:val="00050D7F"/>
    <w:rsid w:val="00051268"/>
    <w:rsid w:val="00051F5B"/>
    <w:rsid w:val="000520C9"/>
    <w:rsid w:val="000527B7"/>
    <w:rsid w:val="0005374F"/>
    <w:rsid w:val="00053987"/>
    <w:rsid w:val="00053B07"/>
    <w:rsid w:val="00053D1F"/>
    <w:rsid w:val="0005490A"/>
    <w:rsid w:val="000557CA"/>
    <w:rsid w:val="00055FF8"/>
    <w:rsid w:val="000565F0"/>
    <w:rsid w:val="000571E1"/>
    <w:rsid w:val="000573E4"/>
    <w:rsid w:val="00060BF1"/>
    <w:rsid w:val="000610BF"/>
    <w:rsid w:val="0006110A"/>
    <w:rsid w:val="000616F4"/>
    <w:rsid w:val="00061736"/>
    <w:rsid w:val="00062100"/>
    <w:rsid w:val="00062194"/>
    <w:rsid w:val="00062345"/>
    <w:rsid w:val="00062D34"/>
    <w:rsid w:val="0006300D"/>
    <w:rsid w:val="000632B3"/>
    <w:rsid w:val="00063988"/>
    <w:rsid w:val="00063BDB"/>
    <w:rsid w:val="00063E0A"/>
    <w:rsid w:val="00064185"/>
    <w:rsid w:val="00064B3B"/>
    <w:rsid w:val="00064DDC"/>
    <w:rsid w:val="00065A56"/>
    <w:rsid w:val="00065F52"/>
    <w:rsid w:val="000664E0"/>
    <w:rsid w:val="00066E32"/>
    <w:rsid w:val="00067CE4"/>
    <w:rsid w:val="00067FAB"/>
    <w:rsid w:val="00070910"/>
    <w:rsid w:val="00070F74"/>
    <w:rsid w:val="000713F6"/>
    <w:rsid w:val="00072C63"/>
    <w:rsid w:val="0007340B"/>
    <w:rsid w:val="000736AC"/>
    <w:rsid w:val="000737A2"/>
    <w:rsid w:val="0007380A"/>
    <w:rsid w:val="00073D0C"/>
    <w:rsid w:val="00073DE6"/>
    <w:rsid w:val="0007498A"/>
    <w:rsid w:val="000750BA"/>
    <w:rsid w:val="000752FB"/>
    <w:rsid w:val="00075717"/>
    <w:rsid w:val="00075C4E"/>
    <w:rsid w:val="000767B0"/>
    <w:rsid w:val="0007784F"/>
    <w:rsid w:val="00077D1C"/>
    <w:rsid w:val="000805CF"/>
    <w:rsid w:val="00080A9E"/>
    <w:rsid w:val="00080BB9"/>
    <w:rsid w:val="00081127"/>
    <w:rsid w:val="0008151E"/>
    <w:rsid w:val="000816D5"/>
    <w:rsid w:val="00081784"/>
    <w:rsid w:val="000819F4"/>
    <w:rsid w:val="00081EA3"/>
    <w:rsid w:val="00082918"/>
    <w:rsid w:val="00082AA8"/>
    <w:rsid w:val="000842AA"/>
    <w:rsid w:val="00084DBA"/>
    <w:rsid w:val="000852DB"/>
    <w:rsid w:val="000857FE"/>
    <w:rsid w:val="00085DD0"/>
    <w:rsid w:val="00085F36"/>
    <w:rsid w:val="00086111"/>
    <w:rsid w:val="00086456"/>
    <w:rsid w:val="00086B8D"/>
    <w:rsid w:val="00086D87"/>
    <w:rsid w:val="000901D9"/>
    <w:rsid w:val="00090581"/>
    <w:rsid w:val="000911BA"/>
    <w:rsid w:val="0009126F"/>
    <w:rsid w:val="000918FE"/>
    <w:rsid w:val="000919EB"/>
    <w:rsid w:val="00092F88"/>
    <w:rsid w:val="00093822"/>
    <w:rsid w:val="000939A4"/>
    <w:rsid w:val="000940C2"/>
    <w:rsid w:val="0009514B"/>
    <w:rsid w:val="000956A9"/>
    <w:rsid w:val="0009660F"/>
    <w:rsid w:val="000970DD"/>
    <w:rsid w:val="000971BD"/>
    <w:rsid w:val="0009751A"/>
    <w:rsid w:val="0009793A"/>
    <w:rsid w:val="00097AD6"/>
    <w:rsid w:val="000A0374"/>
    <w:rsid w:val="000A0555"/>
    <w:rsid w:val="000A066D"/>
    <w:rsid w:val="000A134F"/>
    <w:rsid w:val="000A139D"/>
    <w:rsid w:val="000A188D"/>
    <w:rsid w:val="000A22FE"/>
    <w:rsid w:val="000A27BA"/>
    <w:rsid w:val="000A4C2D"/>
    <w:rsid w:val="000A4CE1"/>
    <w:rsid w:val="000A55C2"/>
    <w:rsid w:val="000A564B"/>
    <w:rsid w:val="000A566C"/>
    <w:rsid w:val="000A5C94"/>
    <w:rsid w:val="000A6C81"/>
    <w:rsid w:val="000A6DD6"/>
    <w:rsid w:val="000A6EA5"/>
    <w:rsid w:val="000A7CF9"/>
    <w:rsid w:val="000B00FC"/>
    <w:rsid w:val="000B0A7F"/>
    <w:rsid w:val="000B148A"/>
    <w:rsid w:val="000B18BE"/>
    <w:rsid w:val="000B19C8"/>
    <w:rsid w:val="000B1D2E"/>
    <w:rsid w:val="000B2AB6"/>
    <w:rsid w:val="000B2C44"/>
    <w:rsid w:val="000B2DC0"/>
    <w:rsid w:val="000B3335"/>
    <w:rsid w:val="000B3853"/>
    <w:rsid w:val="000B3DC4"/>
    <w:rsid w:val="000B4D71"/>
    <w:rsid w:val="000B4EFD"/>
    <w:rsid w:val="000B5704"/>
    <w:rsid w:val="000B57DB"/>
    <w:rsid w:val="000B5BC3"/>
    <w:rsid w:val="000B5E19"/>
    <w:rsid w:val="000B61C4"/>
    <w:rsid w:val="000B7766"/>
    <w:rsid w:val="000B7D71"/>
    <w:rsid w:val="000B7DE1"/>
    <w:rsid w:val="000C0025"/>
    <w:rsid w:val="000C0C88"/>
    <w:rsid w:val="000C0DE4"/>
    <w:rsid w:val="000C1298"/>
    <w:rsid w:val="000C2A20"/>
    <w:rsid w:val="000C2C06"/>
    <w:rsid w:val="000C316C"/>
    <w:rsid w:val="000C32F3"/>
    <w:rsid w:val="000C3885"/>
    <w:rsid w:val="000C3A0E"/>
    <w:rsid w:val="000C3DE4"/>
    <w:rsid w:val="000C3FC8"/>
    <w:rsid w:val="000C4042"/>
    <w:rsid w:val="000C4F95"/>
    <w:rsid w:val="000C5649"/>
    <w:rsid w:val="000C5821"/>
    <w:rsid w:val="000C5BF8"/>
    <w:rsid w:val="000C6280"/>
    <w:rsid w:val="000C6542"/>
    <w:rsid w:val="000C7764"/>
    <w:rsid w:val="000D146D"/>
    <w:rsid w:val="000D1CCC"/>
    <w:rsid w:val="000D2531"/>
    <w:rsid w:val="000D2767"/>
    <w:rsid w:val="000D328F"/>
    <w:rsid w:val="000D390E"/>
    <w:rsid w:val="000D3B3B"/>
    <w:rsid w:val="000D4024"/>
    <w:rsid w:val="000D41D8"/>
    <w:rsid w:val="000D58D8"/>
    <w:rsid w:val="000D6050"/>
    <w:rsid w:val="000D6359"/>
    <w:rsid w:val="000D65AC"/>
    <w:rsid w:val="000D713D"/>
    <w:rsid w:val="000D7A3D"/>
    <w:rsid w:val="000E0687"/>
    <w:rsid w:val="000E18D0"/>
    <w:rsid w:val="000E21DD"/>
    <w:rsid w:val="000E2238"/>
    <w:rsid w:val="000E272D"/>
    <w:rsid w:val="000E2ADA"/>
    <w:rsid w:val="000E31DA"/>
    <w:rsid w:val="000E3B87"/>
    <w:rsid w:val="000E41AE"/>
    <w:rsid w:val="000E49BF"/>
    <w:rsid w:val="000E4B22"/>
    <w:rsid w:val="000E5182"/>
    <w:rsid w:val="000E6425"/>
    <w:rsid w:val="000E66FC"/>
    <w:rsid w:val="000E6767"/>
    <w:rsid w:val="000E7555"/>
    <w:rsid w:val="000E7CD7"/>
    <w:rsid w:val="000F066A"/>
    <w:rsid w:val="000F08BE"/>
    <w:rsid w:val="000F11C6"/>
    <w:rsid w:val="000F1B2F"/>
    <w:rsid w:val="000F1F2C"/>
    <w:rsid w:val="000F2CA8"/>
    <w:rsid w:val="000F39A4"/>
    <w:rsid w:val="000F4111"/>
    <w:rsid w:val="000F41C2"/>
    <w:rsid w:val="000F46BF"/>
    <w:rsid w:val="000F54DE"/>
    <w:rsid w:val="000F5E1E"/>
    <w:rsid w:val="000F5E7E"/>
    <w:rsid w:val="000F5EDA"/>
    <w:rsid w:val="000F6862"/>
    <w:rsid w:val="000F6E3E"/>
    <w:rsid w:val="000F73A6"/>
    <w:rsid w:val="000F73FF"/>
    <w:rsid w:val="001003A8"/>
    <w:rsid w:val="0010046C"/>
    <w:rsid w:val="00102505"/>
    <w:rsid w:val="00102AD8"/>
    <w:rsid w:val="001032FA"/>
    <w:rsid w:val="00103A0B"/>
    <w:rsid w:val="00104E77"/>
    <w:rsid w:val="00105FDB"/>
    <w:rsid w:val="00106569"/>
    <w:rsid w:val="0010712C"/>
    <w:rsid w:val="0010750E"/>
    <w:rsid w:val="00107DC0"/>
    <w:rsid w:val="0011126D"/>
    <w:rsid w:val="001114A5"/>
    <w:rsid w:val="0011195C"/>
    <w:rsid w:val="001127D0"/>
    <w:rsid w:val="001127F9"/>
    <w:rsid w:val="0011295E"/>
    <w:rsid w:val="00112B47"/>
    <w:rsid w:val="00112C46"/>
    <w:rsid w:val="00112D53"/>
    <w:rsid w:val="001131BE"/>
    <w:rsid w:val="001134DC"/>
    <w:rsid w:val="00114B0E"/>
    <w:rsid w:val="001151C7"/>
    <w:rsid w:val="00116442"/>
    <w:rsid w:val="001166B1"/>
    <w:rsid w:val="00116D37"/>
    <w:rsid w:val="001178C6"/>
    <w:rsid w:val="00117B3B"/>
    <w:rsid w:val="00117F9D"/>
    <w:rsid w:val="00120E78"/>
    <w:rsid w:val="001217C3"/>
    <w:rsid w:val="00121829"/>
    <w:rsid w:val="001219DF"/>
    <w:rsid w:val="00122EE0"/>
    <w:rsid w:val="001247AB"/>
    <w:rsid w:val="00124C83"/>
    <w:rsid w:val="00124D3E"/>
    <w:rsid w:val="00124D74"/>
    <w:rsid w:val="00124E80"/>
    <w:rsid w:val="00124E92"/>
    <w:rsid w:val="001256DB"/>
    <w:rsid w:val="00125A15"/>
    <w:rsid w:val="00125C5F"/>
    <w:rsid w:val="00127C2F"/>
    <w:rsid w:val="0013005A"/>
    <w:rsid w:val="00130AAD"/>
    <w:rsid w:val="00131BA9"/>
    <w:rsid w:val="00131E72"/>
    <w:rsid w:val="00132595"/>
    <w:rsid w:val="00132DE2"/>
    <w:rsid w:val="00133D1F"/>
    <w:rsid w:val="001344E4"/>
    <w:rsid w:val="001349A4"/>
    <w:rsid w:val="00134E3B"/>
    <w:rsid w:val="00135548"/>
    <w:rsid w:val="00135F35"/>
    <w:rsid w:val="00136451"/>
    <w:rsid w:val="001365F5"/>
    <w:rsid w:val="00137500"/>
    <w:rsid w:val="00137DC7"/>
    <w:rsid w:val="001406C0"/>
    <w:rsid w:val="00140993"/>
    <w:rsid w:val="001414F8"/>
    <w:rsid w:val="001415CC"/>
    <w:rsid w:val="00141BB1"/>
    <w:rsid w:val="00142031"/>
    <w:rsid w:val="0014209A"/>
    <w:rsid w:val="001423ED"/>
    <w:rsid w:val="00143649"/>
    <w:rsid w:val="00143958"/>
    <w:rsid w:val="001441ED"/>
    <w:rsid w:val="001445B0"/>
    <w:rsid w:val="00145079"/>
    <w:rsid w:val="00145EC7"/>
    <w:rsid w:val="001461B1"/>
    <w:rsid w:val="001465F0"/>
    <w:rsid w:val="00146B59"/>
    <w:rsid w:val="00146E0B"/>
    <w:rsid w:val="00147140"/>
    <w:rsid w:val="00147300"/>
    <w:rsid w:val="0015015E"/>
    <w:rsid w:val="001503DD"/>
    <w:rsid w:val="00150AF3"/>
    <w:rsid w:val="00150E52"/>
    <w:rsid w:val="00151317"/>
    <w:rsid w:val="00151EEE"/>
    <w:rsid w:val="0015239B"/>
    <w:rsid w:val="00152A40"/>
    <w:rsid w:val="00152B45"/>
    <w:rsid w:val="0015359F"/>
    <w:rsid w:val="00153604"/>
    <w:rsid w:val="001547E9"/>
    <w:rsid w:val="0015487A"/>
    <w:rsid w:val="0015504A"/>
    <w:rsid w:val="001550C1"/>
    <w:rsid w:val="001550E6"/>
    <w:rsid w:val="001552AF"/>
    <w:rsid w:val="00155670"/>
    <w:rsid w:val="00155B57"/>
    <w:rsid w:val="0015699D"/>
    <w:rsid w:val="00156DA6"/>
    <w:rsid w:val="00156DF4"/>
    <w:rsid w:val="0015719A"/>
    <w:rsid w:val="001574DB"/>
    <w:rsid w:val="001578E8"/>
    <w:rsid w:val="001604BA"/>
    <w:rsid w:val="0016098A"/>
    <w:rsid w:val="00160A81"/>
    <w:rsid w:val="0016132F"/>
    <w:rsid w:val="00161D1A"/>
    <w:rsid w:val="001620A8"/>
    <w:rsid w:val="00163303"/>
    <w:rsid w:val="00163701"/>
    <w:rsid w:val="00164FCD"/>
    <w:rsid w:val="00164FD9"/>
    <w:rsid w:val="0016505F"/>
    <w:rsid w:val="00165670"/>
    <w:rsid w:val="00165CAE"/>
    <w:rsid w:val="00166BEF"/>
    <w:rsid w:val="00166D59"/>
    <w:rsid w:val="001670A9"/>
    <w:rsid w:val="00167996"/>
    <w:rsid w:val="00171383"/>
    <w:rsid w:val="00171ED5"/>
    <w:rsid w:val="00171F14"/>
    <w:rsid w:val="00171F6F"/>
    <w:rsid w:val="00172B05"/>
    <w:rsid w:val="0017310D"/>
    <w:rsid w:val="00173128"/>
    <w:rsid w:val="0017437F"/>
    <w:rsid w:val="00174663"/>
    <w:rsid w:val="001753D1"/>
    <w:rsid w:val="00175766"/>
    <w:rsid w:val="0017580C"/>
    <w:rsid w:val="00177A23"/>
    <w:rsid w:val="00177E3A"/>
    <w:rsid w:val="0018058E"/>
    <w:rsid w:val="001807C0"/>
    <w:rsid w:val="00180992"/>
    <w:rsid w:val="0018138F"/>
    <w:rsid w:val="001820CB"/>
    <w:rsid w:val="001830B4"/>
    <w:rsid w:val="00184051"/>
    <w:rsid w:val="00184873"/>
    <w:rsid w:val="00185CA9"/>
    <w:rsid w:val="00185F56"/>
    <w:rsid w:val="001861D7"/>
    <w:rsid w:val="0018623A"/>
    <w:rsid w:val="001865E1"/>
    <w:rsid w:val="00186BAA"/>
    <w:rsid w:val="00187C69"/>
    <w:rsid w:val="00190379"/>
    <w:rsid w:val="0019091E"/>
    <w:rsid w:val="0019102A"/>
    <w:rsid w:val="00191396"/>
    <w:rsid w:val="0019256E"/>
    <w:rsid w:val="00192613"/>
    <w:rsid w:val="001928B2"/>
    <w:rsid w:val="00192D24"/>
    <w:rsid w:val="00193DB3"/>
    <w:rsid w:val="00194415"/>
    <w:rsid w:val="001946E5"/>
    <w:rsid w:val="001952B2"/>
    <w:rsid w:val="001953C6"/>
    <w:rsid w:val="00195D8F"/>
    <w:rsid w:val="00196B09"/>
    <w:rsid w:val="00197507"/>
    <w:rsid w:val="001A110F"/>
    <w:rsid w:val="001A1148"/>
    <w:rsid w:val="001A24C0"/>
    <w:rsid w:val="001A2972"/>
    <w:rsid w:val="001A3330"/>
    <w:rsid w:val="001A3E82"/>
    <w:rsid w:val="001A484E"/>
    <w:rsid w:val="001A49FF"/>
    <w:rsid w:val="001A569C"/>
    <w:rsid w:val="001A5B89"/>
    <w:rsid w:val="001A6DE2"/>
    <w:rsid w:val="001B059D"/>
    <w:rsid w:val="001B0902"/>
    <w:rsid w:val="001B0FA2"/>
    <w:rsid w:val="001B1537"/>
    <w:rsid w:val="001B1D0E"/>
    <w:rsid w:val="001B2147"/>
    <w:rsid w:val="001B2A49"/>
    <w:rsid w:val="001B2A5D"/>
    <w:rsid w:val="001B2B73"/>
    <w:rsid w:val="001B2B8C"/>
    <w:rsid w:val="001B3494"/>
    <w:rsid w:val="001B38ED"/>
    <w:rsid w:val="001B4AD7"/>
    <w:rsid w:val="001B5366"/>
    <w:rsid w:val="001B59C2"/>
    <w:rsid w:val="001B6A8D"/>
    <w:rsid w:val="001B6ED5"/>
    <w:rsid w:val="001B7198"/>
    <w:rsid w:val="001B74BF"/>
    <w:rsid w:val="001C0BAE"/>
    <w:rsid w:val="001C120A"/>
    <w:rsid w:val="001C176F"/>
    <w:rsid w:val="001C2061"/>
    <w:rsid w:val="001C2793"/>
    <w:rsid w:val="001C2F3D"/>
    <w:rsid w:val="001C402E"/>
    <w:rsid w:val="001C4D07"/>
    <w:rsid w:val="001C5029"/>
    <w:rsid w:val="001C50EF"/>
    <w:rsid w:val="001C56D4"/>
    <w:rsid w:val="001C58E2"/>
    <w:rsid w:val="001C5DA2"/>
    <w:rsid w:val="001C5E84"/>
    <w:rsid w:val="001C729F"/>
    <w:rsid w:val="001C799F"/>
    <w:rsid w:val="001D0245"/>
    <w:rsid w:val="001D0324"/>
    <w:rsid w:val="001D081B"/>
    <w:rsid w:val="001D0DE1"/>
    <w:rsid w:val="001D1536"/>
    <w:rsid w:val="001D213F"/>
    <w:rsid w:val="001D2311"/>
    <w:rsid w:val="001D281B"/>
    <w:rsid w:val="001D2E20"/>
    <w:rsid w:val="001D2EA6"/>
    <w:rsid w:val="001D35F5"/>
    <w:rsid w:val="001D39D8"/>
    <w:rsid w:val="001D3D4E"/>
    <w:rsid w:val="001D4860"/>
    <w:rsid w:val="001D4A4A"/>
    <w:rsid w:val="001D5AD8"/>
    <w:rsid w:val="001D619F"/>
    <w:rsid w:val="001D74B9"/>
    <w:rsid w:val="001D77D2"/>
    <w:rsid w:val="001D7A49"/>
    <w:rsid w:val="001E0139"/>
    <w:rsid w:val="001E073E"/>
    <w:rsid w:val="001E0D98"/>
    <w:rsid w:val="001E1F25"/>
    <w:rsid w:val="001E32ED"/>
    <w:rsid w:val="001E3BE5"/>
    <w:rsid w:val="001E3C5E"/>
    <w:rsid w:val="001E4F84"/>
    <w:rsid w:val="001E60A2"/>
    <w:rsid w:val="001E7B3F"/>
    <w:rsid w:val="001F0221"/>
    <w:rsid w:val="001F0B1B"/>
    <w:rsid w:val="001F0F8A"/>
    <w:rsid w:val="001F355D"/>
    <w:rsid w:val="001F35E5"/>
    <w:rsid w:val="001F4427"/>
    <w:rsid w:val="001F4634"/>
    <w:rsid w:val="001F4F28"/>
    <w:rsid w:val="001F630C"/>
    <w:rsid w:val="001F73B6"/>
    <w:rsid w:val="001F7597"/>
    <w:rsid w:val="001F7DBB"/>
    <w:rsid w:val="00200027"/>
    <w:rsid w:val="0020008B"/>
    <w:rsid w:val="002008DA"/>
    <w:rsid w:val="00200C55"/>
    <w:rsid w:val="00200F56"/>
    <w:rsid w:val="0020170C"/>
    <w:rsid w:val="00201C47"/>
    <w:rsid w:val="00202703"/>
    <w:rsid w:val="00202E70"/>
    <w:rsid w:val="00203363"/>
    <w:rsid w:val="0020408D"/>
    <w:rsid w:val="0020447E"/>
    <w:rsid w:val="00204734"/>
    <w:rsid w:val="002049BC"/>
    <w:rsid w:val="002061FE"/>
    <w:rsid w:val="002070C3"/>
    <w:rsid w:val="002079D2"/>
    <w:rsid w:val="00207F53"/>
    <w:rsid w:val="002102CE"/>
    <w:rsid w:val="002105D0"/>
    <w:rsid w:val="002105F4"/>
    <w:rsid w:val="00211CFE"/>
    <w:rsid w:val="0021287A"/>
    <w:rsid w:val="00212B8F"/>
    <w:rsid w:val="00213B27"/>
    <w:rsid w:val="00213E06"/>
    <w:rsid w:val="002144CC"/>
    <w:rsid w:val="002145DA"/>
    <w:rsid w:val="00215BC0"/>
    <w:rsid w:val="00215C4B"/>
    <w:rsid w:val="00215E43"/>
    <w:rsid w:val="00216F95"/>
    <w:rsid w:val="002178E5"/>
    <w:rsid w:val="002202E0"/>
    <w:rsid w:val="00220352"/>
    <w:rsid w:val="00220DF4"/>
    <w:rsid w:val="00221628"/>
    <w:rsid w:val="00221A2E"/>
    <w:rsid w:val="00221C98"/>
    <w:rsid w:val="00221F87"/>
    <w:rsid w:val="002221CD"/>
    <w:rsid w:val="00223A5E"/>
    <w:rsid w:val="00223BA3"/>
    <w:rsid w:val="00223E28"/>
    <w:rsid w:val="002245D0"/>
    <w:rsid w:val="00225A56"/>
    <w:rsid w:val="002273EE"/>
    <w:rsid w:val="00227614"/>
    <w:rsid w:val="002276C6"/>
    <w:rsid w:val="0023009A"/>
    <w:rsid w:val="0023014E"/>
    <w:rsid w:val="00230790"/>
    <w:rsid w:val="00230A8F"/>
    <w:rsid w:val="0023107D"/>
    <w:rsid w:val="00231696"/>
    <w:rsid w:val="00231D48"/>
    <w:rsid w:val="00231F53"/>
    <w:rsid w:val="00231F8B"/>
    <w:rsid w:val="00232297"/>
    <w:rsid w:val="002336E4"/>
    <w:rsid w:val="002338CD"/>
    <w:rsid w:val="00234E4B"/>
    <w:rsid w:val="00235292"/>
    <w:rsid w:val="0023563B"/>
    <w:rsid w:val="00236446"/>
    <w:rsid w:val="00237062"/>
    <w:rsid w:val="00240695"/>
    <w:rsid w:val="00240EDB"/>
    <w:rsid w:val="00241401"/>
    <w:rsid w:val="00241FB3"/>
    <w:rsid w:val="002422F7"/>
    <w:rsid w:val="002423B5"/>
    <w:rsid w:val="002426A7"/>
    <w:rsid w:val="00242D2E"/>
    <w:rsid w:val="00242E56"/>
    <w:rsid w:val="00243E3C"/>
    <w:rsid w:val="00244889"/>
    <w:rsid w:val="00247031"/>
    <w:rsid w:val="0025098A"/>
    <w:rsid w:val="00250F2A"/>
    <w:rsid w:val="00250F9A"/>
    <w:rsid w:val="0025120E"/>
    <w:rsid w:val="002522CD"/>
    <w:rsid w:val="00252A12"/>
    <w:rsid w:val="0025302E"/>
    <w:rsid w:val="002534EA"/>
    <w:rsid w:val="002542C1"/>
    <w:rsid w:val="002542DD"/>
    <w:rsid w:val="00254EB3"/>
    <w:rsid w:val="00255241"/>
    <w:rsid w:val="002565A5"/>
    <w:rsid w:val="00256AEE"/>
    <w:rsid w:val="00256E21"/>
    <w:rsid w:val="00256E99"/>
    <w:rsid w:val="00257378"/>
    <w:rsid w:val="002575FA"/>
    <w:rsid w:val="00257714"/>
    <w:rsid w:val="00257DE5"/>
    <w:rsid w:val="002600A7"/>
    <w:rsid w:val="00260116"/>
    <w:rsid w:val="00260C76"/>
    <w:rsid w:val="00261153"/>
    <w:rsid w:val="002615FD"/>
    <w:rsid w:val="002617E0"/>
    <w:rsid w:val="00261BFF"/>
    <w:rsid w:val="00261E08"/>
    <w:rsid w:val="00261EB9"/>
    <w:rsid w:val="00261EF7"/>
    <w:rsid w:val="00262B35"/>
    <w:rsid w:val="002635BA"/>
    <w:rsid w:val="002637AA"/>
    <w:rsid w:val="00263C4F"/>
    <w:rsid w:val="002642C7"/>
    <w:rsid w:val="00264602"/>
    <w:rsid w:val="002656D0"/>
    <w:rsid w:val="00265CB5"/>
    <w:rsid w:val="002661F6"/>
    <w:rsid w:val="00266CCE"/>
    <w:rsid w:val="00267299"/>
    <w:rsid w:val="00267705"/>
    <w:rsid w:val="00270772"/>
    <w:rsid w:val="00270C40"/>
    <w:rsid w:val="00272084"/>
    <w:rsid w:val="0027236A"/>
    <w:rsid w:val="002724F5"/>
    <w:rsid w:val="0027256C"/>
    <w:rsid w:val="002726AC"/>
    <w:rsid w:val="00272942"/>
    <w:rsid w:val="002738E5"/>
    <w:rsid w:val="00274782"/>
    <w:rsid w:val="00274CFF"/>
    <w:rsid w:val="00275D35"/>
    <w:rsid w:val="00276775"/>
    <w:rsid w:val="00276A23"/>
    <w:rsid w:val="00276B7E"/>
    <w:rsid w:val="00276BB0"/>
    <w:rsid w:val="00276C9C"/>
    <w:rsid w:val="002770ED"/>
    <w:rsid w:val="0027753D"/>
    <w:rsid w:val="00277B26"/>
    <w:rsid w:val="00280ABD"/>
    <w:rsid w:val="002816A9"/>
    <w:rsid w:val="0028176C"/>
    <w:rsid w:val="00281D40"/>
    <w:rsid w:val="002820B6"/>
    <w:rsid w:val="0028235F"/>
    <w:rsid w:val="002825CF"/>
    <w:rsid w:val="0028289A"/>
    <w:rsid w:val="00282B82"/>
    <w:rsid w:val="00282E94"/>
    <w:rsid w:val="00282EBC"/>
    <w:rsid w:val="00283E23"/>
    <w:rsid w:val="002841DC"/>
    <w:rsid w:val="002846BC"/>
    <w:rsid w:val="002850FA"/>
    <w:rsid w:val="00285340"/>
    <w:rsid w:val="00285596"/>
    <w:rsid w:val="002866A8"/>
    <w:rsid w:val="00286CF5"/>
    <w:rsid w:val="00287820"/>
    <w:rsid w:val="002915EA"/>
    <w:rsid w:val="002919CE"/>
    <w:rsid w:val="00291AEC"/>
    <w:rsid w:val="00291BB8"/>
    <w:rsid w:val="0029237A"/>
    <w:rsid w:val="002923A3"/>
    <w:rsid w:val="002924D3"/>
    <w:rsid w:val="00292F24"/>
    <w:rsid w:val="002930D7"/>
    <w:rsid w:val="00293267"/>
    <w:rsid w:val="0029399A"/>
    <w:rsid w:val="00294AE0"/>
    <w:rsid w:val="00294E1D"/>
    <w:rsid w:val="00295DF8"/>
    <w:rsid w:val="00296132"/>
    <w:rsid w:val="00296572"/>
    <w:rsid w:val="00296E03"/>
    <w:rsid w:val="002A06F8"/>
    <w:rsid w:val="002A1000"/>
    <w:rsid w:val="002A1488"/>
    <w:rsid w:val="002A155C"/>
    <w:rsid w:val="002A2506"/>
    <w:rsid w:val="002A372F"/>
    <w:rsid w:val="002A3DA5"/>
    <w:rsid w:val="002A4AF3"/>
    <w:rsid w:val="002A5C6B"/>
    <w:rsid w:val="002A6C2C"/>
    <w:rsid w:val="002A6DB7"/>
    <w:rsid w:val="002A7045"/>
    <w:rsid w:val="002A70E4"/>
    <w:rsid w:val="002A7160"/>
    <w:rsid w:val="002A7A7D"/>
    <w:rsid w:val="002A7CED"/>
    <w:rsid w:val="002A7D4C"/>
    <w:rsid w:val="002B0408"/>
    <w:rsid w:val="002B18FC"/>
    <w:rsid w:val="002B245D"/>
    <w:rsid w:val="002B2C39"/>
    <w:rsid w:val="002B3419"/>
    <w:rsid w:val="002B3962"/>
    <w:rsid w:val="002B399F"/>
    <w:rsid w:val="002B3C6A"/>
    <w:rsid w:val="002B3E69"/>
    <w:rsid w:val="002B44A3"/>
    <w:rsid w:val="002B4DA2"/>
    <w:rsid w:val="002B683A"/>
    <w:rsid w:val="002B6DDB"/>
    <w:rsid w:val="002B6F99"/>
    <w:rsid w:val="002B775E"/>
    <w:rsid w:val="002C01D0"/>
    <w:rsid w:val="002C0355"/>
    <w:rsid w:val="002C0501"/>
    <w:rsid w:val="002C0A3F"/>
    <w:rsid w:val="002C0C32"/>
    <w:rsid w:val="002C0E3F"/>
    <w:rsid w:val="002C0E51"/>
    <w:rsid w:val="002C1396"/>
    <w:rsid w:val="002C1648"/>
    <w:rsid w:val="002C1705"/>
    <w:rsid w:val="002C194E"/>
    <w:rsid w:val="002C323B"/>
    <w:rsid w:val="002C3734"/>
    <w:rsid w:val="002C3E9D"/>
    <w:rsid w:val="002C4484"/>
    <w:rsid w:val="002C5C3B"/>
    <w:rsid w:val="002C6176"/>
    <w:rsid w:val="002C65FB"/>
    <w:rsid w:val="002C67D7"/>
    <w:rsid w:val="002D01B9"/>
    <w:rsid w:val="002D044C"/>
    <w:rsid w:val="002D0DE3"/>
    <w:rsid w:val="002D0EFF"/>
    <w:rsid w:val="002D3618"/>
    <w:rsid w:val="002D4F6E"/>
    <w:rsid w:val="002D60BC"/>
    <w:rsid w:val="002D671F"/>
    <w:rsid w:val="002D6C49"/>
    <w:rsid w:val="002D6D2F"/>
    <w:rsid w:val="002D7133"/>
    <w:rsid w:val="002E09A7"/>
    <w:rsid w:val="002E0AAC"/>
    <w:rsid w:val="002E1CFC"/>
    <w:rsid w:val="002E1DC1"/>
    <w:rsid w:val="002E1F03"/>
    <w:rsid w:val="002E200E"/>
    <w:rsid w:val="002E20FF"/>
    <w:rsid w:val="002E2333"/>
    <w:rsid w:val="002E2461"/>
    <w:rsid w:val="002E2A1C"/>
    <w:rsid w:val="002E2E2D"/>
    <w:rsid w:val="002E38CA"/>
    <w:rsid w:val="002E3C7A"/>
    <w:rsid w:val="002E47CF"/>
    <w:rsid w:val="002E6917"/>
    <w:rsid w:val="002E7439"/>
    <w:rsid w:val="002E7B70"/>
    <w:rsid w:val="002E7C21"/>
    <w:rsid w:val="002E7E3C"/>
    <w:rsid w:val="002F02EF"/>
    <w:rsid w:val="002F0A06"/>
    <w:rsid w:val="002F0B28"/>
    <w:rsid w:val="002F0B48"/>
    <w:rsid w:val="002F0C49"/>
    <w:rsid w:val="002F0CD1"/>
    <w:rsid w:val="002F1651"/>
    <w:rsid w:val="002F1CA8"/>
    <w:rsid w:val="002F236C"/>
    <w:rsid w:val="002F2CC9"/>
    <w:rsid w:val="002F2D88"/>
    <w:rsid w:val="002F2FB6"/>
    <w:rsid w:val="002F4A9D"/>
    <w:rsid w:val="002F4AB4"/>
    <w:rsid w:val="002F62FA"/>
    <w:rsid w:val="002F66F7"/>
    <w:rsid w:val="002F67D0"/>
    <w:rsid w:val="002F736F"/>
    <w:rsid w:val="002F79F7"/>
    <w:rsid w:val="003001D0"/>
    <w:rsid w:val="0030073C"/>
    <w:rsid w:val="00300760"/>
    <w:rsid w:val="0030087C"/>
    <w:rsid w:val="00300908"/>
    <w:rsid w:val="00301744"/>
    <w:rsid w:val="0030198D"/>
    <w:rsid w:val="003021FE"/>
    <w:rsid w:val="0030231A"/>
    <w:rsid w:val="00302450"/>
    <w:rsid w:val="00302A89"/>
    <w:rsid w:val="00302C97"/>
    <w:rsid w:val="00303242"/>
    <w:rsid w:val="003032A4"/>
    <w:rsid w:val="00303420"/>
    <w:rsid w:val="00303B4B"/>
    <w:rsid w:val="00303F68"/>
    <w:rsid w:val="003045EA"/>
    <w:rsid w:val="003046E1"/>
    <w:rsid w:val="0030475D"/>
    <w:rsid w:val="00304AEA"/>
    <w:rsid w:val="003052F7"/>
    <w:rsid w:val="00305D6C"/>
    <w:rsid w:val="00306FAC"/>
    <w:rsid w:val="003104D1"/>
    <w:rsid w:val="003113B8"/>
    <w:rsid w:val="00312273"/>
    <w:rsid w:val="003123A7"/>
    <w:rsid w:val="0031294B"/>
    <w:rsid w:val="0031367A"/>
    <w:rsid w:val="00313D31"/>
    <w:rsid w:val="00313E05"/>
    <w:rsid w:val="00314BEC"/>
    <w:rsid w:val="0031546E"/>
    <w:rsid w:val="003156C4"/>
    <w:rsid w:val="00315E15"/>
    <w:rsid w:val="0031610D"/>
    <w:rsid w:val="00316792"/>
    <w:rsid w:val="00316B5A"/>
    <w:rsid w:val="0031712B"/>
    <w:rsid w:val="0031768F"/>
    <w:rsid w:val="00321483"/>
    <w:rsid w:val="00321848"/>
    <w:rsid w:val="00321FC5"/>
    <w:rsid w:val="0032216A"/>
    <w:rsid w:val="00323901"/>
    <w:rsid w:val="0032457F"/>
    <w:rsid w:val="00324C78"/>
    <w:rsid w:val="00324CB2"/>
    <w:rsid w:val="0032560F"/>
    <w:rsid w:val="0032570F"/>
    <w:rsid w:val="00326DE7"/>
    <w:rsid w:val="0032773F"/>
    <w:rsid w:val="0033009B"/>
    <w:rsid w:val="00331D23"/>
    <w:rsid w:val="0033303C"/>
    <w:rsid w:val="003333EB"/>
    <w:rsid w:val="00333BD4"/>
    <w:rsid w:val="00334393"/>
    <w:rsid w:val="00334905"/>
    <w:rsid w:val="0033493A"/>
    <w:rsid w:val="00335210"/>
    <w:rsid w:val="00335AEF"/>
    <w:rsid w:val="00336465"/>
    <w:rsid w:val="00337047"/>
    <w:rsid w:val="00337305"/>
    <w:rsid w:val="0033789D"/>
    <w:rsid w:val="00337EAF"/>
    <w:rsid w:val="0034068A"/>
    <w:rsid w:val="00340951"/>
    <w:rsid w:val="00340B6F"/>
    <w:rsid w:val="00341946"/>
    <w:rsid w:val="00342EA8"/>
    <w:rsid w:val="00342F5A"/>
    <w:rsid w:val="00343C7F"/>
    <w:rsid w:val="00343FB2"/>
    <w:rsid w:val="0034455F"/>
    <w:rsid w:val="0034457E"/>
    <w:rsid w:val="003445A7"/>
    <w:rsid w:val="003445AA"/>
    <w:rsid w:val="00344F92"/>
    <w:rsid w:val="0034553D"/>
    <w:rsid w:val="00345BED"/>
    <w:rsid w:val="0034630B"/>
    <w:rsid w:val="0034692E"/>
    <w:rsid w:val="00346983"/>
    <w:rsid w:val="00346B9A"/>
    <w:rsid w:val="00346CE3"/>
    <w:rsid w:val="0034739D"/>
    <w:rsid w:val="003478BD"/>
    <w:rsid w:val="0035041D"/>
    <w:rsid w:val="00350D1B"/>
    <w:rsid w:val="00350D1E"/>
    <w:rsid w:val="003511E6"/>
    <w:rsid w:val="0035136E"/>
    <w:rsid w:val="00351899"/>
    <w:rsid w:val="00351AAA"/>
    <w:rsid w:val="00351ED8"/>
    <w:rsid w:val="00352832"/>
    <w:rsid w:val="003529AE"/>
    <w:rsid w:val="00352A25"/>
    <w:rsid w:val="00352F17"/>
    <w:rsid w:val="00353CB5"/>
    <w:rsid w:val="00354068"/>
    <w:rsid w:val="00354469"/>
    <w:rsid w:val="00355E8E"/>
    <w:rsid w:val="003572E2"/>
    <w:rsid w:val="00360A80"/>
    <w:rsid w:val="0036231F"/>
    <w:rsid w:val="0036249F"/>
    <w:rsid w:val="00362E4F"/>
    <w:rsid w:val="0036302F"/>
    <w:rsid w:val="00363ADC"/>
    <w:rsid w:val="00363EE4"/>
    <w:rsid w:val="003650DB"/>
    <w:rsid w:val="003657A8"/>
    <w:rsid w:val="003662DD"/>
    <w:rsid w:val="00367216"/>
    <w:rsid w:val="003676C9"/>
    <w:rsid w:val="003712A8"/>
    <w:rsid w:val="00371765"/>
    <w:rsid w:val="00371A0A"/>
    <w:rsid w:val="00372244"/>
    <w:rsid w:val="003724E0"/>
    <w:rsid w:val="0037340B"/>
    <w:rsid w:val="00373F1A"/>
    <w:rsid w:val="00373F5F"/>
    <w:rsid w:val="003747B4"/>
    <w:rsid w:val="003748CA"/>
    <w:rsid w:val="003749E0"/>
    <w:rsid w:val="00374A6E"/>
    <w:rsid w:val="00375029"/>
    <w:rsid w:val="003763D6"/>
    <w:rsid w:val="00376522"/>
    <w:rsid w:val="00376946"/>
    <w:rsid w:val="00376ED1"/>
    <w:rsid w:val="0037700A"/>
    <w:rsid w:val="003770BC"/>
    <w:rsid w:val="00380895"/>
    <w:rsid w:val="0038109C"/>
    <w:rsid w:val="0038117A"/>
    <w:rsid w:val="00381B36"/>
    <w:rsid w:val="00381CA6"/>
    <w:rsid w:val="003822E3"/>
    <w:rsid w:val="00382B66"/>
    <w:rsid w:val="00383E4F"/>
    <w:rsid w:val="003841AA"/>
    <w:rsid w:val="00384460"/>
    <w:rsid w:val="003857A3"/>
    <w:rsid w:val="00386290"/>
    <w:rsid w:val="0038652E"/>
    <w:rsid w:val="00386FBF"/>
    <w:rsid w:val="00387229"/>
    <w:rsid w:val="00387304"/>
    <w:rsid w:val="00390948"/>
    <w:rsid w:val="00391571"/>
    <w:rsid w:val="003917E4"/>
    <w:rsid w:val="00391C9E"/>
    <w:rsid w:val="00392E0B"/>
    <w:rsid w:val="0039399A"/>
    <w:rsid w:val="00393A16"/>
    <w:rsid w:val="00394104"/>
    <w:rsid w:val="00394A8F"/>
    <w:rsid w:val="00394D59"/>
    <w:rsid w:val="00395A5D"/>
    <w:rsid w:val="00395E42"/>
    <w:rsid w:val="00396813"/>
    <w:rsid w:val="00396FD9"/>
    <w:rsid w:val="00397006"/>
    <w:rsid w:val="003A0503"/>
    <w:rsid w:val="003A076B"/>
    <w:rsid w:val="003A0F44"/>
    <w:rsid w:val="003A1474"/>
    <w:rsid w:val="003A1590"/>
    <w:rsid w:val="003A1C0F"/>
    <w:rsid w:val="003A1F1C"/>
    <w:rsid w:val="003A2746"/>
    <w:rsid w:val="003A37B0"/>
    <w:rsid w:val="003A397B"/>
    <w:rsid w:val="003A406F"/>
    <w:rsid w:val="003A4078"/>
    <w:rsid w:val="003A45F2"/>
    <w:rsid w:val="003A4646"/>
    <w:rsid w:val="003A55A7"/>
    <w:rsid w:val="003A576A"/>
    <w:rsid w:val="003A57AC"/>
    <w:rsid w:val="003A618E"/>
    <w:rsid w:val="003A66D0"/>
    <w:rsid w:val="003A7166"/>
    <w:rsid w:val="003A75A6"/>
    <w:rsid w:val="003A7628"/>
    <w:rsid w:val="003A7638"/>
    <w:rsid w:val="003A7687"/>
    <w:rsid w:val="003A7E29"/>
    <w:rsid w:val="003A7E7E"/>
    <w:rsid w:val="003B09A7"/>
    <w:rsid w:val="003B0E60"/>
    <w:rsid w:val="003B2CCE"/>
    <w:rsid w:val="003B33E4"/>
    <w:rsid w:val="003B4833"/>
    <w:rsid w:val="003B4D2F"/>
    <w:rsid w:val="003B4DA7"/>
    <w:rsid w:val="003B5093"/>
    <w:rsid w:val="003B52B8"/>
    <w:rsid w:val="003B643E"/>
    <w:rsid w:val="003B64E1"/>
    <w:rsid w:val="003B70FA"/>
    <w:rsid w:val="003B77A9"/>
    <w:rsid w:val="003B7F70"/>
    <w:rsid w:val="003C1297"/>
    <w:rsid w:val="003C1BB3"/>
    <w:rsid w:val="003C1D4D"/>
    <w:rsid w:val="003C374D"/>
    <w:rsid w:val="003C3834"/>
    <w:rsid w:val="003C4401"/>
    <w:rsid w:val="003C5195"/>
    <w:rsid w:val="003C68F6"/>
    <w:rsid w:val="003C6D33"/>
    <w:rsid w:val="003C6FA2"/>
    <w:rsid w:val="003D04F9"/>
    <w:rsid w:val="003D0BB0"/>
    <w:rsid w:val="003D2188"/>
    <w:rsid w:val="003D22B5"/>
    <w:rsid w:val="003D28B3"/>
    <w:rsid w:val="003D2AFA"/>
    <w:rsid w:val="003D2D2A"/>
    <w:rsid w:val="003D3784"/>
    <w:rsid w:val="003D45D8"/>
    <w:rsid w:val="003D4ABB"/>
    <w:rsid w:val="003D4FEC"/>
    <w:rsid w:val="003D5E7E"/>
    <w:rsid w:val="003D5F4B"/>
    <w:rsid w:val="003D60AB"/>
    <w:rsid w:val="003D6404"/>
    <w:rsid w:val="003D659B"/>
    <w:rsid w:val="003D695E"/>
    <w:rsid w:val="003D6AE0"/>
    <w:rsid w:val="003D6B58"/>
    <w:rsid w:val="003D6EB8"/>
    <w:rsid w:val="003D721C"/>
    <w:rsid w:val="003D7279"/>
    <w:rsid w:val="003D763A"/>
    <w:rsid w:val="003D7F33"/>
    <w:rsid w:val="003E0595"/>
    <w:rsid w:val="003E0616"/>
    <w:rsid w:val="003E1060"/>
    <w:rsid w:val="003E137B"/>
    <w:rsid w:val="003E1587"/>
    <w:rsid w:val="003E1E2B"/>
    <w:rsid w:val="003E1FBB"/>
    <w:rsid w:val="003E24B9"/>
    <w:rsid w:val="003E274F"/>
    <w:rsid w:val="003E295E"/>
    <w:rsid w:val="003E2B32"/>
    <w:rsid w:val="003E37A8"/>
    <w:rsid w:val="003E397C"/>
    <w:rsid w:val="003E5072"/>
    <w:rsid w:val="003E5411"/>
    <w:rsid w:val="003E5501"/>
    <w:rsid w:val="003E7753"/>
    <w:rsid w:val="003E79A9"/>
    <w:rsid w:val="003F0086"/>
    <w:rsid w:val="003F098B"/>
    <w:rsid w:val="003F106F"/>
    <w:rsid w:val="003F245C"/>
    <w:rsid w:val="003F24AD"/>
    <w:rsid w:val="003F2D31"/>
    <w:rsid w:val="003F32DE"/>
    <w:rsid w:val="003F3322"/>
    <w:rsid w:val="003F3424"/>
    <w:rsid w:val="003F395C"/>
    <w:rsid w:val="003F3FC0"/>
    <w:rsid w:val="003F4241"/>
    <w:rsid w:val="003F46B5"/>
    <w:rsid w:val="003F482D"/>
    <w:rsid w:val="003F5224"/>
    <w:rsid w:val="003F5DF0"/>
    <w:rsid w:val="003F6395"/>
    <w:rsid w:val="003F7570"/>
    <w:rsid w:val="003F791D"/>
    <w:rsid w:val="003F7B63"/>
    <w:rsid w:val="003F7E12"/>
    <w:rsid w:val="004002A0"/>
    <w:rsid w:val="0040089A"/>
    <w:rsid w:val="00401748"/>
    <w:rsid w:val="004024A8"/>
    <w:rsid w:val="0040579E"/>
    <w:rsid w:val="00405C8E"/>
    <w:rsid w:val="004063AA"/>
    <w:rsid w:val="00406D05"/>
    <w:rsid w:val="0040750F"/>
    <w:rsid w:val="00407CEB"/>
    <w:rsid w:val="004101C2"/>
    <w:rsid w:val="00410A34"/>
    <w:rsid w:val="00410B37"/>
    <w:rsid w:val="00411EFE"/>
    <w:rsid w:val="00411F8B"/>
    <w:rsid w:val="004120D2"/>
    <w:rsid w:val="0041216C"/>
    <w:rsid w:val="00412AA8"/>
    <w:rsid w:val="0041392F"/>
    <w:rsid w:val="004143B4"/>
    <w:rsid w:val="00414469"/>
    <w:rsid w:val="00414DF3"/>
    <w:rsid w:val="004158BF"/>
    <w:rsid w:val="00415C95"/>
    <w:rsid w:val="004161D3"/>
    <w:rsid w:val="00420E25"/>
    <w:rsid w:val="00421153"/>
    <w:rsid w:val="004211C6"/>
    <w:rsid w:val="004212CB"/>
    <w:rsid w:val="0042144D"/>
    <w:rsid w:val="00421548"/>
    <w:rsid w:val="00421ABA"/>
    <w:rsid w:val="00421BAE"/>
    <w:rsid w:val="0042202B"/>
    <w:rsid w:val="0042256F"/>
    <w:rsid w:val="0042380F"/>
    <w:rsid w:val="00423ACC"/>
    <w:rsid w:val="00423EE6"/>
    <w:rsid w:val="00425169"/>
    <w:rsid w:val="00425375"/>
    <w:rsid w:val="00425F44"/>
    <w:rsid w:val="0042621C"/>
    <w:rsid w:val="004267E4"/>
    <w:rsid w:val="0042706D"/>
    <w:rsid w:val="0042797B"/>
    <w:rsid w:val="00427C53"/>
    <w:rsid w:val="00430813"/>
    <w:rsid w:val="004308AE"/>
    <w:rsid w:val="00430C1F"/>
    <w:rsid w:val="00430EDE"/>
    <w:rsid w:val="004321FB"/>
    <w:rsid w:val="00432636"/>
    <w:rsid w:val="00432752"/>
    <w:rsid w:val="00433104"/>
    <w:rsid w:val="004331A0"/>
    <w:rsid w:val="00433972"/>
    <w:rsid w:val="00433A38"/>
    <w:rsid w:val="00434170"/>
    <w:rsid w:val="004341E4"/>
    <w:rsid w:val="004343E8"/>
    <w:rsid w:val="00434B68"/>
    <w:rsid w:val="00435679"/>
    <w:rsid w:val="004356C7"/>
    <w:rsid w:val="00436A1C"/>
    <w:rsid w:val="0043707E"/>
    <w:rsid w:val="00437470"/>
    <w:rsid w:val="00437AC2"/>
    <w:rsid w:val="004400BE"/>
    <w:rsid w:val="00440291"/>
    <w:rsid w:val="004408F8"/>
    <w:rsid w:val="004409F3"/>
    <w:rsid w:val="00441996"/>
    <w:rsid w:val="00441B4C"/>
    <w:rsid w:val="00441B7B"/>
    <w:rsid w:val="0044276C"/>
    <w:rsid w:val="0044402D"/>
    <w:rsid w:val="004444CB"/>
    <w:rsid w:val="00444538"/>
    <w:rsid w:val="00444DD9"/>
    <w:rsid w:val="004452E0"/>
    <w:rsid w:val="00445537"/>
    <w:rsid w:val="0044553B"/>
    <w:rsid w:val="0044673C"/>
    <w:rsid w:val="00446C17"/>
    <w:rsid w:val="0044794E"/>
    <w:rsid w:val="00447CE2"/>
    <w:rsid w:val="00450174"/>
    <w:rsid w:val="00450948"/>
    <w:rsid w:val="00451015"/>
    <w:rsid w:val="004518E3"/>
    <w:rsid w:val="004526E0"/>
    <w:rsid w:val="00452B65"/>
    <w:rsid w:val="00452D1C"/>
    <w:rsid w:val="00452F0E"/>
    <w:rsid w:val="00452FB3"/>
    <w:rsid w:val="00453D81"/>
    <w:rsid w:val="00454DB0"/>
    <w:rsid w:val="00455160"/>
    <w:rsid w:val="004555D2"/>
    <w:rsid w:val="0045565C"/>
    <w:rsid w:val="00455A84"/>
    <w:rsid w:val="00456904"/>
    <w:rsid w:val="00457069"/>
    <w:rsid w:val="004573DA"/>
    <w:rsid w:val="00457E05"/>
    <w:rsid w:val="00460588"/>
    <w:rsid w:val="004608AC"/>
    <w:rsid w:val="00461ABD"/>
    <w:rsid w:val="00462234"/>
    <w:rsid w:val="0046313C"/>
    <w:rsid w:val="00463E13"/>
    <w:rsid w:val="00464412"/>
    <w:rsid w:val="00464868"/>
    <w:rsid w:val="00464998"/>
    <w:rsid w:val="00464E24"/>
    <w:rsid w:val="00465439"/>
    <w:rsid w:val="0046728A"/>
    <w:rsid w:val="00467A2D"/>
    <w:rsid w:val="004707E1"/>
    <w:rsid w:val="00470982"/>
    <w:rsid w:val="004709EC"/>
    <w:rsid w:val="00470C75"/>
    <w:rsid w:val="00470E54"/>
    <w:rsid w:val="00471D69"/>
    <w:rsid w:val="004732C2"/>
    <w:rsid w:val="004742CC"/>
    <w:rsid w:val="004742F9"/>
    <w:rsid w:val="00474C10"/>
    <w:rsid w:val="00474C8F"/>
    <w:rsid w:val="00474CD4"/>
    <w:rsid w:val="004751DA"/>
    <w:rsid w:val="0047571F"/>
    <w:rsid w:val="00475760"/>
    <w:rsid w:val="00475A3F"/>
    <w:rsid w:val="00475DBC"/>
    <w:rsid w:val="00476357"/>
    <w:rsid w:val="004765B7"/>
    <w:rsid w:val="00476878"/>
    <w:rsid w:val="004769AB"/>
    <w:rsid w:val="00476D21"/>
    <w:rsid w:val="004800FB"/>
    <w:rsid w:val="00480707"/>
    <w:rsid w:val="00481355"/>
    <w:rsid w:val="00483BEC"/>
    <w:rsid w:val="004842A5"/>
    <w:rsid w:val="004847F5"/>
    <w:rsid w:val="00484EC5"/>
    <w:rsid w:val="00485D31"/>
    <w:rsid w:val="00486528"/>
    <w:rsid w:val="004865AA"/>
    <w:rsid w:val="00486810"/>
    <w:rsid w:val="00486BBB"/>
    <w:rsid w:val="00486E6C"/>
    <w:rsid w:val="00486FFC"/>
    <w:rsid w:val="004874FF"/>
    <w:rsid w:val="0048799E"/>
    <w:rsid w:val="00487BE0"/>
    <w:rsid w:val="00487E0D"/>
    <w:rsid w:val="00490D47"/>
    <w:rsid w:val="004919BD"/>
    <w:rsid w:val="00491EEB"/>
    <w:rsid w:val="004925B3"/>
    <w:rsid w:val="004937F1"/>
    <w:rsid w:val="004944B2"/>
    <w:rsid w:val="004947D3"/>
    <w:rsid w:val="00494E22"/>
    <w:rsid w:val="0049500D"/>
    <w:rsid w:val="00495024"/>
    <w:rsid w:val="00497332"/>
    <w:rsid w:val="00497977"/>
    <w:rsid w:val="00497E72"/>
    <w:rsid w:val="004A21DD"/>
    <w:rsid w:val="004A22BA"/>
    <w:rsid w:val="004A242D"/>
    <w:rsid w:val="004A2DD3"/>
    <w:rsid w:val="004A3703"/>
    <w:rsid w:val="004A4242"/>
    <w:rsid w:val="004A5467"/>
    <w:rsid w:val="004A55E3"/>
    <w:rsid w:val="004A57E1"/>
    <w:rsid w:val="004A581F"/>
    <w:rsid w:val="004A68D7"/>
    <w:rsid w:val="004A699C"/>
    <w:rsid w:val="004A720B"/>
    <w:rsid w:val="004A7B0D"/>
    <w:rsid w:val="004B0AC8"/>
    <w:rsid w:val="004B0D68"/>
    <w:rsid w:val="004B0FCF"/>
    <w:rsid w:val="004B0FE4"/>
    <w:rsid w:val="004B2EFE"/>
    <w:rsid w:val="004B2FF6"/>
    <w:rsid w:val="004B3CCD"/>
    <w:rsid w:val="004B4288"/>
    <w:rsid w:val="004B481A"/>
    <w:rsid w:val="004B4A6D"/>
    <w:rsid w:val="004B5310"/>
    <w:rsid w:val="004B60BA"/>
    <w:rsid w:val="004B68AF"/>
    <w:rsid w:val="004B70E3"/>
    <w:rsid w:val="004B7261"/>
    <w:rsid w:val="004B78F0"/>
    <w:rsid w:val="004C0430"/>
    <w:rsid w:val="004C05DC"/>
    <w:rsid w:val="004C0A97"/>
    <w:rsid w:val="004C0FB2"/>
    <w:rsid w:val="004C166D"/>
    <w:rsid w:val="004C221D"/>
    <w:rsid w:val="004C29E7"/>
    <w:rsid w:val="004C36B7"/>
    <w:rsid w:val="004C3736"/>
    <w:rsid w:val="004C3913"/>
    <w:rsid w:val="004C3F0A"/>
    <w:rsid w:val="004C4293"/>
    <w:rsid w:val="004C445B"/>
    <w:rsid w:val="004C4AF9"/>
    <w:rsid w:val="004C5FF1"/>
    <w:rsid w:val="004C6101"/>
    <w:rsid w:val="004C6470"/>
    <w:rsid w:val="004C6982"/>
    <w:rsid w:val="004C6E20"/>
    <w:rsid w:val="004D093E"/>
    <w:rsid w:val="004D0CC8"/>
    <w:rsid w:val="004D0D57"/>
    <w:rsid w:val="004D212A"/>
    <w:rsid w:val="004D3078"/>
    <w:rsid w:val="004D3B2D"/>
    <w:rsid w:val="004D4CB7"/>
    <w:rsid w:val="004D4FD6"/>
    <w:rsid w:val="004D545B"/>
    <w:rsid w:val="004D5839"/>
    <w:rsid w:val="004D5D05"/>
    <w:rsid w:val="004D5ED8"/>
    <w:rsid w:val="004E0B5A"/>
    <w:rsid w:val="004E19F4"/>
    <w:rsid w:val="004E2563"/>
    <w:rsid w:val="004E2963"/>
    <w:rsid w:val="004E2CA2"/>
    <w:rsid w:val="004E37E1"/>
    <w:rsid w:val="004E4006"/>
    <w:rsid w:val="004E4643"/>
    <w:rsid w:val="004E4DE6"/>
    <w:rsid w:val="004E4E62"/>
    <w:rsid w:val="004E5272"/>
    <w:rsid w:val="004E5294"/>
    <w:rsid w:val="004E58E1"/>
    <w:rsid w:val="004E5F38"/>
    <w:rsid w:val="004E63C3"/>
    <w:rsid w:val="004E7BE0"/>
    <w:rsid w:val="004E7E89"/>
    <w:rsid w:val="004F0C5E"/>
    <w:rsid w:val="004F113A"/>
    <w:rsid w:val="004F17E5"/>
    <w:rsid w:val="004F1E16"/>
    <w:rsid w:val="004F1E95"/>
    <w:rsid w:val="004F26C7"/>
    <w:rsid w:val="004F2ADC"/>
    <w:rsid w:val="004F3278"/>
    <w:rsid w:val="004F355D"/>
    <w:rsid w:val="004F37CD"/>
    <w:rsid w:val="004F3A8B"/>
    <w:rsid w:val="004F3FC5"/>
    <w:rsid w:val="004F438B"/>
    <w:rsid w:val="004F488E"/>
    <w:rsid w:val="004F5819"/>
    <w:rsid w:val="004F6098"/>
    <w:rsid w:val="004F6AD2"/>
    <w:rsid w:val="004F6E69"/>
    <w:rsid w:val="00500399"/>
    <w:rsid w:val="00500846"/>
    <w:rsid w:val="00500964"/>
    <w:rsid w:val="00501179"/>
    <w:rsid w:val="00501656"/>
    <w:rsid w:val="00501771"/>
    <w:rsid w:val="00501BAE"/>
    <w:rsid w:val="00501F8F"/>
    <w:rsid w:val="00506A12"/>
    <w:rsid w:val="00506B8A"/>
    <w:rsid w:val="00506FC7"/>
    <w:rsid w:val="0050765A"/>
    <w:rsid w:val="005105A1"/>
    <w:rsid w:val="005107AD"/>
    <w:rsid w:val="00510B81"/>
    <w:rsid w:val="00511463"/>
    <w:rsid w:val="00511A5C"/>
    <w:rsid w:val="00511C67"/>
    <w:rsid w:val="00511DE2"/>
    <w:rsid w:val="00511EE7"/>
    <w:rsid w:val="005128D0"/>
    <w:rsid w:val="00512BBD"/>
    <w:rsid w:val="00512BD2"/>
    <w:rsid w:val="00512FC4"/>
    <w:rsid w:val="00513281"/>
    <w:rsid w:val="00513AEE"/>
    <w:rsid w:val="00514BF6"/>
    <w:rsid w:val="005150E3"/>
    <w:rsid w:val="00516A93"/>
    <w:rsid w:val="00517118"/>
    <w:rsid w:val="005176D8"/>
    <w:rsid w:val="00517B00"/>
    <w:rsid w:val="00517D4F"/>
    <w:rsid w:val="00517E47"/>
    <w:rsid w:val="00517FD2"/>
    <w:rsid w:val="0052069F"/>
    <w:rsid w:val="00520E10"/>
    <w:rsid w:val="0052264C"/>
    <w:rsid w:val="00522660"/>
    <w:rsid w:val="00522A72"/>
    <w:rsid w:val="00523759"/>
    <w:rsid w:val="00523828"/>
    <w:rsid w:val="00523BB1"/>
    <w:rsid w:val="00524FF8"/>
    <w:rsid w:val="00525244"/>
    <w:rsid w:val="00525944"/>
    <w:rsid w:val="005260EF"/>
    <w:rsid w:val="00526592"/>
    <w:rsid w:val="0052705F"/>
    <w:rsid w:val="0052727B"/>
    <w:rsid w:val="005279A0"/>
    <w:rsid w:val="00527C0F"/>
    <w:rsid w:val="00527CB4"/>
    <w:rsid w:val="00531423"/>
    <w:rsid w:val="005315E7"/>
    <w:rsid w:val="005322EE"/>
    <w:rsid w:val="00534519"/>
    <w:rsid w:val="005349AF"/>
    <w:rsid w:val="00534B2C"/>
    <w:rsid w:val="0053530B"/>
    <w:rsid w:val="0053537C"/>
    <w:rsid w:val="00535E34"/>
    <w:rsid w:val="00536188"/>
    <w:rsid w:val="00536A31"/>
    <w:rsid w:val="00537417"/>
    <w:rsid w:val="00540261"/>
    <w:rsid w:val="005407C8"/>
    <w:rsid w:val="00540B4B"/>
    <w:rsid w:val="00541B10"/>
    <w:rsid w:val="00541B44"/>
    <w:rsid w:val="00542B38"/>
    <w:rsid w:val="00543155"/>
    <w:rsid w:val="005437EF"/>
    <w:rsid w:val="00543A29"/>
    <w:rsid w:val="00544754"/>
    <w:rsid w:val="0054496B"/>
    <w:rsid w:val="00544B21"/>
    <w:rsid w:val="005450B3"/>
    <w:rsid w:val="00545232"/>
    <w:rsid w:val="00545CEA"/>
    <w:rsid w:val="00546224"/>
    <w:rsid w:val="005501DD"/>
    <w:rsid w:val="0055078B"/>
    <w:rsid w:val="005512DA"/>
    <w:rsid w:val="00551D3A"/>
    <w:rsid w:val="00552960"/>
    <w:rsid w:val="00552980"/>
    <w:rsid w:val="00552F54"/>
    <w:rsid w:val="00554B96"/>
    <w:rsid w:val="00554D50"/>
    <w:rsid w:val="005556B3"/>
    <w:rsid w:val="005561C6"/>
    <w:rsid w:val="00557A3A"/>
    <w:rsid w:val="00560A68"/>
    <w:rsid w:val="0056111D"/>
    <w:rsid w:val="00561D29"/>
    <w:rsid w:val="0056308C"/>
    <w:rsid w:val="00563401"/>
    <w:rsid w:val="0056371F"/>
    <w:rsid w:val="005638C6"/>
    <w:rsid w:val="005639B3"/>
    <w:rsid w:val="00563D18"/>
    <w:rsid w:val="005661BC"/>
    <w:rsid w:val="00566922"/>
    <w:rsid w:val="00566C36"/>
    <w:rsid w:val="00570062"/>
    <w:rsid w:val="0057016F"/>
    <w:rsid w:val="005717E0"/>
    <w:rsid w:val="005719E1"/>
    <w:rsid w:val="00571D5F"/>
    <w:rsid w:val="005730C9"/>
    <w:rsid w:val="005730EF"/>
    <w:rsid w:val="00573206"/>
    <w:rsid w:val="0057336D"/>
    <w:rsid w:val="00573558"/>
    <w:rsid w:val="0057396B"/>
    <w:rsid w:val="0057474F"/>
    <w:rsid w:val="005747F3"/>
    <w:rsid w:val="00574E3B"/>
    <w:rsid w:val="005751E7"/>
    <w:rsid w:val="0057542D"/>
    <w:rsid w:val="00575A17"/>
    <w:rsid w:val="00576905"/>
    <w:rsid w:val="00577041"/>
    <w:rsid w:val="005807EE"/>
    <w:rsid w:val="00580AEE"/>
    <w:rsid w:val="00580BC4"/>
    <w:rsid w:val="005813DF"/>
    <w:rsid w:val="00581CB7"/>
    <w:rsid w:val="00582B9D"/>
    <w:rsid w:val="005836EE"/>
    <w:rsid w:val="00583787"/>
    <w:rsid w:val="005847D1"/>
    <w:rsid w:val="00584BC3"/>
    <w:rsid w:val="00584C87"/>
    <w:rsid w:val="00586690"/>
    <w:rsid w:val="00587351"/>
    <w:rsid w:val="00587C73"/>
    <w:rsid w:val="00590C65"/>
    <w:rsid w:val="00590F80"/>
    <w:rsid w:val="0059104D"/>
    <w:rsid w:val="0059279E"/>
    <w:rsid w:val="00593212"/>
    <w:rsid w:val="00593496"/>
    <w:rsid w:val="00593768"/>
    <w:rsid w:val="005946CE"/>
    <w:rsid w:val="0059505B"/>
    <w:rsid w:val="005955EF"/>
    <w:rsid w:val="0059572C"/>
    <w:rsid w:val="00595BE7"/>
    <w:rsid w:val="00596233"/>
    <w:rsid w:val="005968C4"/>
    <w:rsid w:val="00596AE8"/>
    <w:rsid w:val="00596DD3"/>
    <w:rsid w:val="00597C8E"/>
    <w:rsid w:val="005A0714"/>
    <w:rsid w:val="005A0A8F"/>
    <w:rsid w:val="005A0A91"/>
    <w:rsid w:val="005A169C"/>
    <w:rsid w:val="005A2663"/>
    <w:rsid w:val="005A3397"/>
    <w:rsid w:val="005A3622"/>
    <w:rsid w:val="005A3BA9"/>
    <w:rsid w:val="005A3BFC"/>
    <w:rsid w:val="005A406A"/>
    <w:rsid w:val="005A4688"/>
    <w:rsid w:val="005A4C16"/>
    <w:rsid w:val="005A4CD7"/>
    <w:rsid w:val="005A4ECF"/>
    <w:rsid w:val="005A53FE"/>
    <w:rsid w:val="005A54A5"/>
    <w:rsid w:val="005A6192"/>
    <w:rsid w:val="005A6E9B"/>
    <w:rsid w:val="005B0816"/>
    <w:rsid w:val="005B0E46"/>
    <w:rsid w:val="005B0F11"/>
    <w:rsid w:val="005B10AD"/>
    <w:rsid w:val="005B16B8"/>
    <w:rsid w:val="005B173A"/>
    <w:rsid w:val="005B1AE5"/>
    <w:rsid w:val="005B20FD"/>
    <w:rsid w:val="005B2504"/>
    <w:rsid w:val="005B31B7"/>
    <w:rsid w:val="005B350D"/>
    <w:rsid w:val="005B4235"/>
    <w:rsid w:val="005B4747"/>
    <w:rsid w:val="005B4762"/>
    <w:rsid w:val="005B6470"/>
    <w:rsid w:val="005B65E3"/>
    <w:rsid w:val="005B6875"/>
    <w:rsid w:val="005B6B01"/>
    <w:rsid w:val="005B6C2A"/>
    <w:rsid w:val="005B7BC6"/>
    <w:rsid w:val="005C0060"/>
    <w:rsid w:val="005C2380"/>
    <w:rsid w:val="005C2669"/>
    <w:rsid w:val="005C27E3"/>
    <w:rsid w:val="005C293D"/>
    <w:rsid w:val="005C2E57"/>
    <w:rsid w:val="005C3169"/>
    <w:rsid w:val="005C33BC"/>
    <w:rsid w:val="005C3A46"/>
    <w:rsid w:val="005C43DA"/>
    <w:rsid w:val="005C4BBF"/>
    <w:rsid w:val="005C51CF"/>
    <w:rsid w:val="005C612F"/>
    <w:rsid w:val="005C7E62"/>
    <w:rsid w:val="005D0143"/>
    <w:rsid w:val="005D0DFD"/>
    <w:rsid w:val="005D19CC"/>
    <w:rsid w:val="005D21E8"/>
    <w:rsid w:val="005D2870"/>
    <w:rsid w:val="005D2D61"/>
    <w:rsid w:val="005D3901"/>
    <w:rsid w:val="005D3D96"/>
    <w:rsid w:val="005D3F50"/>
    <w:rsid w:val="005D411C"/>
    <w:rsid w:val="005D50C4"/>
    <w:rsid w:val="005D5E23"/>
    <w:rsid w:val="005D6929"/>
    <w:rsid w:val="005D693F"/>
    <w:rsid w:val="005D7512"/>
    <w:rsid w:val="005E0164"/>
    <w:rsid w:val="005E03BE"/>
    <w:rsid w:val="005E04BB"/>
    <w:rsid w:val="005E1AF5"/>
    <w:rsid w:val="005E2527"/>
    <w:rsid w:val="005E3198"/>
    <w:rsid w:val="005E3ADF"/>
    <w:rsid w:val="005E3DBD"/>
    <w:rsid w:val="005E4729"/>
    <w:rsid w:val="005E4FDD"/>
    <w:rsid w:val="005E561F"/>
    <w:rsid w:val="005E6633"/>
    <w:rsid w:val="005F0979"/>
    <w:rsid w:val="005F0B8D"/>
    <w:rsid w:val="005F10DD"/>
    <w:rsid w:val="005F1957"/>
    <w:rsid w:val="005F1B8A"/>
    <w:rsid w:val="005F273C"/>
    <w:rsid w:val="005F31CB"/>
    <w:rsid w:val="005F5158"/>
    <w:rsid w:val="005F62DD"/>
    <w:rsid w:val="005F6934"/>
    <w:rsid w:val="005F7074"/>
    <w:rsid w:val="005F731F"/>
    <w:rsid w:val="006001F8"/>
    <w:rsid w:val="00600249"/>
    <w:rsid w:val="0060068B"/>
    <w:rsid w:val="00603372"/>
    <w:rsid w:val="00603D0C"/>
    <w:rsid w:val="00603D29"/>
    <w:rsid w:val="00604C2D"/>
    <w:rsid w:val="00605689"/>
    <w:rsid w:val="006062B7"/>
    <w:rsid w:val="00606E8C"/>
    <w:rsid w:val="00607208"/>
    <w:rsid w:val="00607B5E"/>
    <w:rsid w:val="00607EBA"/>
    <w:rsid w:val="00607ED1"/>
    <w:rsid w:val="00607F88"/>
    <w:rsid w:val="006104F1"/>
    <w:rsid w:val="00610EFC"/>
    <w:rsid w:val="00610FF8"/>
    <w:rsid w:val="0061140D"/>
    <w:rsid w:val="00611499"/>
    <w:rsid w:val="006114F8"/>
    <w:rsid w:val="006120D3"/>
    <w:rsid w:val="006128F5"/>
    <w:rsid w:val="00613DCA"/>
    <w:rsid w:val="00614B01"/>
    <w:rsid w:val="006153C1"/>
    <w:rsid w:val="00615E60"/>
    <w:rsid w:val="00616EBC"/>
    <w:rsid w:val="00617DDF"/>
    <w:rsid w:val="00617E79"/>
    <w:rsid w:val="00617F2D"/>
    <w:rsid w:val="006202EB"/>
    <w:rsid w:val="0062120A"/>
    <w:rsid w:val="00621B48"/>
    <w:rsid w:val="0062216E"/>
    <w:rsid w:val="006229AB"/>
    <w:rsid w:val="00622E22"/>
    <w:rsid w:val="00623FE5"/>
    <w:rsid w:val="00624F18"/>
    <w:rsid w:val="00625C86"/>
    <w:rsid w:val="00625DDD"/>
    <w:rsid w:val="00625DFD"/>
    <w:rsid w:val="00626B19"/>
    <w:rsid w:val="006270B4"/>
    <w:rsid w:val="006270BE"/>
    <w:rsid w:val="00630785"/>
    <w:rsid w:val="0063220A"/>
    <w:rsid w:val="00632EB8"/>
    <w:rsid w:val="0063309A"/>
    <w:rsid w:val="006333DF"/>
    <w:rsid w:val="00633AD2"/>
    <w:rsid w:val="00633B4D"/>
    <w:rsid w:val="00634355"/>
    <w:rsid w:val="00634683"/>
    <w:rsid w:val="00634717"/>
    <w:rsid w:val="00635325"/>
    <w:rsid w:val="00636181"/>
    <w:rsid w:val="00636A15"/>
    <w:rsid w:val="00637A90"/>
    <w:rsid w:val="00640041"/>
    <w:rsid w:val="00640718"/>
    <w:rsid w:val="0064073F"/>
    <w:rsid w:val="00640926"/>
    <w:rsid w:val="00640983"/>
    <w:rsid w:val="00640E0F"/>
    <w:rsid w:val="00640F69"/>
    <w:rsid w:val="00642248"/>
    <w:rsid w:val="006426FB"/>
    <w:rsid w:val="0064281D"/>
    <w:rsid w:val="006432E4"/>
    <w:rsid w:val="00644115"/>
    <w:rsid w:val="00645CDB"/>
    <w:rsid w:val="00645FAD"/>
    <w:rsid w:val="00646338"/>
    <w:rsid w:val="00646B79"/>
    <w:rsid w:val="00647D25"/>
    <w:rsid w:val="00650148"/>
    <w:rsid w:val="00650469"/>
    <w:rsid w:val="00651A89"/>
    <w:rsid w:val="00651D5C"/>
    <w:rsid w:val="00651EEF"/>
    <w:rsid w:val="006524AE"/>
    <w:rsid w:val="006525E8"/>
    <w:rsid w:val="00652890"/>
    <w:rsid w:val="00653F38"/>
    <w:rsid w:val="0065560E"/>
    <w:rsid w:val="0065648E"/>
    <w:rsid w:val="0065657C"/>
    <w:rsid w:val="00656D4C"/>
    <w:rsid w:val="00657259"/>
    <w:rsid w:val="00657FB2"/>
    <w:rsid w:val="0066081B"/>
    <w:rsid w:val="00661223"/>
    <w:rsid w:val="0066132E"/>
    <w:rsid w:val="006629F4"/>
    <w:rsid w:val="00663153"/>
    <w:rsid w:val="006643CA"/>
    <w:rsid w:val="006645DA"/>
    <w:rsid w:val="00664AD5"/>
    <w:rsid w:val="00664FD3"/>
    <w:rsid w:val="00665D36"/>
    <w:rsid w:val="00665D68"/>
    <w:rsid w:val="00666074"/>
    <w:rsid w:val="00666127"/>
    <w:rsid w:val="00666806"/>
    <w:rsid w:val="00667812"/>
    <w:rsid w:val="00667CEF"/>
    <w:rsid w:val="00667E78"/>
    <w:rsid w:val="00670EDC"/>
    <w:rsid w:val="00671055"/>
    <w:rsid w:val="006717B0"/>
    <w:rsid w:val="00671E50"/>
    <w:rsid w:val="006723B9"/>
    <w:rsid w:val="00672C48"/>
    <w:rsid w:val="00673821"/>
    <w:rsid w:val="0067427F"/>
    <w:rsid w:val="00674E77"/>
    <w:rsid w:val="006766D0"/>
    <w:rsid w:val="00676D04"/>
    <w:rsid w:val="00676EA6"/>
    <w:rsid w:val="0067782C"/>
    <w:rsid w:val="00677F72"/>
    <w:rsid w:val="00680128"/>
    <w:rsid w:val="0068099A"/>
    <w:rsid w:val="00680EBD"/>
    <w:rsid w:val="0068189F"/>
    <w:rsid w:val="00681EE5"/>
    <w:rsid w:val="00682A50"/>
    <w:rsid w:val="0068352E"/>
    <w:rsid w:val="00683DA7"/>
    <w:rsid w:val="006848BD"/>
    <w:rsid w:val="00684C14"/>
    <w:rsid w:val="00684D96"/>
    <w:rsid w:val="00685032"/>
    <w:rsid w:val="00685C98"/>
    <w:rsid w:val="00685D83"/>
    <w:rsid w:val="00686364"/>
    <w:rsid w:val="006866E0"/>
    <w:rsid w:val="00687400"/>
    <w:rsid w:val="00687480"/>
    <w:rsid w:val="00687EE7"/>
    <w:rsid w:val="00690604"/>
    <w:rsid w:val="00690619"/>
    <w:rsid w:val="00690C1A"/>
    <w:rsid w:val="00691473"/>
    <w:rsid w:val="00691603"/>
    <w:rsid w:val="00691B03"/>
    <w:rsid w:val="00691E05"/>
    <w:rsid w:val="00691E1E"/>
    <w:rsid w:val="00692007"/>
    <w:rsid w:val="006921AA"/>
    <w:rsid w:val="00692A0E"/>
    <w:rsid w:val="00692BD2"/>
    <w:rsid w:val="00692F77"/>
    <w:rsid w:val="006934F2"/>
    <w:rsid w:val="00693D3A"/>
    <w:rsid w:val="00694038"/>
    <w:rsid w:val="0069410F"/>
    <w:rsid w:val="0069467F"/>
    <w:rsid w:val="0069496E"/>
    <w:rsid w:val="00694E9A"/>
    <w:rsid w:val="00695E24"/>
    <w:rsid w:val="00696224"/>
    <w:rsid w:val="006965FD"/>
    <w:rsid w:val="00696937"/>
    <w:rsid w:val="00696FBB"/>
    <w:rsid w:val="00697A29"/>
    <w:rsid w:val="006A12B4"/>
    <w:rsid w:val="006A1E31"/>
    <w:rsid w:val="006A206E"/>
    <w:rsid w:val="006A3538"/>
    <w:rsid w:val="006A36CC"/>
    <w:rsid w:val="006A39E4"/>
    <w:rsid w:val="006A423D"/>
    <w:rsid w:val="006A4384"/>
    <w:rsid w:val="006A4E30"/>
    <w:rsid w:val="006A5530"/>
    <w:rsid w:val="006A588E"/>
    <w:rsid w:val="006A658A"/>
    <w:rsid w:val="006A696B"/>
    <w:rsid w:val="006A760A"/>
    <w:rsid w:val="006A7686"/>
    <w:rsid w:val="006A7F88"/>
    <w:rsid w:val="006B0486"/>
    <w:rsid w:val="006B0662"/>
    <w:rsid w:val="006B0B98"/>
    <w:rsid w:val="006B1350"/>
    <w:rsid w:val="006B1E17"/>
    <w:rsid w:val="006B20F2"/>
    <w:rsid w:val="006B22D6"/>
    <w:rsid w:val="006B237E"/>
    <w:rsid w:val="006B3C36"/>
    <w:rsid w:val="006B3E5D"/>
    <w:rsid w:val="006B4015"/>
    <w:rsid w:val="006B403A"/>
    <w:rsid w:val="006B4F57"/>
    <w:rsid w:val="006B54B0"/>
    <w:rsid w:val="006B59AC"/>
    <w:rsid w:val="006B64C1"/>
    <w:rsid w:val="006B75B8"/>
    <w:rsid w:val="006C0129"/>
    <w:rsid w:val="006C0F74"/>
    <w:rsid w:val="006C375C"/>
    <w:rsid w:val="006C49BB"/>
    <w:rsid w:val="006C531F"/>
    <w:rsid w:val="006C7116"/>
    <w:rsid w:val="006D0931"/>
    <w:rsid w:val="006D0FCE"/>
    <w:rsid w:val="006D1873"/>
    <w:rsid w:val="006D1A13"/>
    <w:rsid w:val="006D2580"/>
    <w:rsid w:val="006D28A9"/>
    <w:rsid w:val="006D2A7C"/>
    <w:rsid w:val="006D2CBE"/>
    <w:rsid w:val="006D31AB"/>
    <w:rsid w:val="006D41ED"/>
    <w:rsid w:val="006D4400"/>
    <w:rsid w:val="006D4916"/>
    <w:rsid w:val="006D5873"/>
    <w:rsid w:val="006D5E9A"/>
    <w:rsid w:val="006D620F"/>
    <w:rsid w:val="006D68A0"/>
    <w:rsid w:val="006D6A5D"/>
    <w:rsid w:val="006D73E4"/>
    <w:rsid w:val="006D78C6"/>
    <w:rsid w:val="006E03CD"/>
    <w:rsid w:val="006E05C4"/>
    <w:rsid w:val="006E0E22"/>
    <w:rsid w:val="006E0FC4"/>
    <w:rsid w:val="006E1C34"/>
    <w:rsid w:val="006E2171"/>
    <w:rsid w:val="006E24D9"/>
    <w:rsid w:val="006E3F2B"/>
    <w:rsid w:val="006E4256"/>
    <w:rsid w:val="006E432A"/>
    <w:rsid w:val="006E5EB1"/>
    <w:rsid w:val="006E62FC"/>
    <w:rsid w:val="006E6BB0"/>
    <w:rsid w:val="006E6FAB"/>
    <w:rsid w:val="006E7C6D"/>
    <w:rsid w:val="006E7F96"/>
    <w:rsid w:val="006F0800"/>
    <w:rsid w:val="006F08F6"/>
    <w:rsid w:val="006F18DA"/>
    <w:rsid w:val="006F19AB"/>
    <w:rsid w:val="006F1EA3"/>
    <w:rsid w:val="006F25D5"/>
    <w:rsid w:val="006F272F"/>
    <w:rsid w:val="006F27BC"/>
    <w:rsid w:val="006F332E"/>
    <w:rsid w:val="006F3B69"/>
    <w:rsid w:val="006F3C27"/>
    <w:rsid w:val="006F49EF"/>
    <w:rsid w:val="006F50AD"/>
    <w:rsid w:val="006F5219"/>
    <w:rsid w:val="006F5E40"/>
    <w:rsid w:val="006F6024"/>
    <w:rsid w:val="006F6105"/>
    <w:rsid w:val="006F6D49"/>
    <w:rsid w:val="006F7F1D"/>
    <w:rsid w:val="00700187"/>
    <w:rsid w:val="00700B1C"/>
    <w:rsid w:val="00700CD9"/>
    <w:rsid w:val="00700DAD"/>
    <w:rsid w:val="00701942"/>
    <w:rsid w:val="00701B8B"/>
    <w:rsid w:val="00701D0D"/>
    <w:rsid w:val="007029A9"/>
    <w:rsid w:val="00703207"/>
    <w:rsid w:val="00703681"/>
    <w:rsid w:val="00703689"/>
    <w:rsid w:val="00704C9B"/>
    <w:rsid w:val="007053B3"/>
    <w:rsid w:val="00710B29"/>
    <w:rsid w:val="00711099"/>
    <w:rsid w:val="00711231"/>
    <w:rsid w:val="0071337E"/>
    <w:rsid w:val="007137FD"/>
    <w:rsid w:val="007140A3"/>
    <w:rsid w:val="0071473B"/>
    <w:rsid w:val="00715DB5"/>
    <w:rsid w:val="0071678F"/>
    <w:rsid w:val="00717D10"/>
    <w:rsid w:val="007200EE"/>
    <w:rsid w:val="007201D8"/>
    <w:rsid w:val="007202A8"/>
    <w:rsid w:val="007204C4"/>
    <w:rsid w:val="007208CF"/>
    <w:rsid w:val="00720974"/>
    <w:rsid w:val="007212A9"/>
    <w:rsid w:val="007212EB"/>
    <w:rsid w:val="00721CAB"/>
    <w:rsid w:val="00721D12"/>
    <w:rsid w:val="00721D6F"/>
    <w:rsid w:val="00721FE3"/>
    <w:rsid w:val="00722241"/>
    <w:rsid w:val="00722E33"/>
    <w:rsid w:val="00722E5C"/>
    <w:rsid w:val="00722F00"/>
    <w:rsid w:val="007231B5"/>
    <w:rsid w:val="007235F1"/>
    <w:rsid w:val="00723AD1"/>
    <w:rsid w:val="00723CB7"/>
    <w:rsid w:val="00725DA0"/>
    <w:rsid w:val="00726535"/>
    <w:rsid w:val="007269BD"/>
    <w:rsid w:val="00726D3A"/>
    <w:rsid w:val="0072726E"/>
    <w:rsid w:val="0072788E"/>
    <w:rsid w:val="007306AA"/>
    <w:rsid w:val="00731F86"/>
    <w:rsid w:val="00732317"/>
    <w:rsid w:val="00732683"/>
    <w:rsid w:val="00732745"/>
    <w:rsid w:val="00732E12"/>
    <w:rsid w:val="00733685"/>
    <w:rsid w:val="00733AD3"/>
    <w:rsid w:val="00733B2B"/>
    <w:rsid w:val="00734F1E"/>
    <w:rsid w:val="0073570D"/>
    <w:rsid w:val="00735A0A"/>
    <w:rsid w:val="00735C54"/>
    <w:rsid w:val="0073622C"/>
    <w:rsid w:val="00736A16"/>
    <w:rsid w:val="00736D6A"/>
    <w:rsid w:val="007373CE"/>
    <w:rsid w:val="00740913"/>
    <w:rsid w:val="00740D40"/>
    <w:rsid w:val="007412E3"/>
    <w:rsid w:val="007418D4"/>
    <w:rsid w:val="007421B2"/>
    <w:rsid w:val="00743FDA"/>
    <w:rsid w:val="00746F57"/>
    <w:rsid w:val="0074774E"/>
    <w:rsid w:val="00747AE1"/>
    <w:rsid w:val="007507DD"/>
    <w:rsid w:val="00751548"/>
    <w:rsid w:val="00751B08"/>
    <w:rsid w:val="007531F3"/>
    <w:rsid w:val="007536F4"/>
    <w:rsid w:val="00753792"/>
    <w:rsid w:val="00753853"/>
    <w:rsid w:val="00753BCA"/>
    <w:rsid w:val="00753BD2"/>
    <w:rsid w:val="007548F6"/>
    <w:rsid w:val="00755703"/>
    <w:rsid w:val="00755A96"/>
    <w:rsid w:val="0075621F"/>
    <w:rsid w:val="007564CE"/>
    <w:rsid w:val="00756C84"/>
    <w:rsid w:val="00756F19"/>
    <w:rsid w:val="00757D65"/>
    <w:rsid w:val="00757E35"/>
    <w:rsid w:val="00757F49"/>
    <w:rsid w:val="0076064E"/>
    <w:rsid w:val="007609C8"/>
    <w:rsid w:val="00760CC9"/>
    <w:rsid w:val="00762102"/>
    <w:rsid w:val="0076243D"/>
    <w:rsid w:val="00762B92"/>
    <w:rsid w:val="00762FA2"/>
    <w:rsid w:val="007638B1"/>
    <w:rsid w:val="007650BC"/>
    <w:rsid w:val="007652DE"/>
    <w:rsid w:val="00765EBA"/>
    <w:rsid w:val="00765F40"/>
    <w:rsid w:val="007665D0"/>
    <w:rsid w:val="00766807"/>
    <w:rsid w:val="00767134"/>
    <w:rsid w:val="00767157"/>
    <w:rsid w:val="007671D9"/>
    <w:rsid w:val="00767CEA"/>
    <w:rsid w:val="00770000"/>
    <w:rsid w:val="00770CEF"/>
    <w:rsid w:val="007718F6"/>
    <w:rsid w:val="00771E1A"/>
    <w:rsid w:val="007721C2"/>
    <w:rsid w:val="007724C9"/>
    <w:rsid w:val="00772B96"/>
    <w:rsid w:val="00773009"/>
    <w:rsid w:val="00773078"/>
    <w:rsid w:val="00774583"/>
    <w:rsid w:val="00774696"/>
    <w:rsid w:val="007760ED"/>
    <w:rsid w:val="00776558"/>
    <w:rsid w:val="00776B63"/>
    <w:rsid w:val="00780BDE"/>
    <w:rsid w:val="00781AF8"/>
    <w:rsid w:val="00781D98"/>
    <w:rsid w:val="00782B5B"/>
    <w:rsid w:val="00783CDF"/>
    <w:rsid w:val="0078455E"/>
    <w:rsid w:val="007847EE"/>
    <w:rsid w:val="007848C5"/>
    <w:rsid w:val="00785198"/>
    <w:rsid w:val="0078549D"/>
    <w:rsid w:val="00785513"/>
    <w:rsid w:val="00785BF4"/>
    <w:rsid w:val="00785E1C"/>
    <w:rsid w:val="00786A8A"/>
    <w:rsid w:val="00786E0C"/>
    <w:rsid w:val="00787AE7"/>
    <w:rsid w:val="0079006F"/>
    <w:rsid w:val="0079092F"/>
    <w:rsid w:val="0079108D"/>
    <w:rsid w:val="00791285"/>
    <w:rsid w:val="0079146F"/>
    <w:rsid w:val="00791BC3"/>
    <w:rsid w:val="00792246"/>
    <w:rsid w:val="00792636"/>
    <w:rsid w:val="0079297B"/>
    <w:rsid w:val="0079312E"/>
    <w:rsid w:val="007933CD"/>
    <w:rsid w:val="00793B3C"/>
    <w:rsid w:val="00793C29"/>
    <w:rsid w:val="007940FB"/>
    <w:rsid w:val="00794940"/>
    <w:rsid w:val="00794D52"/>
    <w:rsid w:val="00794F54"/>
    <w:rsid w:val="0079502E"/>
    <w:rsid w:val="007954B8"/>
    <w:rsid w:val="00795F86"/>
    <w:rsid w:val="007962CA"/>
    <w:rsid w:val="00796A8F"/>
    <w:rsid w:val="00796F0D"/>
    <w:rsid w:val="007975F5"/>
    <w:rsid w:val="00797724"/>
    <w:rsid w:val="00797E0C"/>
    <w:rsid w:val="00797F9D"/>
    <w:rsid w:val="007A056E"/>
    <w:rsid w:val="007A0776"/>
    <w:rsid w:val="007A11B7"/>
    <w:rsid w:val="007A1AC2"/>
    <w:rsid w:val="007A2E02"/>
    <w:rsid w:val="007A2FBD"/>
    <w:rsid w:val="007A30A5"/>
    <w:rsid w:val="007A37D2"/>
    <w:rsid w:val="007A3E43"/>
    <w:rsid w:val="007A5394"/>
    <w:rsid w:val="007A5F30"/>
    <w:rsid w:val="007A6737"/>
    <w:rsid w:val="007A6D9C"/>
    <w:rsid w:val="007A7A71"/>
    <w:rsid w:val="007B0055"/>
    <w:rsid w:val="007B0111"/>
    <w:rsid w:val="007B096B"/>
    <w:rsid w:val="007B2008"/>
    <w:rsid w:val="007B2202"/>
    <w:rsid w:val="007B29DC"/>
    <w:rsid w:val="007B4308"/>
    <w:rsid w:val="007B430B"/>
    <w:rsid w:val="007B477A"/>
    <w:rsid w:val="007B5E4D"/>
    <w:rsid w:val="007B644F"/>
    <w:rsid w:val="007B697F"/>
    <w:rsid w:val="007B69EE"/>
    <w:rsid w:val="007B6D4E"/>
    <w:rsid w:val="007B6EAC"/>
    <w:rsid w:val="007C0C22"/>
    <w:rsid w:val="007C30F0"/>
    <w:rsid w:val="007C36C8"/>
    <w:rsid w:val="007C39B3"/>
    <w:rsid w:val="007C3D29"/>
    <w:rsid w:val="007C3ED6"/>
    <w:rsid w:val="007C3EE1"/>
    <w:rsid w:val="007C415E"/>
    <w:rsid w:val="007C41DC"/>
    <w:rsid w:val="007C4495"/>
    <w:rsid w:val="007C4829"/>
    <w:rsid w:val="007C4865"/>
    <w:rsid w:val="007C4BCD"/>
    <w:rsid w:val="007C4DE8"/>
    <w:rsid w:val="007C4E8E"/>
    <w:rsid w:val="007C5005"/>
    <w:rsid w:val="007C53C3"/>
    <w:rsid w:val="007C5574"/>
    <w:rsid w:val="007C6E17"/>
    <w:rsid w:val="007C6E46"/>
    <w:rsid w:val="007C7369"/>
    <w:rsid w:val="007C7E2A"/>
    <w:rsid w:val="007D042A"/>
    <w:rsid w:val="007D0826"/>
    <w:rsid w:val="007D0CE5"/>
    <w:rsid w:val="007D1F1B"/>
    <w:rsid w:val="007D23F2"/>
    <w:rsid w:val="007D2B2B"/>
    <w:rsid w:val="007D2D9B"/>
    <w:rsid w:val="007D430F"/>
    <w:rsid w:val="007D4593"/>
    <w:rsid w:val="007D5758"/>
    <w:rsid w:val="007D5817"/>
    <w:rsid w:val="007D5E5F"/>
    <w:rsid w:val="007D6361"/>
    <w:rsid w:val="007D6A79"/>
    <w:rsid w:val="007D72A2"/>
    <w:rsid w:val="007D783B"/>
    <w:rsid w:val="007E014F"/>
    <w:rsid w:val="007E0C10"/>
    <w:rsid w:val="007E2BFC"/>
    <w:rsid w:val="007E2CF5"/>
    <w:rsid w:val="007E407E"/>
    <w:rsid w:val="007E4E36"/>
    <w:rsid w:val="007E5134"/>
    <w:rsid w:val="007E5233"/>
    <w:rsid w:val="007E525F"/>
    <w:rsid w:val="007E549C"/>
    <w:rsid w:val="007E57F5"/>
    <w:rsid w:val="007E590C"/>
    <w:rsid w:val="007E616E"/>
    <w:rsid w:val="007E777B"/>
    <w:rsid w:val="007F0A18"/>
    <w:rsid w:val="007F0BC8"/>
    <w:rsid w:val="007F0BD5"/>
    <w:rsid w:val="007F0FDB"/>
    <w:rsid w:val="007F28C0"/>
    <w:rsid w:val="007F3838"/>
    <w:rsid w:val="007F38B3"/>
    <w:rsid w:val="007F40B8"/>
    <w:rsid w:val="007F4B9E"/>
    <w:rsid w:val="007F5713"/>
    <w:rsid w:val="007F5800"/>
    <w:rsid w:val="007F73FA"/>
    <w:rsid w:val="007F77E5"/>
    <w:rsid w:val="00800195"/>
    <w:rsid w:val="00800730"/>
    <w:rsid w:val="008008D1"/>
    <w:rsid w:val="00800937"/>
    <w:rsid w:val="00800DE4"/>
    <w:rsid w:val="008017AF"/>
    <w:rsid w:val="008017D2"/>
    <w:rsid w:val="008024DB"/>
    <w:rsid w:val="008034D6"/>
    <w:rsid w:val="00803765"/>
    <w:rsid w:val="008045C2"/>
    <w:rsid w:val="00805293"/>
    <w:rsid w:val="008054DB"/>
    <w:rsid w:val="0081026E"/>
    <w:rsid w:val="008111E4"/>
    <w:rsid w:val="00812168"/>
    <w:rsid w:val="00812229"/>
    <w:rsid w:val="0081378A"/>
    <w:rsid w:val="00814ADF"/>
    <w:rsid w:val="00814C70"/>
    <w:rsid w:val="00814CA3"/>
    <w:rsid w:val="00815599"/>
    <w:rsid w:val="00815DC3"/>
    <w:rsid w:val="00815E53"/>
    <w:rsid w:val="00815E7B"/>
    <w:rsid w:val="00815EEB"/>
    <w:rsid w:val="00816FB3"/>
    <w:rsid w:val="00817535"/>
    <w:rsid w:val="0081756F"/>
    <w:rsid w:val="00817963"/>
    <w:rsid w:val="00817DC2"/>
    <w:rsid w:val="00817DE7"/>
    <w:rsid w:val="00820A8C"/>
    <w:rsid w:val="00820B50"/>
    <w:rsid w:val="00820EA5"/>
    <w:rsid w:val="00820EB1"/>
    <w:rsid w:val="00822AE2"/>
    <w:rsid w:val="008233E9"/>
    <w:rsid w:val="00823474"/>
    <w:rsid w:val="008246AB"/>
    <w:rsid w:val="008248E6"/>
    <w:rsid w:val="00826088"/>
    <w:rsid w:val="00827FDA"/>
    <w:rsid w:val="0083007E"/>
    <w:rsid w:val="00830D29"/>
    <w:rsid w:val="008311A3"/>
    <w:rsid w:val="0083139E"/>
    <w:rsid w:val="00832002"/>
    <w:rsid w:val="00832349"/>
    <w:rsid w:val="008323EF"/>
    <w:rsid w:val="00832496"/>
    <w:rsid w:val="00832C36"/>
    <w:rsid w:val="0083384C"/>
    <w:rsid w:val="00833A64"/>
    <w:rsid w:val="00834388"/>
    <w:rsid w:val="0083497D"/>
    <w:rsid w:val="00834E6C"/>
    <w:rsid w:val="00835BCF"/>
    <w:rsid w:val="008362A1"/>
    <w:rsid w:val="00836610"/>
    <w:rsid w:val="00836E17"/>
    <w:rsid w:val="008377B8"/>
    <w:rsid w:val="0084002A"/>
    <w:rsid w:val="00840D46"/>
    <w:rsid w:val="0084268F"/>
    <w:rsid w:val="00843090"/>
    <w:rsid w:val="008433FB"/>
    <w:rsid w:val="008444CB"/>
    <w:rsid w:val="00844F32"/>
    <w:rsid w:val="00845EC0"/>
    <w:rsid w:val="0084607C"/>
    <w:rsid w:val="008463E6"/>
    <w:rsid w:val="00846618"/>
    <w:rsid w:val="00846F90"/>
    <w:rsid w:val="00847543"/>
    <w:rsid w:val="008475E8"/>
    <w:rsid w:val="0084789B"/>
    <w:rsid w:val="00847F8A"/>
    <w:rsid w:val="00850176"/>
    <w:rsid w:val="008512DC"/>
    <w:rsid w:val="00851EB4"/>
    <w:rsid w:val="008528C0"/>
    <w:rsid w:val="0085475E"/>
    <w:rsid w:val="008551D9"/>
    <w:rsid w:val="008552E9"/>
    <w:rsid w:val="00855ACE"/>
    <w:rsid w:val="00855FF3"/>
    <w:rsid w:val="008562D1"/>
    <w:rsid w:val="00856BCE"/>
    <w:rsid w:val="00856BE0"/>
    <w:rsid w:val="00856F72"/>
    <w:rsid w:val="008606A7"/>
    <w:rsid w:val="00861593"/>
    <w:rsid w:val="008617E1"/>
    <w:rsid w:val="00861BB3"/>
    <w:rsid w:val="00862108"/>
    <w:rsid w:val="008622C3"/>
    <w:rsid w:val="00862349"/>
    <w:rsid w:val="008638CF"/>
    <w:rsid w:val="00863C07"/>
    <w:rsid w:val="00864AA6"/>
    <w:rsid w:val="00864D6F"/>
    <w:rsid w:val="00866940"/>
    <w:rsid w:val="00866A57"/>
    <w:rsid w:val="00870443"/>
    <w:rsid w:val="008708EC"/>
    <w:rsid w:val="00871194"/>
    <w:rsid w:val="00873118"/>
    <w:rsid w:val="00873334"/>
    <w:rsid w:val="00873513"/>
    <w:rsid w:val="00873648"/>
    <w:rsid w:val="0087463A"/>
    <w:rsid w:val="00874765"/>
    <w:rsid w:val="00874B9B"/>
    <w:rsid w:val="0087529C"/>
    <w:rsid w:val="00875732"/>
    <w:rsid w:val="00875D25"/>
    <w:rsid w:val="00875ED7"/>
    <w:rsid w:val="008761DA"/>
    <w:rsid w:val="00876437"/>
    <w:rsid w:val="008765D0"/>
    <w:rsid w:val="00876D8B"/>
    <w:rsid w:val="00877800"/>
    <w:rsid w:val="00877B01"/>
    <w:rsid w:val="00877B05"/>
    <w:rsid w:val="00877B9B"/>
    <w:rsid w:val="00877CA9"/>
    <w:rsid w:val="00880021"/>
    <w:rsid w:val="00880757"/>
    <w:rsid w:val="008813AC"/>
    <w:rsid w:val="0088140B"/>
    <w:rsid w:val="00882A16"/>
    <w:rsid w:val="00882A64"/>
    <w:rsid w:val="00882ACD"/>
    <w:rsid w:val="008834BE"/>
    <w:rsid w:val="00883A73"/>
    <w:rsid w:val="00883CEF"/>
    <w:rsid w:val="008843FC"/>
    <w:rsid w:val="00884E48"/>
    <w:rsid w:val="008855E0"/>
    <w:rsid w:val="00886701"/>
    <w:rsid w:val="00886B83"/>
    <w:rsid w:val="00886E83"/>
    <w:rsid w:val="00887640"/>
    <w:rsid w:val="00887B4C"/>
    <w:rsid w:val="00887D1F"/>
    <w:rsid w:val="00890520"/>
    <w:rsid w:val="00890773"/>
    <w:rsid w:val="008908F5"/>
    <w:rsid w:val="00892016"/>
    <w:rsid w:val="0089202F"/>
    <w:rsid w:val="0089312F"/>
    <w:rsid w:val="00893C41"/>
    <w:rsid w:val="00894546"/>
    <w:rsid w:val="008946B9"/>
    <w:rsid w:val="00895EE1"/>
    <w:rsid w:val="00896341"/>
    <w:rsid w:val="00896352"/>
    <w:rsid w:val="00896DBC"/>
    <w:rsid w:val="008A2128"/>
    <w:rsid w:val="008A2390"/>
    <w:rsid w:val="008A379B"/>
    <w:rsid w:val="008A3DA2"/>
    <w:rsid w:val="008A4989"/>
    <w:rsid w:val="008A5B50"/>
    <w:rsid w:val="008A6772"/>
    <w:rsid w:val="008A6D3F"/>
    <w:rsid w:val="008A6E0E"/>
    <w:rsid w:val="008A7204"/>
    <w:rsid w:val="008A7B05"/>
    <w:rsid w:val="008A7BA4"/>
    <w:rsid w:val="008B03A4"/>
    <w:rsid w:val="008B06E3"/>
    <w:rsid w:val="008B0903"/>
    <w:rsid w:val="008B0E28"/>
    <w:rsid w:val="008B32FA"/>
    <w:rsid w:val="008B4156"/>
    <w:rsid w:val="008B488C"/>
    <w:rsid w:val="008B4CFF"/>
    <w:rsid w:val="008B5380"/>
    <w:rsid w:val="008B5EE5"/>
    <w:rsid w:val="008B62D0"/>
    <w:rsid w:val="008B7B42"/>
    <w:rsid w:val="008C3251"/>
    <w:rsid w:val="008C3E4F"/>
    <w:rsid w:val="008C439C"/>
    <w:rsid w:val="008C4871"/>
    <w:rsid w:val="008C5E2F"/>
    <w:rsid w:val="008C64AF"/>
    <w:rsid w:val="008D0156"/>
    <w:rsid w:val="008D0384"/>
    <w:rsid w:val="008D0A96"/>
    <w:rsid w:val="008D201C"/>
    <w:rsid w:val="008D250D"/>
    <w:rsid w:val="008D25FC"/>
    <w:rsid w:val="008D2F10"/>
    <w:rsid w:val="008D3702"/>
    <w:rsid w:val="008D3E3B"/>
    <w:rsid w:val="008D423C"/>
    <w:rsid w:val="008D4C92"/>
    <w:rsid w:val="008D4DDA"/>
    <w:rsid w:val="008D4E35"/>
    <w:rsid w:val="008D51BF"/>
    <w:rsid w:val="008D5922"/>
    <w:rsid w:val="008D6059"/>
    <w:rsid w:val="008D6548"/>
    <w:rsid w:val="008D689C"/>
    <w:rsid w:val="008D6FA7"/>
    <w:rsid w:val="008D7A2A"/>
    <w:rsid w:val="008D7C92"/>
    <w:rsid w:val="008E0009"/>
    <w:rsid w:val="008E02CB"/>
    <w:rsid w:val="008E0545"/>
    <w:rsid w:val="008E0C35"/>
    <w:rsid w:val="008E1259"/>
    <w:rsid w:val="008E1731"/>
    <w:rsid w:val="008E1FA8"/>
    <w:rsid w:val="008E2855"/>
    <w:rsid w:val="008E3376"/>
    <w:rsid w:val="008E38EF"/>
    <w:rsid w:val="008E3986"/>
    <w:rsid w:val="008E3F38"/>
    <w:rsid w:val="008E54D1"/>
    <w:rsid w:val="008E5859"/>
    <w:rsid w:val="008E6BA9"/>
    <w:rsid w:val="008E6CDB"/>
    <w:rsid w:val="008E6EEB"/>
    <w:rsid w:val="008E6F05"/>
    <w:rsid w:val="008F000C"/>
    <w:rsid w:val="008F02D8"/>
    <w:rsid w:val="008F0E3D"/>
    <w:rsid w:val="008F10EB"/>
    <w:rsid w:val="008F118A"/>
    <w:rsid w:val="008F277E"/>
    <w:rsid w:val="008F3066"/>
    <w:rsid w:val="008F32AE"/>
    <w:rsid w:val="008F38F6"/>
    <w:rsid w:val="008F4561"/>
    <w:rsid w:val="008F48C5"/>
    <w:rsid w:val="008F4D45"/>
    <w:rsid w:val="008F52DA"/>
    <w:rsid w:val="008F5E51"/>
    <w:rsid w:val="008F670D"/>
    <w:rsid w:val="008F79A8"/>
    <w:rsid w:val="00900143"/>
    <w:rsid w:val="00900E69"/>
    <w:rsid w:val="00901465"/>
    <w:rsid w:val="00902E76"/>
    <w:rsid w:val="009030B3"/>
    <w:rsid w:val="009041A4"/>
    <w:rsid w:val="00905076"/>
    <w:rsid w:val="009057B2"/>
    <w:rsid w:val="009070D4"/>
    <w:rsid w:val="00907358"/>
    <w:rsid w:val="00907E59"/>
    <w:rsid w:val="00907E7D"/>
    <w:rsid w:val="00907F55"/>
    <w:rsid w:val="00911065"/>
    <w:rsid w:val="00911574"/>
    <w:rsid w:val="00912975"/>
    <w:rsid w:val="00912E1E"/>
    <w:rsid w:val="00913345"/>
    <w:rsid w:val="009145DF"/>
    <w:rsid w:val="0091548D"/>
    <w:rsid w:val="00915573"/>
    <w:rsid w:val="009157BE"/>
    <w:rsid w:val="00916117"/>
    <w:rsid w:val="009162F2"/>
    <w:rsid w:val="0091695C"/>
    <w:rsid w:val="009177F2"/>
    <w:rsid w:val="00917D4D"/>
    <w:rsid w:val="009202EC"/>
    <w:rsid w:val="00920E2D"/>
    <w:rsid w:val="009217AE"/>
    <w:rsid w:val="00921E08"/>
    <w:rsid w:val="00922352"/>
    <w:rsid w:val="009227BF"/>
    <w:rsid w:val="00922F87"/>
    <w:rsid w:val="00923381"/>
    <w:rsid w:val="009240F0"/>
    <w:rsid w:val="00924448"/>
    <w:rsid w:val="009244A9"/>
    <w:rsid w:val="00924765"/>
    <w:rsid w:val="00924B60"/>
    <w:rsid w:val="00924BAB"/>
    <w:rsid w:val="00924CCF"/>
    <w:rsid w:val="00925B9A"/>
    <w:rsid w:val="0092615C"/>
    <w:rsid w:val="00926A06"/>
    <w:rsid w:val="00926F96"/>
    <w:rsid w:val="00927BF0"/>
    <w:rsid w:val="00927E25"/>
    <w:rsid w:val="00930E54"/>
    <w:rsid w:val="00930FD9"/>
    <w:rsid w:val="00932685"/>
    <w:rsid w:val="00932696"/>
    <w:rsid w:val="0093290C"/>
    <w:rsid w:val="00932D5D"/>
    <w:rsid w:val="009332D0"/>
    <w:rsid w:val="00933321"/>
    <w:rsid w:val="009339BF"/>
    <w:rsid w:val="00933FCD"/>
    <w:rsid w:val="009347BF"/>
    <w:rsid w:val="009352D0"/>
    <w:rsid w:val="009361AA"/>
    <w:rsid w:val="00936792"/>
    <w:rsid w:val="009367F7"/>
    <w:rsid w:val="0093718C"/>
    <w:rsid w:val="009377A7"/>
    <w:rsid w:val="00937A46"/>
    <w:rsid w:val="009407B8"/>
    <w:rsid w:val="00940BC5"/>
    <w:rsid w:val="00941222"/>
    <w:rsid w:val="00941788"/>
    <w:rsid w:val="0094197C"/>
    <w:rsid w:val="00942852"/>
    <w:rsid w:val="00943629"/>
    <w:rsid w:val="00943F22"/>
    <w:rsid w:val="0094404D"/>
    <w:rsid w:val="009441FF"/>
    <w:rsid w:val="009446FB"/>
    <w:rsid w:val="009448D5"/>
    <w:rsid w:val="009450F2"/>
    <w:rsid w:val="009453C9"/>
    <w:rsid w:val="00945973"/>
    <w:rsid w:val="0094663E"/>
    <w:rsid w:val="0094719B"/>
    <w:rsid w:val="00947DE0"/>
    <w:rsid w:val="009502FA"/>
    <w:rsid w:val="00950B15"/>
    <w:rsid w:val="00950CA4"/>
    <w:rsid w:val="009510C7"/>
    <w:rsid w:val="00951474"/>
    <w:rsid w:val="00951E23"/>
    <w:rsid w:val="009524B9"/>
    <w:rsid w:val="0095268B"/>
    <w:rsid w:val="009531D2"/>
    <w:rsid w:val="00953BC6"/>
    <w:rsid w:val="0095483D"/>
    <w:rsid w:val="009548CA"/>
    <w:rsid w:val="00954AE4"/>
    <w:rsid w:val="00954B5B"/>
    <w:rsid w:val="009556FD"/>
    <w:rsid w:val="009558AC"/>
    <w:rsid w:val="009562ED"/>
    <w:rsid w:val="009566B0"/>
    <w:rsid w:val="00956C12"/>
    <w:rsid w:val="00957651"/>
    <w:rsid w:val="00957EE5"/>
    <w:rsid w:val="009606E5"/>
    <w:rsid w:val="00961B05"/>
    <w:rsid w:val="00962A22"/>
    <w:rsid w:val="00963109"/>
    <w:rsid w:val="0096333A"/>
    <w:rsid w:val="00963FEE"/>
    <w:rsid w:val="0096443A"/>
    <w:rsid w:val="00964B33"/>
    <w:rsid w:val="00964CB6"/>
    <w:rsid w:val="00964F10"/>
    <w:rsid w:val="00964FBA"/>
    <w:rsid w:val="0096678F"/>
    <w:rsid w:val="0096695E"/>
    <w:rsid w:val="0096726A"/>
    <w:rsid w:val="00967B8A"/>
    <w:rsid w:val="00967E08"/>
    <w:rsid w:val="00970102"/>
    <w:rsid w:val="009707E3"/>
    <w:rsid w:val="00970BFE"/>
    <w:rsid w:val="00971339"/>
    <w:rsid w:val="0097186D"/>
    <w:rsid w:val="00971B6E"/>
    <w:rsid w:val="00971D17"/>
    <w:rsid w:val="00971EB3"/>
    <w:rsid w:val="00972881"/>
    <w:rsid w:val="00972922"/>
    <w:rsid w:val="00972D92"/>
    <w:rsid w:val="00972DAA"/>
    <w:rsid w:val="00972E7F"/>
    <w:rsid w:val="00973721"/>
    <w:rsid w:val="00973F3D"/>
    <w:rsid w:val="009741EE"/>
    <w:rsid w:val="00974861"/>
    <w:rsid w:val="00974C88"/>
    <w:rsid w:val="00974CE2"/>
    <w:rsid w:val="00975AE5"/>
    <w:rsid w:val="00976901"/>
    <w:rsid w:val="0098059C"/>
    <w:rsid w:val="00980F57"/>
    <w:rsid w:val="00981134"/>
    <w:rsid w:val="00981E0A"/>
    <w:rsid w:val="00981FE2"/>
    <w:rsid w:val="009834AF"/>
    <w:rsid w:val="00983854"/>
    <w:rsid w:val="00984452"/>
    <w:rsid w:val="00984D4D"/>
    <w:rsid w:val="00984F0F"/>
    <w:rsid w:val="009855A3"/>
    <w:rsid w:val="0098635E"/>
    <w:rsid w:val="009864BB"/>
    <w:rsid w:val="00987464"/>
    <w:rsid w:val="00987957"/>
    <w:rsid w:val="009879C7"/>
    <w:rsid w:val="009908CA"/>
    <w:rsid w:val="00992354"/>
    <w:rsid w:val="00992450"/>
    <w:rsid w:val="0099262F"/>
    <w:rsid w:val="00993A6A"/>
    <w:rsid w:val="00993DC0"/>
    <w:rsid w:val="00993DE3"/>
    <w:rsid w:val="00994782"/>
    <w:rsid w:val="00994971"/>
    <w:rsid w:val="00995637"/>
    <w:rsid w:val="0099584F"/>
    <w:rsid w:val="00995F07"/>
    <w:rsid w:val="00996236"/>
    <w:rsid w:val="00996F8D"/>
    <w:rsid w:val="009973A3"/>
    <w:rsid w:val="0099747A"/>
    <w:rsid w:val="0099777B"/>
    <w:rsid w:val="009A0C2E"/>
    <w:rsid w:val="009A0DCA"/>
    <w:rsid w:val="009A0FC8"/>
    <w:rsid w:val="009A130D"/>
    <w:rsid w:val="009A1E54"/>
    <w:rsid w:val="009A205C"/>
    <w:rsid w:val="009A27A3"/>
    <w:rsid w:val="009A27BE"/>
    <w:rsid w:val="009A30E0"/>
    <w:rsid w:val="009A3555"/>
    <w:rsid w:val="009A3592"/>
    <w:rsid w:val="009A48AC"/>
    <w:rsid w:val="009A49FA"/>
    <w:rsid w:val="009A5227"/>
    <w:rsid w:val="009A5D0A"/>
    <w:rsid w:val="009A6F1F"/>
    <w:rsid w:val="009A7037"/>
    <w:rsid w:val="009A784B"/>
    <w:rsid w:val="009A7E4C"/>
    <w:rsid w:val="009B0550"/>
    <w:rsid w:val="009B06F8"/>
    <w:rsid w:val="009B0815"/>
    <w:rsid w:val="009B0904"/>
    <w:rsid w:val="009B095E"/>
    <w:rsid w:val="009B0BAF"/>
    <w:rsid w:val="009B16EC"/>
    <w:rsid w:val="009B3128"/>
    <w:rsid w:val="009B35FC"/>
    <w:rsid w:val="009B39A7"/>
    <w:rsid w:val="009B42CA"/>
    <w:rsid w:val="009B48BC"/>
    <w:rsid w:val="009B4CA0"/>
    <w:rsid w:val="009B5075"/>
    <w:rsid w:val="009B516E"/>
    <w:rsid w:val="009B576C"/>
    <w:rsid w:val="009B621C"/>
    <w:rsid w:val="009B66E9"/>
    <w:rsid w:val="009B6D35"/>
    <w:rsid w:val="009B7911"/>
    <w:rsid w:val="009C03FA"/>
    <w:rsid w:val="009C1159"/>
    <w:rsid w:val="009C11B8"/>
    <w:rsid w:val="009C12A8"/>
    <w:rsid w:val="009C17D4"/>
    <w:rsid w:val="009C23F8"/>
    <w:rsid w:val="009C271B"/>
    <w:rsid w:val="009C3007"/>
    <w:rsid w:val="009C333A"/>
    <w:rsid w:val="009C3C4F"/>
    <w:rsid w:val="009C4464"/>
    <w:rsid w:val="009C4D67"/>
    <w:rsid w:val="009C5FF2"/>
    <w:rsid w:val="009C6057"/>
    <w:rsid w:val="009C631F"/>
    <w:rsid w:val="009C649B"/>
    <w:rsid w:val="009C6651"/>
    <w:rsid w:val="009C76E6"/>
    <w:rsid w:val="009D0438"/>
    <w:rsid w:val="009D0940"/>
    <w:rsid w:val="009D0BF2"/>
    <w:rsid w:val="009D0F8D"/>
    <w:rsid w:val="009D214C"/>
    <w:rsid w:val="009D2A94"/>
    <w:rsid w:val="009D2F38"/>
    <w:rsid w:val="009D3C49"/>
    <w:rsid w:val="009D492D"/>
    <w:rsid w:val="009D4E90"/>
    <w:rsid w:val="009D4FF6"/>
    <w:rsid w:val="009D56A0"/>
    <w:rsid w:val="009D5A5A"/>
    <w:rsid w:val="009D621A"/>
    <w:rsid w:val="009D64BB"/>
    <w:rsid w:val="009D669C"/>
    <w:rsid w:val="009D67D1"/>
    <w:rsid w:val="009D79F1"/>
    <w:rsid w:val="009D7A2B"/>
    <w:rsid w:val="009D7C6A"/>
    <w:rsid w:val="009D7DC3"/>
    <w:rsid w:val="009E0CF8"/>
    <w:rsid w:val="009E1FA2"/>
    <w:rsid w:val="009E2505"/>
    <w:rsid w:val="009E361F"/>
    <w:rsid w:val="009E3687"/>
    <w:rsid w:val="009E3B09"/>
    <w:rsid w:val="009E3E79"/>
    <w:rsid w:val="009E4358"/>
    <w:rsid w:val="009E4B16"/>
    <w:rsid w:val="009E5140"/>
    <w:rsid w:val="009E55B5"/>
    <w:rsid w:val="009E5824"/>
    <w:rsid w:val="009E6417"/>
    <w:rsid w:val="009E6746"/>
    <w:rsid w:val="009E68C7"/>
    <w:rsid w:val="009E6D16"/>
    <w:rsid w:val="009E7039"/>
    <w:rsid w:val="009E7F49"/>
    <w:rsid w:val="009F01F7"/>
    <w:rsid w:val="009F022B"/>
    <w:rsid w:val="009F03E4"/>
    <w:rsid w:val="009F1034"/>
    <w:rsid w:val="009F2065"/>
    <w:rsid w:val="009F251C"/>
    <w:rsid w:val="009F26A6"/>
    <w:rsid w:val="009F277D"/>
    <w:rsid w:val="009F2ABF"/>
    <w:rsid w:val="009F37D5"/>
    <w:rsid w:val="009F39E5"/>
    <w:rsid w:val="009F493A"/>
    <w:rsid w:val="009F54E8"/>
    <w:rsid w:val="009F564F"/>
    <w:rsid w:val="009F577C"/>
    <w:rsid w:val="009F58B0"/>
    <w:rsid w:val="009F664C"/>
    <w:rsid w:val="00A00621"/>
    <w:rsid w:val="00A00836"/>
    <w:rsid w:val="00A0192E"/>
    <w:rsid w:val="00A01AEF"/>
    <w:rsid w:val="00A02923"/>
    <w:rsid w:val="00A02A25"/>
    <w:rsid w:val="00A02C87"/>
    <w:rsid w:val="00A02D59"/>
    <w:rsid w:val="00A03622"/>
    <w:rsid w:val="00A03A39"/>
    <w:rsid w:val="00A03FA5"/>
    <w:rsid w:val="00A04567"/>
    <w:rsid w:val="00A052FA"/>
    <w:rsid w:val="00A05397"/>
    <w:rsid w:val="00A05AB0"/>
    <w:rsid w:val="00A05EB6"/>
    <w:rsid w:val="00A0628D"/>
    <w:rsid w:val="00A0652E"/>
    <w:rsid w:val="00A068D1"/>
    <w:rsid w:val="00A06E72"/>
    <w:rsid w:val="00A07524"/>
    <w:rsid w:val="00A07E8D"/>
    <w:rsid w:val="00A10451"/>
    <w:rsid w:val="00A10F75"/>
    <w:rsid w:val="00A11804"/>
    <w:rsid w:val="00A121DB"/>
    <w:rsid w:val="00A132F1"/>
    <w:rsid w:val="00A1433A"/>
    <w:rsid w:val="00A14B07"/>
    <w:rsid w:val="00A1539B"/>
    <w:rsid w:val="00A15614"/>
    <w:rsid w:val="00A15849"/>
    <w:rsid w:val="00A15DB6"/>
    <w:rsid w:val="00A1699F"/>
    <w:rsid w:val="00A16D87"/>
    <w:rsid w:val="00A16FC6"/>
    <w:rsid w:val="00A1709B"/>
    <w:rsid w:val="00A20007"/>
    <w:rsid w:val="00A216B3"/>
    <w:rsid w:val="00A217DF"/>
    <w:rsid w:val="00A22073"/>
    <w:rsid w:val="00A23F23"/>
    <w:rsid w:val="00A24649"/>
    <w:rsid w:val="00A300DF"/>
    <w:rsid w:val="00A30405"/>
    <w:rsid w:val="00A30654"/>
    <w:rsid w:val="00A30D42"/>
    <w:rsid w:val="00A30EA7"/>
    <w:rsid w:val="00A31F61"/>
    <w:rsid w:val="00A31FCB"/>
    <w:rsid w:val="00A320CD"/>
    <w:rsid w:val="00A322DC"/>
    <w:rsid w:val="00A32B39"/>
    <w:rsid w:val="00A32EE9"/>
    <w:rsid w:val="00A33508"/>
    <w:rsid w:val="00A3373A"/>
    <w:rsid w:val="00A3383A"/>
    <w:rsid w:val="00A3390D"/>
    <w:rsid w:val="00A3439D"/>
    <w:rsid w:val="00A34626"/>
    <w:rsid w:val="00A34682"/>
    <w:rsid w:val="00A3575C"/>
    <w:rsid w:val="00A3586F"/>
    <w:rsid w:val="00A35ECA"/>
    <w:rsid w:val="00A35EFE"/>
    <w:rsid w:val="00A36210"/>
    <w:rsid w:val="00A363E1"/>
    <w:rsid w:val="00A36AF4"/>
    <w:rsid w:val="00A36C35"/>
    <w:rsid w:val="00A37340"/>
    <w:rsid w:val="00A37647"/>
    <w:rsid w:val="00A37964"/>
    <w:rsid w:val="00A37B0D"/>
    <w:rsid w:val="00A37C9B"/>
    <w:rsid w:val="00A37D25"/>
    <w:rsid w:val="00A40796"/>
    <w:rsid w:val="00A41358"/>
    <w:rsid w:val="00A41B70"/>
    <w:rsid w:val="00A42595"/>
    <w:rsid w:val="00A430BE"/>
    <w:rsid w:val="00A43FAE"/>
    <w:rsid w:val="00A43FB2"/>
    <w:rsid w:val="00A443E7"/>
    <w:rsid w:val="00A44FF6"/>
    <w:rsid w:val="00A456B6"/>
    <w:rsid w:val="00A4575A"/>
    <w:rsid w:val="00A45FD7"/>
    <w:rsid w:val="00A4749F"/>
    <w:rsid w:val="00A502F2"/>
    <w:rsid w:val="00A50FD8"/>
    <w:rsid w:val="00A51333"/>
    <w:rsid w:val="00A51FD5"/>
    <w:rsid w:val="00A52F3B"/>
    <w:rsid w:val="00A5440C"/>
    <w:rsid w:val="00A549B1"/>
    <w:rsid w:val="00A550F2"/>
    <w:rsid w:val="00A55CD6"/>
    <w:rsid w:val="00A55F7A"/>
    <w:rsid w:val="00A55FF6"/>
    <w:rsid w:val="00A614BC"/>
    <w:rsid w:val="00A61526"/>
    <w:rsid w:val="00A62324"/>
    <w:rsid w:val="00A63FA4"/>
    <w:rsid w:val="00A64D77"/>
    <w:rsid w:val="00A65591"/>
    <w:rsid w:val="00A6636B"/>
    <w:rsid w:val="00A66D22"/>
    <w:rsid w:val="00A66FBF"/>
    <w:rsid w:val="00A66FEE"/>
    <w:rsid w:val="00A70232"/>
    <w:rsid w:val="00A707E9"/>
    <w:rsid w:val="00A70B7D"/>
    <w:rsid w:val="00A70E3B"/>
    <w:rsid w:val="00A70F55"/>
    <w:rsid w:val="00A710D9"/>
    <w:rsid w:val="00A72338"/>
    <w:rsid w:val="00A729E4"/>
    <w:rsid w:val="00A72E38"/>
    <w:rsid w:val="00A72FBF"/>
    <w:rsid w:val="00A73848"/>
    <w:rsid w:val="00A73D23"/>
    <w:rsid w:val="00A73E82"/>
    <w:rsid w:val="00A75489"/>
    <w:rsid w:val="00A76155"/>
    <w:rsid w:val="00A761E6"/>
    <w:rsid w:val="00A76551"/>
    <w:rsid w:val="00A7786F"/>
    <w:rsid w:val="00A80106"/>
    <w:rsid w:val="00A811C6"/>
    <w:rsid w:val="00A8148A"/>
    <w:rsid w:val="00A8225C"/>
    <w:rsid w:val="00A82599"/>
    <w:rsid w:val="00A8284E"/>
    <w:rsid w:val="00A8319A"/>
    <w:rsid w:val="00A832C7"/>
    <w:rsid w:val="00A83A1C"/>
    <w:rsid w:val="00A847DC"/>
    <w:rsid w:val="00A84F47"/>
    <w:rsid w:val="00A85A5D"/>
    <w:rsid w:val="00A86FB2"/>
    <w:rsid w:val="00A87184"/>
    <w:rsid w:val="00A87216"/>
    <w:rsid w:val="00A8731E"/>
    <w:rsid w:val="00A875E9"/>
    <w:rsid w:val="00A87704"/>
    <w:rsid w:val="00A9103C"/>
    <w:rsid w:val="00A911AC"/>
    <w:rsid w:val="00A919E7"/>
    <w:rsid w:val="00A921E5"/>
    <w:rsid w:val="00A92ACA"/>
    <w:rsid w:val="00A92AFC"/>
    <w:rsid w:val="00A92D1F"/>
    <w:rsid w:val="00A92D22"/>
    <w:rsid w:val="00A93BC7"/>
    <w:rsid w:val="00A9449A"/>
    <w:rsid w:val="00A9534A"/>
    <w:rsid w:val="00A95BD0"/>
    <w:rsid w:val="00A95F31"/>
    <w:rsid w:val="00A96161"/>
    <w:rsid w:val="00A96287"/>
    <w:rsid w:val="00A968B1"/>
    <w:rsid w:val="00A9774C"/>
    <w:rsid w:val="00A97C42"/>
    <w:rsid w:val="00AA0057"/>
    <w:rsid w:val="00AA026F"/>
    <w:rsid w:val="00AA0A8F"/>
    <w:rsid w:val="00AA15E3"/>
    <w:rsid w:val="00AA192C"/>
    <w:rsid w:val="00AA2029"/>
    <w:rsid w:val="00AA242C"/>
    <w:rsid w:val="00AA2A6C"/>
    <w:rsid w:val="00AA2ADD"/>
    <w:rsid w:val="00AA2F5F"/>
    <w:rsid w:val="00AA3892"/>
    <w:rsid w:val="00AA3F87"/>
    <w:rsid w:val="00AA41F8"/>
    <w:rsid w:val="00AA428C"/>
    <w:rsid w:val="00AA42D4"/>
    <w:rsid w:val="00AA4372"/>
    <w:rsid w:val="00AA43B2"/>
    <w:rsid w:val="00AA6086"/>
    <w:rsid w:val="00AA6917"/>
    <w:rsid w:val="00AA6CD8"/>
    <w:rsid w:val="00AA6CE0"/>
    <w:rsid w:val="00AA6E95"/>
    <w:rsid w:val="00AB0568"/>
    <w:rsid w:val="00AB0E3F"/>
    <w:rsid w:val="00AB1B6C"/>
    <w:rsid w:val="00AB1B8C"/>
    <w:rsid w:val="00AB1CF1"/>
    <w:rsid w:val="00AB1E71"/>
    <w:rsid w:val="00AB2605"/>
    <w:rsid w:val="00AB2C3F"/>
    <w:rsid w:val="00AB2E20"/>
    <w:rsid w:val="00AB311D"/>
    <w:rsid w:val="00AB3171"/>
    <w:rsid w:val="00AB3379"/>
    <w:rsid w:val="00AB3F68"/>
    <w:rsid w:val="00AB4BF9"/>
    <w:rsid w:val="00AB4F1C"/>
    <w:rsid w:val="00AB555A"/>
    <w:rsid w:val="00AB5905"/>
    <w:rsid w:val="00AB63BC"/>
    <w:rsid w:val="00AB67D8"/>
    <w:rsid w:val="00AB6EEB"/>
    <w:rsid w:val="00AB7526"/>
    <w:rsid w:val="00AB7971"/>
    <w:rsid w:val="00AC04F6"/>
    <w:rsid w:val="00AC0B41"/>
    <w:rsid w:val="00AC1A37"/>
    <w:rsid w:val="00AC278B"/>
    <w:rsid w:val="00AC2BC1"/>
    <w:rsid w:val="00AC32DF"/>
    <w:rsid w:val="00AC36FF"/>
    <w:rsid w:val="00AC47CE"/>
    <w:rsid w:val="00AC5061"/>
    <w:rsid w:val="00AC535F"/>
    <w:rsid w:val="00AC5BBB"/>
    <w:rsid w:val="00AD0682"/>
    <w:rsid w:val="00AD0908"/>
    <w:rsid w:val="00AD15F4"/>
    <w:rsid w:val="00AD1F64"/>
    <w:rsid w:val="00AD2DE1"/>
    <w:rsid w:val="00AD31EC"/>
    <w:rsid w:val="00AD3D4D"/>
    <w:rsid w:val="00AD3ED9"/>
    <w:rsid w:val="00AD42D4"/>
    <w:rsid w:val="00AD42DB"/>
    <w:rsid w:val="00AD48FF"/>
    <w:rsid w:val="00AD560D"/>
    <w:rsid w:val="00AD5AA5"/>
    <w:rsid w:val="00AD6066"/>
    <w:rsid w:val="00AD6149"/>
    <w:rsid w:val="00AD67A5"/>
    <w:rsid w:val="00AD72F4"/>
    <w:rsid w:val="00AD7AB7"/>
    <w:rsid w:val="00AE016C"/>
    <w:rsid w:val="00AE2494"/>
    <w:rsid w:val="00AE2852"/>
    <w:rsid w:val="00AE296D"/>
    <w:rsid w:val="00AE33C8"/>
    <w:rsid w:val="00AE3866"/>
    <w:rsid w:val="00AE3957"/>
    <w:rsid w:val="00AE3D22"/>
    <w:rsid w:val="00AE4575"/>
    <w:rsid w:val="00AE4582"/>
    <w:rsid w:val="00AE5461"/>
    <w:rsid w:val="00AE5CAA"/>
    <w:rsid w:val="00AE61A2"/>
    <w:rsid w:val="00AE6DEF"/>
    <w:rsid w:val="00AE716C"/>
    <w:rsid w:val="00AE7D68"/>
    <w:rsid w:val="00AE7EB5"/>
    <w:rsid w:val="00AF044F"/>
    <w:rsid w:val="00AF05BC"/>
    <w:rsid w:val="00AF0C16"/>
    <w:rsid w:val="00AF11EA"/>
    <w:rsid w:val="00AF1344"/>
    <w:rsid w:val="00AF165C"/>
    <w:rsid w:val="00AF1798"/>
    <w:rsid w:val="00AF1A29"/>
    <w:rsid w:val="00AF2139"/>
    <w:rsid w:val="00AF2746"/>
    <w:rsid w:val="00AF2E8C"/>
    <w:rsid w:val="00AF385A"/>
    <w:rsid w:val="00AF4A0F"/>
    <w:rsid w:val="00AF57CB"/>
    <w:rsid w:val="00AF580E"/>
    <w:rsid w:val="00AF6652"/>
    <w:rsid w:val="00AF6888"/>
    <w:rsid w:val="00AF7BD9"/>
    <w:rsid w:val="00AF7C7F"/>
    <w:rsid w:val="00AF7F05"/>
    <w:rsid w:val="00B00B69"/>
    <w:rsid w:val="00B010D2"/>
    <w:rsid w:val="00B02661"/>
    <w:rsid w:val="00B02EFF"/>
    <w:rsid w:val="00B0300E"/>
    <w:rsid w:val="00B03D56"/>
    <w:rsid w:val="00B05900"/>
    <w:rsid w:val="00B05BF4"/>
    <w:rsid w:val="00B05E8B"/>
    <w:rsid w:val="00B07BCE"/>
    <w:rsid w:val="00B07FF5"/>
    <w:rsid w:val="00B1101C"/>
    <w:rsid w:val="00B11DAA"/>
    <w:rsid w:val="00B1284C"/>
    <w:rsid w:val="00B12D54"/>
    <w:rsid w:val="00B12F32"/>
    <w:rsid w:val="00B13225"/>
    <w:rsid w:val="00B14005"/>
    <w:rsid w:val="00B14E88"/>
    <w:rsid w:val="00B1523F"/>
    <w:rsid w:val="00B1555C"/>
    <w:rsid w:val="00B156F4"/>
    <w:rsid w:val="00B15EBC"/>
    <w:rsid w:val="00B1711F"/>
    <w:rsid w:val="00B17FFE"/>
    <w:rsid w:val="00B20894"/>
    <w:rsid w:val="00B20F4F"/>
    <w:rsid w:val="00B21637"/>
    <w:rsid w:val="00B21867"/>
    <w:rsid w:val="00B222B1"/>
    <w:rsid w:val="00B222B3"/>
    <w:rsid w:val="00B22B73"/>
    <w:rsid w:val="00B22E5D"/>
    <w:rsid w:val="00B237F9"/>
    <w:rsid w:val="00B25089"/>
    <w:rsid w:val="00B25113"/>
    <w:rsid w:val="00B2678C"/>
    <w:rsid w:val="00B270EF"/>
    <w:rsid w:val="00B2769E"/>
    <w:rsid w:val="00B27DAE"/>
    <w:rsid w:val="00B27F4E"/>
    <w:rsid w:val="00B30189"/>
    <w:rsid w:val="00B30278"/>
    <w:rsid w:val="00B30320"/>
    <w:rsid w:val="00B3053E"/>
    <w:rsid w:val="00B3075D"/>
    <w:rsid w:val="00B325B8"/>
    <w:rsid w:val="00B32DFB"/>
    <w:rsid w:val="00B32E79"/>
    <w:rsid w:val="00B3387D"/>
    <w:rsid w:val="00B33FF4"/>
    <w:rsid w:val="00B34E0D"/>
    <w:rsid w:val="00B35CF2"/>
    <w:rsid w:val="00B36870"/>
    <w:rsid w:val="00B36A4E"/>
    <w:rsid w:val="00B36A95"/>
    <w:rsid w:val="00B37212"/>
    <w:rsid w:val="00B4008C"/>
    <w:rsid w:val="00B40D53"/>
    <w:rsid w:val="00B4180F"/>
    <w:rsid w:val="00B429AF"/>
    <w:rsid w:val="00B42D1B"/>
    <w:rsid w:val="00B4323B"/>
    <w:rsid w:val="00B4480F"/>
    <w:rsid w:val="00B44C98"/>
    <w:rsid w:val="00B44E60"/>
    <w:rsid w:val="00B44F96"/>
    <w:rsid w:val="00B450C0"/>
    <w:rsid w:val="00B450DA"/>
    <w:rsid w:val="00B4594F"/>
    <w:rsid w:val="00B46035"/>
    <w:rsid w:val="00B467DB"/>
    <w:rsid w:val="00B471A0"/>
    <w:rsid w:val="00B504BA"/>
    <w:rsid w:val="00B5064B"/>
    <w:rsid w:val="00B50D70"/>
    <w:rsid w:val="00B50E86"/>
    <w:rsid w:val="00B51B0D"/>
    <w:rsid w:val="00B51FCE"/>
    <w:rsid w:val="00B52D1A"/>
    <w:rsid w:val="00B52E9A"/>
    <w:rsid w:val="00B5316A"/>
    <w:rsid w:val="00B53224"/>
    <w:rsid w:val="00B539D7"/>
    <w:rsid w:val="00B53F9A"/>
    <w:rsid w:val="00B54F5D"/>
    <w:rsid w:val="00B555A7"/>
    <w:rsid w:val="00B55641"/>
    <w:rsid w:val="00B55A0D"/>
    <w:rsid w:val="00B563DF"/>
    <w:rsid w:val="00B56640"/>
    <w:rsid w:val="00B569F7"/>
    <w:rsid w:val="00B56A54"/>
    <w:rsid w:val="00B57192"/>
    <w:rsid w:val="00B57EE9"/>
    <w:rsid w:val="00B57F8F"/>
    <w:rsid w:val="00B616C4"/>
    <w:rsid w:val="00B61FF5"/>
    <w:rsid w:val="00B6280E"/>
    <w:rsid w:val="00B62F53"/>
    <w:rsid w:val="00B62FD0"/>
    <w:rsid w:val="00B63371"/>
    <w:rsid w:val="00B66528"/>
    <w:rsid w:val="00B6674A"/>
    <w:rsid w:val="00B703D0"/>
    <w:rsid w:val="00B71CE9"/>
    <w:rsid w:val="00B7234E"/>
    <w:rsid w:val="00B72369"/>
    <w:rsid w:val="00B7241C"/>
    <w:rsid w:val="00B7297B"/>
    <w:rsid w:val="00B72DB1"/>
    <w:rsid w:val="00B730C3"/>
    <w:rsid w:val="00B73768"/>
    <w:rsid w:val="00B73A9E"/>
    <w:rsid w:val="00B73FE5"/>
    <w:rsid w:val="00B74034"/>
    <w:rsid w:val="00B7474A"/>
    <w:rsid w:val="00B748D7"/>
    <w:rsid w:val="00B76636"/>
    <w:rsid w:val="00B77DF2"/>
    <w:rsid w:val="00B81D24"/>
    <w:rsid w:val="00B81F51"/>
    <w:rsid w:val="00B8234B"/>
    <w:rsid w:val="00B8317C"/>
    <w:rsid w:val="00B83FF1"/>
    <w:rsid w:val="00B84A3F"/>
    <w:rsid w:val="00B84D2C"/>
    <w:rsid w:val="00B85417"/>
    <w:rsid w:val="00B85423"/>
    <w:rsid w:val="00B861C7"/>
    <w:rsid w:val="00B86FB8"/>
    <w:rsid w:val="00B8752F"/>
    <w:rsid w:val="00B9049D"/>
    <w:rsid w:val="00B910E4"/>
    <w:rsid w:val="00B9191E"/>
    <w:rsid w:val="00B91FD4"/>
    <w:rsid w:val="00B922FC"/>
    <w:rsid w:val="00B923CC"/>
    <w:rsid w:val="00B93105"/>
    <w:rsid w:val="00B949ED"/>
    <w:rsid w:val="00B94E6A"/>
    <w:rsid w:val="00B952F1"/>
    <w:rsid w:val="00B9576E"/>
    <w:rsid w:val="00B95BFF"/>
    <w:rsid w:val="00B95EBA"/>
    <w:rsid w:val="00B9609F"/>
    <w:rsid w:val="00B96DC1"/>
    <w:rsid w:val="00B96DF2"/>
    <w:rsid w:val="00B96E3B"/>
    <w:rsid w:val="00BA08CD"/>
    <w:rsid w:val="00BA1850"/>
    <w:rsid w:val="00BA1A5E"/>
    <w:rsid w:val="00BA1D10"/>
    <w:rsid w:val="00BA284A"/>
    <w:rsid w:val="00BA373E"/>
    <w:rsid w:val="00BA3CF6"/>
    <w:rsid w:val="00BA3F0E"/>
    <w:rsid w:val="00BA4463"/>
    <w:rsid w:val="00BA455C"/>
    <w:rsid w:val="00BA51CC"/>
    <w:rsid w:val="00BA53F8"/>
    <w:rsid w:val="00BA5693"/>
    <w:rsid w:val="00BA5CD6"/>
    <w:rsid w:val="00BA5E9F"/>
    <w:rsid w:val="00BA5FAF"/>
    <w:rsid w:val="00BA6128"/>
    <w:rsid w:val="00BA62D5"/>
    <w:rsid w:val="00BA639B"/>
    <w:rsid w:val="00BA6516"/>
    <w:rsid w:val="00BA76E6"/>
    <w:rsid w:val="00BA7BFE"/>
    <w:rsid w:val="00BB0A0C"/>
    <w:rsid w:val="00BB0BE7"/>
    <w:rsid w:val="00BB0F21"/>
    <w:rsid w:val="00BB1098"/>
    <w:rsid w:val="00BB1AA7"/>
    <w:rsid w:val="00BB1BB2"/>
    <w:rsid w:val="00BB21C8"/>
    <w:rsid w:val="00BB22DF"/>
    <w:rsid w:val="00BB267C"/>
    <w:rsid w:val="00BB2AD5"/>
    <w:rsid w:val="00BB3819"/>
    <w:rsid w:val="00BB3914"/>
    <w:rsid w:val="00BB5A92"/>
    <w:rsid w:val="00BB5F2D"/>
    <w:rsid w:val="00BB6B0E"/>
    <w:rsid w:val="00BB74F1"/>
    <w:rsid w:val="00BB75E1"/>
    <w:rsid w:val="00BB77E6"/>
    <w:rsid w:val="00BB79D6"/>
    <w:rsid w:val="00BB7A77"/>
    <w:rsid w:val="00BC01FA"/>
    <w:rsid w:val="00BC06C9"/>
    <w:rsid w:val="00BC157B"/>
    <w:rsid w:val="00BC16C4"/>
    <w:rsid w:val="00BC1B96"/>
    <w:rsid w:val="00BC1E33"/>
    <w:rsid w:val="00BC20E7"/>
    <w:rsid w:val="00BC2558"/>
    <w:rsid w:val="00BC3339"/>
    <w:rsid w:val="00BC38B9"/>
    <w:rsid w:val="00BC4069"/>
    <w:rsid w:val="00BC4998"/>
    <w:rsid w:val="00BC54CD"/>
    <w:rsid w:val="00BC5686"/>
    <w:rsid w:val="00BC6F6A"/>
    <w:rsid w:val="00BC7526"/>
    <w:rsid w:val="00BC7C34"/>
    <w:rsid w:val="00BD0180"/>
    <w:rsid w:val="00BD0B17"/>
    <w:rsid w:val="00BD0FF3"/>
    <w:rsid w:val="00BD2103"/>
    <w:rsid w:val="00BD2118"/>
    <w:rsid w:val="00BD2221"/>
    <w:rsid w:val="00BD237E"/>
    <w:rsid w:val="00BD2908"/>
    <w:rsid w:val="00BD2A9E"/>
    <w:rsid w:val="00BD2AB6"/>
    <w:rsid w:val="00BD2D50"/>
    <w:rsid w:val="00BD319F"/>
    <w:rsid w:val="00BD33B4"/>
    <w:rsid w:val="00BD38C9"/>
    <w:rsid w:val="00BD5CA6"/>
    <w:rsid w:val="00BD6117"/>
    <w:rsid w:val="00BD6259"/>
    <w:rsid w:val="00BD63E2"/>
    <w:rsid w:val="00BD6F84"/>
    <w:rsid w:val="00BD79B4"/>
    <w:rsid w:val="00BD7A02"/>
    <w:rsid w:val="00BD7C91"/>
    <w:rsid w:val="00BE01DA"/>
    <w:rsid w:val="00BE030D"/>
    <w:rsid w:val="00BE0DC9"/>
    <w:rsid w:val="00BE0E91"/>
    <w:rsid w:val="00BE1289"/>
    <w:rsid w:val="00BE1CEA"/>
    <w:rsid w:val="00BE2193"/>
    <w:rsid w:val="00BE275D"/>
    <w:rsid w:val="00BE31AC"/>
    <w:rsid w:val="00BE4C2D"/>
    <w:rsid w:val="00BE4FEB"/>
    <w:rsid w:val="00BE52F8"/>
    <w:rsid w:val="00BE59E4"/>
    <w:rsid w:val="00BE641A"/>
    <w:rsid w:val="00BE66A1"/>
    <w:rsid w:val="00BE6D99"/>
    <w:rsid w:val="00BE71FF"/>
    <w:rsid w:val="00BF0018"/>
    <w:rsid w:val="00BF0412"/>
    <w:rsid w:val="00BF12DA"/>
    <w:rsid w:val="00BF1CAB"/>
    <w:rsid w:val="00BF212F"/>
    <w:rsid w:val="00BF2454"/>
    <w:rsid w:val="00BF2899"/>
    <w:rsid w:val="00BF3129"/>
    <w:rsid w:val="00BF391A"/>
    <w:rsid w:val="00BF53AE"/>
    <w:rsid w:val="00BF5601"/>
    <w:rsid w:val="00BF5833"/>
    <w:rsid w:val="00BF5A6C"/>
    <w:rsid w:val="00BF5BD1"/>
    <w:rsid w:val="00BF5C1B"/>
    <w:rsid w:val="00C006E2"/>
    <w:rsid w:val="00C00CB9"/>
    <w:rsid w:val="00C00E05"/>
    <w:rsid w:val="00C00EC4"/>
    <w:rsid w:val="00C010C4"/>
    <w:rsid w:val="00C024A3"/>
    <w:rsid w:val="00C026E1"/>
    <w:rsid w:val="00C02EF5"/>
    <w:rsid w:val="00C03309"/>
    <w:rsid w:val="00C047D9"/>
    <w:rsid w:val="00C0489E"/>
    <w:rsid w:val="00C0554B"/>
    <w:rsid w:val="00C05813"/>
    <w:rsid w:val="00C05E3E"/>
    <w:rsid w:val="00C05EE9"/>
    <w:rsid w:val="00C076CF"/>
    <w:rsid w:val="00C07E59"/>
    <w:rsid w:val="00C107B4"/>
    <w:rsid w:val="00C1088C"/>
    <w:rsid w:val="00C11879"/>
    <w:rsid w:val="00C1222E"/>
    <w:rsid w:val="00C1297A"/>
    <w:rsid w:val="00C14305"/>
    <w:rsid w:val="00C144D2"/>
    <w:rsid w:val="00C146EA"/>
    <w:rsid w:val="00C152B9"/>
    <w:rsid w:val="00C15F6A"/>
    <w:rsid w:val="00C161CC"/>
    <w:rsid w:val="00C16418"/>
    <w:rsid w:val="00C167A1"/>
    <w:rsid w:val="00C17022"/>
    <w:rsid w:val="00C17039"/>
    <w:rsid w:val="00C17B1E"/>
    <w:rsid w:val="00C20118"/>
    <w:rsid w:val="00C20188"/>
    <w:rsid w:val="00C20199"/>
    <w:rsid w:val="00C20798"/>
    <w:rsid w:val="00C20A64"/>
    <w:rsid w:val="00C20DB7"/>
    <w:rsid w:val="00C211FE"/>
    <w:rsid w:val="00C218DF"/>
    <w:rsid w:val="00C21DE5"/>
    <w:rsid w:val="00C22186"/>
    <w:rsid w:val="00C22301"/>
    <w:rsid w:val="00C22399"/>
    <w:rsid w:val="00C223E0"/>
    <w:rsid w:val="00C228E7"/>
    <w:rsid w:val="00C22CE5"/>
    <w:rsid w:val="00C22D70"/>
    <w:rsid w:val="00C2355D"/>
    <w:rsid w:val="00C236AF"/>
    <w:rsid w:val="00C23772"/>
    <w:rsid w:val="00C23EFC"/>
    <w:rsid w:val="00C24195"/>
    <w:rsid w:val="00C2473B"/>
    <w:rsid w:val="00C247A3"/>
    <w:rsid w:val="00C252EA"/>
    <w:rsid w:val="00C26530"/>
    <w:rsid w:val="00C267AD"/>
    <w:rsid w:val="00C26CBD"/>
    <w:rsid w:val="00C270FC"/>
    <w:rsid w:val="00C27B90"/>
    <w:rsid w:val="00C300E6"/>
    <w:rsid w:val="00C30655"/>
    <w:rsid w:val="00C3101C"/>
    <w:rsid w:val="00C310AF"/>
    <w:rsid w:val="00C312BC"/>
    <w:rsid w:val="00C3233D"/>
    <w:rsid w:val="00C32514"/>
    <w:rsid w:val="00C3271F"/>
    <w:rsid w:val="00C327A3"/>
    <w:rsid w:val="00C330FB"/>
    <w:rsid w:val="00C3342D"/>
    <w:rsid w:val="00C33D97"/>
    <w:rsid w:val="00C34F9F"/>
    <w:rsid w:val="00C351A6"/>
    <w:rsid w:val="00C352D4"/>
    <w:rsid w:val="00C35501"/>
    <w:rsid w:val="00C35D9D"/>
    <w:rsid w:val="00C36267"/>
    <w:rsid w:val="00C364E2"/>
    <w:rsid w:val="00C37739"/>
    <w:rsid w:val="00C401A6"/>
    <w:rsid w:val="00C40200"/>
    <w:rsid w:val="00C404A8"/>
    <w:rsid w:val="00C4171A"/>
    <w:rsid w:val="00C41972"/>
    <w:rsid w:val="00C42A6A"/>
    <w:rsid w:val="00C4345E"/>
    <w:rsid w:val="00C435A2"/>
    <w:rsid w:val="00C44F4A"/>
    <w:rsid w:val="00C46038"/>
    <w:rsid w:val="00C461DD"/>
    <w:rsid w:val="00C46739"/>
    <w:rsid w:val="00C46858"/>
    <w:rsid w:val="00C46AC5"/>
    <w:rsid w:val="00C47266"/>
    <w:rsid w:val="00C474D4"/>
    <w:rsid w:val="00C47CE8"/>
    <w:rsid w:val="00C50522"/>
    <w:rsid w:val="00C50E09"/>
    <w:rsid w:val="00C521CC"/>
    <w:rsid w:val="00C53065"/>
    <w:rsid w:val="00C533CD"/>
    <w:rsid w:val="00C53BAF"/>
    <w:rsid w:val="00C53CAF"/>
    <w:rsid w:val="00C53DE7"/>
    <w:rsid w:val="00C542E3"/>
    <w:rsid w:val="00C548DC"/>
    <w:rsid w:val="00C54C01"/>
    <w:rsid w:val="00C54E32"/>
    <w:rsid w:val="00C5522B"/>
    <w:rsid w:val="00C55EBF"/>
    <w:rsid w:val="00C56B20"/>
    <w:rsid w:val="00C56DB8"/>
    <w:rsid w:val="00C56EAF"/>
    <w:rsid w:val="00C57497"/>
    <w:rsid w:val="00C576B5"/>
    <w:rsid w:val="00C57FFE"/>
    <w:rsid w:val="00C60987"/>
    <w:rsid w:val="00C618AF"/>
    <w:rsid w:val="00C62062"/>
    <w:rsid w:val="00C63988"/>
    <w:rsid w:val="00C64563"/>
    <w:rsid w:val="00C647C4"/>
    <w:rsid w:val="00C65F31"/>
    <w:rsid w:val="00C66754"/>
    <w:rsid w:val="00C67441"/>
    <w:rsid w:val="00C679C2"/>
    <w:rsid w:val="00C67BA3"/>
    <w:rsid w:val="00C67C83"/>
    <w:rsid w:val="00C70445"/>
    <w:rsid w:val="00C706BA"/>
    <w:rsid w:val="00C70A97"/>
    <w:rsid w:val="00C70DDF"/>
    <w:rsid w:val="00C71641"/>
    <w:rsid w:val="00C72104"/>
    <w:rsid w:val="00C731F5"/>
    <w:rsid w:val="00C73776"/>
    <w:rsid w:val="00C73D68"/>
    <w:rsid w:val="00C7484A"/>
    <w:rsid w:val="00C74CE4"/>
    <w:rsid w:val="00C7628E"/>
    <w:rsid w:val="00C7700F"/>
    <w:rsid w:val="00C77126"/>
    <w:rsid w:val="00C77354"/>
    <w:rsid w:val="00C77A6B"/>
    <w:rsid w:val="00C8033A"/>
    <w:rsid w:val="00C80529"/>
    <w:rsid w:val="00C81828"/>
    <w:rsid w:val="00C82765"/>
    <w:rsid w:val="00C82A2D"/>
    <w:rsid w:val="00C82DCE"/>
    <w:rsid w:val="00C83E37"/>
    <w:rsid w:val="00C84183"/>
    <w:rsid w:val="00C86669"/>
    <w:rsid w:val="00C86999"/>
    <w:rsid w:val="00C86A8F"/>
    <w:rsid w:val="00C8755F"/>
    <w:rsid w:val="00C87662"/>
    <w:rsid w:val="00C87EBB"/>
    <w:rsid w:val="00C90FDE"/>
    <w:rsid w:val="00C91EDB"/>
    <w:rsid w:val="00C92A21"/>
    <w:rsid w:val="00C92F7C"/>
    <w:rsid w:val="00C932E5"/>
    <w:rsid w:val="00C9350E"/>
    <w:rsid w:val="00C93A53"/>
    <w:rsid w:val="00C9482E"/>
    <w:rsid w:val="00C94B46"/>
    <w:rsid w:val="00C950B5"/>
    <w:rsid w:val="00C97280"/>
    <w:rsid w:val="00C972C5"/>
    <w:rsid w:val="00C97D81"/>
    <w:rsid w:val="00C97FE8"/>
    <w:rsid w:val="00CA020E"/>
    <w:rsid w:val="00CA0FFE"/>
    <w:rsid w:val="00CA1163"/>
    <w:rsid w:val="00CA150C"/>
    <w:rsid w:val="00CA1DC1"/>
    <w:rsid w:val="00CA1E43"/>
    <w:rsid w:val="00CA24D2"/>
    <w:rsid w:val="00CA264D"/>
    <w:rsid w:val="00CA325B"/>
    <w:rsid w:val="00CA4500"/>
    <w:rsid w:val="00CA547C"/>
    <w:rsid w:val="00CA5E76"/>
    <w:rsid w:val="00CA629E"/>
    <w:rsid w:val="00CA6D11"/>
    <w:rsid w:val="00CB164C"/>
    <w:rsid w:val="00CB19CD"/>
    <w:rsid w:val="00CB3463"/>
    <w:rsid w:val="00CB3D47"/>
    <w:rsid w:val="00CB59AB"/>
    <w:rsid w:val="00CB5AF8"/>
    <w:rsid w:val="00CB5D87"/>
    <w:rsid w:val="00CB667A"/>
    <w:rsid w:val="00CB6A2B"/>
    <w:rsid w:val="00CB6DF7"/>
    <w:rsid w:val="00CB6F32"/>
    <w:rsid w:val="00CB74DE"/>
    <w:rsid w:val="00CB7808"/>
    <w:rsid w:val="00CB7F87"/>
    <w:rsid w:val="00CC0652"/>
    <w:rsid w:val="00CC0657"/>
    <w:rsid w:val="00CC0F34"/>
    <w:rsid w:val="00CC116B"/>
    <w:rsid w:val="00CC1991"/>
    <w:rsid w:val="00CC1B11"/>
    <w:rsid w:val="00CC25AD"/>
    <w:rsid w:val="00CC265C"/>
    <w:rsid w:val="00CC2B47"/>
    <w:rsid w:val="00CC2E91"/>
    <w:rsid w:val="00CC3841"/>
    <w:rsid w:val="00CC3FAE"/>
    <w:rsid w:val="00CC4008"/>
    <w:rsid w:val="00CC43FA"/>
    <w:rsid w:val="00CC4F74"/>
    <w:rsid w:val="00CC5128"/>
    <w:rsid w:val="00CC5535"/>
    <w:rsid w:val="00CC5C9F"/>
    <w:rsid w:val="00CC5E86"/>
    <w:rsid w:val="00CC623A"/>
    <w:rsid w:val="00CC624C"/>
    <w:rsid w:val="00CC724A"/>
    <w:rsid w:val="00CC7E25"/>
    <w:rsid w:val="00CD1004"/>
    <w:rsid w:val="00CD1169"/>
    <w:rsid w:val="00CD18AA"/>
    <w:rsid w:val="00CD1C0D"/>
    <w:rsid w:val="00CD1C8D"/>
    <w:rsid w:val="00CD2020"/>
    <w:rsid w:val="00CD2149"/>
    <w:rsid w:val="00CD256C"/>
    <w:rsid w:val="00CD2B41"/>
    <w:rsid w:val="00CD2EB5"/>
    <w:rsid w:val="00CD2F0F"/>
    <w:rsid w:val="00CD3F16"/>
    <w:rsid w:val="00CD5D4F"/>
    <w:rsid w:val="00CD660B"/>
    <w:rsid w:val="00CD684B"/>
    <w:rsid w:val="00CD6AC7"/>
    <w:rsid w:val="00CD6E3D"/>
    <w:rsid w:val="00CD702A"/>
    <w:rsid w:val="00CD7F7C"/>
    <w:rsid w:val="00CE155F"/>
    <w:rsid w:val="00CE1A96"/>
    <w:rsid w:val="00CE265B"/>
    <w:rsid w:val="00CE2AB3"/>
    <w:rsid w:val="00CE45E0"/>
    <w:rsid w:val="00CE55A6"/>
    <w:rsid w:val="00CE66C7"/>
    <w:rsid w:val="00CF0381"/>
    <w:rsid w:val="00CF0605"/>
    <w:rsid w:val="00CF06D5"/>
    <w:rsid w:val="00CF15F2"/>
    <w:rsid w:val="00CF197A"/>
    <w:rsid w:val="00CF2245"/>
    <w:rsid w:val="00CF26D9"/>
    <w:rsid w:val="00CF3026"/>
    <w:rsid w:val="00CF37A3"/>
    <w:rsid w:val="00CF42A6"/>
    <w:rsid w:val="00CF4C74"/>
    <w:rsid w:val="00CF5C29"/>
    <w:rsid w:val="00CF5CFD"/>
    <w:rsid w:val="00CF6545"/>
    <w:rsid w:val="00CF6BC3"/>
    <w:rsid w:val="00CF7288"/>
    <w:rsid w:val="00CF7CE5"/>
    <w:rsid w:val="00D0017B"/>
    <w:rsid w:val="00D00311"/>
    <w:rsid w:val="00D017ED"/>
    <w:rsid w:val="00D01C40"/>
    <w:rsid w:val="00D02B0A"/>
    <w:rsid w:val="00D02DF4"/>
    <w:rsid w:val="00D02E32"/>
    <w:rsid w:val="00D035C8"/>
    <w:rsid w:val="00D03FD2"/>
    <w:rsid w:val="00D042EB"/>
    <w:rsid w:val="00D05DFF"/>
    <w:rsid w:val="00D06A23"/>
    <w:rsid w:val="00D06B9D"/>
    <w:rsid w:val="00D06E79"/>
    <w:rsid w:val="00D07689"/>
    <w:rsid w:val="00D07C3B"/>
    <w:rsid w:val="00D10968"/>
    <w:rsid w:val="00D10F03"/>
    <w:rsid w:val="00D12320"/>
    <w:rsid w:val="00D12364"/>
    <w:rsid w:val="00D12F84"/>
    <w:rsid w:val="00D13AFF"/>
    <w:rsid w:val="00D13C39"/>
    <w:rsid w:val="00D140A0"/>
    <w:rsid w:val="00D14758"/>
    <w:rsid w:val="00D14BA5"/>
    <w:rsid w:val="00D15D63"/>
    <w:rsid w:val="00D1610C"/>
    <w:rsid w:val="00D16312"/>
    <w:rsid w:val="00D16318"/>
    <w:rsid w:val="00D1638F"/>
    <w:rsid w:val="00D166FB"/>
    <w:rsid w:val="00D16A41"/>
    <w:rsid w:val="00D170F1"/>
    <w:rsid w:val="00D1788D"/>
    <w:rsid w:val="00D17CC8"/>
    <w:rsid w:val="00D17DFF"/>
    <w:rsid w:val="00D17E99"/>
    <w:rsid w:val="00D20E70"/>
    <w:rsid w:val="00D21690"/>
    <w:rsid w:val="00D218E9"/>
    <w:rsid w:val="00D21F98"/>
    <w:rsid w:val="00D22723"/>
    <w:rsid w:val="00D22B9A"/>
    <w:rsid w:val="00D23EEE"/>
    <w:rsid w:val="00D24BA1"/>
    <w:rsid w:val="00D254F1"/>
    <w:rsid w:val="00D2604B"/>
    <w:rsid w:val="00D26057"/>
    <w:rsid w:val="00D260DD"/>
    <w:rsid w:val="00D26325"/>
    <w:rsid w:val="00D266A3"/>
    <w:rsid w:val="00D26C7F"/>
    <w:rsid w:val="00D275EF"/>
    <w:rsid w:val="00D3015C"/>
    <w:rsid w:val="00D30371"/>
    <w:rsid w:val="00D30F2D"/>
    <w:rsid w:val="00D30F5C"/>
    <w:rsid w:val="00D317B9"/>
    <w:rsid w:val="00D31E19"/>
    <w:rsid w:val="00D31E64"/>
    <w:rsid w:val="00D32077"/>
    <w:rsid w:val="00D334E8"/>
    <w:rsid w:val="00D3411E"/>
    <w:rsid w:val="00D35094"/>
    <w:rsid w:val="00D36BB8"/>
    <w:rsid w:val="00D37CDA"/>
    <w:rsid w:val="00D37EC2"/>
    <w:rsid w:val="00D41737"/>
    <w:rsid w:val="00D41D90"/>
    <w:rsid w:val="00D4233C"/>
    <w:rsid w:val="00D425F8"/>
    <w:rsid w:val="00D42D18"/>
    <w:rsid w:val="00D434BF"/>
    <w:rsid w:val="00D43BAA"/>
    <w:rsid w:val="00D43C4B"/>
    <w:rsid w:val="00D44038"/>
    <w:rsid w:val="00D4435B"/>
    <w:rsid w:val="00D443CA"/>
    <w:rsid w:val="00D44DC7"/>
    <w:rsid w:val="00D451D4"/>
    <w:rsid w:val="00D45971"/>
    <w:rsid w:val="00D459C8"/>
    <w:rsid w:val="00D459F0"/>
    <w:rsid w:val="00D459FE"/>
    <w:rsid w:val="00D505BD"/>
    <w:rsid w:val="00D507A8"/>
    <w:rsid w:val="00D50D96"/>
    <w:rsid w:val="00D51773"/>
    <w:rsid w:val="00D52A01"/>
    <w:rsid w:val="00D52F32"/>
    <w:rsid w:val="00D53046"/>
    <w:rsid w:val="00D5408C"/>
    <w:rsid w:val="00D54B8B"/>
    <w:rsid w:val="00D54C4E"/>
    <w:rsid w:val="00D55225"/>
    <w:rsid w:val="00D55A0E"/>
    <w:rsid w:val="00D55A1F"/>
    <w:rsid w:val="00D55A3E"/>
    <w:rsid w:val="00D55C3D"/>
    <w:rsid w:val="00D55CFE"/>
    <w:rsid w:val="00D56A53"/>
    <w:rsid w:val="00D56CC8"/>
    <w:rsid w:val="00D60939"/>
    <w:rsid w:val="00D60C8B"/>
    <w:rsid w:val="00D60F6C"/>
    <w:rsid w:val="00D61661"/>
    <w:rsid w:val="00D6277B"/>
    <w:rsid w:val="00D6327E"/>
    <w:rsid w:val="00D632E0"/>
    <w:rsid w:val="00D63589"/>
    <w:rsid w:val="00D63FB5"/>
    <w:rsid w:val="00D643D8"/>
    <w:rsid w:val="00D65014"/>
    <w:rsid w:val="00D657C0"/>
    <w:rsid w:val="00D65AD9"/>
    <w:rsid w:val="00D67051"/>
    <w:rsid w:val="00D67630"/>
    <w:rsid w:val="00D67965"/>
    <w:rsid w:val="00D70103"/>
    <w:rsid w:val="00D70502"/>
    <w:rsid w:val="00D70F4C"/>
    <w:rsid w:val="00D71615"/>
    <w:rsid w:val="00D71ED6"/>
    <w:rsid w:val="00D7201A"/>
    <w:rsid w:val="00D7240E"/>
    <w:rsid w:val="00D73111"/>
    <w:rsid w:val="00D73B01"/>
    <w:rsid w:val="00D74B41"/>
    <w:rsid w:val="00D74F66"/>
    <w:rsid w:val="00D75425"/>
    <w:rsid w:val="00D75E97"/>
    <w:rsid w:val="00D76115"/>
    <w:rsid w:val="00D77231"/>
    <w:rsid w:val="00D8017A"/>
    <w:rsid w:val="00D801FF"/>
    <w:rsid w:val="00D80956"/>
    <w:rsid w:val="00D80AFF"/>
    <w:rsid w:val="00D80D8B"/>
    <w:rsid w:val="00D80EB4"/>
    <w:rsid w:val="00D815BD"/>
    <w:rsid w:val="00D81F39"/>
    <w:rsid w:val="00D82B44"/>
    <w:rsid w:val="00D82BF9"/>
    <w:rsid w:val="00D8332D"/>
    <w:rsid w:val="00D835B0"/>
    <w:rsid w:val="00D842AA"/>
    <w:rsid w:val="00D84927"/>
    <w:rsid w:val="00D8495B"/>
    <w:rsid w:val="00D84C88"/>
    <w:rsid w:val="00D84FF9"/>
    <w:rsid w:val="00D85207"/>
    <w:rsid w:val="00D861EE"/>
    <w:rsid w:val="00D86733"/>
    <w:rsid w:val="00D87339"/>
    <w:rsid w:val="00D87B0B"/>
    <w:rsid w:val="00D9052C"/>
    <w:rsid w:val="00D9108A"/>
    <w:rsid w:val="00D911AA"/>
    <w:rsid w:val="00D9128D"/>
    <w:rsid w:val="00D91ACA"/>
    <w:rsid w:val="00D91C8F"/>
    <w:rsid w:val="00D92113"/>
    <w:rsid w:val="00D92245"/>
    <w:rsid w:val="00D927E2"/>
    <w:rsid w:val="00D92F0D"/>
    <w:rsid w:val="00D93560"/>
    <w:rsid w:val="00D938A3"/>
    <w:rsid w:val="00D9426F"/>
    <w:rsid w:val="00D943B9"/>
    <w:rsid w:val="00D94458"/>
    <w:rsid w:val="00D94AC3"/>
    <w:rsid w:val="00D959E9"/>
    <w:rsid w:val="00D97240"/>
    <w:rsid w:val="00D973C3"/>
    <w:rsid w:val="00D97413"/>
    <w:rsid w:val="00DA00F5"/>
    <w:rsid w:val="00DA08E0"/>
    <w:rsid w:val="00DA0AC6"/>
    <w:rsid w:val="00DA0C91"/>
    <w:rsid w:val="00DA0DB6"/>
    <w:rsid w:val="00DA0E96"/>
    <w:rsid w:val="00DA1987"/>
    <w:rsid w:val="00DA207C"/>
    <w:rsid w:val="00DA237C"/>
    <w:rsid w:val="00DA287C"/>
    <w:rsid w:val="00DA2B16"/>
    <w:rsid w:val="00DA2E69"/>
    <w:rsid w:val="00DA3F6B"/>
    <w:rsid w:val="00DA4CC7"/>
    <w:rsid w:val="00DA5CE3"/>
    <w:rsid w:val="00DA5EB7"/>
    <w:rsid w:val="00DA626E"/>
    <w:rsid w:val="00DA6C35"/>
    <w:rsid w:val="00DA706A"/>
    <w:rsid w:val="00DA73B6"/>
    <w:rsid w:val="00DB05B5"/>
    <w:rsid w:val="00DB08CE"/>
    <w:rsid w:val="00DB09B7"/>
    <w:rsid w:val="00DB0A1F"/>
    <w:rsid w:val="00DB0AFD"/>
    <w:rsid w:val="00DB0EC3"/>
    <w:rsid w:val="00DB13D4"/>
    <w:rsid w:val="00DB194D"/>
    <w:rsid w:val="00DB1A91"/>
    <w:rsid w:val="00DB1BDB"/>
    <w:rsid w:val="00DB1E7A"/>
    <w:rsid w:val="00DB24DB"/>
    <w:rsid w:val="00DB26DC"/>
    <w:rsid w:val="00DB29F8"/>
    <w:rsid w:val="00DB3437"/>
    <w:rsid w:val="00DB3D16"/>
    <w:rsid w:val="00DB42AA"/>
    <w:rsid w:val="00DB4D5B"/>
    <w:rsid w:val="00DB4FCB"/>
    <w:rsid w:val="00DB5645"/>
    <w:rsid w:val="00DB6A9D"/>
    <w:rsid w:val="00DB78F9"/>
    <w:rsid w:val="00DB7B52"/>
    <w:rsid w:val="00DB7EC5"/>
    <w:rsid w:val="00DC000A"/>
    <w:rsid w:val="00DC0DF3"/>
    <w:rsid w:val="00DC0FA6"/>
    <w:rsid w:val="00DC1111"/>
    <w:rsid w:val="00DC1452"/>
    <w:rsid w:val="00DC1472"/>
    <w:rsid w:val="00DC2474"/>
    <w:rsid w:val="00DC2588"/>
    <w:rsid w:val="00DC2B33"/>
    <w:rsid w:val="00DC2B92"/>
    <w:rsid w:val="00DC35EE"/>
    <w:rsid w:val="00DC3744"/>
    <w:rsid w:val="00DC37BC"/>
    <w:rsid w:val="00DC41EB"/>
    <w:rsid w:val="00DC5332"/>
    <w:rsid w:val="00DC544D"/>
    <w:rsid w:val="00DC58A5"/>
    <w:rsid w:val="00DC5E29"/>
    <w:rsid w:val="00DC653D"/>
    <w:rsid w:val="00DC71A6"/>
    <w:rsid w:val="00DC7A2A"/>
    <w:rsid w:val="00DC7AA0"/>
    <w:rsid w:val="00DC7D9B"/>
    <w:rsid w:val="00DC7E8A"/>
    <w:rsid w:val="00DD089A"/>
    <w:rsid w:val="00DD177E"/>
    <w:rsid w:val="00DD23B2"/>
    <w:rsid w:val="00DD2803"/>
    <w:rsid w:val="00DD3595"/>
    <w:rsid w:val="00DD3F8E"/>
    <w:rsid w:val="00DD427D"/>
    <w:rsid w:val="00DD498B"/>
    <w:rsid w:val="00DD5ABF"/>
    <w:rsid w:val="00DD5C35"/>
    <w:rsid w:val="00DD6871"/>
    <w:rsid w:val="00DD73D0"/>
    <w:rsid w:val="00DD74DD"/>
    <w:rsid w:val="00DD76C9"/>
    <w:rsid w:val="00DD7A08"/>
    <w:rsid w:val="00DE000C"/>
    <w:rsid w:val="00DE08F8"/>
    <w:rsid w:val="00DE0938"/>
    <w:rsid w:val="00DE0940"/>
    <w:rsid w:val="00DE1035"/>
    <w:rsid w:val="00DE208B"/>
    <w:rsid w:val="00DE26DA"/>
    <w:rsid w:val="00DE2A18"/>
    <w:rsid w:val="00DE31F0"/>
    <w:rsid w:val="00DE38FB"/>
    <w:rsid w:val="00DE4097"/>
    <w:rsid w:val="00DE4289"/>
    <w:rsid w:val="00DE4D63"/>
    <w:rsid w:val="00DF11E8"/>
    <w:rsid w:val="00DF1609"/>
    <w:rsid w:val="00DF16E1"/>
    <w:rsid w:val="00DF1784"/>
    <w:rsid w:val="00DF1F4D"/>
    <w:rsid w:val="00DF23B4"/>
    <w:rsid w:val="00DF2E0D"/>
    <w:rsid w:val="00DF34D0"/>
    <w:rsid w:val="00DF4DCE"/>
    <w:rsid w:val="00DF67B4"/>
    <w:rsid w:val="00DF6AA1"/>
    <w:rsid w:val="00DF6CEB"/>
    <w:rsid w:val="00DF7317"/>
    <w:rsid w:val="00E00405"/>
    <w:rsid w:val="00E00AF2"/>
    <w:rsid w:val="00E01224"/>
    <w:rsid w:val="00E0140A"/>
    <w:rsid w:val="00E0180C"/>
    <w:rsid w:val="00E025D8"/>
    <w:rsid w:val="00E0301D"/>
    <w:rsid w:val="00E035A6"/>
    <w:rsid w:val="00E03ABE"/>
    <w:rsid w:val="00E03B98"/>
    <w:rsid w:val="00E04325"/>
    <w:rsid w:val="00E04381"/>
    <w:rsid w:val="00E0597D"/>
    <w:rsid w:val="00E06EC4"/>
    <w:rsid w:val="00E0711D"/>
    <w:rsid w:val="00E07D0F"/>
    <w:rsid w:val="00E10DA4"/>
    <w:rsid w:val="00E11D82"/>
    <w:rsid w:val="00E12C5E"/>
    <w:rsid w:val="00E12EA7"/>
    <w:rsid w:val="00E144C7"/>
    <w:rsid w:val="00E14B38"/>
    <w:rsid w:val="00E14BA7"/>
    <w:rsid w:val="00E14DAC"/>
    <w:rsid w:val="00E15356"/>
    <w:rsid w:val="00E15712"/>
    <w:rsid w:val="00E16399"/>
    <w:rsid w:val="00E163DC"/>
    <w:rsid w:val="00E173FA"/>
    <w:rsid w:val="00E2073F"/>
    <w:rsid w:val="00E208BA"/>
    <w:rsid w:val="00E2252C"/>
    <w:rsid w:val="00E22AFF"/>
    <w:rsid w:val="00E24086"/>
    <w:rsid w:val="00E24397"/>
    <w:rsid w:val="00E24AE2"/>
    <w:rsid w:val="00E24AF8"/>
    <w:rsid w:val="00E24BF7"/>
    <w:rsid w:val="00E24E91"/>
    <w:rsid w:val="00E25348"/>
    <w:rsid w:val="00E260EA"/>
    <w:rsid w:val="00E26C95"/>
    <w:rsid w:val="00E27303"/>
    <w:rsid w:val="00E2766F"/>
    <w:rsid w:val="00E277EF"/>
    <w:rsid w:val="00E27FBC"/>
    <w:rsid w:val="00E3027D"/>
    <w:rsid w:val="00E3037C"/>
    <w:rsid w:val="00E30610"/>
    <w:rsid w:val="00E30A91"/>
    <w:rsid w:val="00E30CBF"/>
    <w:rsid w:val="00E30D71"/>
    <w:rsid w:val="00E30F3D"/>
    <w:rsid w:val="00E312FE"/>
    <w:rsid w:val="00E31C93"/>
    <w:rsid w:val="00E320CB"/>
    <w:rsid w:val="00E32A43"/>
    <w:rsid w:val="00E32FEB"/>
    <w:rsid w:val="00E337CC"/>
    <w:rsid w:val="00E33D02"/>
    <w:rsid w:val="00E33E08"/>
    <w:rsid w:val="00E3413E"/>
    <w:rsid w:val="00E34671"/>
    <w:rsid w:val="00E348FE"/>
    <w:rsid w:val="00E36053"/>
    <w:rsid w:val="00E36CCF"/>
    <w:rsid w:val="00E37234"/>
    <w:rsid w:val="00E3796B"/>
    <w:rsid w:val="00E40065"/>
    <w:rsid w:val="00E40B2D"/>
    <w:rsid w:val="00E40EEA"/>
    <w:rsid w:val="00E417E1"/>
    <w:rsid w:val="00E41992"/>
    <w:rsid w:val="00E42431"/>
    <w:rsid w:val="00E4248F"/>
    <w:rsid w:val="00E43203"/>
    <w:rsid w:val="00E43389"/>
    <w:rsid w:val="00E43DE6"/>
    <w:rsid w:val="00E44485"/>
    <w:rsid w:val="00E44EFC"/>
    <w:rsid w:val="00E456CB"/>
    <w:rsid w:val="00E46006"/>
    <w:rsid w:val="00E46010"/>
    <w:rsid w:val="00E47CCE"/>
    <w:rsid w:val="00E506B6"/>
    <w:rsid w:val="00E50D42"/>
    <w:rsid w:val="00E50F16"/>
    <w:rsid w:val="00E51616"/>
    <w:rsid w:val="00E518F4"/>
    <w:rsid w:val="00E52554"/>
    <w:rsid w:val="00E52A2C"/>
    <w:rsid w:val="00E5343A"/>
    <w:rsid w:val="00E53CA9"/>
    <w:rsid w:val="00E53D90"/>
    <w:rsid w:val="00E54243"/>
    <w:rsid w:val="00E544A6"/>
    <w:rsid w:val="00E54555"/>
    <w:rsid w:val="00E553B6"/>
    <w:rsid w:val="00E56243"/>
    <w:rsid w:val="00E567C5"/>
    <w:rsid w:val="00E57BC2"/>
    <w:rsid w:val="00E57FA5"/>
    <w:rsid w:val="00E57FBB"/>
    <w:rsid w:val="00E57FCC"/>
    <w:rsid w:val="00E6045A"/>
    <w:rsid w:val="00E6050E"/>
    <w:rsid w:val="00E60970"/>
    <w:rsid w:val="00E62270"/>
    <w:rsid w:val="00E625C8"/>
    <w:rsid w:val="00E62D8E"/>
    <w:rsid w:val="00E63A92"/>
    <w:rsid w:val="00E64151"/>
    <w:rsid w:val="00E650E8"/>
    <w:rsid w:val="00E663AA"/>
    <w:rsid w:val="00E66694"/>
    <w:rsid w:val="00E6684C"/>
    <w:rsid w:val="00E670D1"/>
    <w:rsid w:val="00E6760C"/>
    <w:rsid w:val="00E677C8"/>
    <w:rsid w:val="00E70059"/>
    <w:rsid w:val="00E7035A"/>
    <w:rsid w:val="00E70D4C"/>
    <w:rsid w:val="00E7139F"/>
    <w:rsid w:val="00E71B4C"/>
    <w:rsid w:val="00E71B56"/>
    <w:rsid w:val="00E71D98"/>
    <w:rsid w:val="00E729B4"/>
    <w:rsid w:val="00E74736"/>
    <w:rsid w:val="00E74B6B"/>
    <w:rsid w:val="00E7518F"/>
    <w:rsid w:val="00E75577"/>
    <w:rsid w:val="00E75645"/>
    <w:rsid w:val="00E75F4B"/>
    <w:rsid w:val="00E76AAE"/>
    <w:rsid w:val="00E76D74"/>
    <w:rsid w:val="00E77178"/>
    <w:rsid w:val="00E8106A"/>
    <w:rsid w:val="00E81DC2"/>
    <w:rsid w:val="00E820D9"/>
    <w:rsid w:val="00E83845"/>
    <w:rsid w:val="00E84B82"/>
    <w:rsid w:val="00E84D4D"/>
    <w:rsid w:val="00E856DD"/>
    <w:rsid w:val="00E85947"/>
    <w:rsid w:val="00E859F2"/>
    <w:rsid w:val="00E86326"/>
    <w:rsid w:val="00E86330"/>
    <w:rsid w:val="00E8637A"/>
    <w:rsid w:val="00E8658B"/>
    <w:rsid w:val="00E86E9D"/>
    <w:rsid w:val="00E87358"/>
    <w:rsid w:val="00E87F28"/>
    <w:rsid w:val="00E906C6"/>
    <w:rsid w:val="00E9126B"/>
    <w:rsid w:val="00E912E0"/>
    <w:rsid w:val="00E9193A"/>
    <w:rsid w:val="00E91C35"/>
    <w:rsid w:val="00E93238"/>
    <w:rsid w:val="00E9343C"/>
    <w:rsid w:val="00E93E7E"/>
    <w:rsid w:val="00E941BD"/>
    <w:rsid w:val="00E9437C"/>
    <w:rsid w:val="00E94EC7"/>
    <w:rsid w:val="00E95402"/>
    <w:rsid w:val="00E96BFA"/>
    <w:rsid w:val="00E978F2"/>
    <w:rsid w:val="00EA0629"/>
    <w:rsid w:val="00EA0B68"/>
    <w:rsid w:val="00EA1009"/>
    <w:rsid w:val="00EA1314"/>
    <w:rsid w:val="00EA15A7"/>
    <w:rsid w:val="00EA1D8A"/>
    <w:rsid w:val="00EA2A66"/>
    <w:rsid w:val="00EA2E44"/>
    <w:rsid w:val="00EA348E"/>
    <w:rsid w:val="00EA34A1"/>
    <w:rsid w:val="00EA391E"/>
    <w:rsid w:val="00EA3F77"/>
    <w:rsid w:val="00EA4852"/>
    <w:rsid w:val="00EA4E5D"/>
    <w:rsid w:val="00EA526A"/>
    <w:rsid w:val="00EA5FB9"/>
    <w:rsid w:val="00EA63A5"/>
    <w:rsid w:val="00EA65B0"/>
    <w:rsid w:val="00EA7184"/>
    <w:rsid w:val="00EB015D"/>
    <w:rsid w:val="00EB03E5"/>
    <w:rsid w:val="00EB0ED0"/>
    <w:rsid w:val="00EB1334"/>
    <w:rsid w:val="00EB1B23"/>
    <w:rsid w:val="00EB2260"/>
    <w:rsid w:val="00EB245F"/>
    <w:rsid w:val="00EB2B34"/>
    <w:rsid w:val="00EB3585"/>
    <w:rsid w:val="00EB3A13"/>
    <w:rsid w:val="00EB3AF5"/>
    <w:rsid w:val="00EB4C2D"/>
    <w:rsid w:val="00EB5B5B"/>
    <w:rsid w:val="00EB68E2"/>
    <w:rsid w:val="00EB6B01"/>
    <w:rsid w:val="00EB6C43"/>
    <w:rsid w:val="00EB72F5"/>
    <w:rsid w:val="00EC044E"/>
    <w:rsid w:val="00EC1042"/>
    <w:rsid w:val="00EC1549"/>
    <w:rsid w:val="00EC15A1"/>
    <w:rsid w:val="00EC1C9B"/>
    <w:rsid w:val="00EC21CD"/>
    <w:rsid w:val="00EC2212"/>
    <w:rsid w:val="00EC2668"/>
    <w:rsid w:val="00EC362B"/>
    <w:rsid w:val="00EC3F5C"/>
    <w:rsid w:val="00EC4103"/>
    <w:rsid w:val="00EC4410"/>
    <w:rsid w:val="00EC45F6"/>
    <w:rsid w:val="00EC486E"/>
    <w:rsid w:val="00EC4EEA"/>
    <w:rsid w:val="00EC5A2A"/>
    <w:rsid w:val="00EC6D5A"/>
    <w:rsid w:val="00ED0421"/>
    <w:rsid w:val="00ED0941"/>
    <w:rsid w:val="00ED1E82"/>
    <w:rsid w:val="00ED2065"/>
    <w:rsid w:val="00ED31FD"/>
    <w:rsid w:val="00ED3C0D"/>
    <w:rsid w:val="00ED3F9D"/>
    <w:rsid w:val="00ED4730"/>
    <w:rsid w:val="00ED4B23"/>
    <w:rsid w:val="00ED4D5E"/>
    <w:rsid w:val="00ED5E99"/>
    <w:rsid w:val="00ED6E68"/>
    <w:rsid w:val="00ED748A"/>
    <w:rsid w:val="00ED75A1"/>
    <w:rsid w:val="00ED7948"/>
    <w:rsid w:val="00ED7B81"/>
    <w:rsid w:val="00ED7EEC"/>
    <w:rsid w:val="00EE0C36"/>
    <w:rsid w:val="00EE0DC1"/>
    <w:rsid w:val="00EE112D"/>
    <w:rsid w:val="00EE14A0"/>
    <w:rsid w:val="00EE1A0D"/>
    <w:rsid w:val="00EE1F64"/>
    <w:rsid w:val="00EE2239"/>
    <w:rsid w:val="00EE3813"/>
    <w:rsid w:val="00EE4C5C"/>
    <w:rsid w:val="00EE5443"/>
    <w:rsid w:val="00EE5511"/>
    <w:rsid w:val="00EE5C0C"/>
    <w:rsid w:val="00EE6588"/>
    <w:rsid w:val="00EE70D0"/>
    <w:rsid w:val="00EE7476"/>
    <w:rsid w:val="00EE74F2"/>
    <w:rsid w:val="00EE76EB"/>
    <w:rsid w:val="00EE7BA2"/>
    <w:rsid w:val="00EE7E16"/>
    <w:rsid w:val="00EF052A"/>
    <w:rsid w:val="00EF1820"/>
    <w:rsid w:val="00EF1A75"/>
    <w:rsid w:val="00EF1B37"/>
    <w:rsid w:val="00EF1CA2"/>
    <w:rsid w:val="00EF21CB"/>
    <w:rsid w:val="00EF2BA5"/>
    <w:rsid w:val="00EF350E"/>
    <w:rsid w:val="00EF3ECE"/>
    <w:rsid w:val="00EF3F30"/>
    <w:rsid w:val="00EF400B"/>
    <w:rsid w:val="00EF4599"/>
    <w:rsid w:val="00EF4CB7"/>
    <w:rsid w:val="00EF4DDD"/>
    <w:rsid w:val="00EF4FB7"/>
    <w:rsid w:val="00EF54ED"/>
    <w:rsid w:val="00EF6933"/>
    <w:rsid w:val="00EF75E9"/>
    <w:rsid w:val="00F002F9"/>
    <w:rsid w:val="00F009BB"/>
    <w:rsid w:val="00F01F6F"/>
    <w:rsid w:val="00F043CB"/>
    <w:rsid w:val="00F054CA"/>
    <w:rsid w:val="00F05794"/>
    <w:rsid w:val="00F05EBB"/>
    <w:rsid w:val="00F06389"/>
    <w:rsid w:val="00F06FC7"/>
    <w:rsid w:val="00F07351"/>
    <w:rsid w:val="00F078FE"/>
    <w:rsid w:val="00F10B1C"/>
    <w:rsid w:val="00F11AAB"/>
    <w:rsid w:val="00F1294C"/>
    <w:rsid w:val="00F131DB"/>
    <w:rsid w:val="00F1364D"/>
    <w:rsid w:val="00F13B01"/>
    <w:rsid w:val="00F14212"/>
    <w:rsid w:val="00F14214"/>
    <w:rsid w:val="00F14B00"/>
    <w:rsid w:val="00F14B21"/>
    <w:rsid w:val="00F16F32"/>
    <w:rsid w:val="00F17117"/>
    <w:rsid w:val="00F17C0F"/>
    <w:rsid w:val="00F17F0B"/>
    <w:rsid w:val="00F20BC8"/>
    <w:rsid w:val="00F20EFF"/>
    <w:rsid w:val="00F20F3F"/>
    <w:rsid w:val="00F20F43"/>
    <w:rsid w:val="00F214FC"/>
    <w:rsid w:val="00F2177D"/>
    <w:rsid w:val="00F21AC4"/>
    <w:rsid w:val="00F21B9E"/>
    <w:rsid w:val="00F21E0F"/>
    <w:rsid w:val="00F2289C"/>
    <w:rsid w:val="00F23A22"/>
    <w:rsid w:val="00F23D20"/>
    <w:rsid w:val="00F24061"/>
    <w:rsid w:val="00F24FBD"/>
    <w:rsid w:val="00F2521A"/>
    <w:rsid w:val="00F25CAB"/>
    <w:rsid w:val="00F25F31"/>
    <w:rsid w:val="00F31BCF"/>
    <w:rsid w:val="00F3207E"/>
    <w:rsid w:val="00F323CA"/>
    <w:rsid w:val="00F33082"/>
    <w:rsid w:val="00F332AB"/>
    <w:rsid w:val="00F33529"/>
    <w:rsid w:val="00F34786"/>
    <w:rsid w:val="00F34FDB"/>
    <w:rsid w:val="00F35AD2"/>
    <w:rsid w:val="00F36C7E"/>
    <w:rsid w:val="00F36FBE"/>
    <w:rsid w:val="00F37163"/>
    <w:rsid w:val="00F40DC2"/>
    <w:rsid w:val="00F4180E"/>
    <w:rsid w:val="00F41D9B"/>
    <w:rsid w:val="00F42004"/>
    <w:rsid w:val="00F4265A"/>
    <w:rsid w:val="00F42900"/>
    <w:rsid w:val="00F42E07"/>
    <w:rsid w:val="00F43A0C"/>
    <w:rsid w:val="00F43C06"/>
    <w:rsid w:val="00F43C27"/>
    <w:rsid w:val="00F44110"/>
    <w:rsid w:val="00F44804"/>
    <w:rsid w:val="00F45364"/>
    <w:rsid w:val="00F456B7"/>
    <w:rsid w:val="00F45932"/>
    <w:rsid w:val="00F459AC"/>
    <w:rsid w:val="00F45F98"/>
    <w:rsid w:val="00F46AE1"/>
    <w:rsid w:val="00F46AE4"/>
    <w:rsid w:val="00F5030B"/>
    <w:rsid w:val="00F51025"/>
    <w:rsid w:val="00F5176C"/>
    <w:rsid w:val="00F51B18"/>
    <w:rsid w:val="00F51FCA"/>
    <w:rsid w:val="00F524C6"/>
    <w:rsid w:val="00F52EE1"/>
    <w:rsid w:val="00F543AE"/>
    <w:rsid w:val="00F5444A"/>
    <w:rsid w:val="00F54DCF"/>
    <w:rsid w:val="00F5535E"/>
    <w:rsid w:val="00F55598"/>
    <w:rsid w:val="00F5590B"/>
    <w:rsid w:val="00F56046"/>
    <w:rsid w:val="00F570D5"/>
    <w:rsid w:val="00F57197"/>
    <w:rsid w:val="00F57B27"/>
    <w:rsid w:val="00F60FBA"/>
    <w:rsid w:val="00F61659"/>
    <w:rsid w:val="00F61DA1"/>
    <w:rsid w:val="00F61F65"/>
    <w:rsid w:val="00F625E7"/>
    <w:rsid w:val="00F64015"/>
    <w:rsid w:val="00F646FA"/>
    <w:rsid w:val="00F652A3"/>
    <w:rsid w:val="00F65E42"/>
    <w:rsid w:val="00F667A1"/>
    <w:rsid w:val="00F66AA0"/>
    <w:rsid w:val="00F66C31"/>
    <w:rsid w:val="00F67031"/>
    <w:rsid w:val="00F6705D"/>
    <w:rsid w:val="00F67098"/>
    <w:rsid w:val="00F670FD"/>
    <w:rsid w:val="00F67700"/>
    <w:rsid w:val="00F67838"/>
    <w:rsid w:val="00F70284"/>
    <w:rsid w:val="00F7043D"/>
    <w:rsid w:val="00F70657"/>
    <w:rsid w:val="00F70D6D"/>
    <w:rsid w:val="00F70F6F"/>
    <w:rsid w:val="00F72288"/>
    <w:rsid w:val="00F72E82"/>
    <w:rsid w:val="00F731BA"/>
    <w:rsid w:val="00F73882"/>
    <w:rsid w:val="00F766EE"/>
    <w:rsid w:val="00F76ABC"/>
    <w:rsid w:val="00F76DCB"/>
    <w:rsid w:val="00F778F1"/>
    <w:rsid w:val="00F77ABE"/>
    <w:rsid w:val="00F809D4"/>
    <w:rsid w:val="00F819F2"/>
    <w:rsid w:val="00F81AE9"/>
    <w:rsid w:val="00F82198"/>
    <w:rsid w:val="00F8390C"/>
    <w:rsid w:val="00F83AC4"/>
    <w:rsid w:val="00F85445"/>
    <w:rsid w:val="00F85734"/>
    <w:rsid w:val="00F85A19"/>
    <w:rsid w:val="00F86D90"/>
    <w:rsid w:val="00F86DFE"/>
    <w:rsid w:val="00F87236"/>
    <w:rsid w:val="00F87708"/>
    <w:rsid w:val="00F87D77"/>
    <w:rsid w:val="00F90516"/>
    <w:rsid w:val="00F91189"/>
    <w:rsid w:val="00F9178C"/>
    <w:rsid w:val="00F91A15"/>
    <w:rsid w:val="00F91F75"/>
    <w:rsid w:val="00F925D8"/>
    <w:rsid w:val="00F93895"/>
    <w:rsid w:val="00F93A2A"/>
    <w:rsid w:val="00F93D38"/>
    <w:rsid w:val="00F94785"/>
    <w:rsid w:val="00F94E53"/>
    <w:rsid w:val="00F94F8E"/>
    <w:rsid w:val="00F94FE7"/>
    <w:rsid w:val="00F9524A"/>
    <w:rsid w:val="00F95DBE"/>
    <w:rsid w:val="00F96276"/>
    <w:rsid w:val="00F97037"/>
    <w:rsid w:val="00F970ED"/>
    <w:rsid w:val="00F978FA"/>
    <w:rsid w:val="00F97DDD"/>
    <w:rsid w:val="00FA00E4"/>
    <w:rsid w:val="00FA0FED"/>
    <w:rsid w:val="00FA142C"/>
    <w:rsid w:val="00FA1A3F"/>
    <w:rsid w:val="00FA1BC0"/>
    <w:rsid w:val="00FA2134"/>
    <w:rsid w:val="00FA2248"/>
    <w:rsid w:val="00FA26F8"/>
    <w:rsid w:val="00FA29D2"/>
    <w:rsid w:val="00FA2A49"/>
    <w:rsid w:val="00FA2AD3"/>
    <w:rsid w:val="00FA2B47"/>
    <w:rsid w:val="00FA2CFD"/>
    <w:rsid w:val="00FA33B2"/>
    <w:rsid w:val="00FA37CD"/>
    <w:rsid w:val="00FA39F8"/>
    <w:rsid w:val="00FA3F06"/>
    <w:rsid w:val="00FA4190"/>
    <w:rsid w:val="00FA43B8"/>
    <w:rsid w:val="00FA4A24"/>
    <w:rsid w:val="00FA4FA2"/>
    <w:rsid w:val="00FA58A4"/>
    <w:rsid w:val="00FA6B12"/>
    <w:rsid w:val="00FA74B0"/>
    <w:rsid w:val="00FA7748"/>
    <w:rsid w:val="00FA79ED"/>
    <w:rsid w:val="00FA7C2A"/>
    <w:rsid w:val="00FA7DC9"/>
    <w:rsid w:val="00FB001A"/>
    <w:rsid w:val="00FB0060"/>
    <w:rsid w:val="00FB05B1"/>
    <w:rsid w:val="00FB1F81"/>
    <w:rsid w:val="00FB215A"/>
    <w:rsid w:val="00FB283D"/>
    <w:rsid w:val="00FB31B9"/>
    <w:rsid w:val="00FB39B4"/>
    <w:rsid w:val="00FB4C1B"/>
    <w:rsid w:val="00FB4C81"/>
    <w:rsid w:val="00FB4E6A"/>
    <w:rsid w:val="00FB538E"/>
    <w:rsid w:val="00FB5A04"/>
    <w:rsid w:val="00FB5D2F"/>
    <w:rsid w:val="00FB741D"/>
    <w:rsid w:val="00FB757B"/>
    <w:rsid w:val="00FB7D91"/>
    <w:rsid w:val="00FC0A32"/>
    <w:rsid w:val="00FC19B2"/>
    <w:rsid w:val="00FC2429"/>
    <w:rsid w:val="00FC2587"/>
    <w:rsid w:val="00FC30E7"/>
    <w:rsid w:val="00FC320F"/>
    <w:rsid w:val="00FC381F"/>
    <w:rsid w:val="00FC3894"/>
    <w:rsid w:val="00FC3FC7"/>
    <w:rsid w:val="00FC424E"/>
    <w:rsid w:val="00FC440F"/>
    <w:rsid w:val="00FC4629"/>
    <w:rsid w:val="00FC4AC7"/>
    <w:rsid w:val="00FC4E0F"/>
    <w:rsid w:val="00FC5750"/>
    <w:rsid w:val="00FC5EF6"/>
    <w:rsid w:val="00FC622B"/>
    <w:rsid w:val="00FC7465"/>
    <w:rsid w:val="00FC74C9"/>
    <w:rsid w:val="00FC780C"/>
    <w:rsid w:val="00FC7A92"/>
    <w:rsid w:val="00FD04F9"/>
    <w:rsid w:val="00FD0607"/>
    <w:rsid w:val="00FD1217"/>
    <w:rsid w:val="00FD17E9"/>
    <w:rsid w:val="00FD182E"/>
    <w:rsid w:val="00FD1AA5"/>
    <w:rsid w:val="00FD3098"/>
    <w:rsid w:val="00FD364B"/>
    <w:rsid w:val="00FD3653"/>
    <w:rsid w:val="00FD3823"/>
    <w:rsid w:val="00FD4213"/>
    <w:rsid w:val="00FD51FF"/>
    <w:rsid w:val="00FD55BB"/>
    <w:rsid w:val="00FD5B87"/>
    <w:rsid w:val="00FD69CD"/>
    <w:rsid w:val="00FD6A57"/>
    <w:rsid w:val="00FE0759"/>
    <w:rsid w:val="00FE0A99"/>
    <w:rsid w:val="00FE0C74"/>
    <w:rsid w:val="00FE163A"/>
    <w:rsid w:val="00FE1A59"/>
    <w:rsid w:val="00FE1E25"/>
    <w:rsid w:val="00FE22CF"/>
    <w:rsid w:val="00FE3760"/>
    <w:rsid w:val="00FE37E9"/>
    <w:rsid w:val="00FE3E40"/>
    <w:rsid w:val="00FE4808"/>
    <w:rsid w:val="00FE5B4C"/>
    <w:rsid w:val="00FE6330"/>
    <w:rsid w:val="00FE688B"/>
    <w:rsid w:val="00FE70F7"/>
    <w:rsid w:val="00FE7416"/>
    <w:rsid w:val="00FE7863"/>
    <w:rsid w:val="00FE7AA7"/>
    <w:rsid w:val="00FE7CC7"/>
    <w:rsid w:val="00FF0398"/>
    <w:rsid w:val="00FF0996"/>
    <w:rsid w:val="00FF0D4E"/>
    <w:rsid w:val="00FF0F26"/>
    <w:rsid w:val="00FF12F2"/>
    <w:rsid w:val="00FF1CF7"/>
    <w:rsid w:val="00FF31E5"/>
    <w:rsid w:val="00FF352B"/>
    <w:rsid w:val="00FF35D7"/>
    <w:rsid w:val="00FF3A48"/>
    <w:rsid w:val="00FF45CD"/>
    <w:rsid w:val="00FF57E2"/>
    <w:rsid w:val="00FF677F"/>
    <w:rsid w:val="00FF69D5"/>
    <w:rsid w:val="00FF6ABF"/>
    <w:rsid w:val="00FF7AD3"/>
    <w:rsid w:val="00FF7F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B4C1"/>
  <w15:chartTrackingRefBased/>
  <w15:docId w15:val="{B6F4F93E-E19E-9646-94BB-4BE591DC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FE"/>
    <w:rPr>
      <w:color w:val="0563C1" w:themeColor="hyperlink"/>
      <w:u w:val="single"/>
    </w:rPr>
  </w:style>
  <w:style w:type="paragraph" w:styleId="ListParagraph">
    <w:name w:val="List Paragraph"/>
    <w:basedOn w:val="Normal"/>
    <w:uiPriority w:val="34"/>
    <w:qFormat/>
    <w:rsid w:val="00351AAA"/>
    <w:pPr>
      <w:spacing w:after="160" w:line="480" w:lineRule="auto"/>
      <w:ind w:left="720"/>
      <w:contextualSpacing/>
    </w:pPr>
    <w:rPr>
      <w:rFonts w:eastAsia="SimSun"/>
      <w:sz w:val="22"/>
      <w:szCs w:val="22"/>
      <w:lang w:val="en-GB" w:eastAsia="en-US"/>
    </w:rPr>
  </w:style>
  <w:style w:type="paragraph" w:customStyle="1" w:styleId="EndNoteBibliographyTitle">
    <w:name w:val="EndNote Bibliography Title"/>
    <w:basedOn w:val="Normal"/>
    <w:link w:val="EndNoteBibliographyTitleChar"/>
    <w:rsid w:val="007212E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212EB"/>
    <w:rPr>
      <w:rFonts w:ascii="Calibri" w:hAnsi="Calibri" w:cs="Calibri"/>
    </w:rPr>
  </w:style>
  <w:style w:type="paragraph" w:customStyle="1" w:styleId="EndNoteBibliography">
    <w:name w:val="EndNote Bibliography"/>
    <w:basedOn w:val="Normal"/>
    <w:link w:val="EndNoteBibliographyChar"/>
    <w:rsid w:val="007212EB"/>
    <w:pPr>
      <w:jc w:val="both"/>
    </w:pPr>
    <w:rPr>
      <w:rFonts w:ascii="Calibri" w:hAnsi="Calibri" w:cs="Calibri"/>
    </w:rPr>
  </w:style>
  <w:style w:type="character" w:customStyle="1" w:styleId="EndNoteBibliographyChar">
    <w:name w:val="EndNote Bibliography Char"/>
    <w:basedOn w:val="DefaultParagraphFont"/>
    <w:link w:val="EndNoteBibliography"/>
    <w:rsid w:val="007212EB"/>
    <w:rPr>
      <w:rFonts w:ascii="Calibri" w:hAnsi="Calibri" w:cs="Calibri"/>
    </w:rPr>
  </w:style>
  <w:style w:type="table" w:styleId="TableGrid">
    <w:name w:val="Table Grid"/>
    <w:basedOn w:val="TableNormal"/>
    <w:uiPriority w:val="39"/>
    <w:rsid w:val="00371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10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94E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94E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4E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94E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F94E5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94E5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F94E5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F94E53"/>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urful">
    <w:name w:val="List Table 7 Colorful"/>
    <w:basedOn w:val="TableNormal"/>
    <w:uiPriority w:val="52"/>
    <w:rsid w:val="00F94E5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F94E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593496"/>
    <w:rPr>
      <w:color w:val="605E5C"/>
      <w:shd w:val="clear" w:color="auto" w:fill="E1DFDD"/>
    </w:rPr>
  </w:style>
  <w:style w:type="paragraph" w:styleId="Caption">
    <w:name w:val="caption"/>
    <w:basedOn w:val="Normal"/>
    <w:next w:val="Normal"/>
    <w:uiPriority w:val="35"/>
    <w:unhideWhenUsed/>
    <w:qFormat/>
    <w:rsid w:val="001D153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EC4103"/>
    <w:rPr>
      <w:color w:val="954F72" w:themeColor="followedHyperlink"/>
      <w:u w:val="single"/>
    </w:rPr>
  </w:style>
  <w:style w:type="table" w:styleId="GridTable3-Accent6">
    <w:name w:val="Grid Table 3 Accent 6"/>
    <w:basedOn w:val="TableNormal"/>
    <w:uiPriority w:val="48"/>
    <w:rsid w:val="00A44FF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2-Accent6">
    <w:name w:val="List Table 2 Accent 6"/>
    <w:basedOn w:val="TableNormal"/>
    <w:uiPriority w:val="47"/>
    <w:rsid w:val="00A44FF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Accent4">
    <w:name w:val="List Table 7 Colorful Accent 4"/>
    <w:basedOn w:val="TableNormal"/>
    <w:uiPriority w:val="52"/>
    <w:rsid w:val="00A44FF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A44FF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642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24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2248"/>
    <w:rPr>
      <w:sz w:val="18"/>
      <w:szCs w:val="18"/>
    </w:rPr>
  </w:style>
  <w:style w:type="paragraph" w:styleId="CommentText">
    <w:name w:val="annotation text"/>
    <w:basedOn w:val="Normal"/>
    <w:link w:val="CommentTextChar"/>
    <w:uiPriority w:val="99"/>
    <w:semiHidden/>
    <w:unhideWhenUsed/>
    <w:rsid w:val="00642248"/>
  </w:style>
  <w:style w:type="character" w:customStyle="1" w:styleId="CommentTextChar">
    <w:name w:val="Comment Text Char"/>
    <w:basedOn w:val="DefaultParagraphFont"/>
    <w:link w:val="CommentText"/>
    <w:uiPriority w:val="99"/>
    <w:semiHidden/>
    <w:rsid w:val="00642248"/>
  </w:style>
  <w:style w:type="paragraph" w:styleId="CommentSubject">
    <w:name w:val="annotation subject"/>
    <w:basedOn w:val="CommentText"/>
    <w:next w:val="CommentText"/>
    <w:link w:val="CommentSubjectChar"/>
    <w:uiPriority w:val="99"/>
    <w:semiHidden/>
    <w:unhideWhenUsed/>
    <w:rsid w:val="00642248"/>
    <w:rPr>
      <w:b/>
      <w:bCs/>
      <w:sz w:val="20"/>
      <w:szCs w:val="20"/>
    </w:rPr>
  </w:style>
  <w:style w:type="character" w:customStyle="1" w:styleId="CommentSubjectChar">
    <w:name w:val="Comment Subject Char"/>
    <w:basedOn w:val="CommentTextChar"/>
    <w:link w:val="CommentSubject"/>
    <w:uiPriority w:val="99"/>
    <w:semiHidden/>
    <w:rsid w:val="00642248"/>
    <w:rPr>
      <w:b/>
      <w:bCs/>
      <w:sz w:val="20"/>
      <w:szCs w:val="20"/>
    </w:rPr>
  </w:style>
  <w:style w:type="paragraph" w:styleId="Revision">
    <w:name w:val="Revision"/>
    <w:hidden/>
    <w:uiPriority w:val="99"/>
    <w:semiHidden/>
    <w:rsid w:val="0033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sma-statement.org/Extensions/Protocols" TargetMode="External"/><Relationship Id="rId3" Type="http://schemas.openxmlformats.org/officeDocument/2006/relationships/styles" Target="styles.xml"/><Relationship Id="rId7" Type="http://schemas.openxmlformats.org/officeDocument/2006/relationships/hyperlink" Target="https://methods.cochrane.org/prognosis/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bian.yii@ed.ac.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vid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37F27-4A4C-5F4A-B2CC-CABA1EF3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8478</Words>
  <Characters>47819</Characters>
  <Application>Microsoft Office Word</Application>
  <DocSecurity>0</DocSecurity>
  <Lines>783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Sii-Liang Yii</dc:creator>
  <cp:keywords/>
  <dc:description/>
  <cp:lastModifiedBy>Fabian Sii-Liang Yii</cp:lastModifiedBy>
  <cp:revision>216</cp:revision>
  <dcterms:created xsi:type="dcterms:W3CDTF">2022-11-23T16:56:00Z</dcterms:created>
  <dcterms:modified xsi:type="dcterms:W3CDTF">2023-01-07T12:55:00Z</dcterms:modified>
</cp:coreProperties>
</file>