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85279" w14:textId="6C25E21D" w:rsidR="001502EA" w:rsidRDefault="009376FD" w:rsidP="0063642C">
      <w:pPr>
        <w:rPr>
          <w:sz w:val="20"/>
          <w:szCs w:val="20"/>
          <w:lang w:val="en-US"/>
        </w:rPr>
      </w:pPr>
      <w:r>
        <w:rPr>
          <w:sz w:val="20"/>
          <w:szCs w:val="20"/>
          <w:lang w:val="en-US"/>
        </w:rPr>
        <w:t xml:space="preserve">Hi </w:t>
      </w:r>
      <w:r w:rsidR="007B61F8">
        <w:rPr>
          <w:sz w:val="20"/>
          <w:szCs w:val="20"/>
          <w:lang w:val="en-US"/>
        </w:rPr>
        <w:t>so m</w:t>
      </w:r>
      <w:r w:rsidR="0063642C" w:rsidRPr="0063642C">
        <w:rPr>
          <w:sz w:val="20"/>
          <w:szCs w:val="20"/>
          <w:lang w:val="en-US"/>
        </w:rPr>
        <w:t>y</w:t>
      </w:r>
      <w:bookmarkStart w:id="0" w:name="_GoBack"/>
      <w:bookmarkEnd w:id="0"/>
      <w:r w:rsidR="0063642C" w:rsidRPr="0063642C">
        <w:rPr>
          <w:sz w:val="20"/>
          <w:szCs w:val="20"/>
          <w:lang w:val="en-US"/>
        </w:rPr>
        <w:t xml:space="preserve"> talk today is on visual field</w:t>
      </w:r>
      <w:r w:rsidR="0056493D">
        <w:rPr>
          <w:sz w:val="20"/>
          <w:szCs w:val="20"/>
          <w:lang w:val="en-US"/>
        </w:rPr>
        <w:t>,</w:t>
      </w:r>
      <w:r w:rsidR="009D712B">
        <w:rPr>
          <w:sz w:val="20"/>
          <w:szCs w:val="20"/>
          <w:lang w:val="en-US"/>
        </w:rPr>
        <w:t xml:space="preserve"> as you probably know by now</w:t>
      </w:r>
      <w:r w:rsidR="0063642C" w:rsidRPr="0063642C">
        <w:rPr>
          <w:sz w:val="20"/>
          <w:szCs w:val="20"/>
          <w:lang w:val="en-US"/>
        </w:rPr>
        <w:t xml:space="preserve">, </w:t>
      </w:r>
      <w:r w:rsidR="009D712B">
        <w:rPr>
          <w:sz w:val="20"/>
          <w:szCs w:val="20"/>
          <w:lang w:val="en-US"/>
        </w:rPr>
        <w:t xml:space="preserve">but </w:t>
      </w:r>
      <w:r w:rsidR="0063642C" w:rsidRPr="0063642C">
        <w:rPr>
          <w:sz w:val="20"/>
          <w:szCs w:val="20"/>
          <w:lang w:val="en-US"/>
        </w:rPr>
        <w:t xml:space="preserve">specifically in the context of </w:t>
      </w:r>
      <w:r w:rsidR="007F350C">
        <w:rPr>
          <w:sz w:val="20"/>
          <w:szCs w:val="20"/>
          <w:lang w:val="en-US"/>
        </w:rPr>
        <w:t xml:space="preserve">detecting </w:t>
      </w:r>
      <w:r w:rsidR="0063642C" w:rsidRPr="0063642C">
        <w:rPr>
          <w:sz w:val="20"/>
          <w:szCs w:val="20"/>
          <w:lang w:val="en-US"/>
        </w:rPr>
        <w:t xml:space="preserve">glaucoma progression. </w:t>
      </w:r>
    </w:p>
    <w:p w14:paraId="37D73C80" w14:textId="77777777" w:rsidR="001502EA" w:rsidRDefault="001502EA" w:rsidP="0063642C">
      <w:pPr>
        <w:rPr>
          <w:sz w:val="20"/>
          <w:szCs w:val="20"/>
          <w:lang w:val="en-US"/>
        </w:rPr>
      </w:pPr>
    </w:p>
    <w:p w14:paraId="15C30DDF" w14:textId="2E65EE43" w:rsidR="00175DD4" w:rsidRDefault="004E6C87" w:rsidP="0063642C">
      <w:pPr>
        <w:rPr>
          <w:sz w:val="20"/>
          <w:szCs w:val="20"/>
          <w:lang w:val="en-US"/>
        </w:rPr>
      </w:pPr>
      <w:r>
        <w:rPr>
          <w:sz w:val="20"/>
          <w:szCs w:val="20"/>
          <w:lang w:val="en-US"/>
        </w:rPr>
        <w:t>A</w:t>
      </w:r>
      <w:r w:rsidR="009A2D69">
        <w:rPr>
          <w:sz w:val="20"/>
          <w:szCs w:val="20"/>
          <w:lang w:val="en-US"/>
        </w:rPr>
        <w:t xml:space="preserve"> series of v</w:t>
      </w:r>
      <w:r w:rsidR="0063642C" w:rsidRPr="0063642C">
        <w:rPr>
          <w:sz w:val="20"/>
          <w:szCs w:val="20"/>
          <w:lang w:val="en-US"/>
        </w:rPr>
        <w:t>isual field</w:t>
      </w:r>
      <w:r w:rsidR="009A2D69">
        <w:rPr>
          <w:sz w:val="20"/>
          <w:szCs w:val="20"/>
          <w:lang w:val="en-US"/>
        </w:rPr>
        <w:t>s</w:t>
      </w:r>
      <w:r w:rsidR="0063642C" w:rsidRPr="0063642C">
        <w:rPr>
          <w:sz w:val="20"/>
          <w:szCs w:val="20"/>
          <w:lang w:val="en-US"/>
        </w:rPr>
        <w:t xml:space="preserve"> </w:t>
      </w:r>
      <w:r w:rsidR="009A2D69">
        <w:rPr>
          <w:sz w:val="20"/>
          <w:szCs w:val="20"/>
          <w:lang w:val="en-US"/>
        </w:rPr>
        <w:t xml:space="preserve">can </w:t>
      </w:r>
      <w:r w:rsidR="0063642C" w:rsidRPr="0063642C">
        <w:rPr>
          <w:sz w:val="20"/>
          <w:szCs w:val="20"/>
          <w:lang w:val="en-US"/>
        </w:rPr>
        <w:t>help clinicians decide if glaucoma has progressed</w:t>
      </w:r>
      <w:r w:rsidR="006A5ADD">
        <w:rPr>
          <w:sz w:val="20"/>
          <w:szCs w:val="20"/>
          <w:lang w:val="en-US"/>
        </w:rPr>
        <w:t xml:space="preserve"> over </w:t>
      </w:r>
      <w:r w:rsidR="00F5277A">
        <w:rPr>
          <w:sz w:val="20"/>
          <w:szCs w:val="20"/>
          <w:lang w:val="en-US"/>
        </w:rPr>
        <w:t>time</w:t>
      </w:r>
      <w:r w:rsidR="0063642C" w:rsidRPr="0063642C">
        <w:rPr>
          <w:sz w:val="20"/>
          <w:szCs w:val="20"/>
          <w:lang w:val="en-US"/>
        </w:rPr>
        <w:t xml:space="preserve">. </w:t>
      </w:r>
      <w:r w:rsidR="004C4CC3">
        <w:rPr>
          <w:sz w:val="20"/>
          <w:szCs w:val="20"/>
          <w:lang w:val="en-US"/>
        </w:rPr>
        <w:t xml:space="preserve">However, </w:t>
      </w:r>
      <w:r w:rsidR="00CE0594">
        <w:rPr>
          <w:sz w:val="20"/>
          <w:szCs w:val="20"/>
          <w:lang w:val="en-US"/>
        </w:rPr>
        <w:t xml:space="preserve">variability or the noise </w:t>
      </w:r>
      <w:r w:rsidR="008175D9">
        <w:rPr>
          <w:sz w:val="20"/>
          <w:szCs w:val="20"/>
          <w:lang w:val="en-US"/>
        </w:rPr>
        <w:t xml:space="preserve">inherent in visual fields </w:t>
      </w:r>
      <w:r w:rsidR="00DA0DE1">
        <w:rPr>
          <w:sz w:val="20"/>
          <w:szCs w:val="20"/>
          <w:lang w:val="en-US"/>
        </w:rPr>
        <w:t xml:space="preserve">means it is not a good idea to detect </w:t>
      </w:r>
      <w:r w:rsidR="00272D84">
        <w:rPr>
          <w:sz w:val="20"/>
          <w:szCs w:val="20"/>
          <w:lang w:val="en-US"/>
        </w:rPr>
        <w:t>progression</w:t>
      </w:r>
      <w:r w:rsidR="00DA0DE1">
        <w:rPr>
          <w:sz w:val="20"/>
          <w:szCs w:val="20"/>
          <w:lang w:val="en-US"/>
        </w:rPr>
        <w:t xml:space="preserve"> by basic arithmetic operations</w:t>
      </w:r>
      <w:r w:rsidR="00AC7A7A">
        <w:rPr>
          <w:sz w:val="20"/>
          <w:szCs w:val="20"/>
          <w:lang w:val="en-US"/>
        </w:rPr>
        <w:t xml:space="preserve"> alone</w:t>
      </w:r>
      <w:r w:rsidR="000A3F3D">
        <w:rPr>
          <w:sz w:val="20"/>
          <w:szCs w:val="20"/>
          <w:lang w:val="en-US"/>
        </w:rPr>
        <w:t>.</w:t>
      </w:r>
      <w:r w:rsidR="0066200B">
        <w:rPr>
          <w:sz w:val="20"/>
          <w:szCs w:val="20"/>
          <w:lang w:val="en-US"/>
        </w:rPr>
        <w:t xml:space="preserve"> </w:t>
      </w:r>
    </w:p>
    <w:p w14:paraId="1BD0B692" w14:textId="77777777" w:rsidR="00175DD4" w:rsidRDefault="00175DD4" w:rsidP="0063642C">
      <w:pPr>
        <w:rPr>
          <w:sz w:val="20"/>
          <w:szCs w:val="20"/>
          <w:lang w:val="en-US"/>
        </w:rPr>
      </w:pPr>
    </w:p>
    <w:p w14:paraId="2B525B7F" w14:textId="156D07B9" w:rsidR="00AE35A4" w:rsidRDefault="00554516" w:rsidP="0063642C">
      <w:pPr>
        <w:rPr>
          <w:sz w:val="20"/>
          <w:szCs w:val="20"/>
          <w:lang w:val="en-US"/>
        </w:rPr>
      </w:pPr>
      <w:r>
        <w:rPr>
          <w:sz w:val="20"/>
          <w:szCs w:val="20"/>
          <w:lang w:val="en-US"/>
        </w:rPr>
        <w:t xml:space="preserve">As a result, </w:t>
      </w:r>
      <w:r w:rsidR="00A8115E">
        <w:rPr>
          <w:sz w:val="20"/>
          <w:szCs w:val="20"/>
          <w:lang w:val="en-US"/>
        </w:rPr>
        <w:t xml:space="preserve">different statistical analyses have been developed to help us </w:t>
      </w:r>
      <w:r w:rsidR="0066200B">
        <w:rPr>
          <w:sz w:val="20"/>
          <w:szCs w:val="20"/>
          <w:lang w:val="en-US"/>
        </w:rPr>
        <w:t>detect</w:t>
      </w:r>
      <w:r w:rsidR="00A8115E">
        <w:rPr>
          <w:sz w:val="20"/>
          <w:szCs w:val="20"/>
          <w:lang w:val="en-US"/>
        </w:rPr>
        <w:t xml:space="preserve"> </w:t>
      </w:r>
      <w:r w:rsidR="004254BD">
        <w:rPr>
          <w:sz w:val="20"/>
          <w:szCs w:val="20"/>
          <w:lang w:val="en-US"/>
        </w:rPr>
        <w:t xml:space="preserve">and measure </w:t>
      </w:r>
      <w:r w:rsidR="004B53BF">
        <w:rPr>
          <w:sz w:val="20"/>
          <w:szCs w:val="20"/>
          <w:lang w:val="en-US"/>
        </w:rPr>
        <w:t>progression</w:t>
      </w:r>
      <w:r w:rsidR="004254BD">
        <w:rPr>
          <w:sz w:val="20"/>
          <w:szCs w:val="20"/>
          <w:lang w:val="en-US"/>
        </w:rPr>
        <w:t>.</w:t>
      </w:r>
      <w:r w:rsidR="00175DD4">
        <w:rPr>
          <w:sz w:val="20"/>
          <w:szCs w:val="20"/>
          <w:lang w:val="en-US"/>
        </w:rPr>
        <w:t xml:space="preserve"> </w:t>
      </w:r>
    </w:p>
    <w:p w14:paraId="662262B5" w14:textId="77777777" w:rsidR="00AE35A4" w:rsidRDefault="00AE35A4" w:rsidP="0063642C">
      <w:pPr>
        <w:rPr>
          <w:sz w:val="20"/>
          <w:szCs w:val="20"/>
          <w:lang w:val="en-US"/>
        </w:rPr>
      </w:pPr>
    </w:p>
    <w:p w14:paraId="471D2605" w14:textId="118CEB0F" w:rsidR="004851A2" w:rsidRDefault="00A47F6D" w:rsidP="0063642C">
      <w:pPr>
        <w:rPr>
          <w:sz w:val="20"/>
          <w:szCs w:val="20"/>
          <w:lang w:val="en-US"/>
        </w:rPr>
      </w:pPr>
      <w:r>
        <w:rPr>
          <w:sz w:val="20"/>
          <w:szCs w:val="20"/>
          <w:lang w:val="en-US"/>
        </w:rPr>
        <w:t xml:space="preserve">These analyses </w:t>
      </w:r>
      <w:r w:rsidR="00BD5DE6">
        <w:rPr>
          <w:sz w:val="20"/>
          <w:szCs w:val="20"/>
          <w:lang w:val="en-US"/>
        </w:rPr>
        <w:t xml:space="preserve">can either </w:t>
      </w:r>
      <w:r>
        <w:rPr>
          <w:sz w:val="20"/>
          <w:szCs w:val="20"/>
          <w:lang w:val="en-US"/>
        </w:rPr>
        <w:t>be</w:t>
      </w:r>
      <w:r w:rsidR="00BD5DE6">
        <w:rPr>
          <w:sz w:val="20"/>
          <w:szCs w:val="20"/>
          <w:lang w:val="en-US"/>
        </w:rPr>
        <w:t xml:space="preserve"> trend-based such as linear regression</w:t>
      </w:r>
      <w:r w:rsidR="00BD66A0">
        <w:rPr>
          <w:sz w:val="20"/>
          <w:szCs w:val="20"/>
          <w:lang w:val="en-US"/>
        </w:rPr>
        <w:t>,</w:t>
      </w:r>
      <w:r w:rsidR="00BD5DE6">
        <w:rPr>
          <w:sz w:val="20"/>
          <w:szCs w:val="20"/>
          <w:lang w:val="en-US"/>
        </w:rPr>
        <w:t xml:space="preserve"> </w:t>
      </w:r>
      <w:r w:rsidR="00DD1037">
        <w:rPr>
          <w:sz w:val="20"/>
          <w:szCs w:val="20"/>
          <w:lang w:val="en-US"/>
        </w:rPr>
        <w:t>where</w:t>
      </w:r>
      <w:r w:rsidR="00BD5DE6">
        <w:rPr>
          <w:sz w:val="20"/>
          <w:szCs w:val="20"/>
          <w:lang w:val="en-US"/>
        </w:rPr>
        <w:t xml:space="preserve"> </w:t>
      </w:r>
      <w:r w:rsidR="00BD66A0">
        <w:rPr>
          <w:sz w:val="20"/>
          <w:szCs w:val="20"/>
          <w:lang w:val="en-US"/>
        </w:rPr>
        <w:t xml:space="preserve">we </w:t>
      </w:r>
      <w:r w:rsidR="00BD5DE6">
        <w:rPr>
          <w:sz w:val="20"/>
          <w:szCs w:val="20"/>
          <w:lang w:val="en-US"/>
        </w:rPr>
        <w:t>measure rate</w:t>
      </w:r>
      <w:r w:rsidR="005F0BB3">
        <w:rPr>
          <w:sz w:val="20"/>
          <w:szCs w:val="20"/>
          <w:lang w:val="en-US"/>
        </w:rPr>
        <w:t>s</w:t>
      </w:r>
      <w:r w:rsidR="00BD5DE6">
        <w:rPr>
          <w:sz w:val="20"/>
          <w:szCs w:val="20"/>
          <w:lang w:val="en-US"/>
        </w:rPr>
        <w:t xml:space="preserve"> of change over time</w:t>
      </w:r>
      <w:r w:rsidR="005F0BB3">
        <w:rPr>
          <w:sz w:val="20"/>
          <w:szCs w:val="20"/>
          <w:lang w:val="en-US"/>
        </w:rPr>
        <w:t xml:space="preserve"> </w:t>
      </w:r>
    </w:p>
    <w:p w14:paraId="2A44581E" w14:textId="77777777" w:rsidR="004851A2" w:rsidRDefault="004851A2" w:rsidP="0063642C">
      <w:pPr>
        <w:rPr>
          <w:sz w:val="20"/>
          <w:szCs w:val="20"/>
          <w:lang w:val="en-US"/>
        </w:rPr>
      </w:pPr>
    </w:p>
    <w:p w14:paraId="46465FB8" w14:textId="097A650E" w:rsidR="00BD5DE6" w:rsidRDefault="005F0BB3" w:rsidP="0063642C">
      <w:pPr>
        <w:rPr>
          <w:sz w:val="20"/>
          <w:szCs w:val="20"/>
          <w:lang w:val="en-US"/>
        </w:rPr>
      </w:pPr>
      <w:r>
        <w:rPr>
          <w:sz w:val="20"/>
          <w:szCs w:val="20"/>
          <w:lang w:val="en-US"/>
        </w:rPr>
        <w:t xml:space="preserve">or </w:t>
      </w:r>
      <w:r w:rsidR="00BD66A0">
        <w:rPr>
          <w:sz w:val="20"/>
          <w:szCs w:val="20"/>
          <w:lang w:val="en-US"/>
        </w:rPr>
        <w:t xml:space="preserve">it </w:t>
      </w:r>
      <w:r w:rsidR="007F3094">
        <w:rPr>
          <w:sz w:val="20"/>
          <w:szCs w:val="20"/>
          <w:lang w:val="en-US"/>
        </w:rPr>
        <w:t xml:space="preserve">also </w:t>
      </w:r>
      <w:r w:rsidR="00BD66A0">
        <w:rPr>
          <w:sz w:val="20"/>
          <w:szCs w:val="20"/>
          <w:lang w:val="en-US"/>
        </w:rPr>
        <w:t>can</w:t>
      </w:r>
      <w:r w:rsidR="00975306">
        <w:rPr>
          <w:sz w:val="20"/>
          <w:szCs w:val="20"/>
          <w:lang w:val="en-US"/>
        </w:rPr>
        <w:t xml:space="preserve"> </w:t>
      </w:r>
      <w:r w:rsidR="00BD66A0">
        <w:rPr>
          <w:sz w:val="20"/>
          <w:szCs w:val="20"/>
          <w:lang w:val="en-US"/>
        </w:rPr>
        <w:t>be</w:t>
      </w:r>
      <w:r>
        <w:rPr>
          <w:sz w:val="20"/>
          <w:szCs w:val="20"/>
          <w:lang w:val="en-US"/>
        </w:rPr>
        <w:t xml:space="preserve"> event-based, where we </w:t>
      </w:r>
      <w:r w:rsidR="000B3612">
        <w:rPr>
          <w:sz w:val="20"/>
          <w:szCs w:val="20"/>
          <w:lang w:val="en-US"/>
        </w:rPr>
        <w:t>compare</w:t>
      </w:r>
      <w:r w:rsidR="00BE1664">
        <w:rPr>
          <w:sz w:val="20"/>
          <w:szCs w:val="20"/>
          <w:lang w:val="en-US"/>
        </w:rPr>
        <w:t xml:space="preserve"> the</w:t>
      </w:r>
      <w:r>
        <w:rPr>
          <w:sz w:val="20"/>
          <w:szCs w:val="20"/>
          <w:lang w:val="en-US"/>
        </w:rPr>
        <w:t xml:space="preserve"> </w:t>
      </w:r>
      <w:r w:rsidR="000B3612">
        <w:rPr>
          <w:sz w:val="20"/>
          <w:szCs w:val="20"/>
          <w:lang w:val="en-US"/>
        </w:rPr>
        <w:t xml:space="preserve">most-recent </w:t>
      </w:r>
      <w:r w:rsidR="00AE58F8">
        <w:rPr>
          <w:sz w:val="20"/>
          <w:szCs w:val="20"/>
          <w:lang w:val="en-US"/>
        </w:rPr>
        <w:t>measurements</w:t>
      </w:r>
      <w:r>
        <w:rPr>
          <w:sz w:val="20"/>
          <w:szCs w:val="20"/>
          <w:lang w:val="en-US"/>
        </w:rPr>
        <w:t xml:space="preserve"> to baseline </w:t>
      </w:r>
      <w:r w:rsidR="00AE58F8">
        <w:rPr>
          <w:sz w:val="20"/>
          <w:szCs w:val="20"/>
          <w:lang w:val="en-US"/>
        </w:rPr>
        <w:t xml:space="preserve">measurements </w:t>
      </w:r>
      <w:r>
        <w:rPr>
          <w:sz w:val="20"/>
          <w:szCs w:val="20"/>
          <w:lang w:val="en-US"/>
        </w:rPr>
        <w:t>to decide if progression has occurred.</w:t>
      </w:r>
      <w:r w:rsidR="00BD5DE6">
        <w:rPr>
          <w:sz w:val="20"/>
          <w:szCs w:val="20"/>
          <w:lang w:val="en-US"/>
        </w:rPr>
        <w:t xml:space="preserve"> </w:t>
      </w:r>
    </w:p>
    <w:p w14:paraId="15354C17" w14:textId="77777777" w:rsidR="00AC10DF" w:rsidRDefault="00AC10DF" w:rsidP="0063642C">
      <w:pPr>
        <w:rPr>
          <w:sz w:val="20"/>
          <w:szCs w:val="20"/>
        </w:rPr>
      </w:pPr>
    </w:p>
    <w:p w14:paraId="7666F02A" w14:textId="22BA1064" w:rsidR="00F57811" w:rsidRDefault="00420830" w:rsidP="0063642C">
      <w:pPr>
        <w:rPr>
          <w:sz w:val="20"/>
          <w:szCs w:val="20"/>
          <w:lang w:val="en-US"/>
        </w:rPr>
      </w:pPr>
      <w:r>
        <w:rPr>
          <w:sz w:val="20"/>
          <w:szCs w:val="20"/>
          <w:lang w:val="en-US"/>
        </w:rPr>
        <w:t>R</w:t>
      </w:r>
      <w:r w:rsidR="0063642C" w:rsidRPr="0063642C">
        <w:rPr>
          <w:sz w:val="20"/>
          <w:szCs w:val="20"/>
          <w:lang w:val="en-US"/>
        </w:rPr>
        <w:t xml:space="preserve">egardless of the different types of analyses, a common question we </w:t>
      </w:r>
      <w:r w:rsidR="009C603B">
        <w:rPr>
          <w:sz w:val="20"/>
          <w:szCs w:val="20"/>
          <w:lang w:val="en-US"/>
        </w:rPr>
        <w:t>always want</w:t>
      </w:r>
      <w:r w:rsidR="0063642C" w:rsidRPr="0063642C">
        <w:rPr>
          <w:sz w:val="20"/>
          <w:szCs w:val="20"/>
          <w:lang w:val="en-US"/>
        </w:rPr>
        <w:t xml:space="preserve"> to ask is how good a particular analysis is in teasing out the signal from the noise. Suppose we have a patient </w:t>
      </w:r>
      <w:r w:rsidR="000B7FB1">
        <w:rPr>
          <w:sz w:val="20"/>
          <w:szCs w:val="20"/>
          <w:lang w:val="en-US"/>
        </w:rPr>
        <w:t xml:space="preserve">with glaucoma </w:t>
      </w:r>
      <w:r w:rsidR="0063642C" w:rsidRPr="0063642C">
        <w:rPr>
          <w:sz w:val="20"/>
          <w:szCs w:val="20"/>
          <w:lang w:val="en-US"/>
        </w:rPr>
        <w:t xml:space="preserve">and we measure their visual field once every year for four years. </w:t>
      </w:r>
    </w:p>
    <w:p w14:paraId="503A5E2C" w14:textId="77777777" w:rsidR="00F57811" w:rsidRDefault="00F57811" w:rsidP="0063642C">
      <w:pPr>
        <w:rPr>
          <w:sz w:val="20"/>
          <w:szCs w:val="20"/>
          <w:lang w:val="en-US"/>
        </w:rPr>
      </w:pPr>
    </w:p>
    <w:p w14:paraId="0A5375CE" w14:textId="51E0FE80" w:rsidR="00F57811" w:rsidRDefault="00343599" w:rsidP="0063642C">
      <w:pPr>
        <w:rPr>
          <w:sz w:val="20"/>
          <w:szCs w:val="20"/>
          <w:lang w:val="en-US"/>
        </w:rPr>
      </w:pPr>
      <w:r>
        <w:rPr>
          <w:sz w:val="20"/>
          <w:szCs w:val="20"/>
          <w:lang w:val="en-US"/>
        </w:rPr>
        <w:t xml:space="preserve">We run the </w:t>
      </w:r>
      <w:r w:rsidR="0063642C" w:rsidRPr="0063642C">
        <w:rPr>
          <w:sz w:val="20"/>
          <w:szCs w:val="20"/>
          <w:lang w:val="en-US"/>
        </w:rPr>
        <w:t xml:space="preserve">progression analysis </w:t>
      </w:r>
      <w:r>
        <w:rPr>
          <w:sz w:val="20"/>
          <w:szCs w:val="20"/>
          <w:lang w:val="en-US"/>
        </w:rPr>
        <w:t xml:space="preserve">and it </w:t>
      </w:r>
      <w:r w:rsidR="0063642C" w:rsidRPr="0063642C">
        <w:rPr>
          <w:sz w:val="20"/>
          <w:szCs w:val="20"/>
          <w:lang w:val="en-US"/>
        </w:rPr>
        <w:t xml:space="preserve">says </w:t>
      </w:r>
      <w:r w:rsidR="006B507E">
        <w:rPr>
          <w:sz w:val="20"/>
          <w:szCs w:val="20"/>
          <w:lang w:val="en-US"/>
        </w:rPr>
        <w:t xml:space="preserve">that </w:t>
      </w:r>
      <w:r w:rsidR="000B7FB1">
        <w:rPr>
          <w:sz w:val="20"/>
          <w:szCs w:val="20"/>
          <w:lang w:val="en-US"/>
        </w:rPr>
        <w:t>the disease</w:t>
      </w:r>
      <w:r w:rsidR="0063642C" w:rsidRPr="0063642C">
        <w:rPr>
          <w:sz w:val="20"/>
          <w:szCs w:val="20"/>
          <w:lang w:val="en-US"/>
        </w:rPr>
        <w:t xml:space="preserve"> has progressed over the years. </w:t>
      </w:r>
    </w:p>
    <w:p w14:paraId="73B7AA4B" w14:textId="77777777" w:rsidR="00F57811" w:rsidRDefault="00F57811" w:rsidP="0063642C">
      <w:pPr>
        <w:rPr>
          <w:sz w:val="20"/>
          <w:szCs w:val="20"/>
          <w:lang w:val="en-US"/>
        </w:rPr>
      </w:pPr>
    </w:p>
    <w:p w14:paraId="240735B2" w14:textId="423DD708" w:rsidR="00F57811" w:rsidRDefault="0063642C" w:rsidP="0063642C">
      <w:pPr>
        <w:rPr>
          <w:sz w:val="20"/>
          <w:szCs w:val="20"/>
          <w:lang w:val="en-US"/>
        </w:rPr>
      </w:pPr>
      <w:r w:rsidRPr="0063642C">
        <w:rPr>
          <w:sz w:val="20"/>
          <w:szCs w:val="20"/>
          <w:lang w:val="en-US"/>
        </w:rPr>
        <w:t>What would then be of real interest to us is whether or not this is a false alarm</w:t>
      </w:r>
      <w:r w:rsidR="000C2C56">
        <w:rPr>
          <w:sz w:val="20"/>
          <w:szCs w:val="20"/>
          <w:lang w:val="en-US"/>
        </w:rPr>
        <w:t>.</w:t>
      </w:r>
      <w:r w:rsidRPr="0063642C">
        <w:rPr>
          <w:sz w:val="20"/>
          <w:szCs w:val="20"/>
          <w:lang w:val="en-US"/>
        </w:rPr>
        <w:t xml:space="preserve"> </w:t>
      </w:r>
      <w:r w:rsidR="000C2C56">
        <w:rPr>
          <w:sz w:val="20"/>
          <w:szCs w:val="20"/>
          <w:lang w:val="en-US"/>
        </w:rPr>
        <w:t xml:space="preserve">This is </w:t>
      </w:r>
      <w:r w:rsidRPr="0063642C">
        <w:rPr>
          <w:sz w:val="20"/>
          <w:szCs w:val="20"/>
          <w:lang w:val="en-US"/>
        </w:rPr>
        <w:t xml:space="preserve">because we do not want to intensify the treatment and stress the patient out unnecessarily when there’s no progression in reality. </w:t>
      </w:r>
      <w:r w:rsidR="00A5541E">
        <w:rPr>
          <w:sz w:val="20"/>
          <w:szCs w:val="20"/>
          <w:lang w:val="en-US"/>
        </w:rPr>
        <w:t>I</w:t>
      </w:r>
      <w:r w:rsidR="00D1507C">
        <w:rPr>
          <w:sz w:val="20"/>
          <w:szCs w:val="20"/>
          <w:lang w:val="en-US"/>
        </w:rPr>
        <w:t>n other words,</w:t>
      </w:r>
      <w:r w:rsidRPr="0063642C">
        <w:rPr>
          <w:sz w:val="20"/>
          <w:szCs w:val="20"/>
          <w:lang w:val="en-US"/>
        </w:rPr>
        <w:t xml:space="preserve"> we are</w:t>
      </w:r>
      <w:r w:rsidR="000C2C56">
        <w:rPr>
          <w:sz w:val="20"/>
          <w:szCs w:val="20"/>
          <w:lang w:val="en-US"/>
        </w:rPr>
        <w:t xml:space="preserve"> really</w:t>
      </w:r>
      <w:r w:rsidRPr="0063642C">
        <w:rPr>
          <w:sz w:val="20"/>
          <w:szCs w:val="20"/>
          <w:lang w:val="en-US"/>
        </w:rPr>
        <w:t xml:space="preserve"> concerned </w:t>
      </w:r>
      <w:r w:rsidR="00430C9A">
        <w:rPr>
          <w:sz w:val="20"/>
          <w:szCs w:val="20"/>
          <w:lang w:val="en-US"/>
        </w:rPr>
        <w:t xml:space="preserve">with </w:t>
      </w:r>
      <w:r w:rsidRPr="0063642C">
        <w:rPr>
          <w:sz w:val="20"/>
          <w:szCs w:val="20"/>
          <w:lang w:val="en-US"/>
        </w:rPr>
        <w:t>specificit</w:t>
      </w:r>
      <w:r w:rsidR="00D1507C">
        <w:rPr>
          <w:sz w:val="20"/>
          <w:szCs w:val="20"/>
          <w:lang w:val="en-US"/>
        </w:rPr>
        <w:t>y here</w:t>
      </w:r>
      <w:r w:rsidR="002A37B0">
        <w:rPr>
          <w:sz w:val="20"/>
          <w:szCs w:val="20"/>
          <w:lang w:val="en-US"/>
        </w:rPr>
        <w:t xml:space="preserve">. </w:t>
      </w:r>
      <w:r w:rsidR="0041029A">
        <w:rPr>
          <w:sz w:val="20"/>
          <w:szCs w:val="20"/>
          <w:lang w:val="en-US"/>
        </w:rPr>
        <w:t>In the past, r</w:t>
      </w:r>
      <w:r w:rsidRPr="0063642C">
        <w:rPr>
          <w:sz w:val="20"/>
          <w:szCs w:val="20"/>
          <w:lang w:val="en-US"/>
        </w:rPr>
        <w:t xml:space="preserve">esearchers have successfully measured specificity by taking a series of visual field measurements in a short period of time during which no </w:t>
      </w:r>
      <w:r w:rsidR="002A37B0">
        <w:rPr>
          <w:sz w:val="20"/>
          <w:szCs w:val="20"/>
          <w:lang w:val="en-US"/>
        </w:rPr>
        <w:t>measurable</w:t>
      </w:r>
      <w:r w:rsidRPr="0063642C">
        <w:rPr>
          <w:sz w:val="20"/>
          <w:szCs w:val="20"/>
          <w:lang w:val="en-US"/>
        </w:rPr>
        <w:t xml:space="preserve"> </w:t>
      </w:r>
      <w:r w:rsidR="002A37B0">
        <w:rPr>
          <w:sz w:val="20"/>
          <w:szCs w:val="20"/>
          <w:lang w:val="en-US"/>
        </w:rPr>
        <w:t>deterioration</w:t>
      </w:r>
      <w:r w:rsidRPr="0063642C">
        <w:rPr>
          <w:sz w:val="20"/>
          <w:szCs w:val="20"/>
          <w:lang w:val="en-US"/>
        </w:rPr>
        <w:t xml:space="preserve"> can plausibly occur. However, what’s </w:t>
      </w:r>
      <w:r w:rsidR="00751B19">
        <w:rPr>
          <w:sz w:val="20"/>
          <w:szCs w:val="20"/>
          <w:lang w:val="en-US"/>
        </w:rPr>
        <w:t>also</w:t>
      </w:r>
      <w:r w:rsidRPr="0063642C">
        <w:rPr>
          <w:sz w:val="20"/>
          <w:szCs w:val="20"/>
          <w:lang w:val="en-US"/>
        </w:rPr>
        <w:t xml:space="preserve"> important but has not really been explored is the following scenario: </w:t>
      </w:r>
    </w:p>
    <w:p w14:paraId="7C8E3884" w14:textId="77777777" w:rsidR="00F57811" w:rsidRDefault="00F57811" w:rsidP="0063642C">
      <w:pPr>
        <w:rPr>
          <w:sz w:val="20"/>
          <w:szCs w:val="20"/>
          <w:lang w:val="en-US"/>
        </w:rPr>
      </w:pPr>
    </w:p>
    <w:p w14:paraId="6576FE3E" w14:textId="512F92E7" w:rsidR="00F57811" w:rsidRDefault="0063642C" w:rsidP="0063642C">
      <w:pPr>
        <w:rPr>
          <w:sz w:val="20"/>
          <w:szCs w:val="20"/>
          <w:lang w:val="en-US"/>
        </w:rPr>
      </w:pPr>
      <w:r w:rsidRPr="0063642C">
        <w:rPr>
          <w:sz w:val="20"/>
          <w:szCs w:val="20"/>
          <w:lang w:val="en-US"/>
        </w:rPr>
        <w:t xml:space="preserve">suppose now that the analysis </w:t>
      </w:r>
      <w:r w:rsidR="00C8702C">
        <w:rPr>
          <w:sz w:val="20"/>
          <w:szCs w:val="20"/>
          <w:lang w:val="en-US"/>
        </w:rPr>
        <w:t>suggests</w:t>
      </w:r>
      <w:r w:rsidRPr="0063642C">
        <w:rPr>
          <w:sz w:val="20"/>
          <w:szCs w:val="20"/>
          <w:lang w:val="en-US"/>
        </w:rPr>
        <w:t xml:space="preserve"> no progression. </w:t>
      </w:r>
    </w:p>
    <w:p w14:paraId="45E3903E" w14:textId="77777777" w:rsidR="00F57811" w:rsidRDefault="00F57811" w:rsidP="0063642C">
      <w:pPr>
        <w:rPr>
          <w:sz w:val="20"/>
          <w:szCs w:val="20"/>
          <w:lang w:val="en-US"/>
        </w:rPr>
      </w:pPr>
    </w:p>
    <w:p w14:paraId="0E6E8B29" w14:textId="0C5B1DDC" w:rsidR="0063642C" w:rsidRDefault="00C77824" w:rsidP="0063642C">
      <w:pPr>
        <w:rPr>
          <w:sz w:val="20"/>
          <w:szCs w:val="20"/>
          <w:lang w:val="en-US"/>
        </w:rPr>
      </w:pPr>
      <w:r>
        <w:rPr>
          <w:sz w:val="20"/>
          <w:szCs w:val="20"/>
          <w:lang w:val="en-US"/>
        </w:rPr>
        <w:t>The question</w:t>
      </w:r>
      <w:r w:rsidR="00313310">
        <w:rPr>
          <w:sz w:val="20"/>
          <w:szCs w:val="20"/>
          <w:lang w:val="en-US"/>
        </w:rPr>
        <w:t xml:space="preserve"> </w:t>
      </w:r>
      <w:r w:rsidR="00D058F3">
        <w:rPr>
          <w:sz w:val="20"/>
          <w:szCs w:val="20"/>
          <w:lang w:val="en-US"/>
        </w:rPr>
        <w:t>that</w:t>
      </w:r>
      <w:r w:rsidR="00697BB8">
        <w:rPr>
          <w:sz w:val="20"/>
          <w:szCs w:val="20"/>
          <w:lang w:val="en-US"/>
        </w:rPr>
        <w:t xml:space="preserve"> interest</w:t>
      </w:r>
      <w:r w:rsidR="00D058F3">
        <w:rPr>
          <w:sz w:val="20"/>
          <w:szCs w:val="20"/>
          <w:lang w:val="en-US"/>
        </w:rPr>
        <w:t>s</w:t>
      </w:r>
      <w:r>
        <w:rPr>
          <w:sz w:val="20"/>
          <w:szCs w:val="20"/>
          <w:lang w:val="en-US"/>
        </w:rPr>
        <w:t xml:space="preserve"> </w:t>
      </w:r>
      <w:r w:rsidR="00D058F3">
        <w:rPr>
          <w:sz w:val="20"/>
          <w:szCs w:val="20"/>
          <w:lang w:val="en-US"/>
        </w:rPr>
        <w:t xml:space="preserve">us </w:t>
      </w:r>
      <w:r w:rsidR="00313310">
        <w:rPr>
          <w:sz w:val="20"/>
          <w:szCs w:val="20"/>
          <w:lang w:val="en-US"/>
        </w:rPr>
        <w:t xml:space="preserve">now </w:t>
      </w:r>
      <w:r>
        <w:rPr>
          <w:sz w:val="20"/>
          <w:szCs w:val="20"/>
          <w:lang w:val="en-US"/>
        </w:rPr>
        <w:t>is h</w:t>
      </w:r>
      <w:r w:rsidR="0063642C" w:rsidRPr="0063642C">
        <w:rPr>
          <w:sz w:val="20"/>
          <w:szCs w:val="20"/>
          <w:lang w:val="en-US"/>
        </w:rPr>
        <w:t xml:space="preserve">ow confident are we that this is not a false negative </w:t>
      </w:r>
      <w:r w:rsidR="00135E57" w:rsidRPr="0063642C">
        <w:rPr>
          <w:sz w:val="20"/>
          <w:szCs w:val="20"/>
          <w:lang w:val="en-US"/>
        </w:rPr>
        <w:t>result?</w:t>
      </w:r>
      <w:r w:rsidR="0063642C" w:rsidRPr="0063642C">
        <w:rPr>
          <w:sz w:val="20"/>
          <w:szCs w:val="20"/>
          <w:lang w:val="en-US"/>
        </w:rPr>
        <w:t xml:space="preserve"> This is </w:t>
      </w:r>
      <w:r w:rsidR="00FA7BB4">
        <w:rPr>
          <w:sz w:val="20"/>
          <w:szCs w:val="20"/>
          <w:lang w:val="en-US"/>
        </w:rPr>
        <w:t xml:space="preserve">perhaps </w:t>
      </w:r>
      <w:r w:rsidR="000C55AD">
        <w:rPr>
          <w:sz w:val="20"/>
          <w:szCs w:val="20"/>
          <w:lang w:val="en-US"/>
        </w:rPr>
        <w:t>all the</w:t>
      </w:r>
      <w:r w:rsidR="00FA7BB4">
        <w:rPr>
          <w:sz w:val="20"/>
          <w:szCs w:val="20"/>
          <w:lang w:val="en-US"/>
        </w:rPr>
        <w:t xml:space="preserve"> more </w:t>
      </w:r>
      <w:r w:rsidR="0063642C" w:rsidRPr="0063642C">
        <w:rPr>
          <w:sz w:val="20"/>
          <w:szCs w:val="20"/>
          <w:lang w:val="en-US"/>
        </w:rPr>
        <w:t xml:space="preserve">important because </w:t>
      </w:r>
      <w:r w:rsidR="00D5486B">
        <w:rPr>
          <w:sz w:val="20"/>
          <w:szCs w:val="20"/>
          <w:lang w:val="en-US"/>
        </w:rPr>
        <w:t xml:space="preserve">we do not want to be given </w:t>
      </w:r>
      <w:r w:rsidR="0063642C" w:rsidRPr="0063642C">
        <w:rPr>
          <w:sz w:val="20"/>
          <w:szCs w:val="20"/>
          <w:lang w:val="en-US"/>
        </w:rPr>
        <w:t xml:space="preserve">a false sense of security and miss serious disease progression. </w:t>
      </w:r>
      <w:r w:rsidR="00E41219">
        <w:rPr>
          <w:sz w:val="20"/>
          <w:szCs w:val="20"/>
          <w:lang w:val="en-US"/>
        </w:rPr>
        <w:t xml:space="preserve">To help us </w:t>
      </w:r>
      <w:r w:rsidR="00C543CE">
        <w:rPr>
          <w:sz w:val="20"/>
          <w:szCs w:val="20"/>
          <w:lang w:val="en-US"/>
        </w:rPr>
        <w:t>estimate</w:t>
      </w:r>
      <w:r w:rsidR="00E41219">
        <w:rPr>
          <w:sz w:val="20"/>
          <w:szCs w:val="20"/>
          <w:lang w:val="en-US"/>
        </w:rPr>
        <w:t xml:space="preserve"> </w:t>
      </w:r>
      <w:r w:rsidR="00C543CE">
        <w:rPr>
          <w:sz w:val="20"/>
          <w:szCs w:val="20"/>
          <w:lang w:val="en-US"/>
        </w:rPr>
        <w:t>false negative rates</w:t>
      </w:r>
      <w:r w:rsidR="0063642C" w:rsidRPr="0063642C">
        <w:rPr>
          <w:sz w:val="20"/>
          <w:szCs w:val="20"/>
          <w:lang w:val="en-US"/>
        </w:rPr>
        <w:t xml:space="preserve">, </w:t>
      </w:r>
      <w:r w:rsidR="00944868">
        <w:rPr>
          <w:sz w:val="20"/>
          <w:szCs w:val="20"/>
          <w:lang w:val="en-US"/>
        </w:rPr>
        <w:t xml:space="preserve">why </w:t>
      </w:r>
      <w:r w:rsidR="005C4E4E">
        <w:rPr>
          <w:sz w:val="20"/>
          <w:szCs w:val="20"/>
          <w:lang w:val="en-US"/>
        </w:rPr>
        <w:t>do</w:t>
      </w:r>
      <w:r w:rsidR="00944868">
        <w:rPr>
          <w:sz w:val="20"/>
          <w:szCs w:val="20"/>
          <w:lang w:val="en-US"/>
        </w:rPr>
        <w:t>n</w:t>
      </w:r>
      <w:r w:rsidR="005C4E4E">
        <w:rPr>
          <w:sz w:val="20"/>
          <w:szCs w:val="20"/>
          <w:lang w:val="en-US"/>
        </w:rPr>
        <w:t>’</w:t>
      </w:r>
      <w:r w:rsidR="00944868">
        <w:rPr>
          <w:sz w:val="20"/>
          <w:szCs w:val="20"/>
          <w:lang w:val="en-US"/>
        </w:rPr>
        <w:t>t we</w:t>
      </w:r>
      <w:r w:rsidR="0063642C" w:rsidRPr="0063642C">
        <w:rPr>
          <w:sz w:val="20"/>
          <w:szCs w:val="20"/>
          <w:lang w:val="en-US"/>
        </w:rPr>
        <w:t xml:space="preserve"> measure power</w:t>
      </w:r>
      <w:r w:rsidR="00EF0EF4">
        <w:rPr>
          <w:sz w:val="20"/>
          <w:szCs w:val="20"/>
          <w:lang w:val="en-US"/>
        </w:rPr>
        <w:t>?</w:t>
      </w:r>
      <w:r w:rsidR="0063642C" w:rsidRPr="0063642C">
        <w:rPr>
          <w:sz w:val="20"/>
          <w:szCs w:val="20"/>
          <w:lang w:val="en-US"/>
        </w:rPr>
        <w:t xml:space="preserve"> </w:t>
      </w:r>
      <w:r w:rsidR="000C1567">
        <w:rPr>
          <w:sz w:val="20"/>
          <w:szCs w:val="20"/>
          <w:lang w:val="en-US"/>
        </w:rPr>
        <w:t>Power</w:t>
      </w:r>
      <w:r w:rsidR="00A35B3C">
        <w:rPr>
          <w:sz w:val="20"/>
          <w:szCs w:val="20"/>
          <w:lang w:val="en-US"/>
        </w:rPr>
        <w:t xml:space="preserve"> </w:t>
      </w:r>
      <w:r w:rsidR="00E5470A">
        <w:rPr>
          <w:sz w:val="20"/>
          <w:szCs w:val="20"/>
          <w:lang w:val="en-US"/>
        </w:rPr>
        <w:t xml:space="preserve">in this context is </w:t>
      </w:r>
      <w:r w:rsidR="0063642C" w:rsidRPr="0063642C">
        <w:rPr>
          <w:sz w:val="20"/>
          <w:szCs w:val="20"/>
          <w:lang w:val="en-US"/>
        </w:rPr>
        <w:t xml:space="preserve">the likelihood of </w:t>
      </w:r>
      <w:r w:rsidR="00887C06">
        <w:rPr>
          <w:sz w:val="20"/>
          <w:szCs w:val="20"/>
          <w:lang w:val="en-US"/>
        </w:rPr>
        <w:t xml:space="preserve">us </w:t>
      </w:r>
      <w:r w:rsidR="0063642C" w:rsidRPr="0063642C">
        <w:rPr>
          <w:sz w:val="20"/>
          <w:szCs w:val="20"/>
          <w:lang w:val="en-US"/>
        </w:rPr>
        <w:t>detecting a given amount of progression.</w:t>
      </w:r>
    </w:p>
    <w:p w14:paraId="4196642D" w14:textId="418DE3A5" w:rsidR="0063642C" w:rsidRDefault="0063642C" w:rsidP="0063642C">
      <w:pPr>
        <w:rPr>
          <w:sz w:val="20"/>
          <w:szCs w:val="20"/>
        </w:rPr>
      </w:pPr>
    </w:p>
    <w:p w14:paraId="1D1FFE64" w14:textId="1478042B" w:rsidR="0033367D" w:rsidRDefault="0063642C" w:rsidP="0063642C">
      <w:pPr>
        <w:rPr>
          <w:sz w:val="20"/>
          <w:szCs w:val="20"/>
          <w:lang w:val="en-US"/>
        </w:rPr>
      </w:pPr>
      <w:r w:rsidRPr="0063642C">
        <w:rPr>
          <w:sz w:val="20"/>
          <w:szCs w:val="20"/>
          <w:lang w:val="en-US"/>
        </w:rPr>
        <w:t xml:space="preserve">Let me give an illustration </w:t>
      </w:r>
      <w:r w:rsidR="0033367D">
        <w:rPr>
          <w:sz w:val="20"/>
          <w:szCs w:val="20"/>
          <w:lang w:val="en-US"/>
        </w:rPr>
        <w:t xml:space="preserve">in the next </w:t>
      </w:r>
      <w:r w:rsidR="009B15C1">
        <w:rPr>
          <w:sz w:val="20"/>
          <w:szCs w:val="20"/>
          <w:lang w:val="en-US"/>
        </w:rPr>
        <w:t xml:space="preserve">few </w:t>
      </w:r>
      <w:r w:rsidR="0033367D">
        <w:rPr>
          <w:sz w:val="20"/>
          <w:szCs w:val="20"/>
          <w:lang w:val="en-US"/>
        </w:rPr>
        <w:t>slides</w:t>
      </w:r>
      <w:r w:rsidRPr="0063642C">
        <w:rPr>
          <w:sz w:val="20"/>
          <w:szCs w:val="20"/>
          <w:lang w:val="en-US"/>
        </w:rPr>
        <w:t xml:space="preserve"> to </w:t>
      </w:r>
      <w:r w:rsidR="000C7DB4">
        <w:rPr>
          <w:sz w:val="20"/>
          <w:szCs w:val="20"/>
          <w:lang w:val="en-US"/>
        </w:rPr>
        <w:t>show</w:t>
      </w:r>
      <w:r w:rsidRPr="0063642C">
        <w:rPr>
          <w:sz w:val="20"/>
          <w:szCs w:val="20"/>
          <w:lang w:val="en-US"/>
        </w:rPr>
        <w:t xml:space="preserve"> why we want to bother with measuring power in individuals. </w:t>
      </w:r>
    </w:p>
    <w:p w14:paraId="10A77CB1" w14:textId="77777777" w:rsidR="0033367D" w:rsidRDefault="0033367D" w:rsidP="0063642C">
      <w:pPr>
        <w:rPr>
          <w:sz w:val="20"/>
          <w:szCs w:val="20"/>
          <w:lang w:val="en-US"/>
        </w:rPr>
      </w:pPr>
    </w:p>
    <w:p w14:paraId="540D0C1B" w14:textId="0386B6E5" w:rsidR="00A53A17" w:rsidRDefault="003C0A6B" w:rsidP="0063642C">
      <w:pPr>
        <w:rPr>
          <w:sz w:val="20"/>
          <w:szCs w:val="20"/>
          <w:lang w:val="en-US"/>
        </w:rPr>
      </w:pPr>
      <w:r>
        <w:rPr>
          <w:sz w:val="20"/>
          <w:szCs w:val="20"/>
          <w:lang w:val="en-US"/>
        </w:rPr>
        <w:t>W</w:t>
      </w:r>
      <w:r w:rsidR="00792AB1">
        <w:rPr>
          <w:sz w:val="20"/>
          <w:szCs w:val="20"/>
          <w:lang w:val="en-US"/>
        </w:rPr>
        <w:t>e have</w:t>
      </w:r>
      <w:r w:rsidR="0063642C" w:rsidRPr="0063642C">
        <w:rPr>
          <w:sz w:val="20"/>
          <w:szCs w:val="20"/>
          <w:lang w:val="en-US"/>
        </w:rPr>
        <w:t xml:space="preserve"> </w:t>
      </w:r>
      <w:r w:rsidR="00F8718F">
        <w:rPr>
          <w:sz w:val="20"/>
          <w:szCs w:val="20"/>
          <w:lang w:val="en-US"/>
        </w:rPr>
        <w:t xml:space="preserve">a </w:t>
      </w:r>
      <w:r w:rsidR="0063642C" w:rsidRPr="0063642C">
        <w:rPr>
          <w:sz w:val="20"/>
          <w:szCs w:val="20"/>
          <w:lang w:val="en-US"/>
        </w:rPr>
        <w:t xml:space="preserve">patient </w:t>
      </w:r>
      <w:r>
        <w:rPr>
          <w:sz w:val="20"/>
          <w:szCs w:val="20"/>
          <w:lang w:val="en-US"/>
        </w:rPr>
        <w:t xml:space="preserve">here </w:t>
      </w:r>
      <w:r w:rsidR="00F8718F">
        <w:rPr>
          <w:sz w:val="20"/>
          <w:szCs w:val="20"/>
          <w:lang w:val="en-US"/>
        </w:rPr>
        <w:t>with very low variability</w:t>
      </w:r>
      <w:r w:rsidR="00F553A0">
        <w:rPr>
          <w:sz w:val="20"/>
          <w:szCs w:val="20"/>
          <w:lang w:val="en-US"/>
        </w:rPr>
        <w:t xml:space="preserve"> as </w:t>
      </w:r>
      <w:r w:rsidR="00FF05EB">
        <w:rPr>
          <w:sz w:val="20"/>
          <w:szCs w:val="20"/>
          <w:lang w:val="en-US"/>
        </w:rPr>
        <w:t xml:space="preserve">you can </w:t>
      </w:r>
      <w:r w:rsidR="00FF35E9">
        <w:rPr>
          <w:sz w:val="20"/>
          <w:szCs w:val="20"/>
          <w:lang w:val="en-US"/>
        </w:rPr>
        <w:t>tell</w:t>
      </w:r>
      <w:r w:rsidR="00FF05EB">
        <w:rPr>
          <w:sz w:val="20"/>
          <w:szCs w:val="20"/>
          <w:lang w:val="en-US"/>
        </w:rPr>
        <w:t xml:space="preserve"> from</w:t>
      </w:r>
      <w:r w:rsidR="00224D4A">
        <w:rPr>
          <w:sz w:val="20"/>
          <w:szCs w:val="20"/>
          <w:lang w:val="en-US"/>
        </w:rPr>
        <w:t xml:space="preserve"> </w:t>
      </w:r>
      <w:r w:rsidR="00910690">
        <w:rPr>
          <w:sz w:val="20"/>
          <w:szCs w:val="20"/>
          <w:lang w:val="en-US"/>
        </w:rPr>
        <w:t>this</w:t>
      </w:r>
      <w:r w:rsidR="00F553A0">
        <w:rPr>
          <w:sz w:val="20"/>
          <w:szCs w:val="20"/>
          <w:lang w:val="en-US"/>
        </w:rPr>
        <w:t xml:space="preserve"> </w:t>
      </w:r>
      <w:r w:rsidR="001B4802">
        <w:rPr>
          <w:sz w:val="20"/>
          <w:szCs w:val="20"/>
          <w:lang w:val="en-US"/>
        </w:rPr>
        <w:t xml:space="preserve">depicted </w:t>
      </w:r>
      <w:r w:rsidR="00F553A0">
        <w:rPr>
          <w:sz w:val="20"/>
          <w:szCs w:val="20"/>
          <w:lang w:val="en-US"/>
        </w:rPr>
        <w:t xml:space="preserve">visual field series </w:t>
      </w:r>
      <w:r w:rsidR="00D47A4B">
        <w:rPr>
          <w:sz w:val="20"/>
          <w:szCs w:val="20"/>
          <w:lang w:val="en-US"/>
        </w:rPr>
        <w:t>when</w:t>
      </w:r>
      <w:r w:rsidR="00A433F8">
        <w:rPr>
          <w:sz w:val="20"/>
          <w:szCs w:val="20"/>
          <w:lang w:val="en-US"/>
        </w:rPr>
        <w:t xml:space="preserve"> there’s</w:t>
      </w:r>
      <w:r w:rsidR="00F553A0">
        <w:rPr>
          <w:sz w:val="20"/>
          <w:szCs w:val="20"/>
          <w:lang w:val="en-US"/>
        </w:rPr>
        <w:t xml:space="preserve"> no disease progression</w:t>
      </w:r>
      <w:r w:rsidR="0063642C" w:rsidRPr="0063642C">
        <w:rPr>
          <w:sz w:val="20"/>
          <w:szCs w:val="20"/>
          <w:lang w:val="en-US"/>
        </w:rPr>
        <w:t xml:space="preserve">. </w:t>
      </w:r>
    </w:p>
    <w:p w14:paraId="07F69CBF" w14:textId="77777777" w:rsidR="00A53A17" w:rsidRDefault="00A53A17" w:rsidP="0063642C">
      <w:pPr>
        <w:rPr>
          <w:sz w:val="20"/>
          <w:szCs w:val="20"/>
          <w:lang w:val="en-US"/>
        </w:rPr>
      </w:pPr>
    </w:p>
    <w:p w14:paraId="44AA0743" w14:textId="13964C37" w:rsidR="0063642C" w:rsidRPr="0063642C" w:rsidRDefault="0063642C" w:rsidP="0063642C">
      <w:pPr>
        <w:rPr>
          <w:sz w:val="20"/>
          <w:szCs w:val="20"/>
        </w:rPr>
      </w:pPr>
      <w:r w:rsidRPr="0063642C">
        <w:rPr>
          <w:sz w:val="20"/>
          <w:szCs w:val="20"/>
          <w:lang w:val="en-US"/>
        </w:rPr>
        <w:t xml:space="preserve">As a result, </w:t>
      </w:r>
      <w:r w:rsidR="00387765">
        <w:rPr>
          <w:sz w:val="20"/>
          <w:szCs w:val="20"/>
          <w:lang w:val="en-US"/>
        </w:rPr>
        <w:t xml:space="preserve">it </w:t>
      </w:r>
      <w:r w:rsidR="00A67E08">
        <w:rPr>
          <w:sz w:val="20"/>
          <w:szCs w:val="20"/>
          <w:lang w:val="en-US"/>
        </w:rPr>
        <w:t xml:space="preserve">would be relatively easy for a progression analysis to sound the alarm if the disease </w:t>
      </w:r>
      <w:r w:rsidR="005677BA">
        <w:rPr>
          <w:sz w:val="20"/>
          <w:szCs w:val="20"/>
          <w:lang w:val="en-US"/>
        </w:rPr>
        <w:t>were to</w:t>
      </w:r>
      <w:r w:rsidR="00A67E08">
        <w:rPr>
          <w:sz w:val="20"/>
          <w:szCs w:val="20"/>
          <w:lang w:val="en-US"/>
        </w:rPr>
        <w:t xml:space="preserve"> </w:t>
      </w:r>
      <w:r w:rsidR="005677BA">
        <w:rPr>
          <w:sz w:val="20"/>
          <w:szCs w:val="20"/>
          <w:lang w:val="en-US"/>
        </w:rPr>
        <w:t>progress</w:t>
      </w:r>
      <w:r w:rsidR="00A67E08">
        <w:rPr>
          <w:sz w:val="20"/>
          <w:szCs w:val="20"/>
          <w:lang w:val="en-US"/>
        </w:rPr>
        <w:t xml:space="preserve">. </w:t>
      </w:r>
    </w:p>
    <w:p w14:paraId="7B630DD9" w14:textId="7F2C88CE" w:rsidR="0063642C" w:rsidRDefault="0063642C" w:rsidP="0063642C">
      <w:pPr>
        <w:rPr>
          <w:sz w:val="20"/>
          <w:szCs w:val="20"/>
        </w:rPr>
      </w:pPr>
    </w:p>
    <w:p w14:paraId="26C0E54C" w14:textId="12894E65" w:rsidR="0063642C" w:rsidRPr="0063642C" w:rsidRDefault="0063642C" w:rsidP="0063642C">
      <w:pPr>
        <w:rPr>
          <w:sz w:val="20"/>
          <w:szCs w:val="20"/>
        </w:rPr>
      </w:pPr>
      <w:r w:rsidRPr="0063642C">
        <w:rPr>
          <w:sz w:val="20"/>
          <w:szCs w:val="20"/>
          <w:lang w:val="en-US"/>
        </w:rPr>
        <w:t>What happens if we</w:t>
      </w:r>
      <w:r w:rsidR="00F3184A">
        <w:rPr>
          <w:sz w:val="20"/>
          <w:szCs w:val="20"/>
          <w:lang w:val="en-US"/>
        </w:rPr>
        <w:t xml:space="preserve">, on the other hand, </w:t>
      </w:r>
      <w:r w:rsidRPr="0063642C">
        <w:rPr>
          <w:sz w:val="20"/>
          <w:szCs w:val="20"/>
          <w:lang w:val="en-US"/>
        </w:rPr>
        <w:t>have a</w:t>
      </w:r>
      <w:r w:rsidR="00DF4BC5">
        <w:rPr>
          <w:sz w:val="20"/>
          <w:szCs w:val="20"/>
          <w:lang w:val="en-US"/>
        </w:rPr>
        <w:t>nother</w:t>
      </w:r>
      <w:r w:rsidRPr="0063642C">
        <w:rPr>
          <w:sz w:val="20"/>
          <w:szCs w:val="20"/>
          <w:lang w:val="en-US"/>
        </w:rPr>
        <w:t xml:space="preserve"> patient with a lot of noise in their visual fields. Well, </w:t>
      </w:r>
      <w:r w:rsidR="00DF4BC5">
        <w:rPr>
          <w:sz w:val="20"/>
          <w:szCs w:val="20"/>
          <w:lang w:val="en-US"/>
        </w:rPr>
        <w:t>it becomes much more difficult for the analysis to detect progression when it does occur</w:t>
      </w:r>
      <w:r w:rsidRPr="0063642C">
        <w:rPr>
          <w:sz w:val="20"/>
          <w:szCs w:val="20"/>
          <w:lang w:val="en-US"/>
        </w:rPr>
        <w:t>.</w:t>
      </w:r>
      <w:r w:rsidR="008C08AE">
        <w:rPr>
          <w:sz w:val="20"/>
          <w:szCs w:val="20"/>
          <w:lang w:val="en-US"/>
        </w:rPr>
        <w:t xml:space="preserve"> </w:t>
      </w:r>
      <w:r w:rsidRPr="0063642C">
        <w:rPr>
          <w:sz w:val="20"/>
          <w:szCs w:val="20"/>
          <w:lang w:val="en-US"/>
        </w:rPr>
        <w:t xml:space="preserve">And it is these patients in a </w:t>
      </w:r>
      <w:r w:rsidR="00EC16FA">
        <w:rPr>
          <w:sz w:val="20"/>
          <w:szCs w:val="20"/>
          <w:lang w:val="en-US"/>
        </w:rPr>
        <w:t>clinical setting</w:t>
      </w:r>
      <w:r w:rsidRPr="0063642C">
        <w:rPr>
          <w:sz w:val="20"/>
          <w:szCs w:val="20"/>
          <w:lang w:val="en-US"/>
        </w:rPr>
        <w:t xml:space="preserve"> that we really want to identify </w:t>
      </w:r>
      <w:r w:rsidR="00EC16FA">
        <w:rPr>
          <w:sz w:val="20"/>
          <w:szCs w:val="20"/>
          <w:lang w:val="en-US"/>
        </w:rPr>
        <w:t>because there’s a higher likelihood of us missing progression if we ove</w:t>
      </w:r>
      <w:r w:rsidR="00EB69C9">
        <w:rPr>
          <w:sz w:val="20"/>
          <w:szCs w:val="20"/>
          <w:lang w:val="en-US"/>
        </w:rPr>
        <w:t>r</w:t>
      </w:r>
      <w:r w:rsidR="00EC16FA">
        <w:rPr>
          <w:sz w:val="20"/>
          <w:szCs w:val="20"/>
          <w:lang w:val="en-US"/>
        </w:rPr>
        <w:t>-rely on visual field</w:t>
      </w:r>
      <w:r w:rsidR="00BF2054">
        <w:rPr>
          <w:sz w:val="20"/>
          <w:szCs w:val="20"/>
          <w:lang w:val="en-US"/>
        </w:rPr>
        <w:t xml:space="preserve"> results</w:t>
      </w:r>
      <w:r w:rsidR="00EC16FA">
        <w:rPr>
          <w:sz w:val="20"/>
          <w:szCs w:val="20"/>
          <w:lang w:val="en-US"/>
        </w:rPr>
        <w:t>.</w:t>
      </w:r>
    </w:p>
    <w:p w14:paraId="66E31E47" w14:textId="0078974C" w:rsidR="0063642C" w:rsidRDefault="0063642C" w:rsidP="0063642C">
      <w:pPr>
        <w:rPr>
          <w:sz w:val="20"/>
          <w:szCs w:val="20"/>
        </w:rPr>
      </w:pPr>
    </w:p>
    <w:p w14:paraId="7BC41381" w14:textId="0587104D" w:rsidR="00A712F4" w:rsidRDefault="0063642C" w:rsidP="0063642C">
      <w:pPr>
        <w:rPr>
          <w:sz w:val="20"/>
          <w:szCs w:val="20"/>
          <w:lang w:val="en-US"/>
        </w:rPr>
      </w:pPr>
      <w:r w:rsidRPr="0063642C">
        <w:rPr>
          <w:sz w:val="20"/>
          <w:szCs w:val="20"/>
          <w:lang w:val="en-US"/>
        </w:rPr>
        <w:t xml:space="preserve">But here is the </w:t>
      </w:r>
      <w:r w:rsidR="00C73E0C">
        <w:rPr>
          <w:sz w:val="20"/>
          <w:szCs w:val="20"/>
          <w:lang w:val="en-US"/>
        </w:rPr>
        <w:t>question</w:t>
      </w:r>
      <w:r w:rsidRPr="0063642C">
        <w:rPr>
          <w:sz w:val="20"/>
          <w:szCs w:val="20"/>
          <w:lang w:val="en-US"/>
        </w:rPr>
        <w:t xml:space="preserve">. </w:t>
      </w:r>
      <w:r w:rsidR="00C73E0C">
        <w:rPr>
          <w:sz w:val="20"/>
          <w:szCs w:val="20"/>
          <w:lang w:val="en-US"/>
        </w:rPr>
        <w:t>How do we</w:t>
      </w:r>
      <w:r w:rsidRPr="0063642C">
        <w:rPr>
          <w:sz w:val="20"/>
          <w:szCs w:val="20"/>
          <w:lang w:val="en-US"/>
        </w:rPr>
        <w:t xml:space="preserve"> measure power</w:t>
      </w:r>
      <w:r w:rsidR="00BD7450">
        <w:rPr>
          <w:sz w:val="20"/>
          <w:szCs w:val="20"/>
          <w:lang w:val="en-US"/>
        </w:rPr>
        <w:t>?</w:t>
      </w:r>
      <w:r w:rsidR="00D72A5B">
        <w:rPr>
          <w:sz w:val="20"/>
          <w:szCs w:val="20"/>
          <w:lang w:val="en-US"/>
        </w:rPr>
        <w:t xml:space="preserve"> </w:t>
      </w:r>
      <w:r w:rsidR="00BD7450">
        <w:rPr>
          <w:sz w:val="20"/>
          <w:szCs w:val="20"/>
          <w:lang w:val="en-US"/>
        </w:rPr>
        <w:t>O</w:t>
      </w:r>
      <w:r w:rsidR="00AC4EB9">
        <w:rPr>
          <w:sz w:val="20"/>
          <w:szCs w:val="20"/>
          <w:lang w:val="en-US"/>
        </w:rPr>
        <w:t xml:space="preserve">r </w:t>
      </w:r>
      <w:r w:rsidR="00BD7450">
        <w:rPr>
          <w:sz w:val="20"/>
          <w:szCs w:val="20"/>
          <w:lang w:val="en-US"/>
        </w:rPr>
        <w:t xml:space="preserve">put it </w:t>
      </w:r>
      <w:r w:rsidR="00AC4EB9">
        <w:rPr>
          <w:sz w:val="20"/>
          <w:szCs w:val="20"/>
          <w:lang w:val="en-US"/>
        </w:rPr>
        <w:t xml:space="preserve">in </w:t>
      </w:r>
      <w:r w:rsidR="00BD7450">
        <w:rPr>
          <w:sz w:val="20"/>
          <w:szCs w:val="20"/>
          <w:lang w:val="en-US"/>
        </w:rPr>
        <w:t xml:space="preserve">a different </w:t>
      </w:r>
      <w:proofErr w:type="gramStart"/>
      <w:r w:rsidR="00BD7450">
        <w:rPr>
          <w:sz w:val="20"/>
          <w:szCs w:val="20"/>
          <w:lang w:val="en-US"/>
        </w:rPr>
        <w:t xml:space="preserve">way, </w:t>
      </w:r>
      <w:r w:rsidR="00AC4EB9">
        <w:rPr>
          <w:sz w:val="20"/>
          <w:szCs w:val="20"/>
          <w:lang w:val="en-US"/>
        </w:rPr>
        <w:t xml:space="preserve"> how</w:t>
      </w:r>
      <w:proofErr w:type="gramEnd"/>
      <w:r w:rsidR="00AC4EB9">
        <w:rPr>
          <w:sz w:val="20"/>
          <w:szCs w:val="20"/>
          <w:lang w:val="en-US"/>
        </w:rPr>
        <w:t xml:space="preserve"> do we measure the detectability of a given amount of </w:t>
      </w:r>
      <w:r w:rsidR="00BD7450">
        <w:rPr>
          <w:sz w:val="20"/>
          <w:szCs w:val="20"/>
          <w:lang w:val="en-US"/>
        </w:rPr>
        <w:t>visual field change?</w:t>
      </w:r>
    </w:p>
    <w:p w14:paraId="5AAEB4A7" w14:textId="77777777" w:rsidR="00A712F4" w:rsidRDefault="00A712F4" w:rsidP="0063642C">
      <w:pPr>
        <w:rPr>
          <w:sz w:val="20"/>
          <w:szCs w:val="20"/>
          <w:lang w:val="en-US"/>
        </w:rPr>
      </w:pPr>
    </w:p>
    <w:p w14:paraId="22236536" w14:textId="34A10370" w:rsidR="00DE5B99" w:rsidRDefault="007E07D7" w:rsidP="0063642C">
      <w:pPr>
        <w:rPr>
          <w:sz w:val="20"/>
          <w:szCs w:val="20"/>
          <w:lang w:val="en-US"/>
        </w:rPr>
      </w:pPr>
      <w:r>
        <w:rPr>
          <w:sz w:val="20"/>
          <w:szCs w:val="20"/>
          <w:lang w:val="en-US"/>
        </w:rPr>
        <w:t xml:space="preserve">Well, we </w:t>
      </w:r>
      <w:r w:rsidR="00F864BA">
        <w:rPr>
          <w:sz w:val="20"/>
          <w:szCs w:val="20"/>
          <w:lang w:val="en-US"/>
        </w:rPr>
        <w:t>can</w:t>
      </w:r>
      <w:r w:rsidR="008975F5">
        <w:rPr>
          <w:sz w:val="20"/>
          <w:szCs w:val="20"/>
          <w:lang w:val="en-US"/>
        </w:rPr>
        <w:t xml:space="preserve"> simply</w:t>
      </w:r>
      <w:r w:rsidR="00F864BA">
        <w:rPr>
          <w:sz w:val="20"/>
          <w:szCs w:val="20"/>
          <w:lang w:val="en-US"/>
        </w:rPr>
        <w:t xml:space="preserve"> </w:t>
      </w:r>
      <w:r>
        <w:rPr>
          <w:sz w:val="20"/>
          <w:szCs w:val="20"/>
          <w:lang w:val="en-US"/>
        </w:rPr>
        <w:t>simulate progression</w:t>
      </w:r>
      <w:r w:rsidR="002C69D1">
        <w:rPr>
          <w:sz w:val="20"/>
          <w:szCs w:val="20"/>
          <w:lang w:val="en-US"/>
        </w:rPr>
        <w:t xml:space="preserve"> thousands of times</w:t>
      </w:r>
      <w:r>
        <w:rPr>
          <w:sz w:val="20"/>
          <w:szCs w:val="20"/>
          <w:lang w:val="en-US"/>
        </w:rPr>
        <w:t xml:space="preserve"> and </w:t>
      </w:r>
      <w:r w:rsidR="00EC2284">
        <w:rPr>
          <w:sz w:val="20"/>
          <w:szCs w:val="20"/>
          <w:lang w:val="en-US"/>
        </w:rPr>
        <w:t>compute</w:t>
      </w:r>
      <w:r>
        <w:rPr>
          <w:sz w:val="20"/>
          <w:szCs w:val="20"/>
          <w:lang w:val="en-US"/>
        </w:rPr>
        <w:t xml:space="preserve"> </w:t>
      </w:r>
      <w:r w:rsidR="002C69D1">
        <w:rPr>
          <w:sz w:val="20"/>
          <w:szCs w:val="20"/>
          <w:lang w:val="en-US"/>
        </w:rPr>
        <w:t xml:space="preserve">how many times </w:t>
      </w:r>
      <w:r>
        <w:rPr>
          <w:sz w:val="20"/>
          <w:szCs w:val="20"/>
          <w:lang w:val="en-US"/>
        </w:rPr>
        <w:t xml:space="preserve">our progression analysis </w:t>
      </w:r>
      <w:r w:rsidR="00DE7DEF">
        <w:rPr>
          <w:sz w:val="20"/>
          <w:szCs w:val="20"/>
          <w:lang w:val="en-US"/>
        </w:rPr>
        <w:t>successfully</w:t>
      </w:r>
      <w:r>
        <w:rPr>
          <w:sz w:val="20"/>
          <w:szCs w:val="20"/>
          <w:lang w:val="en-US"/>
        </w:rPr>
        <w:t xml:space="preserve"> detect</w:t>
      </w:r>
      <w:r w:rsidR="00DE7DEF">
        <w:rPr>
          <w:sz w:val="20"/>
          <w:szCs w:val="20"/>
          <w:lang w:val="en-US"/>
        </w:rPr>
        <w:t>s</w:t>
      </w:r>
      <w:r>
        <w:rPr>
          <w:sz w:val="20"/>
          <w:szCs w:val="20"/>
          <w:lang w:val="en-US"/>
        </w:rPr>
        <w:t xml:space="preserve"> </w:t>
      </w:r>
      <w:r w:rsidR="00DE7DEF">
        <w:rPr>
          <w:sz w:val="20"/>
          <w:szCs w:val="20"/>
          <w:lang w:val="en-US"/>
        </w:rPr>
        <w:t>the progression</w:t>
      </w:r>
      <w:r w:rsidR="008975F5">
        <w:rPr>
          <w:sz w:val="20"/>
          <w:szCs w:val="20"/>
          <w:lang w:val="en-US"/>
        </w:rPr>
        <w:t>.</w:t>
      </w:r>
      <w:r>
        <w:rPr>
          <w:sz w:val="20"/>
          <w:szCs w:val="20"/>
          <w:lang w:val="en-US"/>
        </w:rPr>
        <w:t xml:space="preserve"> </w:t>
      </w:r>
    </w:p>
    <w:p w14:paraId="54BC1821" w14:textId="77777777" w:rsidR="00DE5B99" w:rsidRDefault="00DE5B99" w:rsidP="0063642C">
      <w:pPr>
        <w:rPr>
          <w:sz w:val="20"/>
          <w:szCs w:val="20"/>
          <w:lang w:val="en-US"/>
        </w:rPr>
      </w:pPr>
    </w:p>
    <w:p w14:paraId="720978DA" w14:textId="0153A390" w:rsidR="0063642C" w:rsidRPr="0063642C" w:rsidRDefault="007E07D7" w:rsidP="0063642C">
      <w:pPr>
        <w:rPr>
          <w:sz w:val="20"/>
          <w:szCs w:val="20"/>
        </w:rPr>
      </w:pPr>
      <w:r>
        <w:rPr>
          <w:sz w:val="20"/>
          <w:szCs w:val="20"/>
          <w:lang w:val="en-US"/>
        </w:rPr>
        <w:t xml:space="preserve">In fact, </w:t>
      </w:r>
      <w:r w:rsidR="00CC2B39">
        <w:rPr>
          <w:sz w:val="20"/>
          <w:szCs w:val="20"/>
          <w:lang w:val="en-US"/>
        </w:rPr>
        <w:t>the idea of using simulation to measure</w:t>
      </w:r>
      <w:r>
        <w:rPr>
          <w:sz w:val="20"/>
          <w:szCs w:val="20"/>
          <w:lang w:val="en-US"/>
        </w:rPr>
        <w:t xml:space="preserve"> power </w:t>
      </w:r>
      <w:r w:rsidR="00CC2B39">
        <w:rPr>
          <w:sz w:val="20"/>
          <w:szCs w:val="20"/>
          <w:lang w:val="en-US"/>
        </w:rPr>
        <w:t>is nothing new</w:t>
      </w:r>
      <w:r>
        <w:rPr>
          <w:sz w:val="20"/>
          <w:szCs w:val="20"/>
          <w:lang w:val="en-US"/>
        </w:rPr>
        <w:t xml:space="preserve">. However, </w:t>
      </w:r>
      <w:r w:rsidR="00CC2B39">
        <w:rPr>
          <w:sz w:val="20"/>
          <w:szCs w:val="20"/>
          <w:lang w:val="en-US"/>
        </w:rPr>
        <w:t>previous work</w:t>
      </w:r>
      <w:r w:rsidR="00454FD6">
        <w:rPr>
          <w:sz w:val="20"/>
          <w:szCs w:val="20"/>
          <w:lang w:val="en-US"/>
        </w:rPr>
        <w:t xml:space="preserve"> is very limited in number and progression was</w:t>
      </w:r>
      <w:r w:rsidR="00CC2B39">
        <w:rPr>
          <w:sz w:val="20"/>
          <w:szCs w:val="20"/>
          <w:lang w:val="en-US"/>
        </w:rPr>
        <w:t xml:space="preserve"> </w:t>
      </w:r>
      <w:r w:rsidR="008E1ACC">
        <w:rPr>
          <w:sz w:val="20"/>
          <w:szCs w:val="20"/>
          <w:lang w:val="en-US"/>
        </w:rPr>
        <w:t xml:space="preserve">expressed purely in terms of the overall change in visual field, which </w:t>
      </w:r>
      <w:r w:rsidR="0066183A">
        <w:rPr>
          <w:sz w:val="20"/>
          <w:szCs w:val="20"/>
          <w:lang w:val="en-US"/>
        </w:rPr>
        <w:t>does</w:t>
      </w:r>
      <w:r w:rsidR="007C1B58">
        <w:rPr>
          <w:sz w:val="20"/>
          <w:szCs w:val="20"/>
          <w:lang w:val="en-US"/>
        </w:rPr>
        <w:t>n’</w:t>
      </w:r>
      <w:r w:rsidR="0066183A">
        <w:rPr>
          <w:sz w:val="20"/>
          <w:szCs w:val="20"/>
          <w:lang w:val="en-US"/>
        </w:rPr>
        <w:t xml:space="preserve">t </w:t>
      </w:r>
      <w:r w:rsidR="007C1B58">
        <w:rPr>
          <w:sz w:val="20"/>
          <w:szCs w:val="20"/>
          <w:lang w:val="en-US"/>
        </w:rPr>
        <w:lastRenderedPageBreak/>
        <w:t xml:space="preserve">really </w:t>
      </w:r>
      <w:r w:rsidR="0066183A">
        <w:rPr>
          <w:sz w:val="20"/>
          <w:szCs w:val="20"/>
          <w:lang w:val="en-US"/>
        </w:rPr>
        <w:t xml:space="preserve">reflect real-world progression </w:t>
      </w:r>
      <w:r w:rsidR="0067606F">
        <w:rPr>
          <w:sz w:val="20"/>
          <w:szCs w:val="20"/>
          <w:lang w:val="en-US"/>
        </w:rPr>
        <w:t>because glaucoma</w:t>
      </w:r>
      <w:r w:rsidR="0066183A">
        <w:rPr>
          <w:sz w:val="20"/>
          <w:szCs w:val="20"/>
          <w:lang w:val="en-US"/>
        </w:rPr>
        <w:t xml:space="preserve"> </w:t>
      </w:r>
      <w:r w:rsidR="00730198">
        <w:rPr>
          <w:sz w:val="20"/>
          <w:szCs w:val="20"/>
          <w:lang w:val="en-US"/>
        </w:rPr>
        <w:t>tends</w:t>
      </w:r>
      <w:r w:rsidR="00CB7B8A">
        <w:rPr>
          <w:sz w:val="20"/>
          <w:szCs w:val="20"/>
          <w:lang w:val="en-US"/>
        </w:rPr>
        <w:t xml:space="preserve"> </w:t>
      </w:r>
      <w:r w:rsidR="00971409">
        <w:rPr>
          <w:sz w:val="20"/>
          <w:szCs w:val="20"/>
          <w:lang w:val="en-US"/>
        </w:rPr>
        <w:t xml:space="preserve">not </w:t>
      </w:r>
      <w:r w:rsidR="00CB7B8A">
        <w:rPr>
          <w:sz w:val="20"/>
          <w:szCs w:val="20"/>
          <w:lang w:val="en-US"/>
        </w:rPr>
        <w:t>to</w:t>
      </w:r>
      <w:r w:rsidR="00784CFF">
        <w:rPr>
          <w:sz w:val="20"/>
          <w:szCs w:val="20"/>
          <w:lang w:val="en-US"/>
        </w:rPr>
        <w:t xml:space="preserve"> affect</w:t>
      </w:r>
      <w:r w:rsidR="0066183A">
        <w:rPr>
          <w:sz w:val="20"/>
          <w:szCs w:val="20"/>
          <w:lang w:val="en-US"/>
        </w:rPr>
        <w:t xml:space="preserve"> individual visual field locations</w:t>
      </w:r>
      <w:r w:rsidR="00CB7B8A">
        <w:rPr>
          <w:sz w:val="20"/>
          <w:szCs w:val="20"/>
          <w:lang w:val="en-US"/>
        </w:rPr>
        <w:t xml:space="preserve"> </w:t>
      </w:r>
      <w:r w:rsidR="00971409">
        <w:rPr>
          <w:sz w:val="20"/>
          <w:szCs w:val="20"/>
          <w:lang w:val="en-US"/>
        </w:rPr>
        <w:t>to the same extent</w:t>
      </w:r>
      <w:r w:rsidR="000A2219">
        <w:rPr>
          <w:sz w:val="20"/>
          <w:szCs w:val="20"/>
          <w:lang w:val="en-US"/>
        </w:rPr>
        <w:t>.</w:t>
      </w:r>
    </w:p>
    <w:p w14:paraId="2D50DF5B" w14:textId="51BA8AC3" w:rsidR="0063642C" w:rsidRDefault="0063642C" w:rsidP="0063642C">
      <w:pPr>
        <w:rPr>
          <w:sz w:val="20"/>
          <w:szCs w:val="20"/>
        </w:rPr>
      </w:pPr>
    </w:p>
    <w:p w14:paraId="4F225F31" w14:textId="23AEF365" w:rsidR="0063642C" w:rsidRDefault="00242BFD" w:rsidP="0063642C">
      <w:pPr>
        <w:rPr>
          <w:sz w:val="20"/>
          <w:szCs w:val="20"/>
          <w:lang w:val="en-US"/>
        </w:rPr>
      </w:pPr>
      <w:r>
        <w:rPr>
          <w:sz w:val="20"/>
          <w:szCs w:val="20"/>
          <w:lang w:val="en-US"/>
        </w:rPr>
        <w:t>To test our idea</w:t>
      </w:r>
      <w:r w:rsidR="0063642C" w:rsidRPr="0063642C">
        <w:rPr>
          <w:sz w:val="20"/>
          <w:szCs w:val="20"/>
          <w:lang w:val="en-US"/>
        </w:rPr>
        <w:t xml:space="preserve">, </w:t>
      </w:r>
      <w:r w:rsidR="008B0020">
        <w:rPr>
          <w:sz w:val="20"/>
          <w:szCs w:val="20"/>
          <w:lang w:val="en-US"/>
        </w:rPr>
        <w:t xml:space="preserve">here’s what we did. </w:t>
      </w:r>
      <w:r w:rsidR="000E0F63">
        <w:rPr>
          <w:sz w:val="20"/>
          <w:szCs w:val="20"/>
          <w:lang w:val="en-US"/>
        </w:rPr>
        <w:t>W</w:t>
      </w:r>
      <w:r w:rsidR="0063642C" w:rsidRPr="0063642C">
        <w:rPr>
          <w:sz w:val="20"/>
          <w:szCs w:val="20"/>
          <w:lang w:val="en-US"/>
        </w:rPr>
        <w:t>e use</w:t>
      </w:r>
      <w:r w:rsidR="00316125">
        <w:rPr>
          <w:sz w:val="20"/>
          <w:szCs w:val="20"/>
          <w:lang w:val="en-US"/>
        </w:rPr>
        <w:t>d</w:t>
      </w:r>
      <w:r w:rsidR="0063642C" w:rsidRPr="0063642C">
        <w:rPr>
          <w:sz w:val="20"/>
          <w:szCs w:val="20"/>
          <w:lang w:val="en-US"/>
        </w:rPr>
        <w:t xml:space="preserve"> a pre-existing dataset comprising 30 patients with stable glaucoma. Because each patient </w:t>
      </w:r>
      <w:r w:rsidR="00316125">
        <w:rPr>
          <w:sz w:val="20"/>
          <w:szCs w:val="20"/>
          <w:lang w:val="en-US"/>
        </w:rPr>
        <w:t>underwent</w:t>
      </w:r>
      <w:r w:rsidR="0063642C" w:rsidRPr="0063642C">
        <w:rPr>
          <w:sz w:val="20"/>
          <w:szCs w:val="20"/>
          <w:lang w:val="en-US"/>
        </w:rPr>
        <w:t xml:space="preserve"> 12 visual field measurements </w:t>
      </w:r>
      <w:r w:rsidR="00857D6B">
        <w:rPr>
          <w:sz w:val="20"/>
          <w:szCs w:val="20"/>
          <w:lang w:val="en-US"/>
        </w:rPr>
        <w:t>over a short period of time</w:t>
      </w:r>
      <w:r w:rsidR="00826FA7">
        <w:rPr>
          <w:sz w:val="20"/>
          <w:szCs w:val="20"/>
          <w:lang w:val="en-US"/>
        </w:rPr>
        <w:t>,</w:t>
      </w:r>
      <w:r w:rsidR="00857D6B">
        <w:rPr>
          <w:sz w:val="20"/>
          <w:szCs w:val="20"/>
          <w:lang w:val="en-US"/>
        </w:rPr>
        <w:t xml:space="preserve"> no </w:t>
      </w:r>
      <w:r w:rsidR="001B345C">
        <w:rPr>
          <w:sz w:val="20"/>
          <w:szCs w:val="20"/>
          <w:lang w:val="en-US"/>
        </w:rPr>
        <w:t xml:space="preserve">meaningful </w:t>
      </w:r>
      <w:r w:rsidR="00857D6B">
        <w:rPr>
          <w:sz w:val="20"/>
          <w:szCs w:val="20"/>
          <w:lang w:val="en-US"/>
        </w:rPr>
        <w:t>disease progression could have taken place</w:t>
      </w:r>
      <w:r w:rsidR="0063642C" w:rsidRPr="0063642C">
        <w:rPr>
          <w:sz w:val="20"/>
          <w:szCs w:val="20"/>
          <w:lang w:val="en-US"/>
        </w:rPr>
        <w:t>,</w:t>
      </w:r>
      <w:r w:rsidR="00B30413">
        <w:rPr>
          <w:sz w:val="20"/>
          <w:szCs w:val="20"/>
          <w:lang w:val="en-US"/>
        </w:rPr>
        <w:t xml:space="preserve"> so</w:t>
      </w:r>
      <w:r w:rsidR="0063642C" w:rsidRPr="0063642C">
        <w:rPr>
          <w:sz w:val="20"/>
          <w:szCs w:val="20"/>
          <w:lang w:val="en-US"/>
        </w:rPr>
        <w:t xml:space="preserve"> </w:t>
      </w:r>
      <w:r w:rsidR="00F2167B">
        <w:rPr>
          <w:sz w:val="20"/>
          <w:szCs w:val="20"/>
          <w:lang w:val="en-US"/>
        </w:rPr>
        <w:t xml:space="preserve">this </w:t>
      </w:r>
      <w:r w:rsidR="00B30413">
        <w:rPr>
          <w:sz w:val="20"/>
          <w:szCs w:val="20"/>
          <w:lang w:val="en-US"/>
        </w:rPr>
        <w:t xml:space="preserve">effectively </w:t>
      </w:r>
      <w:r w:rsidR="00F2167B">
        <w:rPr>
          <w:sz w:val="20"/>
          <w:szCs w:val="20"/>
          <w:lang w:val="en-US"/>
        </w:rPr>
        <w:t xml:space="preserve">means </w:t>
      </w:r>
      <w:r w:rsidR="0063642C" w:rsidRPr="0063642C">
        <w:rPr>
          <w:sz w:val="20"/>
          <w:szCs w:val="20"/>
          <w:lang w:val="en-US"/>
        </w:rPr>
        <w:t>each visual field series represent</w:t>
      </w:r>
      <w:r w:rsidR="00316125">
        <w:rPr>
          <w:sz w:val="20"/>
          <w:szCs w:val="20"/>
          <w:lang w:val="en-US"/>
        </w:rPr>
        <w:t>ed</w:t>
      </w:r>
      <w:r w:rsidR="0063642C" w:rsidRPr="0063642C">
        <w:rPr>
          <w:sz w:val="20"/>
          <w:szCs w:val="20"/>
          <w:lang w:val="en-US"/>
        </w:rPr>
        <w:t xml:space="preserve"> the </w:t>
      </w:r>
      <w:r w:rsidR="00B4250B">
        <w:rPr>
          <w:sz w:val="20"/>
          <w:szCs w:val="20"/>
          <w:lang w:val="en-US"/>
        </w:rPr>
        <w:t xml:space="preserve">inherent </w:t>
      </w:r>
      <w:r w:rsidR="008541F8">
        <w:rPr>
          <w:sz w:val="20"/>
          <w:szCs w:val="20"/>
          <w:lang w:val="en-US"/>
        </w:rPr>
        <w:t xml:space="preserve">measurement </w:t>
      </w:r>
      <w:r w:rsidR="0063642C" w:rsidRPr="0063642C">
        <w:rPr>
          <w:sz w:val="20"/>
          <w:szCs w:val="20"/>
          <w:lang w:val="en-US"/>
        </w:rPr>
        <w:t xml:space="preserve">variability </w:t>
      </w:r>
      <w:r w:rsidR="00FE08F6">
        <w:rPr>
          <w:sz w:val="20"/>
          <w:szCs w:val="20"/>
          <w:lang w:val="en-US"/>
        </w:rPr>
        <w:t xml:space="preserve">we would expect </w:t>
      </w:r>
      <w:r w:rsidR="0063642C" w:rsidRPr="0063642C">
        <w:rPr>
          <w:sz w:val="20"/>
          <w:szCs w:val="20"/>
          <w:lang w:val="en-US"/>
        </w:rPr>
        <w:t>in a</w:t>
      </w:r>
      <w:r w:rsidR="00D8076F">
        <w:rPr>
          <w:sz w:val="20"/>
          <w:szCs w:val="20"/>
          <w:lang w:val="en-US"/>
        </w:rPr>
        <w:t xml:space="preserve">n </w:t>
      </w:r>
      <w:r w:rsidR="0063642C" w:rsidRPr="0063642C">
        <w:rPr>
          <w:sz w:val="20"/>
          <w:szCs w:val="20"/>
          <w:lang w:val="en-US"/>
        </w:rPr>
        <w:t xml:space="preserve">experimental setting. </w:t>
      </w:r>
    </w:p>
    <w:p w14:paraId="3247BE8E" w14:textId="05661B97" w:rsidR="000468BF" w:rsidRDefault="000468BF" w:rsidP="0063642C">
      <w:pPr>
        <w:rPr>
          <w:sz w:val="20"/>
          <w:szCs w:val="20"/>
        </w:rPr>
      </w:pPr>
    </w:p>
    <w:p w14:paraId="393D26B4" w14:textId="08B03CD5" w:rsidR="000468BF" w:rsidRPr="0063642C" w:rsidRDefault="00F375C4" w:rsidP="0063642C">
      <w:pPr>
        <w:rPr>
          <w:sz w:val="20"/>
          <w:szCs w:val="20"/>
        </w:rPr>
      </w:pPr>
      <w:r>
        <w:rPr>
          <w:sz w:val="20"/>
          <w:szCs w:val="20"/>
        </w:rPr>
        <w:t>Considering</w:t>
      </w:r>
      <w:r w:rsidR="00CC5EEA">
        <w:rPr>
          <w:sz w:val="20"/>
          <w:szCs w:val="20"/>
        </w:rPr>
        <w:t xml:space="preserve"> </w:t>
      </w:r>
      <w:r w:rsidR="00835E97">
        <w:rPr>
          <w:sz w:val="20"/>
          <w:szCs w:val="20"/>
        </w:rPr>
        <w:t xml:space="preserve">that </w:t>
      </w:r>
      <w:r w:rsidR="00935EFB">
        <w:rPr>
          <w:sz w:val="20"/>
          <w:szCs w:val="20"/>
        </w:rPr>
        <w:t>our</w:t>
      </w:r>
      <w:r w:rsidR="00CC5EEA">
        <w:rPr>
          <w:sz w:val="20"/>
          <w:szCs w:val="20"/>
        </w:rPr>
        <w:t xml:space="preserve"> simulation was very computationally intensive, we took advantage of Azure cloud computing and ran our simulation 24/7 in the background on a virtual machine. </w:t>
      </w:r>
    </w:p>
    <w:p w14:paraId="7C6A45C2" w14:textId="54ACE011" w:rsidR="0063642C" w:rsidRDefault="0063642C" w:rsidP="0063642C">
      <w:pPr>
        <w:rPr>
          <w:sz w:val="20"/>
          <w:szCs w:val="20"/>
        </w:rPr>
      </w:pPr>
    </w:p>
    <w:p w14:paraId="6B66FD7D" w14:textId="77777777" w:rsidR="00AD3DBE" w:rsidRDefault="00AB62DB" w:rsidP="0063642C">
      <w:pPr>
        <w:rPr>
          <w:sz w:val="20"/>
          <w:szCs w:val="20"/>
          <w:lang w:val="en-US"/>
        </w:rPr>
      </w:pPr>
      <w:r>
        <w:rPr>
          <w:sz w:val="20"/>
          <w:szCs w:val="20"/>
          <w:lang w:val="en-US"/>
        </w:rPr>
        <w:t xml:space="preserve">Let me </w:t>
      </w:r>
      <w:r w:rsidR="00617C6B">
        <w:rPr>
          <w:sz w:val="20"/>
          <w:szCs w:val="20"/>
          <w:lang w:val="en-US"/>
        </w:rPr>
        <w:t>talk about the design of our simulation</w:t>
      </w:r>
      <w:r w:rsidR="00013B82">
        <w:rPr>
          <w:sz w:val="20"/>
          <w:szCs w:val="20"/>
          <w:lang w:val="en-US"/>
        </w:rPr>
        <w:t xml:space="preserve">. </w:t>
      </w:r>
    </w:p>
    <w:p w14:paraId="4A15F82A" w14:textId="77777777" w:rsidR="00AD3DBE" w:rsidRDefault="00AD3DBE" w:rsidP="0063642C">
      <w:pPr>
        <w:rPr>
          <w:sz w:val="20"/>
          <w:szCs w:val="20"/>
          <w:lang w:val="en-US"/>
        </w:rPr>
      </w:pPr>
    </w:p>
    <w:p w14:paraId="1E5FF47F" w14:textId="5A4D3313" w:rsidR="00962AA0" w:rsidRDefault="0063642C" w:rsidP="0063642C">
      <w:pPr>
        <w:rPr>
          <w:sz w:val="20"/>
          <w:szCs w:val="20"/>
          <w:lang w:val="en-US"/>
        </w:rPr>
      </w:pPr>
      <w:r w:rsidRPr="0063642C">
        <w:rPr>
          <w:sz w:val="20"/>
          <w:szCs w:val="20"/>
          <w:lang w:val="en-US"/>
        </w:rPr>
        <w:t xml:space="preserve">First, the test intervals are adapted to 6 </w:t>
      </w:r>
      <w:r w:rsidR="001503B1" w:rsidRPr="0063642C">
        <w:rPr>
          <w:sz w:val="20"/>
          <w:szCs w:val="20"/>
          <w:lang w:val="en-US"/>
        </w:rPr>
        <w:t>months,</w:t>
      </w:r>
      <w:r w:rsidRPr="0063642C">
        <w:rPr>
          <w:sz w:val="20"/>
          <w:szCs w:val="20"/>
          <w:lang w:val="en-US"/>
        </w:rPr>
        <w:t xml:space="preserve"> so each visual field series </w:t>
      </w:r>
      <w:r w:rsidR="00D14379">
        <w:rPr>
          <w:sz w:val="20"/>
          <w:szCs w:val="20"/>
          <w:lang w:val="en-US"/>
        </w:rPr>
        <w:t>is assumed to span</w:t>
      </w:r>
      <w:r w:rsidRPr="0063642C">
        <w:rPr>
          <w:sz w:val="20"/>
          <w:szCs w:val="20"/>
          <w:lang w:val="en-US"/>
        </w:rPr>
        <w:t xml:space="preserve"> 5.5 years. </w:t>
      </w:r>
    </w:p>
    <w:p w14:paraId="65DE7034" w14:textId="77777777" w:rsidR="00FE6851" w:rsidRDefault="00FE6851" w:rsidP="0063642C">
      <w:pPr>
        <w:rPr>
          <w:sz w:val="20"/>
          <w:szCs w:val="20"/>
          <w:lang w:val="en-US"/>
        </w:rPr>
      </w:pPr>
    </w:p>
    <w:p w14:paraId="03AAFDD2" w14:textId="77777777" w:rsidR="00962AA0" w:rsidRDefault="0063642C" w:rsidP="0063642C">
      <w:pPr>
        <w:rPr>
          <w:sz w:val="20"/>
          <w:szCs w:val="20"/>
          <w:lang w:val="en-US"/>
        </w:rPr>
      </w:pPr>
      <w:r w:rsidRPr="0063642C">
        <w:rPr>
          <w:sz w:val="20"/>
          <w:szCs w:val="20"/>
          <w:lang w:val="en-US"/>
        </w:rPr>
        <w:t xml:space="preserve">The </w:t>
      </w:r>
      <w:r w:rsidR="00FC7D96">
        <w:rPr>
          <w:sz w:val="20"/>
          <w:szCs w:val="20"/>
          <w:lang w:val="en-US"/>
        </w:rPr>
        <w:t xml:space="preserve">visual field </w:t>
      </w:r>
      <w:r w:rsidRPr="0063642C">
        <w:rPr>
          <w:sz w:val="20"/>
          <w:szCs w:val="20"/>
          <w:lang w:val="en-US"/>
        </w:rPr>
        <w:t xml:space="preserve">series is randomly reordered before </w:t>
      </w:r>
    </w:p>
    <w:p w14:paraId="67C72A36" w14:textId="77777777" w:rsidR="00962AA0" w:rsidRDefault="00962AA0" w:rsidP="0063642C">
      <w:pPr>
        <w:rPr>
          <w:sz w:val="20"/>
          <w:szCs w:val="20"/>
          <w:lang w:val="en-US"/>
        </w:rPr>
      </w:pPr>
    </w:p>
    <w:p w14:paraId="089AD607" w14:textId="46697290" w:rsidR="001503B1" w:rsidRDefault="0063642C" w:rsidP="0063642C">
      <w:pPr>
        <w:rPr>
          <w:sz w:val="20"/>
          <w:szCs w:val="20"/>
          <w:lang w:val="en-US"/>
        </w:rPr>
      </w:pPr>
      <w:r w:rsidRPr="0063642C">
        <w:rPr>
          <w:sz w:val="20"/>
          <w:szCs w:val="20"/>
          <w:lang w:val="en-US"/>
        </w:rPr>
        <w:t xml:space="preserve">5 visual field locations are </w:t>
      </w:r>
      <w:r w:rsidR="006167D3">
        <w:rPr>
          <w:sz w:val="20"/>
          <w:szCs w:val="20"/>
          <w:lang w:val="en-US"/>
        </w:rPr>
        <w:t>arbitrarily</w:t>
      </w:r>
      <w:r w:rsidRPr="0063642C">
        <w:rPr>
          <w:sz w:val="20"/>
          <w:szCs w:val="20"/>
          <w:lang w:val="en-US"/>
        </w:rPr>
        <w:t xml:space="preserve"> selected. </w:t>
      </w:r>
    </w:p>
    <w:p w14:paraId="357B3339" w14:textId="77777777" w:rsidR="001503B1" w:rsidRDefault="001503B1" w:rsidP="0063642C">
      <w:pPr>
        <w:rPr>
          <w:sz w:val="20"/>
          <w:szCs w:val="20"/>
          <w:lang w:val="en-US"/>
        </w:rPr>
      </w:pPr>
    </w:p>
    <w:p w14:paraId="00879CD4" w14:textId="77777777" w:rsidR="00EC08F5" w:rsidRDefault="0063642C" w:rsidP="0063642C">
      <w:pPr>
        <w:rPr>
          <w:sz w:val="20"/>
          <w:szCs w:val="20"/>
          <w:lang w:val="en-US"/>
        </w:rPr>
      </w:pPr>
      <w:r w:rsidRPr="0063642C">
        <w:rPr>
          <w:sz w:val="20"/>
          <w:szCs w:val="20"/>
          <w:lang w:val="en-US"/>
        </w:rPr>
        <w:t xml:space="preserve">These locations are then injected with a specific rate of negative progression before </w:t>
      </w:r>
    </w:p>
    <w:p w14:paraId="00440CE2" w14:textId="77777777" w:rsidR="00EC08F5" w:rsidRDefault="00EC08F5" w:rsidP="0063642C">
      <w:pPr>
        <w:rPr>
          <w:sz w:val="20"/>
          <w:szCs w:val="20"/>
          <w:lang w:val="en-US"/>
        </w:rPr>
      </w:pPr>
    </w:p>
    <w:p w14:paraId="5F1729A5" w14:textId="0864FD68" w:rsidR="00EC08F5" w:rsidRDefault="0063642C" w:rsidP="0063642C">
      <w:pPr>
        <w:rPr>
          <w:sz w:val="20"/>
          <w:szCs w:val="20"/>
          <w:lang w:val="en-US"/>
        </w:rPr>
      </w:pPr>
      <w:r w:rsidRPr="0063642C">
        <w:rPr>
          <w:sz w:val="20"/>
          <w:szCs w:val="20"/>
          <w:lang w:val="en-US"/>
        </w:rPr>
        <w:t xml:space="preserve">a progression analysis called </w:t>
      </w:r>
      <w:r w:rsidR="00EC08F5">
        <w:rPr>
          <w:sz w:val="20"/>
          <w:szCs w:val="20"/>
          <w:lang w:val="en-US"/>
        </w:rPr>
        <w:t xml:space="preserve">Permutation of Pointwise Linear Regression or </w:t>
      </w:r>
      <w:proofErr w:type="spellStart"/>
      <w:r w:rsidRPr="0063642C">
        <w:rPr>
          <w:sz w:val="20"/>
          <w:szCs w:val="20"/>
          <w:lang w:val="en-US"/>
        </w:rPr>
        <w:t>PoPLR</w:t>
      </w:r>
      <w:proofErr w:type="spellEnd"/>
      <w:r w:rsidRPr="0063642C">
        <w:rPr>
          <w:sz w:val="20"/>
          <w:szCs w:val="20"/>
          <w:lang w:val="en-US"/>
        </w:rPr>
        <w:t xml:space="preserve"> is run</w:t>
      </w:r>
      <w:r w:rsidR="00EC08F5">
        <w:rPr>
          <w:sz w:val="20"/>
          <w:szCs w:val="20"/>
          <w:lang w:val="en-US"/>
        </w:rPr>
        <w:t xml:space="preserve"> and we get a p-value.</w:t>
      </w:r>
      <w:r w:rsidRPr="0063642C">
        <w:rPr>
          <w:sz w:val="20"/>
          <w:szCs w:val="20"/>
          <w:lang w:val="en-US"/>
        </w:rPr>
        <w:t xml:space="preserve"> </w:t>
      </w:r>
      <w:r w:rsidR="006F0000">
        <w:rPr>
          <w:sz w:val="20"/>
          <w:szCs w:val="20"/>
          <w:lang w:val="en-US"/>
        </w:rPr>
        <w:t xml:space="preserve">If </w:t>
      </w:r>
      <w:r w:rsidR="00EC08F5">
        <w:rPr>
          <w:sz w:val="20"/>
          <w:szCs w:val="20"/>
          <w:lang w:val="en-US"/>
        </w:rPr>
        <w:t>this</w:t>
      </w:r>
      <w:r w:rsidR="00BD7494">
        <w:rPr>
          <w:sz w:val="20"/>
          <w:szCs w:val="20"/>
          <w:lang w:val="en-US"/>
        </w:rPr>
        <w:t xml:space="preserve"> </w:t>
      </w:r>
      <w:r w:rsidRPr="0063642C">
        <w:rPr>
          <w:sz w:val="20"/>
          <w:szCs w:val="20"/>
          <w:lang w:val="en-US"/>
        </w:rPr>
        <w:t xml:space="preserve">p-value </w:t>
      </w:r>
      <w:r w:rsidR="006F0000">
        <w:rPr>
          <w:sz w:val="20"/>
          <w:szCs w:val="20"/>
          <w:lang w:val="en-US"/>
        </w:rPr>
        <w:t xml:space="preserve">is </w:t>
      </w:r>
      <w:r w:rsidRPr="0063642C">
        <w:rPr>
          <w:sz w:val="20"/>
          <w:szCs w:val="20"/>
          <w:lang w:val="en-US"/>
        </w:rPr>
        <w:t>smaller than 0.05</w:t>
      </w:r>
      <w:r w:rsidR="006F0000">
        <w:rPr>
          <w:sz w:val="20"/>
          <w:szCs w:val="20"/>
          <w:lang w:val="en-US"/>
        </w:rPr>
        <w:t xml:space="preserve">, progression is said to </w:t>
      </w:r>
      <w:r w:rsidR="0056109F">
        <w:rPr>
          <w:sz w:val="20"/>
          <w:szCs w:val="20"/>
          <w:lang w:val="en-US"/>
        </w:rPr>
        <w:t>have occurred</w:t>
      </w:r>
      <w:r w:rsidR="00381AEF">
        <w:rPr>
          <w:sz w:val="20"/>
          <w:szCs w:val="20"/>
          <w:lang w:val="en-US"/>
        </w:rPr>
        <w:t xml:space="preserve">, which in </w:t>
      </w:r>
      <w:r w:rsidR="005E0CFB">
        <w:rPr>
          <w:sz w:val="20"/>
          <w:szCs w:val="20"/>
          <w:lang w:val="en-US"/>
        </w:rPr>
        <w:t>turn</w:t>
      </w:r>
      <w:r w:rsidR="00381AEF">
        <w:rPr>
          <w:sz w:val="20"/>
          <w:szCs w:val="20"/>
          <w:lang w:val="en-US"/>
        </w:rPr>
        <w:t xml:space="preserve"> is </w:t>
      </w:r>
      <w:r w:rsidR="00205309">
        <w:rPr>
          <w:sz w:val="20"/>
          <w:szCs w:val="20"/>
          <w:lang w:val="en-US"/>
        </w:rPr>
        <w:t>r</w:t>
      </w:r>
      <w:r w:rsidR="00B76A9F">
        <w:rPr>
          <w:sz w:val="20"/>
          <w:szCs w:val="20"/>
          <w:lang w:val="en-US"/>
        </w:rPr>
        <w:t>ecorded</w:t>
      </w:r>
      <w:r w:rsidR="00205309">
        <w:rPr>
          <w:sz w:val="20"/>
          <w:szCs w:val="20"/>
          <w:lang w:val="en-US"/>
        </w:rPr>
        <w:t xml:space="preserve"> as a </w:t>
      </w:r>
      <w:r w:rsidR="00381AEF">
        <w:rPr>
          <w:sz w:val="20"/>
          <w:szCs w:val="20"/>
          <w:lang w:val="en-US"/>
        </w:rPr>
        <w:t>true positive</w:t>
      </w:r>
      <w:r w:rsidR="00205309">
        <w:rPr>
          <w:sz w:val="20"/>
          <w:szCs w:val="20"/>
          <w:lang w:val="en-US"/>
        </w:rPr>
        <w:t xml:space="preserve"> result</w:t>
      </w:r>
      <w:r w:rsidR="00381AEF">
        <w:rPr>
          <w:sz w:val="20"/>
          <w:szCs w:val="20"/>
          <w:lang w:val="en-US"/>
        </w:rPr>
        <w:t>.</w:t>
      </w:r>
      <w:r w:rsidRPr="0063642C">
        <w:rPr>
          <w:sz w:val="20"/>
          <w:szCs w:val="20"/>
          <w:lang w:val="en-US"/>
        </w:rPr>
        <w:t xml:space="preserve"> </w:t>
      </w:r>
    </w:p>
    <w:p w14:paraId="6910F48B" w14:textId="77777777" w:rsidR="00EC08F5" w:rsidRDefault="00EC08F5" w:rsidP="0063642C">
      <w:pPr>
        <w:rPr>
          <w:sz w:val="20"/>
          <w:szCs w:val="20"/>
          <w:lang w:val="en-US"/>
        </w:rPr>
      </w:pPr>
    </w:p>
    <w:p w14:paraId="10B061F9" w14:textId="77777777" w:rsidR="00F55F81" w:rsidRDefault="00EC08F5" w:rsidP="0063642C">
      <w:pPr>
        <w:rPr>
          <w:sz w:val="20"/>
          <w:szCs w:val="20"/>
          <w:lang w:val="en-US"/>
        </w:rPr>
      </w:pPr>
      <w:r>
        <w:rPr>
          <w:sz w:val="20"/>
          <w:szCs w:val="20"/>
          <w:lang w:val="en-US"/>
        </w:rPr>
        <w:t>After this</w:t>
      </w:r>
      <w:r w:rsidR="0063642C" w:rsidRPr="0063642C">
        <w:rPr>
          <w:sz w:val="20"/>
          <w:szCs w:val="20"/>
          <w:lang w:val="en-US"/>
        </w:rPr>
        <w:t xml:space="preserve">, the original, clean series is recalled and </w:t>
      </w:r>
    </w:p>
    <w:p w14:paraId="18A4F0FC" w14:textId="77777777" w:rsidR="00F55F81" w:rsidRDefault="00F55F81" w:rsidP="0063642C">
      <w:pPr>
        <w:rPr>
          <w:sz w:val="20"/>
          <w:szCs w:val="20"/>
          <w:lang w:val="en-US"/>
        </w:rPr>
      </w:pPr>
    </w:p>
    <w:p w14:paraId="103D7F90" w14:textId="59AB388A" w:rsidR="003D5C7B" w:rsidRDefault="0063642C" w:rsidP="0063642C">
      <w:pPr>
        <w:rPr>
          <w:sz w:val="20"/>
          <w:szCs w:val="20"/>
          <w:lang w:val="en-US"/>
        </w:rPr>
      </w:pPr>
      <w:r w:rsidRPr="0063642C">
        <w:rPr>
          <w:sz w:val="20"/>
          <w:szCs w:val="20"/>
          <w:lang w:val="en-US"/>
        </w:rPr>
        <w:t>randomly reorder</w:t>
      </w:r>
      <w:r w:rsidR="00205309">
        <w:rPr>
          <w:sz w:val="20"/>
          <w:szCs w:val="20"/>
          <w:lang w:val="en-US"/>
        </w:rPr>
        <w:t>ed</w:t>
      </w:r>
      <w:r w:rsidRPr="0063642C">
        <w:rPr>
          <w:sz w:val="20"/>
          <w:szCs w:val="20"/>
          <w:lang w:val="en-US"/>
        </w:rPr>
        <w:t xml:space="preserve"> </w:t>
      </w:r>
      <w:r w:rsidR="002200BC">
        <w:rPr>
          <w:sz w:val="20"/>
          <w:szCs w:val="20"/>
          <w:lang w:val="en-US"/>
        </w:rPr>
        <w:t xml:space="preserve">again </w:t>
      </w:r>
      <w:r w:rsidRPr="0063642C">
        <w:rPr>
          <w:sz w:val="20"/>
          <w:szCs w:val="20"/>
          <w:lang w:val="en-US"/>
        </w:rPr>
        <w:t xml:space="preserve">before the </w:t>
      </w:r>
      <w:r w:rsidR="00B72007">
        <w:rPr>
          <w:sz w:val="20"/>
          <w:szCs w:val="20"/>
          <w:lang w:val="en-US"/>
        </w:rPr>
        <w:t xml:space="preserve">second </w:t>
      </w:r>
      <w:r w:rsidRPr="0063642C">
        <w:rPr>
          <w:sz w:val="20"/>
          <w:szCs w:val="20"/>
          <w:lang w:val="en-US"/>
        </w:rPr>
        <w:t xml:space="preserve">cycle begins. </w:t>
      </w:r>
    </w:p>
    <w:p w14:paraId="77EC39C1" w14:textId="77777777" w:rsidR="003D5C7B" w:rsidRDefault="003D5C7B" w:rsidP="0063642C">
      <w:pPr>
        <w:rPr>
          <w:sz w:val="20"/>
          <w:szCs w:val="20"/>
          <w:lang w:val="en-US"/>
        </w:rPr>
      </w:pPr>
    </w:p>
    <w:p w14:paraId="47DDF2B1" w14:textId="5D61FE31" w:rsidR="003D5C7B" w:rsidRDefault="0063642C" w:rsidP="0063642C">
      <w:pPr>
        <w:rPr>
          <w:sz w:val="20"/>
          <w:szCs w:val="20"/>
          <w:lang w:val="en-US"/>
        </w:rPr>
      </w:pPr>
      <w:r w:rsidRPr="0063642C">
        <w:rPr>
          <w:sz w:val="20"/>
          <w:szCs w:val="20"/>
          <w:lang w:val="en-US"/>
        </w:rPr>
        <w:t>The cycle runs 100 times for each patient and for each rate of progression</w:t>
      </w:r>
      <w:r w:rsidR="00346DF7">
        <w:rPr>
          <w:sz w:val="20"/>
          <w:szCs w:val="20"/>
          <w:lang w:val="en-US"/>
        </w:rPr>
        <w:t xml:space="preserve">. </w:t>
      </w:r>
      <w:r w:rsidR="00DC5373">
        <w:rPr>
          <w:sz w:val="20"/>
          <w:szCs w:val="20"/>
          <w:lang w:val="en-US"/>
        </w:rPr>
        <w:t>P</w:t>
      </w:r>
      <w:r w:rsidR="00394734">
        <w:rPr>
          <w:sz w:val="20"/>
          <w:szCs w:val="20"/>
          <w:lang w:val="en-US"/>
        </w:rPr>
        <w:t xml:space="preserve">ower is </w:t>
      </w:r>
      <w:r w:rsidR="00DC5373">
        <w:rPr>
          <w:sz w:val="20"/>
          <w:szCs w:val="20"/>
          <w:lang w:val="en-US"/>
        </w:rPr>
        <w:t xml:space="preserve">finally </w:t>
      </w:r>
      <w:r w:rsidR="00394734">
        <w:rPr>
          <w:sz w:val="20"/>
          <w:szCs w:val="20"/>
          <w:lang w:val="en-US"/>
        </w:rPr>
        <w:t xml:space="preserve">derived by computing </w:t>
      </w:r>
      <w:r w:rsidRPr="0063642C">
        <w:rPr>
          <w:sz w:val="20"/>
          <w:szCs w:val="20"/>
          <w:lang w:val="en-US"/>
        </w:rPr>
        <w:t>the proportion of true positive</w:t>
      </w:r>
      <w:r w:rsidR="00095994">
        <w:rPr>
          <w:sz w:val="20"/>
          <w:szCs w:val="20"/>
          <w:lang w:val="en-US"/>
        </w:rPr>
        <w:t>s</w:t>
      </w:r>
      <w:r w:rsidRPr="0063642C">
        <w:rPr>
          <w:sz w:val="20"/>
          <w:szCs w:val="20"/>
          <w:lang w:val="en-US"/>
        </w:rPr>
        <w:t xml:space="preserve">. </w:t>
      </w:r>
    </w:p>
    <w:p w14:paraId="3EF98BA5" w14:textId="78122131" w:rsidR="0063642C" w:rsidRPr="001503B1" w:rsidRDefault="0063642C" w:rsidP="0063642C">
      <w:pPr>
        <w:rPr>
          <w:sz w:val="20"/>
          <w:szCs w:val="20"/>
          <w:lang w:val="en-US"/>
        </w:rPr>
      </w:pPr>
    </w:p>
    <w:p w14:paraId="1348741E" w14:textId="740E27B4" w:rsidR="009D22C2" w:rsidRDefault="0063642C" w:rsidP="0063642C">
      <w:pPr>
        <w:rPr>
          <w:sz w:val="20"/>
          <w:szCs w:val="20"/>
          <w:lang w:val="en-US"/>
        </w:rPr>
      </w:pPr>
      <w:r w:rsidRPr="0063642C">
        <w:rPr>
          <w:sz w:val="20"/>
          <w:szCs w:val="20"/>
          <w:lang w:val="en-US"/>
        </w:rPr>
        <w:t xml:space="preserve">Now I know that </w:t>
      </w:r>
      <w:r w:rsidR="00E92C8B">
        <w:rPr>
          <w:sz w:val="20"/>
          <w:szCs w:val="20"/>
          <w:lang w:val="en-US"/>
        </w:rPr>
        <w:t xml:space="preserve">might </w:t>
      </w:r>
      <w:r w:rsidRPr="0063642C">
        <w:rPr>
          <w:sz w:val="20"/>
          <w:szCs w:val="20"/>
          <w:lang w:val="en-US"/>
        </w:rPr>
        <w:t>sound really confusing but here is a</w:t>
      </w:r>
      <w:r w:rsidR="005C21CF">
        <w:rPr>
          <w:sz w:val="20"/>
          <w:szCs w:val="20"/>
          <w:lang w:val="en-US"/>
        </w:rPr>
        <w:t xml:space="preserve"> very visual</w:t>
      </w:r>
      <w:r w:rsidRPr="0063642C">
        <w:rPr>
          <w:sz w:val="20"/>
          <w:szCs w:val="20"/>
          <w:lang w:val="en-US"/>
        </w:rPr>
        <w:t xml:space="preserve"> example. Each series has 12 visual fields coming from the same patient. </w:t>
      </w:r>
    </w:p>
    <w:p w14:paraId="2B5EB1C6" w14:textId="77777777" w:rsidR="009D22C2" w:rsidRDefault="009D22C2" w:rsidP="0063642C">
      <w:pPr>
        <w:rPr>
          <w:sz w:val="20"/>
          <w:szCs w:val="20"/>
          <w:lang w:val="en-US"/>
        </w:rPr>
      </w:pPr>
    </w:p>
    <w:p w14:paraId="77EAECD2" w14:textId="11A2E042" w:rsidR="00C71D6E" w:rsidRDefault="0063642C" w:rsidP="0063642C">
      <w:pPr>
        <w:rPr>
          <w:sz w:val="20"/>
          <w:szCs w:val="20"/>
          <w:lang w:val="en-US"/>
        </w:rPr>
      </w:pPr>
      <w:r w:rsidRPr="0063642C">
        <w:rPr>
          <w:sz w:val="20"/>
          <w:szCs w:val="20"/>
          <w:lang w:val="en-US"/>
        </w:rPr>
        <w:t>First, 5 locations are randomly selected.</w:t>
      </w:r>
    </w:p>
    <w:p w14:paraId="3DB5AF51" w14:textId="77777777" w:rsidR="00C71D6E" w:rsidRDefault="00C71D6E" w:rsidP="0063642C">
      <w:pPr>
        <w:rPr>
          <w:sz w:val="20"/>
          <w:szCs w:val="20"/>
          <w:lang w:val="en-US"/>
        </w:rPr>
      </w:pPr>
    </w:p>
    <w:p w14:paraId="73C0243F" w14:textId="362D3A98" w:rsidR="005B407C" w:rsidRDefault="00896C33" w:rsidP="0063642C">
      <w:pPr>
        <w:rPr>
          <w:sz w:val="20"/>
          <w:szCs w:val="20"/>
          <w:lang w:val="en-US"/>
        </w:rPr>
      </w:pPr>
      <w:r>
        <w:rPr>
          <w:sz w:val="20"/>
          <w:szCs w:val="20"/>
          <w:lang w:val="en-US"/>
        </w:rPr>
        <w:t xml:space="preserve">Let’s use location 14 for </w:t>
      </w:r>
      <w:r w:rsidR="00436EF7">
        <w:rPr>
          <w:sz w:val="20"/>
          <w:szCs w:val="20"/>
          <w:lang w:val="en-US"/>
        </w:rPr>
        <w:t xml:space="preserve">the purpose of </w:t>
      </w:r>
      <w:r>
        <w:rPr>
          <w:sz w:val="20"/>
          <w:szCs w:val="20"/>
          <w:lang w:val="en-US"/>
        </w:rPr>
        <w:t>demonstration. T</w:t>
      </w:r>
      <w:r w:rsidR="0063642C" w:rsidRPr="0063642C">
        <w:rPr>
          <w:sz w:val="20"/>
          <w:szCs w:val="20"/>
          <w:lang w:val="en-US"/>
        </w:rPr>
        <w:t xml:space="preserve">he values underneath </w:t>
      </w:r>
      <w:r w:rsidR="00734EB6">
        <w:rPr>
          <w:sz w:val="20"/>
          <w:szCs w:val="20"/>
          <w:lang w:val="en-US"/>
        </w:rPr>
        <w:t xml:space="preserve">the </w:t>
      </w:r>
      <w:r w:rsidR="0063642C" w:rsidRPr="0063642C">
        <w:rPr>
          <w:sz w:val="20"/>
          <w:szCs w:val="20"/>
          <w:lang w:val="en-US"/>
        </w:rPr>
        <w:t>visual field plot</w:t>
      </w:r>
      <w:r w:rsidR="004145F1">
        <w:rPr>
          <w:sz w:val="20"/>
          <w:szCs w:val="20"/>
          <w:lang w:val="en-US"/>
        </w:rPr>
        <w:t>s</w:t>
      </w:r>
      <w:r w:rsidR="0063642C" w:rsidRPr="0063642C">
        <w:rPr>
          <w:sz w:val="20"/>
          <w:szCs w:val="20"/>
          <w:lang w:val="en-US"/>
        </w:rPr>
        <w:t xml:space="preserve"> represent the </w:t>
      </w:r>
      <w:r w:rsidR="004145F1">
        <w:rPr>
          <w:sz w:val="20"/>
          <w:szCs w:val="20"/>
          <w:lang w:val="en-US"/>
        </w:rPr>
        <w:t xml:space="preserve">sensitivity </w:t>
      </w:r>
      <w:r w:rsidR="00033506">
        <w:rPr>
          <w:sz w:val="20"/>
          <w:szCs w:val="20"/>
          <w:lang w:val="en-US"/>
        </w:rPr>
        <w:t>at</w:t>
      </w:r>
      <w:r w:rsidR="00C67C7E">
        <w:rPr>
          <w:sz w:val="20"/>
          <w:szCs w:val="20"/>
          <w:lang w:val="en-US"/>
        </w:rPr>
        <w:t xml:space="preserve"> this </w:t>
      </w:r>
      <w:r>
        <w:rPr>
          <w:sz w:val="20"/>
          <w:szCs w:val="20"/>
          <w:lang w:val="en-US"/>
        </w:rPr>
        <w:t>location</w:t>
      </w:r>
      <w:r w:rsidR="0063642C" w:rsidRPr="0063642C">
        <w:rPr>
          <w:sz w:val="20"/>
          <w:szCs w:val="20"/>
          <w:lang w:val="en-US"/>
        </w:rPr>
        <w:t>.</w:t>
      </w:r>
    </w:p>
    <w:p w14:paraId="5C70F780" w14:textId="77777777" w:rsidR="005B407C" w:rsidRDefault="005B407C" w:rsidP="0063642C">
      <w:pPr>
        <w:rPr>
          <w:sz w:val="20"/>
          <w:szCs w:val="20"/>
          <w:lang w:val="en-US"/>
        </w:rPr>
      </w:pPr>
    </w:p>
    <w:p w14:paraId="7F40E100" w14:textId="650A030D" w:rsidR="005B407C" w:rsidRDefault="0063642C" w:rsidP="0063642C">
      <w:pPr>
        <w:rPr>
          <w:sz w:val="20"/>
          <w:szCs w:val="20"/>
          <w:lang w:val="en-US"/>
        </w:rPr>
      </w:pPr>
      <w:r w:rsidRPr="0063642C">
        <w:rPr>
          <w:sz w:val="20"/>
          <w:szCs w:val="20"/>
          <w:lang w:val="en-US"/>
        </w:rPr>
        <w:t>Now we randomly reorder the series</w:t>
      </w:r>
      <w:r w:rsidR="007D4116">
        <w:rPr>
          <w:sz w:val="20"/>
          <w:szCs w:val="20"/>
          <w:lang w:val="en-US"/>
        </w:rPr>
        <w:t>. L</w:t>
      </w:r>
      <w:r w:rsidR="00C75DAC">
        <w:rPr>
          <w:sz w:val="20"/>
          <w:szCs w:val="20"/>
          <w:lang w:val="en-US"/>
        </w:rPr>
        <w:t xml:space="preserve">et’s call this the clean slate because </w:t>
      </w:r>
      <w:r w:rsidR="00A4040C">
        <w:rPr>
          <w:sz w:val="20"/>
          <w:szCs w:val="20"/>
          <w:lang w:val="en-US"/>
        </w:rPr>
        <w:t>we have not added any negative linear trend</w:t>
      </w:r>
      <w:r w:rsidR="007D4116">
        <w:rPr>
          <w:sz w:val="20"/>
          <w:szCs w:val="20"/>
          <w:lang w:val="en-US"/>
        </w:rPr>
        <w:t xml:space="preserve"> and the random reordering </w:t>
      </w:r>
      <w:r w:rsidR="005F45BD">
        <w:rPr>
          <w:sz w:val="20"/>
          <w:szCs w:val="20"/>
          <w:lang w:val="en-US"/>
        </w:rPr>
        <w:t xml:space="preserve">effectively </w:t>
      </w:r>
      <w:r w:rsidR="00E35C13">
        <w:rPr>
          <w:sz w:val="20"/>
          <w:szCs w:val="20"/>
          <w:lang w:val="en-US"/>
        </w:rPr>
        <w:t>remove</w:t>
      </w:r>
      <w:r w:rsidR="00E8180B">
        <w:rPr>
          <w:sz w:val="20"/>
          <w:szCs w:val="20"/>
          <w:lang w:val="en-US"/>
        </w:rPr>
        <w:t>s</w:t>
      </w:r>
      <w:r w:rsidR="00E35C13">
        <w:rPr>
          <w:sz w:val="20"/>
          <w:szCs w:val="20"/>
          <w:lang w:val="en-US"/>
        </w:rPr>
        <w:t xml:space="preserve"> any pre-existing</w:t>
      </w:r>
      <w:r w:rsidR="00E8180B">
        <w:rPr>
          <w:sz w:val="20"/>
          <w:szCs w:val="20"/>
          <w:lang w:val="en-US"/>
        </w:rPr>
        <w:t xml:space="preserve"> systematic </w:t>
      </w:r>
      <w:r w:rsidR="00CB2AD2">
        <w:rPr>
          <w:sz w:val="20"/>
          <w:szCs w:val="20"/>
          <w:lang w:val="en-US"/>
        </w:rPr>
        <w:t>trend</w:t>
      </w:r>
      <w:r w:rsidR="00CB2439">
        <w:rPr>
          <w:sz w:val="20"/>
          <w:szCs w:val="20"/>
          <w:lang w:val="en-US"/>
        </w:rPr>
        <w:t xml:space="preserve"> unknown to us</w:t>
      </w:r>
      <w:r w:rsidR="00E8180B">
        <w:rPr>
          <w:sz w:val="20"/>
          <w:szCs w:val="20"/>
          <w:lang w:val="en-US"/>
        </w:rPr>
        <w:t>.</w:t>
      </w:r>
      <w:r w:rsidR="00E35C13">
        <w:rPr>
          <w:sz w:val="20"/>
          <w:szCs w:val="20"/>
          <w:lang w:val="en-US"/>
        </w:rPr>
        <w:t xml:space="preserve"> </w:t>
      </w:r>
    </w:p>
    <w:p w14:paraId="0C374181" w14:textId="77777777" w:rsidR="005B407C" w:rsidRDefault="005B407C" w:rsidP="0063642C">
      <w:pPr>
        <w:rPr>
          <w:sz w:val="20"/>
          <w:szCs w:val="20"/>
          <w:lang w:val="en-US"/>
        </w:rPr>
      </w:pPr>
    </w:p>
    <w:p w14:paraId="16C4DDDE" w14:textId="69B222F1" w:rsidR="005B407C" w:rsidRDefault="00E65E56" w:rsidP="0063642C">
      <w:pPr>
        <w:rPr>
          <w:sz w:val="20"/>
          <w:szCs w:val="20"/>
          <w:lang w:val="en-US"/>
        </w:rPr>
      </w:pPr>
      <w:r>
        <w:rPr>
          <w:sz w:val="20"/>
          <w:szCs w:val="20"/>
          <w:lang w:val="en-US"/>
        </w:rPr>
        <w:t xml:space="preserve">We now </w:t>
      </w:r>
      <w:r w:rsidR="0063642C" w:rsidRPr="0063642C">
        <w:rPr>
          <w:sz w:val="20"/>
          <w:szCs w:val="20"/>
          <w:lang w:val="en-US"/>
        </w:rPr>
        <w:t>inject a pre-determined rate of progression into this reordered series.</w:t>
      </w:r>
      <w:r w:rsidR="006F7C1F">
        <w:rPr>
          <w:sz w:val="20"/>
          <w:szCs w:val="20"/>
          <w:lang w:val="en-US"/>
        </w:rPr>
        <w:t xml:space="preserve"> The red values underneath each visual field plot represent the pointwise rate of progression, whereas the value above the blue arrow is the overall equivalent, roughly one tenth of the pointwise rate of progression. </w:t>
      </w:r>
    </w:p>
    <w:p w14:paraId="6BBED2B9" w14:textId="77777777" w:rsidR="005B407C" w:rsidRDefault="005B407C" w:rsidP="0063642C">
      <w:pPr>
        <w:rPr>
          <w:sz w:val="20"/>
          <w:szCs w:val="20"/>
          <w:lang w:val="en-US"/>
        </w:rPr>
      </w:pPr>
    </w:p>
    <w:p w14:paraId="281CA7E3" w14:textId="71F36F6F" w:rsidR="00BB2574" w:rsidRDefault="0063642C" w:rsidP="0063642C">
      <w:pPr>
        <w:rPr>
          <w:sz w:val="20"/>
          <w:szCs w:val="20"/>
          <w:lang w:val="en-US"/>
        </w:rPr>
      </w:pPr>
      <w:r w:rsidRPr="0063642C">
        <w:rPr>
          <w:sz w:val="20"/>
          <w:szCs w:val="20"/>
          <w:lang w:val="en-US"/>
        </w:rPr>
        <w:t xml:space="preserve">We then run the progression analysis and </w:t>
      </w:r>
      <w:r w:rsidR="001C5C78">
        <w:rPr>
          <w:sz w:val="20"/>
          <w:szCs w:val="20"/>
          <w:lang w:val="en-US"/>
        </w:rPr>
        <w:t>we get our first p-value. I</w:t>
      </w:r>
      <w:r w:rsidRPr="0063642C">
        <w:rPr>
          <w:sz w:val="20"/>
          <w:szCs w:val="20"/>
          <w:lang w:val="en-US"/>
        </w:rPr>
        <w:t>f th</w:t>
      </w:r>
      <w:r w:rsidR="001C5C78">
        <w:rPr>
          <w:sz w:val="20"/>
          <w:szCs w:val="20"/>
          <w:lang w:val="en-US"/>
        </w:rPr>
        <w:t>is</w:t>
      </w:r>
      <w:r w:rsidRPr="0063642C">
        <w:rPr>
          <w:sz w:val="20"/>
          <w:szCs w:val="20"/>
          <w:lang w:val="en-US"/>
        </w:rPr>
        <w:t xml:space="preserve"> p-value is smaller than 0.05,</w:t>
      </w:r>
      <w:r w:rsidR="006D3DA4">
        <w:rPr>
          <w:sz w:val="20"/>
          <w:szCs w:val="20"/>
          <w:lang w:val="en-US"/>
        </w:rPr>
        <w:t xml:space="preserve"> the analysis has correctly identified progression</w:t>
      </w:r>
      <w:r w:rsidR="002073D9">
        <w:rPr>
          <w:sz w:val="20"/>
          <w:szCs w:val="20"/>
          <w:lang w:val="en-US"/>
        </w:rPr>
        <w:t>,</w:t>
      </w:r>
      <w:r w:rsidR="006D3DA4">
        <w:rPr>
          <w:sz w:val="20"/>
          <w:szCs w:val="20"/>
          <w:lang w:val="en-US"/>
        </w:rPr>
        <w:t xml:space="preserve"> </w:t>
      </w:r>
      <w:r w:rsidR="006D09F4">
        <w:rPr>
          <w:sz w:val="20"/>
          <w:szCs w:val="20"/>
          <w:lang w:val="en-US"/>
        </w:rPr>
        <w:t>so</w:t>
      </w:r>
      <w:r w:rsidRPr="0063642C">
        <w:rPr>
          <w:sz w:val="20"/>
          <w:szCs w:val="20"/>
          <w:lang w:val="en-US"/>
        </w:rPr>
        <w:t xml:space="preserve"> we </w:t>
      </w:r>
      <w:r w:rsidR="00605894">
        <w:rPr>
          <w:sz w:val="20"/>
          <w:szCs w:val="20"/>
          <w:lang w:val="en-US"/>
        </w:rPr>
        <w:t>regard</w:t>
      </w:r>
      <w:r w:rsidRPr="0063642C">
        <w:rPr>
          <w:sz w:val="20"/>
          <w:szCs w:val="20"/>
          <w:lang w:val="en-US"/>
        </w:rPr>
        <w:t xml:space="preserve"> this is a true positive result. </w:t>
      </w:r>
    </w:p>
    <w:p w14:paraId="2ABB769A" w14:textId="77777777" w:rsidR="00BB2574" w:rsidRDefault="00BB2574" w:rsidP="0063642C">
      <w:pPr>
        <w:rPr>
          <w:sz w:val="20"/>
          <w:szCs w:val="20"/>
          <w:lang w:val="en-US"/>
        </w:rPr>
      </w:pPr>
    </w:p>
    <w:p w14:paraId="27275F59" w14:textId="3E95F814" w:rsidR="005B407C" w:rsidRDefault="002634A3" w:rsidP="0063642C">
      <w:pPr>
        <w:rPr>
          <w:sz w:val="20"/>
          <w:szCs w:val="20"/>
          <w:lang w:val="en-US"/>
        </w:rPr>
      </w:pPr>
      <w:r>
        <w:rPr>
          <w:sz w:val="20"/>
          <w:szCs w:val="20"/>
          <w:lang w:val="en-US"/>
        </w:rPr>
        <w:t>W</w:t>
      </w:r>
      <w:r w:rsidR="00C75DAC">
        <w:rPr>
          <w:sz w:val="20"/>
          <w:szCs w:val="20"/>
          <w:lang w:val="en-US"/>
        </w:rPr>
        <w:t xml:space="preserve">e </w:t>
      </w:r>
      <w:r w:rsidR="00F92303">
        <w:rPr>
          <w:sz w:val="20"/>
          <w:szCs w:val="20"/>
          <w:lang w:val="en-US"/>
        </w:rPr>
        <w:t>recall our clean slate by randomly reordering the series again</w:t>
      </w:r>
      <w:r w:rsidR="00F91A38">
        <w:rPr>
          <w:sz w:val="20"/>
          <w:szCs w:val="20"/>
          <w:lang w:val="en-US"/>
        </w:rPr>
        <w:t xml:space="preserve"> before injecting the same rate of progression.</w:t>
      </w:r>
      <w:r w:rsidR="00E73723">
        <w:rPr>
          <w:sz w:val="20"/>
          <w:szCs w:val="20"/>
          <w:lang w:val="en-US"/>
        </w:rPr>
        <w:t xml:space="preserve"> </w:t>
      </w:r>
      <w:r w:rsidR="00A17373">
        <w:rPr>
          <w:sz w:val="20"/>
          <w:szCs w:val="20"/>
          <w:lang w:val="en-US"/>
        </w:rPr>
        <w:t>We run the analysis and get our second p-value.</w:t>
      </w:r>
    </w:p>
    <w:p w14:paraId="052E22E5" w14:textId="77777777" w:rsidR="005B407C" w:rsidRDefault="005B407C" w:rsidP="0063642C">
      <w:pPr>
        <w:rPr>
          <w:sz w:val="20"/>
          <w:szCs w:val="20"/>
          <w:lang w:val="en-US"/>
        </w:rPr>
      </w:pPr>
    </w:p>
    <w:p w14:paraId="12F35694" w14:textId="2EAA8576" w:rsidR="001048E4" w:rsidRDefault="000C6BF5" w:rsidP="0063642C">
      <w:pPr>
        <w:rPr>
          <w:sz w:val="20"/>
          <w:szCs w:val="20"/>
          <w:lang w:val="en-US"/>
        </w:rPr>
      </w:pPr>
      <w:r>
        <w:rPr>
          <w:sz w:val="20"/>
          <w:szCs w:val="20"/>
          <w:lang w:val="en-US"/>
        </w:rPr>
        <w:t>This is repeated</w:t>
      </w:r>
      <w:r w:rsidR="0063642C" w:rsidRPr="0063642C">
        <w:rPr>
          <w:sz w:val="20"/>
          <w:szCs w:val="20"/>
          <w:lang w:val="en-US"/>
        </w:rPr>
        <w:t xml:space="preserve"> 100 </w:t>
      </w:r>
      <w:r w:rsidR="00582AF3" w:rsidRPr="0063642C">
        <w:rPr>
          <w:sz w:val="20"/>
          <w:szCs w:val="20"/>
          <w:lang w:val="en-US"/>
        </w:rPr>
        <w:t>times,</w:t>
      </w:r>
      <w:r w:rsidR="0063642C" w:rsidRPr="0063642C">
        <w:rPr>
          <w:sz w:val="20"/>
          <w:szCs w:val="20"/>
          <w:lang w:val="en-US"/>
        </w:rPr>
        <w:t xml:space="preserve"> so we get 100 p-values</w:t>
      </w:r>
      <w:r w:rsidR="0054511C">
        <w:rPr>
          <w:sz w:val="20"/>
          <w:szCs w:val="20"/>
          <w:lang w:val="en-US"/>
        </w:rPr>
        <w:t xml:space="preserve"> </w:t>
      </w:r>
      <w:r w:rsidR="00737740">
        <w:rPr>
          <w:sz w:val="20"/>
          <w:szCs w:val="20"/>
          <w:lang w:val="en-US"/>
        </w:rPr>
        <w:t>in total</w:t>
      </w:r>
      <w:r w:rsidR="0063642C" w:rsidRPr="0063642C">
        <w:rPr>
          <w:sz w:val="20"/>
          <w:szCs w:val="20"/>
          <w:lang w:val="en-US"/>
        </w:rPr>
        <w:t xml:space="preserve">. The proportion of </w:t>
      </w:r>
      <w:r w:rsidR="00167A86">
        <w:rPr>
          <w:sz w:val="20"/>
          <w:szCs w:val="20"/>
          <w:lang w:val="en-US"/>
        </w:rPr>
        <w:t>true positives</w:t>
      </w:r>
      <w:r w:rsidR="0063642C" w:rsidRPr="0063642C">
        <w:rPr>
          <w:sz w:val="20"/>
          <w:szCs w:val="20"/>
          <w:lang w:val="en-US"/>
        </w:rPr>
        <w:t xml:space="preserve"> is </w:t>
      </w:r>
      <w:r w:rsidR="00D871D3">
        <w:rPr>
          <w:sz w:val="20"/>
          <w:szCs w:val="20"/>
          <w:lang w:val="en-US"/>
        </w:rPr>
        <w:t xml:space="preserve">taken as </w:t>
      </w:r>
      <w:r w:rsidR="004E7CB6">
        <w:rPr>
          <w:sz w:val="20"/>
          <w:szCs w:val="20"/>
          <w:lang w:val="en-US"/>
        </w:rPr>
        <w:t xml:space="preserve">the power </w:t>
      </w:r>
    </w:p>
    <w:p w14:paraId="54F3C7DC" w14:textId="77777777" w:rsidR="001048E4" w:rsidRDefault="001048E4" w:rsidP="0063642C">
      <w:pPr>
        <w:rPr>
          <w:sz w:val="20"/>
          <w:szCs w:val="20"/>
          <w:lang w:val="en-US"/>
        </w:rPr>
      </w:pPr>
    </w:p>
    <w:p w14:paraId="74EBEEDE" w14:textId="0DF43667" w:rsidR="005B407C" w:rsidRDefault="004E7CB6" w:rsidP="0063642C">
      <w:pPr>
        <w:rPr>
          <w:sz w:val="20"/>
          <w:szCs w:val="20"/>
          <w:lang w:val="en-US"/>
        </w:rPr>
      </w:pPr>
      <w:r>
        <w:rPr>
          <w:sz w:val="20"/>
          <w:szCs w:val="20"/>
          <w:lang w:val="en-US"/>
        </w:rPr>
        <w:t xml:space="preserve">and the blue point </w:t>
      </w:r>
      <w:r w:rsidR="00750685">
        <w:rPr>
          <w:sz w:val="20"/>
          <w:szCs w:val="20"/>
          <w:lang w:val="en-US"/>
        </w:rPr>
        <w:t xml:space="preserve">on the graph </w:t>
      </w:r>
      <w:r w:rsidR="001048E4">
        <w:rPr>
          <w:sz w:val="20"/>
          <w:szCs w:val="20"/>
          <w:lang w:val="en-US"/>
        </w:rPr>
        <w:t xml:space="preserve">here </w:t>
      </w:r>
      <w:r>
        <w:rPr>
          <w:sz w:val="20"/>
          <w:szCs w:val="20"/>
          <w:lang w:val="en-US"/>
        </w:rPr>
        <w:t xml:space="preserve">shows what the power is for this </w:t>
      </w:r>
      <w:r w:rsidR="00F20324">
        <w:rPr>
          <w:sz w:val="20"/>
          <w:szCs w:val="20"/>
          <w:lang w:val="en-US"/>
        </w:rPr>
        <w:t xml:space="preserve">specific </w:t>
      </w:r>
      <w:r w:rsidR="00810901">
        <w:rPr>
          <w:sz w:val="20"/>
          <w:szCs w:val="20"/>
          <w:lang w:val="en-US"/>
        </w:rPr>
        <w:t xml:space="preserve">overall </w:t>
      </w:r>
      <w:r>
        <w:rPr>
          <w:sz w:val="20"/>
          <w:szCs w:val="20"/>
          <w:lang w:val="en-US"/>
        </w:rPr>
        <w:t>rate of progression</w:t>
      </w:r>
      <w:r w:rsidR="00F20324">
        <w:rPr>
          <w:sz w:val="20"/>
          <w:szCs w:val="20"/>
          <w:lang w:val="en-US"/>
        </w:rPr>
        <w:t>.</w:t>
      </w:r>
    </w:p>
    <w:p w14:paraId="64984B14" w14:textId="77777777" w:rsidR="005B407C" w:rsidRDefault="005B407C" w:rsidP="0063642C">
      <w:pPr>
        <w:rPr>
          <w:sz w:val="20"/>
          <w:szCs w:val="20"/>
          <w:lang w:val="en-US"/>
        </w:rPr>
      </w:pPr>
    </w:p>
    <w:p w14:paraId="3533ECAB" w14:textId="77777777" w:rsidR="00BF3F56" w:rsidRDefault="00F6667D" w:rsidP="0063642C">
      <w:pPr>
        <w:rPr>
          <w:sz w:val="20"/>
          <w:szCs w:val="20"/>
          <w:lang w:val="en-US"/>
        </w:rPr>
      </w:pPr>
      <w:r>
        <w:rPr>
          <w:sz w:val="20"/>
          <w:szCs w:val="20"/>
          <w:lang w:val="en-US"/>
        </w:rPr>
        <w:t>We repeat the whole process all over again but for another rate of progression and we get another blue point.</w:t>
      </w:r>
    </w:p>
    <w:p w14:paraId="5C13BC32" w14:textId="77777777" w:rsidR="00BF3F56" w:rsidRDefault="00BF3F56" w:rsidP="0063642C">
      <w:pPr>
        <w:rPr>
          <w:sz w:val="20"/>
          <w:szCs w:val="20"/>
          <w:lang w:val="en-US"/>
        </w:rPr>
      </w:pPr>
    </w:p>
    <w:p w14:paraId="219854AC" w14:textId="5617CC38" w:rsidR="005B407C" w:rsidRDefault="00A6385C" w:rsidP="0063642C">
      <w:pPr>
        <w:rPr>
          <w:sz w:val="20"/>
          <w:szCs w:val="20"/>
          <w:lang w:val="en-US"/>
        </w:rPr>
      </w:pPr>
      <w:r>
        <w:rPr>
          <w:sz w:val="20"/>
          <w:szCs w:val="20"/>
          <w:lang w:val="en-US"/>
        </w:rPr>
        <w:t xml:space="preserve">The same process is repeated for all other rates of </w:t>
      </w:r>
      <w:r w:rsidR="003D2C47">
        <w:rPr>
          <w:sz w:val="20"/>
          <w:szCs w:val="20"/>
          <w:lang w:val="en-US"/>
        </w:rPr>
        <w:t>progression,</w:t>
      </w:r>
      <w:r>
        <w:rPr>
          <w:sz w:val="20"/>
          <w:szCs w:val="20"/>
          <w:lang w:val="en-US"/>
        </w:rPr>
        <w:t xml:space="preserve"> </w:t>
      </w:r>
      <w:r w:rsidR="006A1AFA">
        <w:rPr>
          <w:sz w:val="20"/>
          <w:szCs w:val="20"/>
          <w:lang w:val="en-US"/>
        </w:rPr>
        <w:t>and</w:t>
      </w:r>
      <w:r>
        <w:rPr>
          <w:sz w:val="20"/>
          <w:szCs w:val="20"/>
          <w:lang w:val="en-US"/>
        </w:rPr>
        <w:t xml:space="preserve"> we finally get our first power curve for this patient.</w:t>
      </w:r>
    </w:p>
    <w:p w14:paraId="0BC73010" w14:textId="738B85D7" w:rsidR="003D2C47" w:rsidRDefault="003D2C47" w:rsidP="0063642C">
      <w:pPr>
        <w:rPr>
          <w:sz w:val="20"/>
          <w:szCs w:val="20"/>
          <w:lang w:val="en-US"/>
        </w:rPr>
      </w:pPr>
    </w:p>
    <w:p w14:paraId="4A9A7381" w14:textId="3E7208C0" w:rsidR="003D2C47" w:rsidRDefault="003D2C47" w:rsidP="0063642C">
      <w:pPr>
        <w:rPr>
          <w:sz w:val="20"/>
          <w:szCs w:val="20"/>
          <w:lang w:val="en-US"/>
        </w:rPr>
      </w:pPr>
      <w:r>
        <w:rPr>
          <w:sz w:val="20"/>
          <w:szCs w:val="20"/>
          <w:lang w:val="en-US"/>
        </w:rPr>
        <w:t xml:space="preserve">To generate another power curve, everything is repeated with another </w:t>
      </w:r>
      <w:r w:rsidR="009B02C9">
        <w:rPr>
          <w:sz w:val="20"/>
          <w:szCs w:val="20"/>
          <w:lang w:val="en-US"/>
        </w:rPr>
        <w:t>randomly s</w:t>
      </w:r>
      <w:r w:rsidR="008A7D73">
        <w:rPr>
          <w:sz w:val="20"/>
          <w:szCs w:val="20"/>
          <w:lang w:val="en-US"/>
        </w:rPr>
        <w:t xml:space="preserve">ampled </w:t>
      </w:r>
      <w:r w:rsidR="00462F1E">
        <w:rPr>
          <w:sz w:val="20"/>
          <w:szCs w:val="20"/>
          <w:lang w:val="en-US"/>
        </w:rPr>
        <w:t xml:space="preserve">set of </w:t>
      </w:r>
      <w:r>
        <w:rPr>
          <w:sz w:val="20"/>
          <w:szCs w:val="20"/>
          <w:lang w:val="en-US"/>
        </w:rPr>
        <w:t>locations</w:t>
      </w:r>
      <w:r w:rsidR="006F1437">
        <w:rPr>
          <w:sz w:val="20"/>
          <w:szCs w:val="20"/>
          <w:lang w:val="en-US"/>
        </w:rPr>
        <w:t>.</w:t>
      </w:r>
    </w:p>
    <w:p w14:paraId="068BAE6D" w14:textId="37AF3F13" w:rsidR="00BC59F9" w:rsidRDefault="00BC59F9" w:rsidP="0063642C">
      <w:pPr>
        <w:rPr>
          <w:sz w:val="20"/>
          <w:szCs w:val="20"/>
          <w:lang w:val="en-US"/>
        </w:rPr>
      </w:pPr>
    </w:p>
    <w:p w14:paraId="59138D93" w14:textId="00DEA865" w:rsidR="00BC59F9" w:rsidRDefault="00BC59F9" w:rsidP="0063642C">
      <w:pPr>
        <w:rPr>
          <w:sz w:val="20"/>
          <w:szCs w:val="20"/>
          <w:lang w:val="en-US"/>
        </w:rPr>
      </w:pPr>
      <w:r>
        <w:rPr>
          <w:sz w:val="20"/>
          <w:szCs w:val="20"/>
          <w:lang w:val="en-US"/>
        </w:rPr>
        <w:t xml:space="preserve">15 different sets of locations are used in </w:t>
      </w:r>
      <w:proofErr w:type="gramStart"/>
      <w:r>
        <w:rPr>
          <w:sz w:val="20"/>
          <w:szCs w:val="20"/>
          <w:lang w:val="en-US"/>
        </w:rPr>
        <w:t>total</w:t>
      </w:r>
      <w:proofErr w:type="gramEnd"/>
      <w:r>
        <w:rPr>
          <w:sz w:val="20"/>
          <w:szCs w:val="20"/>
          <w:lang w:val="en-US"/>
        </w:rPr>
        <w:t xml:space="preserve"> so we have 15 power curves for each patient.</w:t>
      </w:r>
    </w:p>
    <w:p w14:paraId="78EECB82" w14:textId="7C02297E" w:rsidR="00FE1717" w:rsidRDefault="00FE1717" w:rsidP="0063642C">
      <w:pPr>
        <w:rPr>
          <w:sz w:val="20"/>
          <w:szCs w:val="20"/>
          <w:lang w:val="en-US"/>
        </w:rPr>
      </w:pPr>
    </w:p>
    <w:p w14:paraId="79FEC879" w14:textId="0EB3F630" w:rsidR="00FE1717" w:rsidRDefault="00FE1717" w:rsidP="0063642C">
      <w:pPr>
        <w:rPr>
          <w:sz w:val="20"/>
          <w:szCs w:val="20"/>
          <w:lang w:val="en-US"/>
        </w:rPr>
      </w:pPr>
      <w:r>
        <w:rPr>
          <w:sz w:val="20"/>
          <w:szCs w:val="20"/>
          <w:lang w:val="en-US"/>
        </w:rPr>
        <w:t>!!!!PAUSE!!!</w:t>
      </w:r>
    </w:p>
    <w:p w14:paraId="3166508A" w14:textId="77777777" w:rsidR="005B407C" w:rsidRDefault="005B407C" w:rsidP="0063642C">
      <w:pPr>
        <w:rPr>
          <w:sz w:val="20"/>
          <w:szCs w:val="20"/>
          <w:lang w:val="en-US"/>
        </w:rPr>
      </w:pPr>
    </w:p>
    <w:p w14:paraId="6AD2DBD6" w14:textId="2306E724" w:rsidR="00821969" w:rsidRDefault="00C6193A" w:rsidP="0063642C">
      <w:pPr>
        <w:rPr>
          <w:sz w:val="20"/>
          <w:szCs w:val="20"/>
          <w:lang w:val="en-US"/>
        </w:rPr>
      </w:pPr>
      <w:r>
        <w:rPr>
          <w:sz w:val="20"/>
          <w:szCs w:val="20"/>
          <w:lang w:val="en-US"/>
        </w:rPr>
        <w:t xml:space="preserve">Let’s look at the result from </w:t>
      </w:r>
      <w:r w:rsidR="005367B8">
        <w:rPr>
          <w:sz w:val="20"/>
          <w:szCs w:val="20"/>
          <w:lang w:val="en-US"/>
        </w:rPr>
        <w:t>one patient</w:t>
      </w:r>
      <w:r>
        <w:rPr>
          <w:sz w:val="20"/>
          <w:szCs w:val="20"/>
          <w:lang w:val="en-US"/>
        </w:rPr>
        <w:t>.</w:t>
      </w:r>
      <w:r w:rsidR="00F33FC4">
        <w:rPr>
          <w:sz w:val="20"/>
          <w:szCs w:val="20"/>
          <w:lang w:val="en-US"/>
        </w:rPr>
        <w:t xml:space="preserve"> On the </w:t>
      </w:r>
      <w:r w:rsidR="003736AC">
        <w:rPr>
          <w:sz w:val="20"/>
          <w:szCs w:val="20"/>
          <w:lang w:val="en-US"/>
        </w:rPr>
        <w:t>X</w:t>
      </w:r>
      <w:r w:rsidR="00F33FC4">
        <w:rPr>
          <w:sz w:val="20"/>
          <w:szCs w:val="20"/>
          <w:lang w:val="en-US"/>
        </w:rPr>
        <w:t xml:space="preserve">-axis we have the rates of progression in terms of </w:t>
      </w:r>
      <w:r w:rsidR="00F917A2">
        <w:rPr>
          <w:sz w:val="20"/>
          <w:szCs w:val="20"/>
          <w:lang w:val="en-US"/>
        </w:rPr>
        <w:t>the overall value of visual field loss</w:t>
      </w:r>
      <w:r w:rsidR="0019562F">
        <w:rPr>
          <w:sz w:val="20"/>
          <w:szCs w:val="20"/>
          <w:lang w:val="en-US"/>
        </w:rPr>
        <w:t xml:space="preserve"> known as mean deviation.</w:t>
      </w:r>
      <w:r w:rsidR="003736AC">
        <w:rPr>
          <w:sz w:val="20"/>
          <w:szCs w:val="20"/>
          <w:lang w:val="en-US"/>
        </w:rPr>
        <w:t xml:space="preserve"> The Y-axis shows the power. </w:t>
      </w:r>
      <w:r w:rsidR="002F416F">
        <w:rPr>
          <w:sz w:val="20"/>
          <w:szCs w:val="20"/>
          <w:lang w:val="en-US"/>
        </w:rPr>
        <w:t xml:space="preserve">Each </w:t>
      </w:r>
      <w:r w:rsidR="00262B34">
        <w:rPr>
          <w:sz w:val="20"/>
          <w:szCs w:val="20"/>
          <w:lang w:val="en-US"/>
        </w:rPr>
        <w:t xml:space="preserve">faint </w:t>
      </w:r>
      <w:r w:rsidR="002F416F">
        <w:rPr>
          <w:sz w:val="20"/>
          <w:szCs w:val="20"/>
          <w:lang w:val="en-US"/>
        </w:rPr>
        <w:t>gray line represents the power curve associated with a unique set of locations</w:t>
      </w:r>
      <w:r w:rsidR="00821969">
        <w:rPr>
          <w:sz w:val="20"/>
          <w:szCs w:val="20"/>
          <w:lang w:val="en-US"/>
        </w:rPr>
        <w:t>.</w:t>
      </w:r>
      <w:r w:rsidR="002F416F">
        <w:rPr>
          <w:sz w:val="20"/>
          <w:szCs w:val="20"/>
          <w:lang w:val="en-US"/>
        </w:rPr>
        <w:t xml:space="preserve"> </w:t>
      </w:r>
    </w:p>
    <w:p w14:paraId="17092711" w14:textId="77777777" w:rsidR="00821969" w:rsidRDefault="00821969" w:rsidP="0063642C">
      <w:pPr>
        <w:rPr>
          <w:sz w:val="20"/>
          <w:szCs w:val="20"/>
          <w:lang w:val="en-US"/>
        </w:rPr>
      </w:pPr>
    </w:p>
    <w:p w14:paraId="233A1F85" w14:textId="11982206" w:rsidR="00173AC9" w:rsidRDefault="004143E7" w:rsidP="0063642C">
      <w:pPr>
        <w:rPr>
          <w:sz w:val="20"/>
          <w:szCs w:val="20"/>
          <w:lang w:val="en-US"/>
        </w:rPr>
      </w:pPr>
      <w:r>
        <w:rPr>
          <w:sz w:val="20"/>
          <w:szCs w:val="20"/>
          <w:lang w:val="en-US"/>
        </w:rPr>
        <w:t>T</w:t>
      </w:r>
      <w:r w:rsidR="00283159">
        <w:rPr>
          <w:sz w:val="20"/>
          <w:szCs w:val="20"/>
          <w:lang w:val="en-US"/>
        </w:rPr>
        <w:t xml:space="preserve">he </w:t>
      </w:r>
      <w:r w:rsidR="002F416F">
        <w:rPr>
          <w:sz w:val="20"/>
          <w:szCs w:val="20"/>
          <w:lang w:val="en-US"/>
        </w:rPr>
        <w:t>average of the</w:t>
      </w:r>
      <w:r w:rsidR="00283159">
        <w:rPr>
          <w:sz w:val="20"/>
          <w:szCs w:val="20"/>
          <w:lang w:val="en-US"/>
        </w:rPr>
        <w:t>se</w:t>
      </w:r>
      <w:r w:rsidR="002F416F">
        <w:rPr>
          <w:sz w:val="20"/>
          <w:szCs w:val="20"/>
          <w:lang w:val="en-US"/>
        </w:rPr>
        <w:t xml:space="preserve"> individual </w:t>
      </w:r>
      <w:r w:rsidR="00584244">
        <w:rPr>
          <w:sz w:val="20"/>
          <w:szCs w:val="20"/>
          <w:lang w:val="en-US"/>
        </w:rPr>
        <w:t>power curves</w:t>
      </w:r>
      <w:r>
        <w:rPr>
          <w:sz w:val="20"/>
          <w:szCs w:val="20"/>
          <w:lang w:val="en-US"/>
        </w:rPr>
        <w:t xml:space="preserve"> is represented by this green </w:t>
      </w:r>
      <w:r w:rsidR="004D0EBC">
        <w:rPr>
          <w:sz w:val="20"/>
          <w:szCs w:val="20"/>
          <w:lang w:val="en-US"/>
        </w:rPr>
        <w:t>line</w:t>
      </w:r>
      <w:r w:rsidR="002F416F">
        <w:rPr>
          <w:sz w:val="20"/>
          <w:szCs w:val="20"/>
          <w:lang w:val="en-US"/>
        </w:rPr>
        <w:t>.</w:t>
      </w:r>
      <w:r w:rsidR="00283159">
        <w:rPr>
          <w:sz w:val="20"/>
          <w:szCs w:val="20"/>
          <w:lang w:val="en-US"/>
        </w:rPr>
        <w:t xml:space="preserve"> </w:t>
      </w:r>
      <w:r w:rsidR="002A3CDF">
        <w:rPr>
          <w:sz w:val="20"/>
          <w:szCs w:val="20"/>
          <w:lang w:val="en-US"/>
        </w:rPr>
        <w:t xml:space="preserve">We can </w:t>
      </w:r>
      <w:r w:rsidR="004D0EBC">
        <w:rPr>
          <w:sz w:val="20"/>
          <w:szCs w:val="20"/>
          <w:lang w:val="en-US"/>
        </w:rPr>
        <w:t>see</w:t>
      </w:r>
      <w:r w:rsidR="002A3CDF">
        <w:rPr>
          <w:sz w:val="20"/>
          <w:szCs w:val="20"/>
          <w:lang w:val="en-US"/>
        </w:rPr>
        <w:t xml:space="preserve"> that the </w:t>
      </w:r>
      <w:r w:rsidR="004D0EBC">
        <w:rPr>
          <w:sz w:val="20"/>
          <w:szCs w:val="20"/>
          <w:lang w:val="en-US"/>
        </w:rPr>
        <w:t xml:space="preserve">average </w:t>
      </w:r>
      <w:r w:rsidR="00A3488C">
        <w:rPr>
          <w:sz w:val="20"/>
          <w:szCs w:val="20"/>
          <w:lang w:val="en-US"/>
        </w:rPr>
        <w:t>power curve</w:t>
      </w:r>
      <w:r w:rsidR="00283159">
        <w:rPr>
          <w:sz w:val="20"/>
          <w:szCs w:val="20"/>
          <w:lang w:val="en-US"/>
        </w:rPr>
        <w:t xml:space="preserve"> </w:t>
      </w:r>
      <w:r w:rsidR="004D0EBC">
        <w:rPr>
          <w:sz w:val="20"/>
          <w:szCs w:val="20"/>
          <w:lang w:val="en-US"/>
        </w:rPr>
        <w:t xml:space="preserve">has </w:t>
      </w:r>
      <w:r w:rsidR="00283159">
        <w:rPr>
          <w:sz w:val="20"/>
          <w:szCs w:val="20"/>
          <w:lang w:val="en-US"/>
        </w:rPr>
        <w:t>a sigmoid shape</w:t>
      </w:r>
      <w:r w:rsidR="00067AD0">
        <w:rPr>
          <w:sz w:val="20"/>
          <w:szCs w:val="20"/>
          <w:lang w:val="en-US"/>
        </w:rPr>
        <w:t xml:space="preserve">, starting </w:t>
      </w:r>
      <w:r w:rsidR="00823709" w:rsidRPr="0063642C">
        <w:rPr>
          <w:sz w:val="20"/>
          <w:szCs w:val="20"/>
          <w:lang w:val="en-US"/>
        </w:rPr>
        <w:t>at around 5% power</w:t>
      </w:r>
      <w:r w:rsidR="00067AD0">
        <w:rPr>
          <w:sz w:val="20"/>
          <w:szCs w:val="20"/>
          <w:lang w:val="en-US"/>
        </w:rPr>
        <w:t xml:space="preserve"> when the rate of progression is effectively zero</w:t>
      </w:r>
      <w:r w:rsidR="00823709" w:rsidRPr="0063642C">
        <w:rPr>
          <w:sz w:val="20"/>
          <w:szCs w:val="20"/>
          <w:lang w:val="en-US"/>
        </w:rPr>
        <w:t xml:space="preserve">, </w:t>
      </w:r>
      <w:r w:rsidR="00240226">
        <w:rPr>
          <w:sz w:val="20"/>
          <w:szCs w:val="20"/>
          <w:lang w:val="en-US"/>
        </w:rPr>
        <w:t>and this</w:t>
      </w:r>
      <w:r w:rsidR="00823709" w:rsidRPr="0063642C">
        <w:rPr>
          <w:sz w:val="20"/>
          <w:szCs w:val="20"/>
          <w:lang w:val="en-US"/>
        </w:rPr>
        <w:t xml:space="preserve"> is consistent with the theoretical false positive rate of our progression analysis</w:t>
      </w:r>
      <w:r w:rsidR="00E948BF">
        <w:rPr>
          <w:sz w:val="20"/>
          <w:szCs w:val="20"/>
          <w:lang w:val="en-US"/>
        </w:rPr>
        <w:t>, given that the level of significance</w:t>
      </w:r>
      <w:r w:rsidR="00453CFF">
        <w:rPr>
          <w:sz w:val="20"/>
          <w:szCs w:val="20"/>
          <w:lang w:val="en-US"/>
        </w:rPr>
        <w:t xml:space="preserve"> used by </w:t>
      </w:r>
      <w:proofErr w:type="spellStart"/>
      <w:r w:rsidR="00453CFF">
        <w:rPr>
          <w:sz w:val="20"/>
          <w:szCs w:val="20"/>
          <w:lang w:val="en-US"/>
        </w:rPr>
        <w:t>PoPLR</w:t>
      </w:r>
      <w:proofErr w:type="spellEnd"/>
      <w:r w:rsidR="00E948BF">
        <w:rPr>
          <w:sz w:val="20"/>
          <w:szCs w:val="20"/>
          <w:lang w:val="en-US"/>
        </w:rPr>
        <w:t xml:space="preserve"> is 5%.</w:t>
      </w:r>
      <w:r w:rsidR="00E934FE">
        <w:rPr>
          <w:sz w:val="20"/>
          <w:szCs w:val="20"/>
          <w:lang w:val="en-US"/>
        </w:rPr>
        <w:t xml:space="preserve"> </w:t>
      </w:r>
      <w:r w:rsidR="00B14A46">
        <w:rPr>
          <w:sz w:val="20"/>
          <w:szCs w:val="20"/>
        </w:rPr>
        <w:t xml:space="preserve">We can see that </w:t>
      </w:r>
      <w:r w:rsidR="00B14A46">
        <w:rPr>
          <w:sz w:val="20"/>
          <w:szCs w:val="20"/>
          <w:lang w:val="en-US"/>
        </w:rPr>
        <w:t>t</w:t>
      </w:r>
      <w:r w:rsidR="00E934FE">
        <w:rPr>
          <w:sz w:val="20"/>
          <w:szCs w:val="20"/>
          <w:lang w:val="en-US"/>
        </w:rPr>
        <w:t xml:space="preserve">he </w:t>
      </w:r>
      <w:r w:rsidR="00E67EDB">
        <w:rPr>
          <w:sz w:val="20"/>
          <w:szCs w:val="20"/>
          <w:lang w:val="en-US"/>
        </w:rPr>
        <w:t>power curve</w:t>
      </w:r>
      <w:r w:rsidR="00E934FE">
        <w:rPr>
          <w:sz w:val="20"/>
          <w:szCs w:val="20"/>
          <w:lang w:val="en-US"/>
        </w:rPr>
        <w:t xml:space="preserve"> then ascend</w:t>
      </w:r>
      <w:r w:rsidR="00E67EDB">
        <w:rPr>
          <w:sz w:val="20"/>
          <w:szCs w:val="20"/>
          <w:lang w:val="en-US"/>
        </w:rPr>
        <w:t>s</w:t>
      </w:r>
      <w:r w:rsidR="00E934FE">
        <w:rPr>
          <w:sz w:val="20"/>
          <w:szCs w:val="20"/>
          <w:lang w:val="en-US"/>
        </w:rPr>
        <w:t xml:space="preserve"> before </w:t>
      </w:r>
      <w:r w:rsidR="00BF07CB">
        <w:rPr>
          <w:sz w:val="20"/>
          <w:szCs w:val="20"/>
          <w:lang w:val="en-US"/>
        </w:rPr>
        <w:t xml:space="preserve">converging and </w:t>
      </w:r>
      <w:r w:rsidR="00E934FE">
        <w:rPr>
          <w:sz w:val="20"/>
          <w:szCs w:val="20"/>
          <w:lang w:val="en-US"/>
        </w:rPr>
        <w:t xml:space="preserve">plateauing </w:t>
      </w:r>
      <w:r w:rsidR="00DC2716">
        <w:rPr>
          <w:sz w:val="20"/>
          <w:szCs w:val="20"/>
          <w:lang w:val="en-US"/>
        </w:rPr>
        <w:t xml:space="preserve">at </w:t>
      </w:r>
      <w:r w:rsidR="00BF07CB">
        <w:rPr>
          <w:sz w:val="20"/>
          <w:szCs w:val="20"/>
          <w:lang w:val="en-US"/>
        </w:rPr>
        <w:t>100%</w:t>
      </w:r>
      <w:r w:rsidR="00B45596">
        <w:rPr>
          <w:sz w:val="20"/>
          <w:szCs w:val="20"/>
          <w:lang w:val="en-US"/>
        </w:rPr>
        <w:t>.</w:t>
      </w:r>
      <w:r w:rsidR="00730456">
        <w:rPr>
          <w:sz w:val="20"/>
          <w:szCs w:val="20"/>
          <w:lang w:val="en-US"/>
        </w:rPr>
        <w:t xml:space="preserve"> </w:t>
      </w:r>
    </w:p>
    <w:p w14:paraId="03A16CB2" w14:textId="77777777" w:rsidR="00173AC9" w:rsidRDefault="00173AC9" w:rsidP="0063642C">
      <w:pPr>
        <w:rPr>
          <w:sz w:val="20"/>
          <w:szCs w:val="20"/>
          <w:lang w:val="en-US"/>
        </w:rPr>
      </w:pPr>
    </w:p>
    <w:p w14:paraId="071CD3F5" w14:textId="439BBAD7" w:rsidR="0063642C" w:rsidRDefault="00336234" w:rsidP="0063642C">
      <w:pPr>
        <w:rPr>
          <w:sz w:val="20"/>
          <w:szCs w:val="20"/>
          <w:lang w:val="en-US"/>
        </w:rPr>
      </w:pPr>
      <w:r>
        <w:rPr>
          <w:sz w:val="20"/>
          <w:szCs w:val="20"/>
          <w:lang w:val="en-US"/>
        </w:rPr>
        <w:t>To achieve 80% power, or in other words, to be detectable 8 times out 10 by our analysis, this patient will have to progress by at least -0.18 dB/y. We can also observe</w:t>
      </w:r>
      <w:r w:rsidR="003A23EB">
        <w:rPr>
          <w:sz w:val="20"/>
          <w:szCs w:val="20"/>
          <w:lang w:val="en-US"/>
        </w:rPr>
        <w:t xml:space="preserve"> a large</w:t>
      </w:r>
      <w:r w:rsidR="00CC4F62">
        <w:rPr>
          <w:sz w:val="20"/>
          <w:szCs w:val="20"/>
          <w:lang w:val="en-US"/>
        </w:rPr>
        <w:t xml:space="preserve"> spread between the </w:t>
      </w:r>
      <w:r w:rsidR="00BA4966">
        <w:rPr>
          <w:sz w:val="20"/>
          <w:szCs w:val="20"/>
          <w:lang w:val="en-US"/>
        </w:rPr>
        <w:t xml:space="preserve">individual </w:t>
      </w:r>
      <w:r w:rsidR="00CC4F62">
        <w:rPr>
          <w:sz w:val="20"/>
          <w:szCs w:val="20"/>
          <w:lang w:val="en-US"/>
        </w:rPr>
        <w:t>curves</w:t>
      </w:r>
      <w:r w:rsidR="00877249">
        <w:rPr>
          <w:sz w:val="20"/>
          <w:szCs w:val="20"/>
          <w:lang w:val="en-US"/>
        </w:rPr>
        <w:t>.</w:t>
      </w:r>
      <w:r w:rsidR="003A23EB">
        <w:rPr>
          <w:sz w:val="20"/>
          <w:szCs w:val="20"/>
          <w:lang w:val="en-US"/>
        </w:rPr>
        <w:t xml:space="preserve"> </w:t>
      </w:r>
      <w:r w:rsidR="00877249">
        <w:rPr>
          <w:sz w:val="20"/>
          <w:szCs w:val="20"/>
          <w:lang w:val="en-US"/>
        </w:rPr>
        <w:t xml:space="preserve">This </w:t>
      </w:r>
      <w:r w:rsidR="003A23EB">
        <w:rPr>
          <w:sz w:val="20"/>
          <w:szCs w:val="20"/>
          <w:lang w:val="en-US"/>
        </w:rPr>
        <w:t>suggest</w:t>
      </w:r>
      <w:r w:rsidR="00877249">
        <w:rPr>
          <w:sz w:val="20"/>
          <w:szCs w:val="20"/>
          <w:lang w:val="en-US"/>
        </w:rPr>
        <w:t>s</w:t>
      </w:r>
      <w:r w:rsidR="003A23EB">
        <w:rPr>
          <w:sz w:val="20"/>
          <w:szCs w:val="20"/>
          <w:lang w:val="en-US"/>
        </w:rPr>
        <w:t xml:space="preserve"> that a similar rate of change is more difficult to be detected at certain locations than other locations.</w:t>
      </w:r>
    </w:p>
    <w:p w14:paraId="0007292F" w14:textId="2DC3AA25" w:rsidR="00B7426E" w:rsidRDefault="00B7426E" w:rsidP="0063642C">
      <w:pPr>
        <w:rPr>
          <w:sz w:val="20"/>
          <w:szCs w:val="20"/>
          <w:lang w:val="en-US"/>
        </w:rPr>
      </w:pPr>
    </w:p>
    <w:p w14:paraId="37B64AC2" w14:textId="28A17A3A" w:rsidR="00442A07" w:rsidRDefault="00B7426E" w:rsidP="0063642C">
      <w:pPr>
        <w:rPr>
          <w:sz w:val="20"/>
          <w:szCs w:val="20"/>
          <w:lang w:val="en-US"/>
        </w:rPr>
      </w:pPr>
      <w:r>
        <w:rPr>
          <w:sz w:val="20"/>
          <w:szCs w:val="20"/>
          <w:lang w:val="en-US"/>
        </w:rPr>
        <w:t>Let’s compare this to</w:t>
      </w:r>
      <w:r w:rsidR="003E1288">
        <w:rPr>
          <w:sz w:val="20"/>
          <w:szCs w:val="20"/>
          <w:lang w:val="en-US"/>
        </w:rPr>
        <w:t xml:space="preserve"> patient</w:t>
      </w:r>
      <w:r w:rsidR="00975B17">
        <w:rPr>
          <w:sz w:val="20"/>
          <w:szCs w:val="20"/>
          <w:lang w:val="en-US"/>
        </w:rPr>
        <w:t xml:space="preserve"> 25</w:t>
      </w:r>
      <w:r>
        <w:rPr>
          <w:sz w:val="20"/>
          <w:szCs w:val="20"/>
          <w:lang w:val="en-US"/>
        </w:rPr>
        <w:t>.</w:t>
      </w:r>
      <w:r w:rsidR="006F5CCC">
        <w:rPr>
          <w:sz w:val="20"/>
          <w:szCs w:val="20"/>
          <w:lang w:val="en-US"/>
        </w:rPr>
        <w:t xml:space="preserve"> </w:t>
      </w:r>
      <w:r w:rsidR="00122AE7">
        <w:rPr>
          <w:sz w:val="20"/>
          <w:szCs w:val="20"/>
          <w:lang w:val="en-US"/>
        </w:rPr>
        <w:t>What we can see here is that t</w:t>
      </w:r>
      <w:r w:rsidR="006F5CCC">
        <w:rPr>
          <w:sz w:val="20"/>
          <w:szCs w:val="20"/>
          <w:lang w:val="en-US"/>
        </w:rPr>
        <w:t xml:space="preserve">he </w:t>
      </w:r>
      <w:r w:rsidR="006F0535">
        <w:rPr>
          <w:sz w:val="20"/>
          <w:szCs w:val="20"/>
          <w:lang w:val="en-US"/>
        </w:rPr>
        <w:t>average curve</w:t>
      </w:r>
      <w:r w:rsidR="00F74490">
        <w:rPr>
          <w:sz w:val="20"/>
          <w:szCs w:val="20"/>
          <w:lang w:val="en-US"/>
        </w:rPr>
        <w:t xml:space="preserve"> </w:t>
      </w:r>
      <w:r w:rsidR="006F0535">
        <w:rPr>
          <w:sz w:val="20"/>
          <w:szCs w:val="20"/>
          <w:lang w:val="en-US"/>
        </w:rPr>
        <w:t>is</w:t>
      </w:r>
      <w:r w:rsidR="00F74490">
        <w:rPr>
          <w:sz w:val="20"/>
          <w:szCs w:val="20"/>
          <w:lang w:val="en-US"/>
        </w:rPr>
        <w:t xml:space="preserve"> </w:t>
      </w:r>
      <w:r w:rsidR="00826FA7">
        <w:rPr>
          <w:sz w:val="20"/>
          <w:szCs w:val="20"/>
          <w:lang w:val="en-US"/>
        </w:rPr>
        <w:t xml:space="preserve">now </w:t>
      </w:r>
      <w:r w:rsidR="00F74490">
        <w:rPr>
          <w:sz w:val="20"/>
          <w:szCs w:val="20"/>
          <w:lang w:val="en-US"/>
        </w:rPr>
        <w:t>shifted to the left</w:t>
      </w:r>
      <w:r w:rsidR="001B78B3">
        <w:rPr>
          <w:sz w:val="20"/>
          <w:szCs w:val="20"/>
          <w:lang w:val="en-US"/>
        </w:rPr>
        <w:t>, which means</w:t>
      </w:r>
      <w:r w:rsidR="00350204">
        <w:rPr>
          <w:sz w:val="20"/>
          <w:szCs w:val="20"/>
          <w:lang w:val="en-US"/>
        </w:rPr>
        <w:t xml:space="preserve"> progression is easier to be detected in this patient than patient 3.</w:t>
      </w:r>
      <w:r w:rsidR="00F966D6">
        <w:rPr>
          <w:sz w:val="20"/>
          <w:szCs w:val="20"/>
          <w:lang w:val="en-US"/>
        </w:rPr>
        <w:t xml:space="preserve"> </w:t>
      </w:r>
      <w:r w:rsidR="00725640">
        <w:rPr>
          <w:sz w:val="20"/>
          <w:szCs w:val="20"/>
          <w:lang w:val="en-US"/>
        </w:rPr>
        <w:t xml:space="preserve">As a result, </w:t>
      </w:r>
      <w:r w:rsidR="00EF62B4">
        <w:rPr>
          <w:sz w:val="20"/>
          <w:szCs w:val="20"/>
          <w:lang w:val="en-US"/>
        </w:rPr>
        <w:t xml:space="preserve">to achieve 80% power, patient 25 will only have to progress by </w:t>
      </w:r>
      <w:r w:rsidR="002E0F94">
        <w:rPr>
          <w:sz w:val="20"/>
          <w:szCs w:val="20"/>
          <w:lang w:val="en-US"/>
        </w:rPr>
        <w:t>-0.09</w:t>
      </w:r>
      <w:r w:rsidR="00CD407A">
        <w:rPr>
          <w:sz w:val="20"/>
          <w:szCs w:val="20"/>
          <w:lang w:val="en-US"/>
        </w:rPr>
        <w:t xml:space="preserve"> dB/y</w:t>
      </w:r>
      <w:r w:rsidR="002E0F94">
        <w:rPr>
          <w:sz w:val="20"/>
          <w:szCs w:val="20"/>
          <w:lang w:val="en-US"/>
        </w:rPr>
        <w:t xml:space="preserve">, which is </w:t>
      </w:r>
      <w:r w:rsidR="00EF62B4">
        <w:rPr>
          <w:sz w:val="20"/>
          <w:szCs w:val="20"/>
          <w:lang w:val="en-US"/>
        </w:rPr>
        <w:t>half the rate of what is required in patient 3.</w:t>
      </w:r>
      <w:r w:rsidR="00B25E45">
        <w:rPr>
          <w:sz w:val="20"/>
          <w:szCs w:val="20"/>
          <w:lang w:val="en-US"/>
        </w:rPr>
        <w:t xml:space="preserve"> </w:t>
      </w:r>
      <w:r w:rsidR="0036107C">
        <w:rPr>
          <w:sz w:val="20"/>
          <w:szCs w:val="20"/>
          <w:lang w:val="en-US"/>
        </w:rPr>
        <w:t xml:space="preserve">But why do we get this </w:t>
      </w:r>
      <w:r w:rsidR="009303C2">
        <w:rPr>
          <w:sz w:val="20"/>
          <w:szCs w:val="20"/>
          <w:lang w:val="en-US"/>
        </w:rPr>
        <w:t>discrepancy</w:t>
      </w:r>
      <w:r w:rsidR="0036107C">
        <w:rPr>
          <w:sz w:val="20"/>
          <w:szCs w:val="20"/>
          <w:lang w:val="en-US"/>
        </w:rPr>
        <w:t xml:space="preserve"> in power between patient </w:t>
      </w:r>
      <w:r w:rsidR="00CA14C4">
        <w:rPr>
          <w:sz w:val="20"/>
          <w:szCs w:val="20"/>
          <w:lang w:val="en-US"/>
        </w:rPr>
        <w:t>3</w:t>
      </w:r>
      <w:r w:rsidR="0036107C">
        <w:rPr>
          <w:sz w:val="20"/>
          <w:szCs w:val="20"/>
          <w:lang w:val="en-US"/>
        </w:rPr>
        <w:t xml:space="preserve"> and </w:t>
      </w:r>
      <w:r w:rsidR="00CA14C4">
        <w:rPr>
          <w:sz w:val="20"/>
          <w:szCs w:val="20"/>
          <w:lang w:val="en-US"/>
        </w:rPr>
        <w:t>25</w:t>
      </w:r>
      <w:r w:rsidR="000D19FD">
        <w:rPr>
          <w:sz w:val="20"/>
          <w:szCs w:val="20"/>
          <w:lang w:val="en-US"/>
        </w:rPr>
        <w:t>?</w:t>
      </w:r>
    </w:p>
    <w:p w14:paraId="7C3CC085" w14:textId="02EE3327" w:rsidR="0063642C" w:rsidRDefault="0063642C" w:rsidP="0063642C">
      <w:pPr>
        <w:rPr>
          <w:sz w:val="20"/>
          <w:szCs w:val="20"/>
        </w:rPr>
      </w:pPr>
    </w:p>
    <w:p w14:paraId="3BCDA334" w14:textId="09028F04" w:rsidR="005037DC" w:rsidRDefault="0063642C" w:rsidP="0063642C">
      <w:pPr>
        <w:rPr>
          <w:sz w:val="20"/>
          <w:szCs w:val="20"/>
          <w:lang w:val="en-US"/>
        </w:rPr>
      </w:pPr>
      <w:r w:rsidRPr="0063642C">
        <w:rPr>
          <w:sz w:val="20"/>
          <w:szCs w:val="20"/>
          <w:lang w:val="en-US"/>
        </w:rPr>
        <w:t>Well</w:t>
      </w:r>
      <w:r w:rsidR="007E274D">
        <w:rPr>
          <w:sz w:val="20"/>
          <w:szCs w:val="20"/>
          <w:lang w:val="en-US"/>
        </w:rPr>
        <w:t>, let’s</w:t>
      </w:r>
      <w:r w:rsidR="00182B2C">
        <w:rPr>
          <w:sz w:val="20"/>
          <w:szCs w:val="20"/>
          <w:lang w:val="en-US"/>
        </w:rPr>
        <w:t xml:space="preserve"> have a</w:t>
      </w:r>
      <w:r w:rsidR="007E274D">
        <w:rPr>
          <w:sz w:val="20"/>
          <w:szCs w:val="20"/>
          <w:lang w:val="en-US"/>
        </w:rPr>
        <w:t xml:space="preserve"> look at the </w:t>
      </w:r>
      <w:r w:rsidRPr="0063642C">
        <w:rPr>
          <w:sz w:val="20"/>
          <w:szCs w:val="20"/>
          <w:lang w:val="en-US"/>
        </w:rPr>
        <w:t xml:space="preserve">grayscale plots for patient </w:t>
      </w:r>
      <w:r w:rsidR="00053121">
        <w:rPr>
          <w:sz w:val="20"/>
          <w:szCs w:val="20"/>
          <w:lang w:val="en-US"/>
        </w:rPr>
        <w:t>3</w:t>
      </w:r>
      <w:r w:rsidRPr="0063642C">
        <w:rPr>
          <w:sz w:val="20"/>
          <w:szCs w:val="20"/>
          <w:lang w:val="en-US"/>
        </w:rPr>
        <w:t xml:space="preserve"> on the left and patient </w:t>
      </w:r>
      <w:r w:rsidR="00053121">
        <w:rPr>
          <w:sz w:val="20"/>
          <w:szCs w:val="20"/>
          <w:lang w:val="en-US"/>
        </w:rPr>
        <w:t>25</w:t>
      </w:r>
      <w:r w:rsidRPr="0063642C">
        <w:rPr>
          <w:sz w:val="20"/>
          <w:szCs w:val="20"/>
          <w:lang w:val="en-US"/>
        </w:rPr>
        <w:t xml:space="preserve"> on the right. </w:t>
      </w:r>
      <w:r w:rsidR="005C7303">
        <w:rPr>
          <w:sz w:val="20"/>
          <w:szCs w:val="20"/>
          <w:lang w:val="en-US"/>
        </w:rPr>
        <w:t>It is clear that patient 3 has a much more damaged visual field than patient 25</w:t>
      </w:r>
      <w:r w:rsidR="00261804">
        <w:rPr>
          <w:sz w:val="20"/>
          <w:szCs w:val="20"/>
          <w:lang w:val="en-US"/>
        </w:rPr>
        <w:t xml:space="preserve"> and this results in higher variability in patient 3 as </w:t>
      </w:r>
    </w:p>
    <w:p w14:paraId="6508C3E3" w14:textId="77777777" w:rsidR="005037DC" w:rsidRDefault="005037DC" w:rsidP="0063642C">
      <w:pPr>
        <w:rPr>
          <w:sz w:val="20"/>
          <w:szCs w:val="20"/>
          <w:lang w:val="en-US"/>
        </w:rPr>
      </w:pPr>
    </w:p>
    <w:p w14:paraId="119FDABE" w14:textId="1C69E902" w:rsidR="0063642C" w:rsidRPr="00261804" w:rsidRDefault="00261804" w:rsidP="0063642C">
      <w:pPr>
        <w:rPr>
          <w:sz w:val="20"/>
          <w:szCs w:val="20"/>
          <w:lang w:val="en-US"/>
        </w:rPr>
      </w:pPr>
      <w:r>
        <w:rPr>
          <w:sz w:val="20"/>
          <w:szCs w:val="20"/>
          <w:lang w:val="en-US"/>
        </w:rPr>
        <w:t xml:space="preserve">you can see </w:t>
      </w:r>
      <w:r w:rsidR="00261062">
        <w:rPr>
          <w:sz w:val="20"/>
          <w:szCs w:val="20"/>
          <w:lang w:val="en-US"/>
        </w:rPr>
        <w:t>from the M</w:t>
      </w:r>
      <w:r w:rsidR="00726FB5">
        <w:rPr>
          <w:sz w:val="20"/>
          <w:szCs w:val="20"/>
          <w:lang w:val="en-US"/>
        </w:rPr>
        <w:t>ean Deviation</w:t>
      </w:r>
      <w:r w:rsidR="00261062">
        <w:rPr>
          <w:sz w:val="20"/>
          <w:szCs w:val="20"/>
          <w:lang w:val="en-US"/>
        </w:rPr>
        <w:t xml:space="preserve"> time series </w:t>
      </w:r>
      <w:r w:rsidR="008F2512">
        <w:rPr>
          <w:sz w:val="20"/>
          <w:szCs w:val="20"/>
          <w:lang w:val="en-US"/>
        </w:rPr>
        <w:t>in the top left corne</w:t>
      </w:r>
      <w:r>
        <w:rPr>
          <w:sz w:val="20"/>
          <w:szCs w:val="20"/>
          <w:lang w:val="en-US"/>
        </w:rPr>
        <w:t xml:space="preserve">r. </w:t>
      </w:r>
      <w:r w:rsidR="00962230">
        <w:rPr>
          <w:sz w:val="20"/>
          <w:szCs w:val="20"/>
          <w:lang w:val="en-US"/>
        </w:rPr>
        <w:t>T</w:t>
      </w:r>
      <w:r w:rsidR="009B1574">
        <w:rPr>
          <w:sz w:val="20"/>
          <w:szCs w:val="20"/>
          <w:lang w:val="en-US"/>
        </w:rPr>
        <w:t>his</w:t>
      </w:r>
      <w:r>
        <w:rPr>
          <w:sz w:val="20"/>
          <w:szCs w:val="20"/>
          <w:lang w:val="en-US"/>
        </w:rPr>
        <w:t xml:space="preserve"> increased amount of variability in patient 3 </w:t>
      </w:r>
      <w:r w:rsidR="00702CD6">
        <w:rPr>
          <w:sz w:val="20"/>
          <w:szCs w:val="20"/>
          <w:lang w:val="en-US"/>
        </w:rPr>
        <w:t xml:space="preserve">ultimately </w:t>
      </w:r>
      <w:r>
        <w:rPr>
          <w:sz w:val="20"/>
          <w:szCs w:val="20"/>
          <w:lang w:val="en-US"/>
        </w:rPr>
        <w:t xml:space="preserve">gives rise to </w:t>
      </w:r>
      <w:r w:rsidR="00AA6168">
        <w:rPr>
          <w:sz w:val="20"/>
          <w:szCs w:val="20"/>
          <w:lang w:val="en-US"/>
        </w:rPr>
        <w:t>lower</w:t>
      </w:r>
      <w:r w:rsidR="00B51710">
        <w:rPr>
          <w:sz w:val="20"/>
          <w:szCs w:val="20"/>
          <w:lang w:val="en-US"/>
        </w:rPr>
        <w:t xml:space="preserve"> </w:t>
      </w:r>
      <w:r>
        <w:rPr>
          <w:sz w:val="20"/>
          <w:szCs w:val="20"/>
          <w:lang w:val="en-US"/>
        </w:rPr>
        <w:t>power</w:t>
      </w:r>
      <w:r w:rsidR="00D65E7E">
        <w:rPr>
          <w:sz w:val="20"/>
          <w:szCs w:val="20"/>
          <w:lang w:val="en-US"/>
        </w:rPr>
        <w:t xml:space="preserve"> we see in this patient</w:t>
      </w:r>
      <w:r w:rsidR="00B51710">
        <w:rPr>
          <w:sz w:val="20"/>
          <w:szCs w:val="20"/>
          <w:lang w:val="en-US"/>
        </w:rPr>
        <w:t>.</w:t>
      </w:r>
    </w:p>
    <w:p w14:paraId="6D2CB438" w14:textId="77777777" w:rsidR="0020523A" w:rsidRDefault="0020523A" w:rsidP="0063642C">
      <w:pPr>
        <w:rPr>
          <w:sz w:val="20"/>
          <w:szCs w:val="20"/>
        </w:rPr>
      </w:pPr>
    </w:p>
    <w:p w14:paraId="17DBB9EE" w14:textId="5ED939C7" w:rsidR="00BE644B" w:rsidRDefault="0023548A" w:rsidP="0063642C">
      <w:pPr>
        <w:rPr>
          <w:sz w:val="20"/>
          <w:szCs w:val="20"/>
          <w:lang w:val="en-US"/>
        </w:rPr>
      </w:pPr>
      <w:r>
        <w:rPr>
          <w:sz w:val="20"/>
          <w:szCs w:val="20"/>
          <w:lang w:val="en-US"/>
        </w:rPr>
        <w:t>H</w:t>
      </w:r>
      <w:r w:rsidR="0063642C" w:rsidRPr="0063642C">
        <w:rPr>
          <w:sz w:val="20"/>
          <w:szCs w:val="20"/>
          <w:lang w:val="en-US"/>
        </w:rPr>
        <w:t xml:space="preserve">ere is a summary plot </w:t>
      </w:r>
      <w:r w:rsidR="00447B45">
        <w:rPr>
          <w:sz w:val="20"/>
          <w:szCs w:val="20"/>
          <w:lang w:val="en-US"/>
        </w:rPr>
        <w:t>depicting</w:t>
      </w:r>
      <w:r w:rsidR="0063642C" w:rsidRPr="0063642C">
        <w:rPr>
          <w:sz w:val="20"/>
          <w:szCs w:val="20"/>
          <w:lang w:val="en-US"/>
        </w:rPr>
        <w:t xml:space="preserve"> the average power curves between </w:t>
      </w:r>
      <w:r w:rsidR="00296F90">
        <w:rPr>
          <w:sz w:val="20"/>
          <w:szCs w:val="20"/>
          <w:lang w:val="en-US"/>
        </w:rPr>
        <w:t xml:space="preserve">30 </w:t>
      </w:r>
      <w:r w:rsidR="0063642C" w:rsidRPr="0063642C">
        <w:rPr>
          <w:sz w:val="20"/>
          <w:szCs w:val="20"/>
          <w:lang w:val="en-US"/>
        </w:rPr>
        <w:t xml:space="preserve">patients. </w:t>
      </w:r>
      <w:r w:rsidR="001259EE">
        <w:rPr>
          <w:sz w:val="20"/>
          <w:szCs w:val="20"/>
          <w:lang w:val="en-US"/>
        </w:rPr>
        <w:t xml:space="preserve">What is interesting here is that all of </w:t>
      </w:r>
      <w:r w:rsidR="00633897">
        <w:rPr>
          <w:sz w:val="20"/>
          <w:szCs w:val="20"/>
          <w:lang w:val="en-US"/>
        </w:rPr>
        <w:t xml:space="preserve">the </w:t>
      </w:r>
      <w:r w:rsidR="001259EE">
        <w:rPr>
          <w:sz w:val="20"/>
          <w:szCs w:val="20"/>
          <w:lang w:val="en-US"/>
        </w:rPr>
        <w:t>curves have a similar sigmoid shape</w:t>
      </w:r>
      <w:r w:rsidR="00633897">
        <w:rPr>
          <w:sz w:val="20"/>
          <w:szCs w:val="20"/>
          <w:lang w:val="en-US"/>
        </w:rPr>
        <w:t xml:space="preserve">, </w:t>
      </w:r>
      <w:r w:rsidR="00C15809">
        <w:rPr>
          <w:sz w:val="20"/>
          <w:szCs w:val="20"/>
          <w:lang w:val="en-US"/>
        </w:rPr>
        <w:t xml:space="preserve">but </w:t>
      </w:r>
      <w:r w:rsidR="0096558B">
        <w:rPr>
          <w:sz w:val="20"/>
          <w:szCs w:val="20"/>
          <w:lang w:val="en-US"/>
        </w:rPr>
        <w:t xml:space="preserve">just </w:t>
      </w:r>
      <w:r w:rsidR="00C15809">
        <w:rPr>
          <w:sz w:val="20"/>
          <w:szCs w:val="20"/>
          <w:lang w:val="en-US"/>
        </w:rPr>
        <w:t>laterally shifted in relation to one another.</w:t>
      </w:r>
      <w:r w:rsidR="00447B45">
        <w:rPr>
          <w:sz w:val="20"/>
          <w:szCs w:val="20"/>
          <w:lang w:val="en-US"/>
        </w:rPr>
        <w:t xml:space="preserve"> This makes comparison </w:t>
      </w:r>
      <w:r w:rsidR="00266F39">
        <w:rPr>
          <w:sz w:val="20"/>
          <w:szCs w:val="20"/>
          <w:lang w:val="en-US"/>
        </w:rPr>
        <w:t xml:space="preserve">between them </w:t>
      </w:r>
      <w:r w:rsidR="00CA47A3">
        <w:rPr>
          <w:sz w:val="20"/>
          <w:szCs w:val="20"/>
          <w:lang w:val="en-US"/>
        </w:rPr>
        <w:t xml:space="preserve">relatively </w:t>
      </w:r>
      <w:r w:rsidR="00447B45">
        <w:rPr>
          <w:sz w:val="20"/>
          <w:szCs w:val="20"/>
          <w:lang w:val="en-US"/>
        </w:rPr>
        <w:t>easy.</w:t>
      </w:r>
    </w:p>
    <w:p w14:paraId="05F3FB43" w14:textId="77777777" w:rsidR="001259EE" w:rsidRDefault="001259EE" w:rsidP="0063642C">
      <w:pPr>
        <w:rPr>
          <w:sz w:val="20"/>
          <w:szCs w:val="20"/>
          <w:lang w:val="en-US"/>
        </w:rPr>
      </w:pPr>
    </w:p>
    <w:p w14:paraId="7F6B4789" w14:textId="5811811E" w:rsidR="0063642C" w:rsidRPr="00CE3387" w:rsidRDefault="00DF168B" w:rsidP="0063642C">
      <w:pPr>
        <w:rPr>
          <w:sz w:val="20"/>
          <w:szCs w:val="20"/>
          <w:lang w:val="en-US"/>
        </w:rPr>
      </w:pPr>
      <w:r>
        <w:rPr>
          <w:sz w:val="20"/>
          <w:szCs w:val="20"/>
          <w:lang w:val="en-US"/>
        </w:rPr>
        <w:t>For example</w:t>
      </w:r>
      <w:r w:rsidR="009A005F">
        <w:rPr>
          <w:sz w:val="20"/>
          <w:szCs w:val="20"/>
          <w:lang w:val="en-US"/>
        </w:rPr>
        <w:t>, let’s use</w:t>
      </w:r>
      <w:r w:rsidR="0063642C" w:rsidRPr="0063642C">
        <w:rPr>
          <w:sz w:val="20"/>
          <w:szCs w:val="20"/>
          <w:lang w:val="en-US"/>
        </w:rPr>
        <w:t xml:space="preserve"> 80% power as our cutoff</w:t>
      </w:r>
      <w:r>
        <w:rPr>
          <w:sz w:val="20"/>
          <w:szCs w:val="20"/>
          <w:lang w:val="en-US"/>
        </w:rPr>
        <w:t xml:space="preserve"> again</w:t>
      </w:r>
      <w:r w:rsidR="0063642C" w:rsidRPr="0063642C">
        <w:rPr>
          <w:sz w:val="20"/>
          <w:szCs w:val="20"/>
          <w:lang w:val="en-US"/>
        </w:rPr>
        <w:t xml:space="preserve">, we can see that the least powered and most powered curves differ by a factor of </w:t>
      </w:r>
      <w:r w:rsidR="00BE644B">
        <w:rPr>
          <w:sz w:val="20"/>
          <w:szCs w:val="20"/>
          <w:lang w:val="en-US"/>
        </w:rPr>
        <w:t>nearly 6</w:t>
      </w:r>
      <w:r w:rsidR="0063642C" w:rsidRPr="0063642C">
        <w:rPr>
          <w:sz w:val="20"/>
          <w:szCs w:val="20"/>
          <w:lang w:val="en-US"/>
        </w:rPr>
        <w:t xml:space="preserve">. </w:t>
      </w:r>
      <w:r w:rsidR="001C208C">
        <w:rPr>
          <w:sz w:val="20"/>
          <w:szCs w:val="20"/>
          <w:lang w:val="en-US"/>
        </w:rPr>
        <w:t xml:space="preserve">To achieve 80% power, the patient represented by the power curve </w:t>
      </w:r>
      <w:r w:rsidR="00E961BC">
        <w:rPr>
          <w:sz w:val="20"/>
          <w:szCs w:val="20"/>
          <w:lang w:val="en-US"/>
        </w:rPr>
        <w:t>furthest to the</w:t>
      </w:r>
      <w:r w:rsidR="005C1E22">
        <w:rPr>
          <w:sz w:val="20"/>
          <w:szCs w:val="20"/>
          <w:lang w:val="en-US"/>
        </w:rPr>
        <w:t xml:space="preserve"> </w:t>
      </w:r>
      <w:r w:rsidR="001C208C">
        <w:rPr>
          <w:sz w:val="20"/>
          <w:szCs w:val="20"/>
          <w:lang w:val="en-US"/>
        </w:rPr>
        <w:t xml:space="preserve">right will have to progress by at least -0.4 dB/y compared to </w:t>
      </w:r>
      <w:r w:rsidR="0033108A">
        <w:rPr>
          <w:sz w:val="20"/>
          <w:szCs w:val="20"/>
          <w:lang w:val="en-US"/>
        </w:rPr>
        <w:t xml:space="preserve">a mere </w:t>
      </w:r>
      <w:r w:rsidR="001C208C">
        <w:rPr>
          <w:sz w:val="20"/>
          <w:szCs w:val="20"/>
          <w:lang w:val="en-US"/>
        </w:rPr>
        <w:t xml:space="preserve">-0.07 dB/y for another patient represented by the curve </w:t>
      </w:r>
      <w:r w:rsidR="00906ECA">
        <w:rPr>
          <w:sz w:val="20"/>
          <w:szCs w:val="20"/>
          <w:lang w:val="en-US"/>
        </w:rPr>
        <w:t>furthest to the</w:t>
      </w:r>
      <w:r w:rsidR="00C34C84">
        <w:rPr>
          <w:sz w:val="20"/>
          <w:szCs w:val="20"/>
          <w:lang w:val="en-US"/>
        </w:rPr>
        <w:t xml:space="preserve"> </w:t>
      </w:r>
      <w:r w:rsidR="001C208C">
        <w:rPr>
          <w:sz w:val="20"/>
          <w:szCs w:val="20"/>
          <w:lang w:val="en-US"/>
        </w:rPr>
        <w:t>left.</w:t>
      </w:r>
      <w:r w:rsidR="00CE3387">
        <w:rPr>
          <w:sz w:val="20"/>
          <w:szCs w:val="20"/>
          <w:lang w:val="en-US"/>
        </w:rPr>
        <w:t xml:space="preserve"> </w:t>
      </w:r>
      <w:r w:rsidR="00703E51">
        <w:rPr>
          <w:sz w:val="20"/>
          <w:szCs w:val="20"/>
          <w:lang w:val="en-US"/>
        </w:rPr>
        <w:t xml:space="preserve">In conclusion, </w:t>
      </w:r>
      <w:r w:rsidR="00DC4A31">
        <w:rPr>
          <w:sz w:val="20"/>
          <w:szCs w:val="20"/>
          <w:lang w:val="en-US"/>
        </w:rPr>
        <w:t>what we can</w:t>
      </w:r>
      <w:r w:rsidR="001E2AD7">
        <w:rPr>
          <w:sz w:val="20"/>
          <w:szCs w:val="20"/>
          <w:lang w:val="en-US"/>
        </w:rPr>
        <w:t xml:space="preserve"> potentially</w:t>
      </w:r>
      <w:r w:rsidR="00DC4A31">
        <w:rPr>
          <w:sz w:val="20"/>
          <w:szCs w:val="20"/>
          <w:lang w:val="en-US"/>
        </w:rPr>
        <w:t xml:space="preserve"> achieve with this simulation is to</w:t>
      </w:r>
      <w:r w:rsidR="00703E51">
        <w:rPr>
          <w:sz w:val="20"/>
          <w:szCs w:val="20"/>
          <w:lang w:val="en-US"/>
        </w:rPr>
        <w:t xml:space="preserve"> </w:t>
      </w:r>
      <w:r w:rsidR="00387301">
        <w:rPr>
          <w:sz w:val="20"/>
          <w:szCs w:val="20"/>
          <w:lang w:val="en-US"/>
        </w:rPr>
        <w:t xml:space="preserve">look at these </w:t>
      </w:r>
      <w:r w:rsidR="00703E51">
        <w:rPr>
          <w:sz w:val="20"/>
          <w:szCs w:val="20"/>
          <w:lang w:val="en-US"/>
        </w:rPr>
        <w:t>power curves</w:t>
      </w:r>
      <w:r w:rsidR="00387301">
        <w:rPr>
          <w:sz w:val="20"/>
          <w:szCs w:val="20"/>
          <w:lang w:val="en-US"/>
        </w:rPr>
        <w:t xml:space="preserve"> </w:t>
      </w:r>
      <w:r w:rsidR="00BD7499">
        <w:rPr>
          <w:sz w:val="20"/>
          <w:szCs w:val="20"/>
          <w:lang w:val="en-US"/>
        </w:rPr>
        <w:t xml:space="preserve">from different patients </w:t>
      </w:r>
      <w:r w:rsidR="00387301">
        <w:rPr>
          <w:sz w:val="20"/>
          <w:szCs w:val="20"/>
          <w:lang w:val="en-US"/>
        </w:rPr>
        <w:t xml:space="preserve">and </w:t>
      </w:r>
      <w:r w:rsidR="00703E51">
        <w:rPr>
          <w:sz w:val="20"/>
          <w:szCs w:val="20"/>
          <w:lang w:val="en-US"/>
        </w:rPr>
        <w:t xml:space="preserve">tell </w:t>
      </w:r>
      <w:r w:rsidR="006668AF">
        <w:rPr>
          <w:sz w:val="20"/>
          <w:szCs w:val="20"/>
          <w:lang w:val="en-US"/>
        </w:rPr>
        <w:t>how likely</w:t>
      </w:r>
      <w:r w:rsidR="00703E51">
        <w:rPr>
          <w:sz w:val="20"/>
          <w:szCs w:val="20"/>
          <w:lang w:val="en-US"/>
        </w:rPr>
        <w:t xml:space="preserve"> </w:t>
      </w:r>
      <w:r w:rsidR="002E5B5F">
        <w:rPr>
          <w:sz w:val="20"/>
          <w:szCs w:val="20"/>
          <w:lang w:val="en-US"/>
        </w:rPr>
        <w:t>a specific rate of change can</w:t>
      </w:r>
      <w:r w:rsidR="00703E51">
        <w:rPr>
          <w:sz w:val="20"/>
          <w:szCs w:val="20"/>
          <w:lang w:val="en-US"/>
        </w:rPr>
        <w:t xml:space="preserve"> be</w:t>
      </w:r>
      <w:r w:rsidR="006668AF">
        <w:rPr>
          <w:sz w:val="20"/>
          <w:szCs w:val="20"/>
          <w:lang w:val="en-US"/>
        </w:rPr>
        <w:t xml:space="preserve"> </w:t>
      </w:r>
      <w:r w:rsidR="00703E51">
        <w:rPr>
          <w:sz w:val="20"/>
          <w:szCs w:val="20"/>
          <w:lang w:val="en-US"/>
        </w:rPr>
        <w:t>detected</w:t>
      </w:r>
      <w:r w:rsidR="008E0EBD">
        <w:rPr>
          <w:sz w:val="20"/>
          <w:szCs w:val="20"/>
          <w:lang w:val="en-US"/>
        </w:rPr>
        <w:t xml:space="preserve"> </w:t>
      </w:r>
      <w:r w:rsidR="00BD7499">
        <w:rPr>
          <w:sz w:val="20"/>
          <w:szCs w:val="20"/>
          <w:lang w:val="en-US"/>
        </w:rPr>
        <w:t>in which patient</w:t>
      </w:r>
      <w:r w:rsidR="00387301">
        <w:rPr>
          <w:sz w:val="20"/>
          <w:szCs w:val="20"/>
          <w:lang w:val="en-US"/>
        </w:rPr>
        <w:t xml:space="preserve">. This could help us </w:t>
      </w:r>
      <w:r w:rsidR="00171B3E">
        <w:rPr>
          <w:sz w:val="20"/>
          <w:szCs w:val="20"/>
          <w:lang w:val="en-US"/>
        </w:rPr>
        <w:t>assess the quality of our patient</w:t>
      </w:r>
      <w:r w:rsidR="00D32FA6">
        <w:rPr>
          <w:sz w:val="20"/>
          <w:szCs w:val="20"/>
          <w:lang w:val="en-US"/>
        </w:rPr>
        <w:t>s</w:t>
      </w:r>
      <w:r w:rsidR="00171B3E">
        <w:rPr>
          <w:sz w:val="20"/>
          <w:szCs w:val="20"/>
          <w:lang w:val="en-US"/>
        </w:rPr>
        <w:t xml:space="preserve"> as </w:t>
      </w:r>
      <w:r w:rsidR="00612F10">
        <w:rPr>
          <w:sz w:val="20"/>
          <w:szCs w:val="20"/>
          <w:lang w:val="en-US"/>
        </w:rPr>
        <w:t xml:space="preserve">a </w:t>
      </w:r>
      <w:r w:rsidR="00171B3E">
        <w:rPr>
          <w:sz w:val="20"/>
          <w:szCs w:val="20"/>
          <w:lang w:val="en-US"/>
        </w:rPr>
        <w:t>visual field test taker and help us decide</w:t>
      </w:r>
      <w:r w:rsidR="00387301">
        <w:rPr>
          <w:sz w:val="20"/>
          <w:szCs w:val="20"/>
          <w:lang w:val="en-US"/>
        </w:rPr>
        <w:t xml:space="preserve">, for example, </w:t>
      </w:r>
      <w:r w:rsidR="00560C23">
        <w:rPr>
          <w:sz w:val="20"/>
          <w:szCs w:val="20"/>
          <w:lang w:val="en-US"/>
        </w:rPr>
        <w:t xml:space="preserve">how much </w:t>
      </w:r>
      <w:r w:rsidR="00387301">
        <w:rPr>
          <w:sz w:val="20"/>
          <w:szCs w:val="20"/>
          <w:lang w:val="en-US"/>
        </w:rPr>
        <w:t xml:space="preserve">weight </w:t>
      </w:r>
      <w:r w:rsidR="00242984">
        <w:rPr>
          <w:sz w:val="20"/>
          <w:szCs w:val="20"/>
          <w:lang w:val="en-US"/>
        </w:rPr>
        <w:t xml:space="preserve">we really want to </w:t>
      </w:r>
      <w:r w:rsidR="00494224">
        <w:rPr>
          <w:sz w:val="20"/>
          <w:szCs w:val="20"/>
          <w:lang w:val="en-US"/>
        </w:rPr>
        <w:t>give</w:t>
      </w:r>
      <w:r w:rsidR="00242984">
        <w:rPr>
          <w:sz w:val="20"/>
          <w:szCs w:val="20"/>
          <w:lang w:val="en-US"/>
        </w:rPr>
        <w:t xml:space="preserve"> </w:t>
      </w:r>
      <w:r w:rsidR="00387301">
        <w:rPr>
          <w:sz w:val="20"/>
          <w:szCs w:val="20"/>
          <w:lang w:val="en-US"/>
        </w:rPr>
        <w:t xml:space="preserve">to visual field measurements </w:t>
      </w:r>
      <w:r w:rsidR="00784120">
        <w:rPr>
          <w:sz w:val="20"/>
          <w:szCs w:val="20"/>
          <w:lang w:val="en-US"/>
        </w:rPr>
        <w:t xml:space="preserve">in patients </w:t>
      </w:r>
      <w:r w:rsidR="00A47B91">
        <w:rPr>
          <w:sz w:val="20"/>
          <w:szCs w:val="20"/>
          <w:lang w:val="en-US"/>
        </w:rPr>
        <w:t>not likely to be flagged by</w:t>
      </w:r>
      <w:r w:rsidR="00780898">
        <w:rPr>
          <w:sz w:val="20"/>
          <w:szCs w:val="20"/>
          <w:lang w:val="en-US"/>
        </w:rPr>
        <w:t xml:space="preserve"> visual field tests alone</w:t>
      </w:r>
      <w:r w:rsidR="00A17F0C">
        <w:rPr>
          <w:sz w:val="20"/>
          <w:szCs w:val="20"/>
          <w:lang w:val="en-US"/>
        </w:rPr>
        <w:t>.</w:t>
      </w:r>
    </w:p>
    <w:p w14:paraId="1598FC31" w14:textId="77777777" w:rsidR="0063642C" w:rsidRPr="0063642C" w:rsidRDefault="0063642C" w:rsidP="0063642C">
      <w:pPr>
        <w:rPr>
          <w:sz w:val="20"/>
          <w:szCs w:val="20"/>
        </w:rPr>
      </w:pPr>
    </w:p>
    <w:p w14:paraId="5A90E74A" w14:textId="77777777" w:rsidR="0063642C" w:rsidRPr="0063642C" w:rsidRDefault="0063642C" w:rsidP="0063642C">
      <w:pPr>
        <w:rPr>
          <w:sz w:val="20"/>
          <w:szCs w:val="20"/>
        </w:rPr>
      </w:pPr>
    </w:p>
    <w:p w14:paraId="2BFD6869" w14:textId="77777777" w:rsidR="002E3134" w:rsidRDefault="007B61F8"/>
    <w:sectPr w:rsidR="002E3134" w:rsidSect="004508E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E8"/>
    <w:rsid w:val="00013B82"/>
    <w:rsid w:val="00016A19"/>
    <w:rsid w:val="000170B8"/>
    <w:rsid w:val="00017CDA"/>
    <w:rsid w:val="00033506"/>
    <w:rsid w:val="00040992"/>
    <w:rsid w:val="000468BF"/>
    <w:rsid w:val="00053121"/>
    <w:rsid w:val="00067AD0"/>
    <w:rsid w:val="00075B11"/>
    <w:rsid w:val="000762CA"/>
    <w:rsid w:val="0007652F"/>
    <w:rsid w:val="00076E83"/>
    <w:rsid w:val="000860D4"/>
    <w:rsid w:val="00087A45"/>
    <w:rsid w:val="00095994"/>
    <w:rsid w:val="000A2219"/>
    <w:rsid w:val="000A3F3D"/>
    <w:rsid w:val="000A7BFB"/>
    <w:rsid w:val="000B3612"/>
    <w:rsid w:val="000B7FB1"/>
    <w:rsid w:val="000C1567"/>
    <w:rsid w:val="000C2C56"/>
    <w:rsid w:val="000C55AD"/>
    <w:rsid w:val="000C6BF5"/>
    <w:rsid w:val="000C7DB4"/>
    <w:rsid w:val="000D19FD"/>
    <w:rsid w:val="000D37A6"/>
    <w:rsid w:val="000E0F63"/>
    <w:rsid w:val="000E2F18"/>
    <w:rsid w:val="000F2D98"/>
    <w:rsid w:val="000F63B7"/>
    <w:rsid w:val="00102A62"/>
    <w:rsid w:val="00104842"/>
    <w:rsid w:val="001048E4"/>
    <w:rsid w:val="00120472"/>
    <w:rsid w:val="00122AE7"/>
    <w:rsid w:val="00122ECE"/>
    <w:rsid w:val="001259EE"/>
    <w:rsid w:val="00125F51"/>
    <w:rsid w:val="00135E57"/>
    <w:rsid w:val="00141EE9"/>
    <w:rsid w:val="001502EA"/>
    <w:rsid w:val="001503B1"/>
    <w:rsid w:val="00154E70"/>
    <w:rsid w:val="001664C4"/>
    <w:rsid w:val="00166955"/>
    <w:rsid w:val="00167A86"/>
    <w:rsid w:val="00171B3E"/>
    <w:rsid w:val="00172903"/>
    <w:rsid w:val="00173AC9"/>
    <w:rsid w:val="00175DD4"/>
    <w:rsid w:val="00182B2C"/>
    <w:rsid w:val="001870AD"/>
    <w:rsid w:val="001872DF"/>
    <w:rsid w:val="0019562F"/>
    <w:rsid w:val="00197005"/>
    <w:rsid w:val="001B345C"/>
    <w:rsid w:val="001B4802"/>
    <w:rsid w:val="001B5181"/>
    <w:rsid w:val="001B78B3"/>
    <w:rsid w:val="001B7962"/>
    <w:rsid w:val="001C018B"/>
    <w:rsid w:val="001C208C"/>
    <w:rsid w:val="001C5C78"/>
    <w:rsid w:val="001E2AD7"/>
    <w:rsid w:val="001E39FE"/>
    <w:rsid w:val="001E74DE"/>
    <w:rsid w:val="001F7A2C"/>
    <w:rsid w:val="00203FE9"/>
    <w:rsid w:val="0020523A"/>
    <w:rsid w:val="00205309"/>
    <w:rsid w:val="002053F1"/>
    <w:rsid w:val="002073D9"/>
    <w:rsid w:val="00212589"/>
    <w:rsid w:val="002200BC"/>
    <w:rsid w:val="00224D4A"/>
    <w:rsid w:val="00230EA6"/>
    <w:rsid w:val="0023548A"/>
    <w:rsid w:val="00240226"/>
    <w:rsid w:val="002417A8"/>
    <w:rsid w:val="00242984"/>
    <w:rsid w:val="00242BFD"/>
    <w:rsid w:val="00243524"/>
    <w:rsid w:val="002438BF"/>
    <w:rsid w:val="00246A6E"/>
    <w:rsid w:val="0024778F"/>
    <w:rsid w:val="002505E1"/>
    <w:rsid w:val="002541DE"/>
    <w:rsid w:val="00255F02"/>
    <w:rsid w:val="00261062"/>
    <w:rsid w:val="00261590"/>
    <w:rsid w:val="00261804"/>
    <w:rsid w:val="00262B34"/>
    <w:rsid w:val="002634A3"/>
    <w:rsid w:val="00264E8D"/>
    <w:rsid w:val="00265929"/>
    <w:rsid w:val="00266F39"/>
    <w:rsid w:val="00270B77"/>
    <w:rsid w:val="00272D84"/>
    <w:rsid w:val="00283159"/>
    <w:rsid w:val="0028364A"/>
    <w:rsid w:val="00291849"/>
    <w:rsid w:val="002938CF"/>
    <w:rsid w:val="00293B11"/>
    <w:rsid w:val="002964A2"/>
    <w:rsid w:val="00296F90"/>
    <w:rsid w:val="002A18AF"/>
    <w:rsid w:val="002A37B0"/>
    <w:rsid w:val="002A3CDF"/>
    <w:rsid w:val="002B72AD"/>
    <w:rsid w:val="002C3C20"/>
    <w:rsid w:val="002C69D1"/>
    <w:rsid w:val="002D1818"/>
    <w:rsid w:val="002E0F94"/>
    <w:rsid w:val="002E5B5F"/>
    <w:rsid w:val="002F416F"/>
    <w:rsid w:val="002F721C"/>
    <w:rsid w:val="00300B45"/>
    <w:rsid w:val="00313310"/>
    <w:rsid w:val="00316125"/>
    <w:rsid w:val="00317883"/>
    <w:rsid w:val="0033108A"/>
    <w:rsid w:val="0033142E"/>
    <w:rsid w:val="00331A9A"/>
    <w:rsid w:val="0033367D"/>
    <w:rsid w:val="00333EE2"/>
    <w:rsid w:val="00336234"/>
    <w:rsid w:val="00340409"/>
    <w:rsid w:val="00343599"/>
    <w:rsid w:val="00346DF7"/>
    <w:rsid w:val="00350204"/>
    <w:rsid w:val="00353DFF"/>
    <w:rsid w:val="00354A0E"/>
    <w:rsid w:val="0036107C"/>
    <w:rsid w:val="003736AC"/>
    <w:rsid w:val="003771D5"/>
    <w:rsid w:val="00381652"/>
    <w:rsid w:val="00381AEF"/>
    <w:rsid w:val="00386B98"/>
    <w:rsid w:val="00386EA6"/>
    <w:rsid w:val="00387301"/>
    <w:rsid w:val="00387675"/>
    <w:rsid w:val="00387765"/>
    <w:rsid w:val="003878A1"/>
    <w:rsid w:val="00394734"/>
    <w:rsid w:val="00394ED2"/>
    <w:rsid w:val="003A024F"/>
    <w:rsid w:val="003A0B98"/>
    <w:rsid w:val="003A23EB"/>
    <w:rsid w:val="003A35F4"/>
    <w:rsid w:val="003B4213"/>
    <w:rsid w:val="003C0A6B"/>
    <w:rsid w:val="003C4377"/>
    <w:rsid w:val="003D2C47"/>
    <w:rsid w:val="003D5C7B"/>
    <w:rsid w:val="003E1288"/>
    <w:rsid w:val="00400D68"/>
    <w:rsid w:val="0041029A"/>
    <w:rsid w:val="004143E7"/>
    <w:rsid w:val="004145F1"/>
    <w:rsid w:val="0041534B"/>
    <w:rsid w:val="00415523"/>
    <w:rsid w:val="00420830"/>
    <w:rsid w:val="004254BD"/>
    <w:rsid w:val="0042602F"/>
    <w:rsid w:val="00430C9A"/>
    <w:rsid w:val="00436EF7"/>
    <w:rsid w:val="00442A07"/>
    <w:rsid w:val="004442E4"/>
    <w:rsid w:val="00447B45"/>
    <w:rsid w:val="004508E1"/>
    <w:rsid w:val="00451ED5"/>
    <w:rsid w:val="00453CFF"/>
    <w:rsid w:val="0045494A"/>
    <w:rsid w:val="00454FD6"/>
    <w:rsid w:val="00460427"/>
    <w:rsid w:val="00462F1E"/>
    <w:rsid w:val="004748AE"/>
    <w:rsid w:val="00476334"/>
    <w:rsid w:val="0047643C"/>
    <w:rsid w:val="00477FFE"/>
    <w:rsid w:val="004851A2"/>
    <w:rsid w:val="00494224"/>
    <w:rsid w:val="004953DE"/>
    <w:rsid w:val="004A325D"/>
    <w:rsid w:val="004A431F"/>
    <w:rsid w:val="004B53BF"/>
    <w:rsid w:val="004C1E29"/>
    <w:rsid w:val="004C41B8"/>
    <w:rsid w:val="004C4CC3"/>
    <w:rsid w:val="004D0429"/>
    <w:rsid w:val="004D0EBC"/>
    <w:rsid w:val="004D246A"/>
    <w:rsid w:val="004E0EEB"/>
    <w:rsid w:val="004E4CB1"/>
    <w:rsid w:val="004E63A3"/>
    <w:rsid w:val="004E6C87"/>
    <w:rsid w:val="004E7CB6"/>
    <w:rsid w:val="004F03B0"/>
    <w:rsid w:val="005037DC"/>
    <w:rsid w:val="005138A4"/>
    <w:rsid w:val="0051686F"/>
    <w:rsid w:val="00520DFA"/>
    <w:rsid w:val="005367B8"/>
    <w:rsid w:val="00537416"/>
    <w:rsid w:val="0054511C"/>
    <w:rsid w:val="005465DB"/>
    <w:rsid w:val="005538D8"/>
    <w:rsid w:val="00554516"/>
    <w:rsid w:val="00560C23"/>
    <w:rsid w:val="0056109F"/>
    <w:rsid w:val="00563999"/>
    <w:rsid w:val="0056493D"/>
    <w:rsid w:val="005677BA"/>
    <w:rsid w:val="00582AF3"/>
    <w:rsid w:val="00584244"/>
    <w:rsid w:val="005846A2"/>
    <w:rsid w:val="0058594E"/>
    <w:rsid w:val="005B407C"/>
    <w:rsid w:val="005B7527"/>
    <w:rsid w:val="005C1E22"/>
    <w:rsid w:val="005C21CF"/>
    <w:rsid w:val="005C4E4E"/>
    <w:rsid w:val="005C7303"/>
    <w:rsid w:val="005E0CFB"/>
    <w:rsid w:val="005E3E35"/>
    <w:rsid w:val="005E5310"/>
    <w:rsid w:val="005F0BB3"/>
    <w:rsid w:val="005F45BD"/>
    <w:rsid w:val="005F5746"/>
    <w:rsid w:val="005F5AA4"/>
    <w:rsid w:val="005F776F"/>
    <w:rsid w:val="00601627"/>
    <w:rsid w:val="0060242A"/>
    <w:rsid w:val="00605894"/>
    <w:rsid w:val="00612ED3"/>
    <w:rsid w:val="00612F10"/>
    <w:rsid w:val="006167D3"/>
    <w:rsid w:val="00617C6B"/>
    <w:rsid w:val="00627409"/>
    <w:rsid w:val="00630568"/>
    <w:rsid w:val="00633897"/>
    <w:rsid w:val="0063642C"/>
    <w:rsid w:val="006475A9"/>
    <w:rsid w:val="00650AA9"/>
    <w:rsid w:val="00651813"/>
    <w:rsid w:val="0065494E"/>
    <w:rsid w:val="0066183A"/>
    <w:rsid w:val="0066200B"/>
    <w:rsid w:val="006668AF"/>
    <w:rsid w:val="00674092"/>
    <w:rsid w:val="0067606F"/>
    <w:rsid w:val="00685816"/>
    <w:rsid w:val="0068737B"/>
    <w:rsid w:val="006903DD"/>
    <w:rsid w:val="00697BB8"/>
    <w:rsid w:val="006A1AFA"/>
    <w:rsid w:val="006A5ADD"/>
    <w:rsid w:val="006A6A62"/>
    <w:rsid w:val="006A7D63"/>
    <w:rsid w:val="006A7EF7"/>
    <w:rsid w:val="006B0D97"/>
    <w:rsid w:val="006B507E"/>
    <w:rsid w:val="006C0953"/>
    <w:rsid w:val="006C29CD"/>
    <w:rsid w:val="006D030B"/>
    <w:rsid w:val="006D09F4"/>
    <w:rsid w:val="006D12C6"/>
    <w:rsid w:val="006D3DA4"/>
    <w:rsid w:val="006E09C6"/>
    <w:rsid w:val="006F0000"/>
    <w:rsid w:val="006F0535"/>
    <w:rsid w:val="006F1437"/>
    <w:rsid w:val="006F41C4"/>
    <w:rsid w:val="006F5CCC"/>
    <w:rsid w:val="006F7C1F"/>
    <w:rsid w:val="00702CD6"/>
    <w:rsid w:val="00703E51"/>
    <w:rsid w:val="00725640"/>
    <w:rsid w:val="00726FB5"/>
    <w:rsid w:val="00730198"/>
    <w:rsid w:val="00730456"/>
    <w:rsid w:val="00734EB6"/>
    <w:rsid w:val="00737740"/>
    <w:rsid w:val="00750685"/>
    <w:rsid w:val="00751B19"/>
    <w:rsid w:val="00756D15"/>
    <w:rsid w:val="00761454"/>
    <w:rsid w:val="00763091"/>
    <w:rsid w:val="00780898"/>
    <w:rsid w:val="00784120"/>
    <w:rsid w:val="00784CFF"/>
    <w:rsid w:val="00792387"/>
    <w:rsid w:val="00792AB1"/>
    <w:rsid w:val="00793882"/>
    <w:rsid w:val="00795EDC"/>
    <w:rsid w:val="007A1C87"/>
    <w:rsid w:val="007A76A6"/>
    <w:rsid w:val="007B2234"/>
    <w:rsid w:val="007B61F8"/>
    <w:rsid w:val="007B7BCA"/>
    <w:rsid w:val="007C1B58"/>
    <w:rsid w:val="007C1BC1"/>
    <w:rsid w:val="007D2F91"/>
    <w:rsid w:val="007D4116"/>
    <w:rsid w:val="007E07D7"/>
    <w:rsid w:val="007E274D"/>
    <w:rsid w:val="007E3969"/>
    <w:rsid w:val="007F12A0"/>
    <w:rsid w:val="007F3094"/>
    <w:rsid w:val="007F350C"/>
    <w:rsid w:val="00801A41"/>
    <w:rsid w:val="00810901"/>
    <w:rsid w:val="008175D9"/>
    <w:rsid w:val="00820473"/>
    <w:rsid w:val="00821969"/>
    <w:rsid w:val="00823709"/>
    <w:rsid w:val="00824A0B"/>
    <w:rsid w:val="00826FA7"/>
    <w:rsid w:val="00835E97"/>
    <w:rsid w:val="00844D3D"/>
    <w:rsid w:val="0085208D"/>
    <w:rsid w:val="008541F8"/>
    <w:rsid w:val="0085621F"/>
    <w:rsid w:val="00857D6B"/>
    <w:rsid w:val="00877249"/>
    <w:rsid w:val="00882FD2"/>
    <w:rsid w:val="00887C06"/>
    <w:rsid w:val="00896C33"/>
    <w:rsid w:val="008975F5"/>
    <w:rsid w:val="008A7D73"/>
    <w:rsid w:val="008B0020"/>
    <w:rsid w:val="008B74FE"/>
    <w:rsid w:val="008C08AE"/>
    <w:rsid w:val="008C1B84"/>
    <w:rsid w:val="008C6B6A"/>
    <w:rsid w:val="008D1556"/>
    <w:rsid w:val="008D620B"/>
    <w:rsid w:val="008E0EBD"/>
    <w:rsid w:val="008E1ACC"/>
    <w:rsid w:val="008E214F"/>
    <w:rsid w:val="008E275E"/>
    <w:rsid w:val="008E36EF"/>
    <w:rsid w:val="008F2512"/>
    <w:rsid w:val="008F4E4F"/>
    <w:rsid w:val="009014CE"/>
    <w:rsid w:val="00906ECA"/>
    <w:rsid w:val="00910690"/>
    <w:rsid w:val="00912CFA"/>
    <w:rsid w:val="00925EDC"/>
    <w:rsid w:val="009303C2"/>
    <w:rsid w:val="00935EFB"/>
    <w:rsid w:val="009376FD"/>
    <w:rsid w:val="00944868"/>
    <w:rsid w:val="00947EA3"/>
    <w:rsid w:val="00950DC8"/>
    <w:rsid w:val="009579AB"/>
    <w:rsid w:val="00962230"/>
    <w:rsid w:val="00962AA0"/>
    <w:rsid w:val="00963DAB"/>
    <w:rsid w:val="0096558B"/>
    <w:rsid w:val="00971065"/>
    <w:rsid w:val="00971409"/>
    <w:rsid w:val="00971B8F"/>
    <w:rsid w:val="00971E4D"/>
    <w:rsid w:val="00975306"/>
    <w:rsid w:val="00975B17"/>
    <w:rsid w:val="009A005F"/>
    <w:rsid w:val="009A137D"/>
    <w:rsid w:val="009A2D69"/>
    <w:rsid w:val="009B02C9"/>
    <w:rsid w:val="009B1574"/>
    <w:rsid w:val="009B15C1"/>
    <w:rsid w:val="009B4BF6"/>
    <w:rsid w:val="009C603B"/>
    <w:rsid w:val="009D22C2"/>
    <w:rsid w:val="009D712B"/>
    <w:rsid w:val="009E0221"/>
    <w:rsid w:val="009E518A"/>
    <w:rsid w:val="009F189C"/>
    <w:rsid w:val="009F1B64"/>
    <w:rsid w:val="009F24CF"/>
    <w:rsid w:val="009F73B1"/>
    <w:rsid w:val="00A00C77"/>
    <w:rsid w:val="00A02284"/>
    <w:rsid w:val="00A05C2D"/>
    <w:rsid w:val="00A17373"/>
    <w:rsid w:val="00A17F0C"/>
    <w:rsid w:val="00A22706"/>
    <w:rsid w:val="00A3488C"/>
    <w:rsid w:val="00A357B1"/>
    <w:rsid w:val="00A35B3C"/>
    <w:rsid w:val="00A36185"/>
    <w:rsid w:val="00A4040C"/>
    <w:rsid w:val="00A433F8"/>
    <w:rsid w:val="00A47B91"/>
    <w:rsid w:val="00A47F6D"/>
    <w:rsid w:val="00A52574"/>
    <w:rsid w:val="00A53A17"/>
    <w:rsid w:val="00A5541E"/>
    <w:rsid w:val="00A62695"/>
    <w:rsid w:val="00A6385C"/>
    <w:rsid w:val="00A67E08"/>
    <w:rsid w:val="00A712F4"/>
    <w:rsid w:val="00A719AF"/>
    <w:rsid w:val="00A8115E"/>
    <w:rsid w:val="00A83F49"/>
    <w:rsid w:val="00A85362"/>
    <w:rsid w:val="00A97DC0"/>
    <w:rsid w:val="00AA117E"/>
    <w:rsid w:val="00AA6168"/>
    <w:rsid w:val="00AB13C8"/>
    <w:rsid w:val="00AB6143"/>
    <w:rsid w:val="00AB62DB"/>
    <w:rsid w:val="00AC10DF"/>
    <w:rsid w:val="00AC1DEB"/>
    <w:rsid w:val="00AC4EB9"/>
    <w:rsid w:val="00AC7A7A"/>
    <w:rsid w:val="00AD032E"/>
    <w:rsid w:val="00AD193D"/>
    <w:rsid w:val="00AD3DBE"/>
    <w:rsid w:val="00AE35A4"/>
    <w:rsid w:val="00AE58F8"/>
    <w:rsid w:val="00AE64F3"/>
    <w:rsid w:val="00AF30F3"/>
    <w:rsid w:val="00AF3567"/>
    <w:rsid w:val="00B10144"/>
    <w:rsid w:val="00B113AE"/>
    <w:rsid w:val="00B14A46"/>
    <w:rsid w:val="00B2405E"/>
    <w:rsid w:val="00B25E45"/>
    <w:rsid w:val="00B27FC0"/>
    <w:rsid w:val="00B30413"/>
    <w:rsid w:val="00B31674"/>
    <w:rsid w:val="00B32ABB"/>
    <w:rsid w:val="00B349CC"/>
    <w:rsid w:val="00B41499"/>
    <w:rsid w:val="00B4250B"/>
    <w:rsid w:val="00B45596"/>
    <w:rsid w:val="00B46F07"/>
    <w:rsid w:val="00B477CA"/>
    <w:rsid w:val="00B502FB"/>
    <w:rsid w:val="00B51710"/>
    <w:rsid w:val="00B66592"/>
    <w:rsid w:val="00B72007"/>
    <w:rsid w:val="00B7426E"/>
    <w:rsid w:val="00B76A9F"/>
    <w:rsid w:val="00B772DF"/>
    <w:rsid w:val="00B95172"/>
    <w:rsid w:val="00BA4966"/>
    <w:rsid w:val="00BA7366"/>
    <w:rsid w:val="00BB0276"/>
    <w:rsid w:val="00BB2574"/>
    <w:rsid w:val="00BC1B0C"/>
    <w:rsid w:val="00BC4D08"/>
    <w:rsid w:val="00BC59F9"/>
    <w:rsid w:val="00BD5DE6"/>
    <w:rsid w:val="00BD66A0"/>
    <w:rsid w:val="00BD7450"/>
    <w:rsid w:val="00BD7494"/>
    <w:rsid w:val="00BD7499"/>
    <w:rsid w:val="00BE1664"/>
    <w:rsid w:val="00BE644B"/>
    <w:rsid w:val="00BF07CB"/>
    <w:rsid w:val="00BF2054"/>
    <w:rsid w:val="00BF3F56"/>
    <w:rsid w:val="00BF42C3"/>
    <w:rsid w:val="00BF7CD2"/>
    <w:rsid w:val="00C10E0D"/>
    <w:rsid w:val="00C12CFF"/>
    <w:rsid w:val="00C15809"/>
    <w:rsid w:val="00C2484D"/>
    <w:rsid w:val="00C30316"/>
    <w:rsid w:val="00C34C84"/>
    <w:rsid w:val="00C451D3"/>
    <w:rsid w:val="00C543CE"/>
    <w:rsid w:val="00C6193A"/>
    <w:rsid w:val="00C67296"/>
    <w:rsid w:val="00C67C7E"/>
    <w:rsid w:val="00C7074C"/>
    <w:rsid w:val="00C71D6E"/>
    <w:rsid w:val="00C73E0C"/>
    <w:rsid w:val="00C75DAC"/>
    <w:rsid w:val="00C77824"/>
    <w:rsid w:val="00C8702C"/>
    <w:rsid w:val="00CA14C4"/>
    <w:rsid w:val="00CA3FB4"/>
    <w:rsid w:val="00CA47A3"/>
    <w:rsid w:val="00CA62EA"/>
    <w:rsid w:val="00CA64E3"/>
    <w:rsid w:val="00CB2439"/>
    <w:rsid w:val="00CB2AD2"/>
    <w:rsid w:val="00CB6FEC"/>
    <w:rsid w:val="00CB7580"/>
    <w:rsid w:val="00CB7B8A"/>
    <w:rsid w:val="00CC21DC"/>
    <w:rsid w:val="00CC2B39"/>
    <w:rsid w:val="00CC4F62"/>
    <w:rsid w:val="00CC5EEA"/>
    <w:rsid w:val="00CD407A"/>
    <w:rsid w:val="00CD4DCB"/>
    <w:rsid w:val="00CE0594"/>
    <w:rsid w:val="00CE3387"/>
    <w:rsid w:val="00CF7A5E"/>
    <w:rsid w:val="00D017EC"/>
    <w:rsid w:val="00D04B14"/>
    <w:rsid w:val="00D058F3"/>
    <w:rsid w:val="00D14379"/>
    <w:rsid w:val="00D1507C"/>
    <w:rsid w:val="00D32FA6"/>
    <w:rsid w:val="00D47A4B"/>
    <w:rsid w:val="00D5486B"/>
    <w:rsid w:val="00D5663F"/>
    <w:rsid w:val="00D568BE"/>
    <w:rsid w:val="00D658A7"/>
    <w:rsid w:val="00D65E7E"/>
    <w:rsid w:val="00D72A5B"/>
    <w:rsid w:val="00D8076F"/>
    <w:rsid w:val="00D855CC"/>
    <w:rsid w:val="00D871D3"/>
    <w:rsid w:val="00D87F95"/>
    <w:rsid w:val="00DA0DE1"/>
    <w:rsid w:val="00DA1811"/>
    <w:rsid w:val="00DC11DA"/>
    <w:rsid w:val="00DC2716"/>
    <w:rsid w:val="00DC4A31"/>
    <w:rsid w:val="00DC5373"/>
    <w:rsid w:val="00DD1037"/>
    <w:rsid w:val="00DD6B7C"/>
    <w:rsid w:val="00DE1620"/>
    <w:rsid w:val="00DE5B99"/>
    <w:rsid w:val="00DE7DEF"/>
    <w:rsid w:val="00DF168B"/>
    <w:rsid w:val="00DF4BC5"/>
    <w:rsid w:val="00E00A92"/>
    <w:rsid w:val="00E00AB6"/>
    <w:rsid w:val="00E12EBE"/>
    <w:rsid w:val="00E31888"/>
    <w:rsid w:val="00E33D93"/>
    <w:rsid w:val="00E35C13"/>
    <w:rsid w:val="00E41219"/>
    <w:rsid w:val="00E478B2"/>
    <w:rsid w:val="00E53850"/>
    <w:rsid w:val="00E5470A"/>
    <w:rsid w:val="00E65BC0"/>
    <w:rsid w:val="00E65E56"/>
    <w:rsid w:val="00E66F2F"/>
    <w:rsid w:val="00E67EDB"/>
    <w:rsid w:val="00E73723"/>
    <w:rsid w:val="00E805FB"/>
    <w:rsid w:val="00E8180B"/>
    <w:rsid w:val="00E84CDF"/>
    <w:rsid w:val="00E853CD"/>
    <w:rsid w:val="00E87272"/>
    <w:rsid w:val="00E92A7D"/>
    <w:rsid w:val="00E92C8B"/>
    <w:rsid w:val="00E934FE"/>
    <w:rsid w:val="00E948BF"/>
    <w:rsid w:val="00E95A69"/>
    <w:rsid w:val="00E961BC"/>
    <w:rsid w:val="00EB2A3A"/>
    <w:rsid w:val="00EB6603"/>
    <w:rsid w:val="00EB69C9"/>
    <w:rsid w:val="00EC08F5"/>
    <w:rsid w:val="00EC16FA"/>
    <w:rsid w:val="00EC2284"/>
    <w:rsid w:val="00ED49EB"/>
    <w:rsid w:val="00EF0EF4"/>
    <w:rsid w:val="00EF62B4"/>
    <w:rsid w:val="00EF648E"/>
    <w:rsid w:val="00F03F74"/>
    <w:rsid w:val="00F13850"/>
    <w:rsid w:val="00F20324"/>
    <w:rsid w:val="00F20AAB"/>
    <w:rsid w:val="00F2167B"/>
    <w:rsid w:val="00F308E0"/>
    <w:rsid w:val="00F3184A"/>
    <w:rsid w:val="00F33FC4"/>
    <w:rsid w:val="00F36BBB"/>
    <w:rsid w:val="00F375C4"/>
    <w:rsid w:val="00F41C8D"/>
    <w:rsid w:val="00F5277A"/>
    <w:rsid w:val="00F5494C"/>
    <w:rsid w:val="00F55264"/>
    <w:rsid w:val="00F553A0"/>
    <w:rsid w:val="00F55F81"/>
    <w:rsid w:val="00F57811"/>
    <w:rsid w:val="00F60A2B"/>
    <w:rsid w:val="00F6667D"/>
    <w:rsid w:val="00F74490"/>
    <w:rsid w:val="00F75D1C"/>
    <w:rsid w:val="00F864BA"/>
    <w:rsid w:val="00F87045"/>
    <w:rsid w:val="00F8718F"/>
    <w:rsid w:val="00F917A2"/>
    <w:rsid w:val="00F91A38"/>
    <w:rsid w:val="00F92303"/>
    <w:rsid w:val="00F966D6"/>
    <w:rsid w:val="00FA29A6"/>
    <w:rsid w:val="00FA50E8"/>
    <w:rsid w:val="00FA7BB4"/>
    <w:rsid w:val="00FB0F0E"/>
    <w:rsid w:val="00FB2748"/>
    <w:rsid w:val="00FC0F1E"/>
    <w:rsid w:val="00FC42F5"/>
    <w:rsid w:val="00FC6440"/>
    <w:rsid w:val="00FC7D96"/>
    <w:rsid w:val="00FD4ADE"/>
    <w:rsid w:val="00FE08F6"/>
    <w:rsid w:val="00FE1717"/>
    <w:rsid w:val="00FE4AE1"/>
    <w:rsid w:val="00FE6851"/>
    <w:rsid w:val="00FF05EB"/>
    <w:rsid w:val="00FF35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174EC"/>
  <w14:defaultImageDpi w14:val="32767"/>
  <w15:chartTrackingRefBased/>
  <w15:docId w15:val="{BECE60B4-9756-2B4D-9F83-627C678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33119">
      <w:bodyDiv w:val="1"/>
      <w:marLeft w:val="0"/>
      <w:marRight w:val="0"/>
      <w:marTop w:val="0"/>
      <w:marBottom w:val="0"/>
      <w:divBdr>
        <w:top w:val="none" w:sz="0" w:space="0" w:color="auto"/>
        <w:left w:val="none" w:sz="0" w:space="0" w:color="auto"/>
        <w:bottom w:val="none" w:sz="0" w:space="0" w:color="auto"/>
        <w:right w:val="none" w:sz="0" w:space="0" w:color="auto"/>
      </w:divBdr>
    </w:div>
    <w:div w:id="656960092">
      <w:bodyDiv w:val="1"/>
      <w:marLeft w:val="0"/>
      <w:marRight w:val="0"/>
      <w:marTop w:val="0"/>
      <w:marBottom w:val="0"/>
      <w:divBdr>
        <w:top w:val="none" w:sz="0" w:space="0" w:color="auto"/>
        <w:left w:val="none" w:sz="0" w:space="0" w:color="auto"/>
        <w:bottom w:val="none" w:sz="0" w:space="0" w:color="auto"/>
        <w:right w:val="none" w:sz="0" w:space="0" w:color="auto"/>
      </w:divBdr>
    </w:div>
    <w:div w:id="783841670">
      <w:bodyDiv w:val="1"/>
      <w:marLeft w:val="0"/>
      <w:marRight w:val="0"/>
      <w:marTop w:val="0"/>
      <w:marBottom w:val="0"/>
      <w:divBdr>
        <w:top w:val="none" w:sz="0" w:space="0" w:color="auto"/>
        <w:left w:val="none" w:sz="0" w:space="0" w:color="auto"/>
        <w:bottom w:val="none" w:sz="0" w:space="0" w:color="auto"/>
        <w:right w:val="none" w:sz="0" w:space="0" w:color="auto"/>
      </w:divBdr>
    </w:div>
    <w:div w:id="796487249">
      <w:bodyDiv w:val="1"/>
      <w:marLeft w:val="0"/>
      <w:marRight w:val="0"/>
      <w:marTop w:val="0"/>
      <w:marBottom w:val="0"/>
      <w:divBdr>
        <w:top w:val="none" w:sz="0" w:space="0" w:color="auto"/>
        <w:left w:val="none" w:sz="0" w:space="0" w:color="auto"/>
        <w:bottom w:val="none" w:sz="0" w:space="0" w:color="auto"/>
        <w:right w:val="none" w:sz="0" w:space="0" w:color="auto"/>
      </w:divBdr>
    </w:div>
    <w:div w:id="1022511811">
      <w:bodyDiv w:val="1"/>
      <w:marLeft w:val="0"/>
      <w:marRight w:val="0"/>
      <w:marTop w:val="0"/>
      <w:marBottom w:val="0"/>
      <w:divBdr>
        <w:top w:val="none" w:sz="0" w:space="0" w:color="auto"/>
        <w:left w:val="none" w:sz="0" w:space="0" w:color="auto"/>
        <w:bottom w:val="none" w:sz="0" w:space="0" w:color="auto"/>
        <w:right w:val="none" w:sz="0" w:space="0" w:color="auto"/>
      </w:divBdr>
    </w:div>
    <w:div w:id="1060009437">
      <w:bodyDiv w:val="1"/>
      <w:marLeft w:val="0"/>
      <w:marRight w:val="0"/>
      <w:marTop w:val="0"/>
      <w:marBottom w:val="0"/>
      <w:divBdr>
        <w:top w:val="none" w:sz="0" w:space="0" w:color="auto"/>
        <w:left w:val="none" w:sz="0" w:space="0" w:color="auto"/>
        <w:bottom w:val="none" w:sz="0" w:space="0" w:color="auto"/>
        <w:right w:val="none" w:sz="0" w:space="0" w:color="auto"/>
      </w:divBdr>
    </w:div>
    <w:div w:id="1087270600">
      <w:bodyDiv w:val="1"/>
      <w:marLeft w:val="0"/>
      <w:marRight w:val="0"/>
      <w:marTop w:val="0"/>
      <w:marBottom w:val="0"/>
      <w:divBdr>
        <w:top w:val="none" w:sz="0" w:space="0" w:color="auto"/>
        <w:left w:val="none" w:sz="0" w:space="0" w:color="auto"/>
        <w:bottom w:val="none" w:sz="0" w:space="0" w:color="auto"/>
        <w:right w:val="none" w:sz="0" w:space="0" w:color="auto"/>
      </w:divBdr>
    </w:div>
    <w:div w:id="1329018039">
      <w:bodyDiv w:val="1"/>
      <w:marLeft w:val="0"/>
      <w:marRight w:val="0"/>
      <w:marTop w:val="0"/>
      <w:marBottom w:val="0"/>
      <w:divBdr>
        <w:top w:val="none" w:sz="0" w:space="0" w:color="auto"/>
        <w:left w:val="none" w:sz="0" w:space="0" w:color="auto"/>
        <w:bottom w:val="none" w:sz="0" w:space="0" w:color="auto"/>
        <w:right w:val="none" w:sz="0" w:space="0" w:color="auto"/>
      </w:divBdr>
    </w:div>
    <w:div w:id="1388608898">
      <w:bodyDiv w:val="1"/>
      <w:marLeft w:val="0"/>
      <w:marRight w:val="0"/>
      <w:marTop w:val="0"/>
      <w:marBottom w:val="0"/>
      <w:divBdr>
        <w:top w:val="none" w:sz="0" w:space="0" w:color="auto"/>
        <w:left w:val="none" w:sz="0" w:space="0" w:color="auto"/>
        <w:bottom w:val="none" w:sz="0" w:space="0" w:color="auto"/>
        <w:right w:val="none" w:sz="0" w:space="0" w:color="auto"/>
      </w:divBdr>
    </w:div>
    <w:div w:id="1771778192">
      <w:bodyDiv w:val="1"/>
      <w:marLeft w:val="0"/>
      <w:marRight w:val="0"/>
      <w:marTop w:val="0"/>
      <w:marBottom w:val="0"/>
      <w:divBdr>
        <w:top w:val="none" w:sz="0" w:space="0" w:color="auto"/>
        <w:left w:val="none" w:sz="0" w:space="0" w:color="auto"/>
        <w:bottom w:val="none" w:sz="0" w:space="0" w:color="auto"/>
        <w:right w:val="none" w:sz="0" w:space="0" w:color="auto"/>
      </w:divBdr>
    </w:div>
    <w:div w:id="1773165434">
      <w:bodyDiv w:val="1"/>
      <w:marLeft w:val="0"/>
      <w:marRight w:val="0"/>
      <w:marTop w:val="0"/>
      <w:marBottom w:val="0"/>
      <w:divBdr>
        <w:top w:val="none" w:sz="0" w:space="0" w:color="auto"/>
        <w:left w:val="none" w:sz="0" w:space="0" w:color="auto"/>
        <w:bottom w:val="none" w:sz="0" w:space="0" w:color="auto"/>
        <w:right w:val="none" w:sz="0" w:space="0" w:color="auto"/>
      </w:divBdr>
    </w:div>
    <w:div w:id="1837377217">
      <w:bodyDiv w:val="1"/>
      <w:marLeft w:val="0"/>
      <w:marRight w:val="0"/>
      <w:marTop w:val="0"/>
      <w:marBottom w:val="0"/>
      <w:divBdr>
        <w:top w:val="none" w:sz="0" w:space="0" w:color="auto"/>
        <w:left w:val="none" w:sz="0" w:space="0" w:color="auto"/>
        <w:bottom w:val="none" w:sz="0" w:space="0" w:color="auto"/>
        <w:right w:val="none" w:sz="0" w:space="0" w:color="auto"/>
      </w:divBdr>
    </w:div>
    <w:div w:id="198569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Yii</dc:creator>
  <cp:keywords/>
  <dc:description/>
  <cp:lastModifiedBy>fabian Yii</cp:lastModifiedBy>
  <cp:revision>669</cp:revision>
  <dcterms:created xsi:type="dcterms:W3CDTF">2021-03-10T04:32:00Z</dcterms:created>
  <dcterms:modified xsi:type="dcterms:W3CDTF">2021-03-31T12:16:00Z</dcterms:modified>
</cp:coreProperties>
</file>