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3077A" w14:textId="77777777" w:rsidR="000676CD" w:rsidRDefault="00000000">
      <w:pPr>
        <w:pStyle w:val="aa"/>
        <w:rPr>
          <w:lang w:eastAsia="zh-CN"/>
        </w:rPr>
      </w:pPr>
      <w:r>
        <w:rPr>
          <w:lang w:eastAsia="zh-CN"/>
        </w:rPr>
        <w:t>国标材料数据收集清单</w:t>
      </w:r>
    </w:p>
    <w:p w14:paraId="5F8C55F4" w14:textId="4DD83D92" w:rsidR="000676CD" w:rsidRDefault="00000000" w:rsidP="00277441">
      <w:pPr>
        <w:spacing w:after="120"/>
        <w:rPr>
          <w:lang w:eastAsia="zh-CN"/>
        </w:rPr>
      </w:pPr>
      <w:r>
        <w:rPr>
          <w:i/>
          <w:color w:val="606060"/>
          <w:sz w:val="22"/>
          <w:lang w:eastAsia="zh-CN"/>
        </w:rPr>
        <w:t>DSH 工程模式 · SolidWorks / CAD 机械设计</w:t>
      </w:r>
      <w:r>
        <w:rPr>
          <w:lang w:eastAsia="zh-CN"/>
        </w:rPr>
        <w:t>一、每个牌号要抄哪 5 个数据</w:t>
      </w:r>
    </w:p>
    <w:p w14:paraId="25CA4FD4" w14:textId="77777777" w:rsidR="000676CD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物理校核（FEA + 疲劳）实际读取的就是下面这 5 个字段，缺任何一个都会导致对应功能不可用（例如缺泊松比，有限元直接算不了）。</w:t>
      </w:r>
    </w:p>
    <w:tbl>
      <w:tblPr>
        <w:tblStyle w:val="-11"/>
        <w:tblW w:w="9446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504"/>
        <w:gridCol w:w="1151"/>
        <w:gridCol w:w="1381"/>
        <w:gridCol w:w="2648"/>
        <w:gridCol w:w="2762"/>
      </w:tblGrid>
      <w:tr w:rsidR="000676CD" w14:paraId="5782E037" w14:textId="77777777" w:rsidTr="00067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D6537DA" w14:textId="77777777" w:rsidR="000676C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字段名</w:t>
            </w:r>
          </w:p>
        </w:tc>
        <w:tc>
          <w:tcPr>
            <w:tcW w:w="1151" w:type="dxa"/>
          </w:tcPr>
          <w:p w14:paraId="0F1C9D1C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中文名</w:t>
            </w:r>
          </w:p>
        </w:tc>
        <w:tc>
          <w:tcPr>
            <w:tcW w:w="1381" w:type="dxa"/>
          </w:tcPr>
          <w:p w14:paraId="57C3F8C3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单位</w:t>
            </w:r>
          </w:p>
        </w:tc>
        <w:tc>
          <w:tcPr>
            <w:tcW w:w="2648" w:type="dxa"/>
          </w:tcPr>
          <w:p w14:paraId="142B3685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用在哪</w:t>
            </w:r>
          </w:p>
        </w:tc>
        <w:tc>
          <w:tcPr>
            <w:tcW w:w="2762" w:type="dxa"/>
          </w:tcPr>
          <w:p w14:paraId="58D75273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缺失后果</w:t>
            </w:r>
          </w:p>
        </w:tc>
      </w:tr>
      <w:tr w:rsidR="000676CD" w14:paraId="7B073FE9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52E08109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E_mpa</w:t>
            </w:r>
          </w:p>
        </w:tc>
        <w:tc>
          <w:tcPr>
            <w:tcW w:w="1151" w:type="dxa"/>
          </w:tcPr>
          <w:p w14:paraId="09C3150F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弹性模量</w:t>
            </w:r>
          </w:p>
        </w:tc>
        <w:tc>
          <w:tcPr>
            <w:tcW w:w="1381" w:type="dxa"/>
          </w:tcPr>
          <w:p w14:paraId="1C0B8B50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MPa</w:t>
            </w:r>
          </w:p>
        </w:tc>
        <w:tc>
          <w:tcPr>
            <w:tcW w:w="2648" w:type="dxa"/>
          </w:tcPr>
          <w:p w14:paraId="01EC2BA5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FEA 刚度矩阵、位移计算</w:t>
            </w:r>
          </w:p>
        </w:tc>
        <w:tc>
          <w:tcPr>
            <w:tcW w:w="2762" w:type="dxa"/>
          </w:tcPr>
          <w:p w14:paraId="5C531987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算不出变形与应力</w:t>
            </w:r>
          </w:p>
        </w:tc>
      </w:tr>
      <w:tr w:rsidR="000676CD" w14:paraId="0F12603F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602BC5C1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nu</w:t>
            </w:r>
          </w:p>
        </w:tc>
        <w:tc>
          <w:tcPr>
            <w:tcW w:w="1151" w:type="dxa"/>
          </w:tcPr>
          <w:p w14:paraId="0A4E5D8D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泊松比</w:t>
            </w:r>
          </w:p>
        </w:tc>
        <w:tc>
          <w:tcPr>
            <w:tcW w:w="1381" w:type="dxa"/>
          </w:tcPr>
          <w:p w14:paraId="7B6794EE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—（无量纲）</w:t>
            </w:r>
          </w:p>
        </w:tc>
        <w:tc>
          <w:tcPr>
            <w:tcW w:w="2648" w:type="dxa"/>
          </w:tcPr>
          <w:p w14:paraId="4FC95CD4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FEA 刚度矩阵</w:t>
            </w:r>
          </w:p>
        </w:tc>
        <w:tc>
          <w:tcPr>
            <w:tcW w:w="2762" w:type="dxa"/>
          </w:tcPr>
          <w:p w14:paraId="7AFB2048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有限元直接报错、物理防线失效</w:t>
            </w:r>
          </w:p>
        </w:tc>
      </w:tr>
      <w:tr w:rsidR="000676CD" w14:paraId="44E4D674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F030E8D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yield_mpa</w:t>
            </w:r>
          </w:p>
        </w:tc>
        <w:tc>
          <w:tcPr>
            <w:tcW w:w="1151" w:type="dxa"/>
          </w:tcPr>
          <w:p w14:paraId="435223DE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屈服强度</w:t>
            </w:r>
          </w:p>
        </w:tc>
        <w:tc>
          <w:tcPr>
            <w:tcW w:w="1381" w:type="dxa"/>
          </w:tcPr>
          <w:p w14:paraId="4136E406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MPa</w:t>
            </w:r>
          </w:p>
        </w:tc>
        <w:tc>
          <w:tcPr>
            <w:tcW w:w="2648" w:type="dxa"/>
          </w:tcPr>
          <w:p w14:paraId="71D694FD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安全系数 σy/σmax</w:t>
            </w:r>
          </w:p>
        </w:tc>
        <w:tc>
          <w:tcPr>
            <w:tcW w:w="2762" w:type="dxa"/>
          </w:tcPr>
          <w:p w14:paraId="501EB3CE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算不出安全系数，强度判定失效</w:t>
            </w:r>
          </w:p>
        </w:tc>
      </w:tr>
      <w:tr w:rsidR="000676CD" w14:paraId="5B6B7F18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1A03FA35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uts_mpa</w:t>
            </w:r>
          </w:p>
        </w:tc>
        <w:tc>
          <w:tcPr>
            <w:tcW w:w="1151" w:type="dxa"/>
          </w:tcPr>
          <w:p w14:paraId="25A28378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抗拉强度</w:t>
            </w:r>
          </w:p>
        </w:tc>
        <w:tc>
          <w:tcPr>
            <w:tcW w:w="1381" w:type="dxa"/>
          </w:tcPr>
          <w:p w14:paraId="669A5F9E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MPa</w:t>
            </w:r>
          </w:p>
        </w:tc>
        <w:tc>
          <w:tcPr>
            <w:tcW w:w="2648" w:type="dxa"/>
          </w:tcPr>
          <w:p w14:paraId="4B53261C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疲劳 S-N 曲线基准</w:t>
            </w:r>
          </w:p>
        </w:tc>
        <w:tc>
          <w:tcPr>
            <w:tcW w:w="2762" w:type="dxa"/>
          </w:tcPr>
          <w:p w14:paraId="4FE9E7B9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疲劳寿命算不出来</w:t>
            </w:r>
          </w:p>
        </w:tc>
      </w:tr>
      <w:tr w:rsidR="000676CD" w14:paraId="371A9995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4" w:type="dxa"/>
          </w:tcPr>
          <w:p w14:paraId="45F7A238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density_kg_m3</w:t>
            </w:r>
          </w:p>
        </w:tc>
        <w:tc>
          <w:tcPr>
            <w:tcW w:w="1151" w:type="dxa"/>
          </w:tcPr>
          <w:p w14:paraId="48172AC4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密度</w:t>
            </w:r>
          </w:p>
        </w:tc>
        <w:tc>
          <w:tcPr>
            <w:tcW w:w="1381" w:type="dxa"/>
          </w:tcPr>
          <w:p w14:paraId="3BD074AC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kg/m³</w:t>
            </w:r>
          </w:p>
        </w:tc>
        <w:tc>
          <w:tcPr>
            <w:tcW w:w="2648" w:type="dxa"/>
          </w:tcPr>
          <w:p w14:paraId="4718D1A9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质量、重力、质心</w:t>
            </w:r>
          </w:p>
        </w:tc>
        <w:tc>
          <w:tcPr>
            <w:tcW w:w="2762" w:type="dxa"/>
          </w:tcPr>
          <w:p w14:paraId="1E301ECE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质量结果不可信</w:t>
            </w:r>
          </w:p>
        </w:tc>
      </w:tr>
    </w:tbl>
    <w:p w14:paraId="3A3FBB24" w14:textId="55145104" w:rsidR="000676CD" w:rsidRDefault="000676CD">
      <w:pPr>
        <w:spacing w:after="120"/>
        <w:rPr>
          <w:rFonts w:hint="eastAsia"/>
          <w:lang w:eastAsia="zh-CN"/>
        </w:rPr>
      </w:pPr>
    </w:p>
    <w:tbl>
      <w:tblPr>
        <w:tblStyle w:val="-11"/>
        <w:tblW w:w="9446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729"/>
        <w:gridCol w:w="7717"/>
      </w:tblGrid>
      <w:tr w:rsidR="000676CD" w14:paraId="78F42186" w14:textId="77777777" w:rsidTr="00067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39FB2F31" w14:textId="77777777" w:rsidR="000676CD" w:rsidRDefault="00000000">
            <w:pPr>
              <w:rPr>
                <w:rFonts w:hint="eastAsia"/>
              </w:rPr>
            </w:pPr>
            <w:r>
              <w:rPr>
                <w:sz w:val="19"/>
              </w:rPr>
              <w:t>字段名</w:t>
            </w:r>
          </w:p>
        </w:tc>
        <w:tc>
          <w:tcPr>
            <w:tcW w:w="7717" w:type="dxa"/>
          </w:tcPr>
          <w:p w14:paraId="744E3FD7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说明</w:t>
            </w:r>
          </w:p>
        </w:tc>
      </w:tr>
      <w:tr w:rsidR="000676CD" w14:paraId="0CB230A1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48B70CC9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standard</w:t>
            </w:r>
          </w:p>
        </w:tc>
        <w:tc>
          <w:tcPr>
            <w:tcW w:w="7717" w:type="dxa"/>
          </w:tcPr>
          <w:p w14:paraId="317265A5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标准号与版本，例：GB/T 700-2006。用于报告里标注数据出处</w:t>
            </w:r>
          </w:p>
        </w:tc>
      </w:tr>
      <w:tr w:rsidR="000676CD" w14:paraId="750C8CF6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9" w:type="dxa"/>
          </w:tcPr>
          <w:p w14:paraId="2B00411E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aliases</w:t>
            </w:r>
          </w:p>
        </w:tc>
        <w:tc>
          <w:tcPr>
            <w:tcW w:w="7717" w:type="dxa"/>
          </w:tcPr>
          <w:p w14:paraId="43CEF151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该牌号的其它写法（图纸上常见的别称），便于系统自动识别</w:t>
            </w:r>
          </w:p>
        </w:tc>
      </w:tr>
    </w:tbl>
    <w:p w14:paraId="083E160C" w14:textId="24790900" w:rsidR="000676CD" w:rsidRDefault="00000000" w:rsidP="00624458">
      <w:pPr>
        <w:rPr>
          <w:lang w:eastAsia="zh-CN"/>
        </w:rPr>
      </w:pPr>
      <w:r>
        <w:rPr>
          <w:lang w:eastAsia="zh-CN"/>
        </w:rPr>
        <w:t>二、优先去找这些牌号</w:t>
      </w:r>
    </w:p>
    <w:p w14:paraId="50E08939" w14:textId="77777777" w:rsidR="000676CD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下表是系统（门禁关键词映射）已经认得、且工程上最常用的牌号。建议【按优先级分三批】收集——先把第一批搞定，系统立刻可按国标校核。</w:t>
      </w:r>
    </w:p>
    <w:p w14:paraId="50FD38C1" w14:textId="77777777" w:rsidR="000676CD" w:rsidRDefault="00000000">
      <w:pPr>
        <w:spacing w:after="12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■ 第一批（最常用，强烈建议先收集）</w:t>
      </w:r>
    </w:p>
    <w:tbl>
      <w:tblPr>
        <w:tblStyle w:val="-11"/>
        <w:tblW w:w="9446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306"/>
        <w:gridCol w:w="2648"/>
        <w:gridCol w:w="4492"/>
      </w:tblGrid>
      <w:tr w:rsidR="000676CD" w14:paraId="73C555E6" w14:textId="77777777" w:rsidTr="00067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1D773748" w14:textId="77777777" w:rsidR="000676C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牌号</w:t>
            </w:r>
          </w:p>
        </w:tc>
        <w:tc>
          <w:tcPr>
            <w:tcW w:w="2648" w:type="dxa"/>
          </w:tcPr>
          <w:p w14:paraId="01907F9B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材料类型</w:t>
            </w:r>
          </w:p>
        </w:tc>
        <w:tc>
          <w:tcPr>
            <w:tcW w:w="4492" w:type="dxa"/>
          </w:tcPr>
          <w:p w14:paraId="1F7C0480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对应国标（供你查标准原文）</w:t>
            </w:r>
          </w:p>
        </w:tc>
      </w:tr>
      <w:tr w:rsidR="000676CD" w14:paraId="0F54D444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747D551F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Q235</w:t>
            </w:r>
          </w:p>
        </w:tc>
        <w:tc>
          <w:tcPr>
            <w:tcW w:w="2648" w:type="dxa"/>
          </w:tcPr>
          <w:p w14:paraId="07377289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碳素结构钢</w:t>
            </w:r>
          </w:p>
        </w:tc>
        <w:tc>
          <w:tcPr>
            <w:tcW w:w="4492" w:type="dxa"/>
          </w:tcPr>
          <w:p w14:paraId="7531B760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700-2006</w:t>
            </w:r>
          </w:p>
        </w:tc>
      </w:tr>
      <w:tr w:rsidR="000676CD" w14:paraId="122973B1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445FE7E1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45#（45 钢）</w:t>
            </w:r>
          </w:p>
        </w:tc>
        <w:tc>
          <w:tcPr>
            <w:tcW w:w="2648" w:type="dxa"/>
          </w:tcPr>
          <w:p w14:paraId="2E4F7EE7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优质碳素结构钢</w:t>
            </w:r>
          </w:p>
        </w:tc>
        <w:tc>
          <w:tcPr>
            <w:tcW w:w="4492" w:type="dxa"/>
          </w:tcPr>
          <w:p w14:paraId="3AC4276E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699-2015</w:t>
            </w:r>
          </w:p>
        </w:tc>
      </w:tr>
      <w:tr w:rsidR="000676CD" w14:paraId="5735B790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5B4800C6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40Cr</w:t>
            </w:r>
          </w:p>
        </w:tc>
        <w:tc>
          <w:tcPr>
            <w:tcW w:w="2648" w:type="dxa"/>
          </w:tcPr>
          <w:p w14:paraId="7452A3F6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合金结构钢（调质）</w:t>
            </w:r>
          </w:p>
        </w:tc>
        <w:tc>
          <w:tcPr>
            <w:tcW w:w="4492" w:type="dxa"/>
          </w:tcPr>
          <w:p w14:paraId="2169141F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3077-2015</w:t>
            </w:r>
          </w:p>
        </w:tc>
      </w:tr>
      <w:tr w:rsidR="000676CD" w14:paraId="58367E19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42CFE209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6061-T6</w:t>
            </w:r>
          </w:p>
        </w:tc>
        <w:tc>
          <w:tcPr>
            <w:tcW w:w="2648" w:type="dxa"/>
          </w:tcPr>
          <w:p w14:paraId="3C1F3B20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铝合金（变形铝）</w:t>
            </w:r>
          </w:p>
        </w:tc>
        <w:tc>
          <w:tcPr>
            <w:tcW w:w="4492" w:type="dxa"/>
          </w:tcPr>
          <w:p w14:paraId="152C1BE3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3190-2020 / GB/T 6892-2023</w:t>
            </w:r>
          </w:p>
        </w:tc>
      </w:tr>
      <w:tr w:rsidR="000676CD" w14:paraId="75A02AE8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D906C7C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304 / 06Cr19Ni10</w:t>
            </w:r>
          </w:p>
        </w:tc>
        <w:tc>
          <w:tcPr>
            <w:tcW w:w="2648" w:type="dxa"/>
          </w:tcPr>
          <w:p w14:paraId="689E9DFF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奥氏体不锈钢</w:t>
            </w:r>
          </w:p>
        </w:tc>
        <w:tc>
          <w:tcPr>
            <w:tcW w:w="4492" w:type="dxa"/>
          </w:tcPr>
          <w:p w14:paraId="28202E62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20878-2024</w:t>
            </w:r>
          </w:p>
        </w:tc>
      </w:tr>
    </w:tbl>
    <w:p w14:paraId="1C9B0729" w14:textId="77777777" w:rsidR="000676CD" w:rsidRDefault="000676CD">
      <w:pPr>
        <w:rPr>
          <w:rFonts w:hint="eastAsia"/>
        </w:rPr>
      </w:pPr>
    </w:p>
    <w:p w14:paraId="026E738F" w14:textId="77777777" w:rsidR="000676CD" w:rsidRDefault="00000000">
      <w:pPr>
        <w:spacing w:after="120"/>
        <w:rPr>
          <w:rFonts w:hint="eastAsia"/>
          <w:lang w:eastAsia="zh-CN"/>
        </w:rPr>
      </w:pPr>
      <w:r>
        <w:rPr>
          <w:b/>
          <w:color w:val="1F4E79"/>
          <w:lang w:eastAsia="zh-CN"/>
        </w:rPr>
        <w:t>■ 第二批（传动 / 承载件常用）</w:t>
      </w:r>
    </w:p>
    <w:tbl>
      <w:tblPr>
        <w:tblStyle w:val="-11"/>
        <w:tblW w:w="9446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306"/>
        <w:gridCol w:w="2648"/>
        <w:gridCol w:w="4492"/>
      </w:tblGrid>
      <w:tr w:rsidR="000676CD" w14:paraId="24F6D842" w14:textId="77777777" w:rsidTr="00067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6253E93F" w14:textId="77777777" w:rsidR="000676C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牌号</w:t>
            </w:r>
          </w:p>
        </w:tc>
        <w:tc>
          <w:tcPr>
            <w:tcW w:w="2648" w:type="dxa"/>
          </w:tcPr>
          <w:p w14:paraId="48280DD9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材料类型</w:t>
            </w:r>
          </w:p>
        </w:tc>
        <w:tc>
          <w:tcPr>
            <w:tcW w:w="4492" w:type="dxa"/>
          </w:tcPr>
          <w:p w14:paraId="43A82742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对应国标</w:t>
            </w:r>
          </w:p>
        </w:tc>
      </w:tr>
      <w:tr w:rsidR="000676CD" w14:paraId="075A8BC8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2CD3282E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Q355（旧称 Q345）</w:t>
            </w:r>
          </w:p>
        </w:tc>
        <w:tc>
          <w:tcPr>
            <w:tcW w:w="2648" w:type="dxa"/>
          </w:tcPr>
          <w:p w14:paraId="3BB93C23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低合金高强度结构钢</w:t>
            </w:r>
          </w:p>
        </w:tc>
        <w:tc>
          <w:tcPr>
            <w:tcW w:w="4492" w:type="dxa"/>
          </w:tcPr>
          <w:p w14:paraId="4C44D2DF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1591-2018</w:t>
            </w:r>
          </w:p>
        </w:tc>
      </w:tr>
      <w:tr w:rsidR="000676CD" w14:paraId="393A268C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7B1382C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20CrMnTi</w:t>
            </w:r>
          </w:p>
        </w:tc>
        <w:tc>
          <w:tcPr>
            <w:tcW w:w="2648" w:type="dxa"/>
          </w:tcPr>
          <w:p w14:paraId="24C4B286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渗碳钢（齿轮用）</w:t>
            </w:r>
          </w:p>
        </w:tc>
        <w:tc>
          <w:tcPr>
            <w:tcW w:w="4492" w:type="dxa"/>
          </w:tcPr>
          <w:p w14:paraId="29017D8C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3077-2015</w:t>
            </w:r>
          </w:p>
        </w:tc>
      </w:tr>
      <w:tr w:rsidR="000676CD" w14:paraId="1F6FBDD1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06E595AA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GCr15</w:t>
            </w:r>
          </w:p>
        </w:tc>
        <w:tc>
          <w:tcPr>
            <w:tcW w:w="2648" w:type="dxa"/>
          </w:tcPr>
          <w:p w14:paraId="30AB5534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高碳铬轴承钢</w:t>
            </w:r>
          </w:p>
        </w:tc>
        <w:tc>
          <w:tcPr>
            <w:tcW w:w="4492" w:type="dxa"/>
          </w:tcPr>
          <w:p w14:paraId="37F07971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18254-2016</w:t>
            </w:r>
          </w:p>
        </w:tc>
      </w:tr>
      <w:tr w:rsidR="000676CD" w14:paraId="47D43A78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1CD1C5A2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HT200</w:t>
            </w:r>
          </w:p>
        </w:tc>
        <w:tc>
          <w:tcPr>
            <w:tcW w:w="2648" w:type="dxa"/>
          </w:tcPr>
          <w:p w14:paraId="36978F00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灰铸铁</w:t>
            </w:r>
          </w:p>
        </w:tc>
        <w:tc>
          <w:tcPr>
            <w:tcW w:w="4492" w:type="dxa"/>
          </w:tcPr>
          <w:p w14:paraId="6F55C0D9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9439-2023</w:t>
            </w:r>
          </w:p>
        </w:tc>
      </w:tr>
      <w:tr w:rsidR="000676CD" w14:paraId="0A094B6D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3D3EE54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QT500-7</w:t>
            </w:r>
          </w:p>
        </w:tc>
        <w:tc>
          <w:tcPr>
            <w:tcW w:w="2648" w:type="dxa"/>
          </w:tcPr>
          <w:p w14:paraId="646AD319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球墨铸铁</w:t>
            </w:r>
          </w:p>
        </w:tc>
        <w:tc>
          <w:tcPr>
            <w:tcW w:w="4492" w:type="dxa"/>
          </w:tcPr>
          <w:p w14:paraId="713143F7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1348-2019</w:t>
            </w:r>
          </w:p>
        </w:tc>
      </w:tr>
    </w:tbl>
    <w:p w14:paraId="219F4F45" w14:textId="77777777" w:rsidR="000676CD" w:rsidRDefault="000676CD">
      <w:pPr>
        <w:rPr>
          <w:rFonts w:hint="eastAsia"/>
        </w:rPr>
      </w:pPr>
    </w:p>
    <w:p w14:paraId="77B0C628" w14:textId="77777777" w:rsidR="000676CD" w:rsidRDefault="00000000">
      <w:pPr>
        <w:spacing w:after="120"/>
        <w:rPr>
          <w:rFonts w:hint="eastAsia"/>
        </w:rPr>
      </w:pPr>
      <w:r>
        <w:rPr>
          <w:b/>
          <w:color w:val="1F4E79"/>
        </w:rPr>
        <w:t>■ 第三批（按需，用到再收）</w:t>
      </w:r>
    </w:p>
    <w:tbl>
      <w:tblPr>
        <w:tblStyle w:val="-11"/>
        <w:tblW w:w="9446" w:type="dxa"/>
        <w:jc w:val="center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2423"/>
        <w:gridCol w:w="2531"/>
        <w:gridCol w:w="4492"/>
      </w:tblGrid>
      <w:tr w:rsidR="000676CD" w14:paraId="5B492381" w14:textId="77777777" w:rsidTr="000676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53AEE04B" w14:textId="77777777" w:rsidR="000676CD" w:rsidRDefault="00000000">
            <w:pPr>
              <w:rPr>
                <w:rFonts w:hint="eastAsia"/>
              </w:rPr>
            </w:pPr>
            <w:r>
              <w:rPr>
                <w:sz w:val="19"/>
              </w:rPr>
              <w:t>牌号</w:t>
            </w:r>
          </w:p>
        </w:tc>
        <w:tc>
          <w:tcPr>
            <w:tcW w:w="2531" w:type="dxa"/>
          </w:tcPr>
          <w:p w14:paraId="76DF8F82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材料类型</w:t>
            </w:r>
          </w:p>
        </w:tc>
        <w:tc>
          <w:tcPr>
            <w:tcW w:w="4492" w:type="dxa"/>
          </w:tcPr>
          <w:p w14:paraId="79916E80" w14:textId="77777777" w:rsidR="000676C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9"/>
              </w:rPr>
              <w:t>对应国标</w:t>
            </w:r>
          </w:p>
        </w:tc>
      </w:tr>
      <w:tr w:rsidR="000676CD" w14:paraId="7E8E8BF2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1FE3E135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7075-T6</w:t>
            </w:r>
          </w:p>
        </w:tc>
        <w:tc>
          <w:tcPr>
            <w:tcW w:w="2531" w:type="dxa"/>
          </w:tcPr>
          <w:p w14:paraId="044383D3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高强铝合金</w:t>
            </w:r>
          </w:p>
        </w:tc>
        <w:tc>
          <w:tcPr>
            <w:tcW w:w="4492" w:type="dxa"/>
          </w:tcPr>
          <w:p w14:paraId="2D24F9C3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3190-2020</w:t>
            </w:r>
          </w:p>
        </w:tc>
      </w:tr>
      <w:tr w:rsidR="000676CD" w14:paraId="501E73AD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3D9BC883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2A12（旧称 LY12）</w:t>
            </w:r>
          </w:p>
        </w:tc>
        <w:tc>
          <w:tcPr>
            <w:tcW w:w="2531" w:type="dxa"/>
          </w:tcPr>
          <w:p w14:paraId="1C681E56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硬铝</w:t>
            </w:r>
          </w:p>
        </w:tc>
        <w:tc>
          <w:tcPr>
            <w:tcW w:w="4492" w:type="dxa"/>
          </w:tcPr>
          <w:p w14:paraId="61608D6D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3190-2020</w:t>
            </w:r>
          </w:p>
        </w:tc>
      </w:tr>
      <w:tr w:rsidR="000676CD" w14:paraId="6D6AD37B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3B488EF6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65Mn</w:t>
            </w:r>
          </w:p>
        </w:tc>
        <w:tc>
          <w:tcPr>
            <w:tcW w:w="2531" w:type="dxa"/>
          </w:tcPr>
          <w:p w14:paraId="69A14869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弹簧钢</w:t>
            </w:r>
          </w:p>
        </w:tc>
        <w:tc>
          <w:tcPr>
            <w:tcW w:w="4492" w:type="dxa"/>
          </w:tcPr>
          <w:p w14:paraId="6B63C433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1222-2016</w:t>
            </w:r>
          </w:p>
        </w:tc>
      </w:tr>
      <w:tr w:rsidR="000676CD" w14:paraId="103A52A2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364018BC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Cr12MoV</w:t>
            </w:r>
          </w:p>
        </w:tc>
        <w:tc>
          <w:tcPr>
            <w:tcW w:w="2531" w:type="dxa"/>
          </w:tcPr>
          <w:p w14:paraId="5401B24C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冷作模具钢</w:t>
            </w:r>
          </w:p>
        </w:tc>
        <w:tc>
          <w:tcPr>
            <w:tcW w:w="4492" w:type="dxa"/>
          </w:tcPr>
          <w:p w14:paraId="6021EAD2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1299-2014</w:t>
            </w:r>
          </w:p>
        </w:tc>
      </w:tr>
      <w:tr w:rsidR="000676CD" w14:paraId="7FDB7141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2880CA40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316 / 022Cr17Ni12Mo2</w:t>
            </w:r>
          </w:p>
        </w:tc>
        <w:tc>
          <w:tcPr>
            <w:tcW w:w="2531" w:type="dxa"/>
          </w:tcPr>
          <w:p w14:paraId="6FDBB1F8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耐蚀不锈钢</w:t>
            </w:r>
          </w:p>
        </w:tc>
        <w:tc>
          <w:tcPr>
            <w:tcW w:w="4492" w:type="dxa"/>
          </w:tcPr>
          <w:p w14:paraId="5A476430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20878-2024</w:t>
            </w:r>
          </w:p>
        </w:tc>
      </w:tr>
      <w:tr w:rsidR="000676CD" w14:paraId="0D796502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2094D96E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ZCuSn10P1</w:t>
            </w:r>
          </w:p>
        </w:tc>
        <w:tc>
          <w:tcPr>
            <w:tcW w:w="2531" w:type="dxa"/>
          </w:tcPr>
          <w:p w14:paraId="09660C88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锡青铜（耐磨）</w:t>
            </w:r>
          </w:p>
        </w:tc>
        <w:tc>
          <w:tcPr>
            <w:tcW w:w="4492" w:type="dxa"/>
          </w:tcPr>
          <w:p w14:paraId="2AFB8065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1176-2013</w:t>
            </w:r>
          </w:p>
        </w:tc>
      </w:tr>
      <w:tr w:rsidR="000676CD" w14:paraId="755587DD" w14:textId="77777777" w:rsidTr="000676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0524A7B1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H62</w:t>
            </w:r>
          </w:p>
        </w:tc>
        <w:tc>
          <w:tcPr>
            <w:tcW w:w="2531" w:type="dxa"/>
          </w:tcPr>
          <w:p w14:paraId="6A41D9FC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黄铜</w:t>
            </w:r>
          </w:p>
        </w:tc>
        <w:tc>
          <w:tcPr>
            <w:tcW w:w="4492" w:type="dxa"/>
          </w:tcPr>
          <w:p w14:paraId="7B548A96" w14:textId="77777777" w:rsidR="000676C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5231-2012</w:t>
            </w:r>
          </w:p>
        </w:tc>
      </w:tr>
      <w:tr w:rsidR="000676CD" w14:paraId="3B709367" w14:textId="77777777" w:rsidTr="000676C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23" w:type="dxa"/>
          </w:tcPr>
          <w:p w14:paraId="6D4A0E5C" w14:textId="77777777" w:rsidR="000676CD" w:rsidRDefault="00000000">
            <w:pPr>
              <w:rPr>
                <w:rFonts w:hint="eastAsia"/>
              </w:rPr>
            </w:pPr>
            <w:r>
              <w:rPr>
                <w:sz w:val="18"/>
              </w:rPr>
              <w:t>ZL104</w:t>
            </w:r>
          </w:p>
        </w:tc>
        <w:tc>
          <w:tcPr>
            <w:tcW w:w="2531" w:type="dxa"/>
          </w:tcPr>
          <w:p w14:paraId="4D15E0F9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铸造铝合金</w:t>
            </w:r>
          </w:p>
        </w:tc>
        <w:tc>
          <w:tcPr>
            <w:tcW w:w="4492" w:type="dxa"/>
          </w:tcPr>
          <w:p w14:paraId="5B648C8B" w14:textId="77777777" w:rsidR="000676C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GB/T 1173-2013</w:t>
            </w:r>
          </w:p>
        </w:tc>
      </w:tr>
    </w:tbl>
    <w:p w14:paraId="6C9C87AB" w14:textId="525B01FE" w:rsidR="000676CD" w:rsidRDefault="000676CD" w:rsidP="00624458">
      <w:pPr>
        <w:pStyle w:val="1"/>
        <w:rPr>
          <w:rFonts w:hint="eastAsia"/>
        </w:rPr>
      </w:pPr>
    </w:p>
    <w:sectPr w:rsidR="000676CD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8F7B0" w14:textId="77777777" w:rsidR="00A864DE" w:rsidRDefault="00A864DE" w:rsidP="0062445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9F56D65" w14:textId="77777777" w:rsidR="00A864DE" w:rsidRDefault="00A864DE" w:rsidP="0062445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50A66" w14:textId="77777777" w:rsidR="00A864DE" w:rsidRDefault="00A864DE" w:rsidP="0062445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BD2A94" w14:textId="77777777" w:rsidR="00A864DE" w:rsidRDefault="00A864DE" w:rsidP="0062445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106539">
    <w:abstractNumId w:val="8"/>
  </w:num>
  <w:num w:numId="2" w16cid:durableId="359866928">
    <w:abstractNumId w:val="6"/>
  </w:num>
  <w:num w:numId="3" w16cid:durableId="995496235">
    <w:abstractNumId w:val="5"/>
  </w:num>
  <w:num w:numId="4" w16cid:durableId="342366276">
    <w:abstractNumId w:val="4"/>
  </w:num>
  <w:num w:numId="5" w16cid:durableId="1679305160">
    <w:abstractNumId w:val="7"/>
  </w:num>
  <w:num w:numId="6" w16cid:durableId="860052480">
    <w:abstractNumId w:val="3"/>
  </w:num>
  <w:num w:numId="7" w16cid:durableId="1038241834">
    <w:abstractNumId w:val="2"/>
  </w:num>
  <w:num w:numId="8" w16cid:durableId="79375261">
    <w:abstractNumId w:val="1"/>
  </w:num>
  <w:num w:numId="9" w16cid:durableId="1926957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6CD"/>
    <w:rsid w:val="0015074B"/>
    <w:rsid w:val="001F7363"/>
    <w:rsid w:val="00277441"/>
    <w:rsid w:val="0029639D"/>
    <w:rsid w:val="00326F90"/>
    <w:rsid w:val="00624458"/>
    <w:rsid w:val="00A864D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F1AA04"/>
  <w14:defaultImageDpi w14:val="300"/>
  <w15:docId w15:val="{05CFD4AB-2AB1-4241-B47C-EBD92C341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471</Words>
  <Characters>741</Characters>
  <Application>Microsoft Office Word</Application>
  <DocSecurity>0</DocSecurity>
  <Lines>57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 h</cp:lastModifiedBy>
  <cp:revision>3</cp:revision>
  <dcterms:created xsi:type="dcterms:W3CDTF">2013-12-23T23:15:00Z</dcterms:created>
  <dcterms:modified xsi:type="dcterms:W3CDTF">2026-10-05T14:03:00Z</dcterms:modified>
  <cp:category/>
</cp:coreProperties>
</file>