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13D7659">
      <w:pPr>
        <w:spacing w:line="1100" w:lineRule="exact"/>
        <w:jc w:val="center"/>
        <w:rPr>
          <w:rFonts w:eastAsia="华文中宋"/>
          <w:spacing w:val="50"/>
          <w:sz w:val="84"/>
          <w:szCs w:val="84"/>
        </w:rPr>
      </w:pPr>
    </w:p>
    <w:p w14:paraId="6DF21BF5">
      <w:pPr>
        <w:jc w:val="center"/>
        <w:rPr>
          <w:b/>
          <w:sz w:val="44"/>
          <w:szCs w:val="44"/>
        </w:rPr>
      </w:pPr>
      <w:r>
        <w:rPr>
          <w:rFonts w:eastAsia="黑体"/>
          <w:sz w:val="72"/>
        </w:rPr>
        <w:drawing>
          <wp:inline distT="0" distB="0" distL="114300" distR="114300">
            <wp:extent cx="4339590" cy="741680"/>
            <wp:effectExtent l="0" t="0" r="0" b="1270"/>
            <wp:docPr id="1" name="图片 1"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5"/>
                    <pic:cNvPicPr>
                      <a:picLocks noChangeAspect="1"/>
                    </pic:cNvPicPr>
                  </pic:nvPicPr>
                  <pic:blipFill>
                    <a:blip r:embed="rId24"/>
                    <a:stretch>
                      <a:fillRect/>
                    </a:stretch>
                  </pic:blipFill>
                  <pic:spPr>
                    <a:xfrm>
                      <a:off x="0" y="0"/>
                      <a:ext cx="4339590" cy="741680"/>
                    </a:xfrm>
                    <a:prstGeom prst="rect">
                      <a:avLst/>
                    </a:prstGeom>
                    <a:noFill/>
                    <a:ln>
                      <a:noFill/>
                    </a:ln>
                  </pic:spPr>
                </pic:pic>
              </a:graphicData>
            </a:graphic>
          </wp:inline>
        </w:drawing>
      </w:r>
    </w:p>
    <w:p w14:paraId="7C2767DB">
      <w:pPr>
        <w:jc w:val="center"/>
        <w:rPr>
          <w:b/>
          <w:sz w:val="44"/>
          <w:szCs w:val="44"/>
        </w:rPr>
      </w:pPr>
    </w:p>
    <w:p w14:paraId="0EC84575">
      <w:pPr>
        <w:spacing w:before="312" w:beforeLines="100"/>
        <w:jc w:val="center"/>
        <w:rPr>
          <w:rFonts w:eastAsia="黑体"/>
          <w:b/>
          <w:sz w:val="72"/>
          <w:szCs w:val="72"/>
        </w:rPr>
      </w:pPr>
      <w:r>
        <w:rPr>
          <w:rFonts w:hint="eastAsia" w:eastAsia="黑体"/>
          <w:b/>
          <w:sz w:val="72"/>
          <w:szCs w:val="72"/>
        </w:rPr>
        <w:t>本科毕业论文（设计）</w:t>
      </w:r>
    </w:p>
    <w:p w14:paraId="341D4796">
      <w:pPr>
        <w:spacing w:before="312" w:beforeLines="100"/>
        <w:jc w:val="center"/>
        <w:rPr>
          <w:rFonts w:eastAsia="黑体"/>
          <w:b/>
          <w:sz w:val="72"/>
          <w:szCs w:val="72"/>
        </w:rPr>
      </w:pPr>
      <w:r>
        <w:rPr>
          <w:rFonts w:hint="eastAsia" w:eastAsia="黑体"/>
          <w:b/>
          <w:sz w:val="72"/>
          <w:szCs w:val="72"/>
        </w:rPr>
        <w:t>工作手册</w:t>
      </w:r>
    </w:p>
    <w:tbl>
      <w:tblPr>
        <w:tblStyle w:val="15"/>
        <w:tblW w:w="0" w:type="auto"/>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5355"/>
      </w:tblGrid>
      <w:tr w14:paraId="084E4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6250142A">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pacing w:val="-24"/>
                <w:sz w:val="36"/>
                <w:szCs w:val="36"/>
              </w:rPr>
              <w:t>论</w:t>
            </w:r>
            <w:r>
              <w:rPr>
                <w:rFonts w:hint="eastAsia" w:eastAsia="黑体"/>
                <w:b/>
                <w:spacing w:val="-68"/>
                <w:sz w:val="36"/>
                <w:szCs w:val="36"/>
              </w:rPr>
              <w:t>文</w:t>
            </w:r>
            <w:r>
              <w:rPr>
                <w:rFonts w:hint="eastAsia" w:eastAsia="黑体"/>
                <w:b/>
                <w:spacing w:val="-26"/>
                <w:sz w:val="36"/>
                <w:szCs w:val="36"/>
              </w:rPr>
              <w:t>（设</w:t>
            </w:r>
            <w:r>
              <w:rPr>
                <w:rFonts w:hint="eastAsia" w:eastAsia="黑体"/>
                <w:b/>
                <w:spacing w:val="-42"/>
                <w:sz w:val="36"/>
                <w:szCs w:val="36"/>
              </w:rPr>
              <w:t>计）</w:t>
            </w:r>
            <w:r>
              <w:rPr>
                <w:rFonts w:hint="eastAsia" w:eastAsia="黑体"/>
                <w:b/>
                <w:spacing w:val="-22"/>
                <w:sz w:val="36"/>
                <w:szCs w:val="36"/>
              </w:rPr>
              <w:t>题目：</w:t>
            </w:r>
          </w:p>
        </w:tc>
        <w:tc>
          <w:tcPr>
            <w:tcW w:w="5355" w:type="dxa"/>
            <w:tcBorders>
              <w:top w:val="nil"/>
              <w:left w:val="nil"/>
              <w:bottom w:val="single" w:color="auto" w:sz="4" w:space="0"/>
              <w:right w:val="nil"/>
            </w:tcBorders>
          </w:tcPr>
          <w:p w14:paraId="352284D2">
            <w:pPr>
              <w:keepNext w:val="0"/>
              <w:keepLines w:val="0"/>
              <w:suppressLineNumbers w:val="0"/>
              <w:spacing w:before="312" w:beforeLines="100" w:beforeAutospacing="0" w:after="0" w:afterAutospacing="0"/>
              <w:ind w:left="0" w:right="0"/>
              <w:jc w:val="center"/>
              <w:rPr>
                <w:rFonts w:hint="default"/>
                <w:bCs/>
                <w:sz w:val="30"/>
                <w:szCs w:val="22"/>
              </w:rPr>
            </w:pPr>
            <w:bookmarkStart w:id="0" w:name="_Hlk195625649"/>
            <w:r>
              <w:rPr>
                <w:rFonts w:hint="eastAsia"/>
                <w:bCs/>
                <w:sz w:val="30"/>
                <w:szCs w:val="22"/>
              </w:rPr>
              <w:t>基于Spring Boot的医院预约挂号系统</w:t>
            </w:r>
            <w:bookmarkEnd w:id="0"/>
          </w:p>
        </w:tc>
      </w:tr>
      <w:tr w14:paraId="75CC7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3DDC920C">
            <w:pPr>
              <w:keepNext w:val="0"/>
              <w:keepLines w:val="0"/>
              <w:suppressLineNumbers w:val="0"/>
              <w:spacing w:before="312" w:beforeLines="100" w:beforeAutospacing="0" w:after="0" w:afterAutospacing="0"/>
              <w:ind w:left="0" w:right="0"/>
              <w:rPr>
                <w:rFonts w:hint="default" w:eastAsia="黑体"/>
                <w:b/>
                <w:spacing w:val="-24"/>
                <w:sz w:val="36"/>
                <w:szCs w:val="36"/>
              </w:rPr>
            </w:pPr>
          </w:p>
        </w:tc>
        <w:tc>
          <w:tcPr>
            <w:tcW w:w="5355" w:type="dxa"/>
            <w:tcBorders>
              <w:top w:val="single" w:color="auto" w:sz="4" w:space="0"/>
              <w:left w:val="nil"/>
              <w:bottom w:val="single" w:color="auto" w:sz="4" w:space="0"/>
              <w:right w:val="nil"/>
            </w:tcBorders>
          </w:tcPr>
          <w:p w14:paraId="51DBBC1C">
            <w:pPr>
              <w:keepNext w:val="0"/>
              <w:keepLines w:val="0"/>
              <w:suppressLineNumbers w:val="0"/>
              <w:spacing w:before="312" w:beforeLines="100" w:beforeAutospacing="0" w:after="0" w:afterAutospacing="0"/>
              <w:ind w:left="0" w:right="0"/>
              <w:jc w:val="center"/>
              <w:rPr>
                <w:rFonts w:hint="default"/>
                <w:bCs/>
                <w:sz w:val="30"/>
                <w:szCs w:val="22"/>
              </w:rPr>
            </w:pPr>
            <w:r>
              <w:rPr>
                <w:rFonts w:hint="eastAsia"/>
                <w:bCs/>
                <w:sz w:val="30"/>
                <w:szCs w:val="22"/>
              </w:rPr>
              <w:t>设计与实现</w:t>
            </w:r>
          </w:p>
        </w:tc>
      </w:tr>
      <w:tr w14:paraId="5E597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3F305088">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z w:val="30"/>
                <w:szCs w:val="22"/>
              </w:rPr>
              <w:t>学    院：</w:t>
            </w:r>
          </w:p>
        </w:tc>
        <w:tc>
          <w:tcPr>
            <w:tcW w:w="5355" w:type="dxa"/>
            <w:tcBorders>
              <w:top w:val="single" w:color="auto" w:sz="4" w:space="0"/>
              <w:left w:val="nil"/>
              <w:bottom w:val="single" w:color="auto" w:sz="4" w:space="0"/>
              <w:right w:val="nil"/>
            </w:tcBorders>
          </w:tcPr>
          <w:p w14:paraId="3B8E54D6">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数学与人工智能学院</w:t>
            </w:r>
          </w:p>
        </w:tc>
      </w:tr>
      <w:tr w14:paraId="3F91C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28511658">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z w:val="30"/>
                <w:szCs w:val="22"/>
              </w:rPr>
              <w:t>专    业：</w:t>
            </w:r>
          </w:p>
        </w:tc>
        <w:tc>
          <w:tcPr>
            <w:tcW w:w="5355" w:type="dxa"/>
            <w:tcBorders>
              <w:top w:val="single" w:color="auto" w:sz="4" w:space="0"/>
              <w:left w:val="nil"/>
              <w:bottom w:val="single" w:color="auto" w:sz="4" w:space="0"/>
              <w:right w:val="nil"/>
            </w:tcBorders>
          </w:tcPr>
          <w:p w14:paraId="49D305C9">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计算机科学与技术</w:t>
            </w:r>
          </w:p>
        </w:tc>
      </w:tr>
      <w:tr w14:paraId="642B4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564D565A">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z w:val="30"/>
                <w:szCs w:val="22"/>
              </w:rPr>
              <w:t>年    级：</w:t>
            </w:r>
          </w:p>
        </w:tc>
        <w:tc>
          <w:tcPr>
            <w:tcW w:w="5355" w:type="dxa"/>
            <w:tcBorders>
              <w:top w:val="single" w:color="auto" w:sz="4" w:space="0"/>
              <w:left w:val="nil"/>
              <w:bottom w:val="single" w:color="auto" w:sz="4" w:space="0"/>
              <w:right w:val="nil"/>
            </w:tcBorders>
          </w:tcPr>
          <w:p w14:paraId="6FF6A52A">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2021级</w:t>
            </w:r>
          </w:p>
        </w:tc>
      </w:tr>
      <w:tr w14:paraId="2B817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6A5F252A">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z w:val="30"/>
                <w:szCs w:val="22"/>
              </w:rPr>
              <w:t>学    号：</w:t>
            </w:r>
          </w:p>
        </w:tc>
        <w:tc>
          <w:tcPr>
            <w:tcW w:w="5355" w:type="dxa"/>
            <w:tcBorders>
              <w:top w:val="single" w:color="auto" w:sz="4" w:space="0"/>
              <w:left w:val="nil"/>
              <w:bottom w:val="single" w:color="auto" w:sz="4" w:space="0"/>
              <w:right w:val="nil"/>
            </w:tcBorders>
          </w:tcPr>
          <w:p w14:paraId="5F21B74A">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202158379037</w:t>
            </w:r>
          </w:p>
        </w:tc>
      </w:tr>
      <w:tr w14:paraId="6E189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20841912">
            <w:pPr>
              <w:keepNext w:val="0"/>
              <w:keepLines w:val="0"/>
              <w:suppressLineNumbers w:val="0"/>
              <w:spacing w:before="312" w:beforeLines="100" w:beforeAutospacing="0" w:after="0" w:afterAutospacing="0"/>
              <w:ind w:left="0" w:right="0"/>
              <w:jc w:val="right"/>
              <w:rPr>
                <w:rFonts w:hint="default" w:eastAsia="黑体"/>
                <w:b/>
                <w:spacing w:val="-24"/>
                <w:sz w:val="36"/>
                <w:szCs w:val="36"/>
              </w:rPr>
            </w:pPr>
            <w:r>
              <w:rPr>
                <w:rFonts w:hint="eastAsia" w:eastAsia="黑体"/>
                <w:b/>
                <w:sz w:val="30"/>
                <w:szCs w:val="22"/>
              </w:rPr>
              <w:t>姓    名：</w:t>
            </w:r>
          </w:p>
        </w:tc>
        <w:tc>
          <w:tcPr>
            <w:tcW w:w="5355" w:type="dxa"/>
            <w:tcBorders>
              <w:top w:val="single" w:color="auto" w:sz="4" w:space="0"/>
              <w:left w:val="nil"/>
              <w:bottom w:val="single" w:color="auto" w:sz="4" w:space="0"/>
              <w:right w:val="nil"/>
            </w:tcBorders>
          </w:tcPr>
          <w:p w14:paraId="06C27BEB">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范鑫</w:t>
            </w:r>
          </w:p>
        </w:tc>
      </w:tr>
      <w:tr w14:paraId="76A65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tcBorders>
              <w:top w:val="nil"/>
              <w:left w:val="nil"/>
              <w:bottom w:val="nil"/>
              <w:right w:val="nil"/>
            </w:tcBorders>
          </w:tcPr>
          <w:p w14:paraId="40A20DB4">
            <w:pPr>
              <w:keepNext w:val="0"/>
              <w:keepLines w:val="0"/>
              <w:suppressLineNumbers w:val="0"/>
              <w:spacing w:before="312" w:beforeLines="100" w:beforeAutospacing="0" w:after="0" w:afterAutospacing="0"/>
              <w:ind w:left="0" w:right="0"/>
              <w:jc w:val="right"/>
              <w:rPr>
                <w:rFonts w:hint="default" w:eastAsia="黑体"/>
                <w:b/>
                <w:sz w:val="30"/>
                <w:szCs w:val="22"/>
              </w:rPr>
            </w:pPr>
            <w:r>
              <w:rPr>
                <w:rFonts w:hint="eastAsia" w:eastAsia="黑体"/>
                <w:b/>
                <w:sz w:val="30"/>
                <w:szCs w:val="22"/>
              </w:rPr>
              <w:t>指导教师：</w:t>
            </w:r>
          </w:p>
        </w:tc>
        <w:tc>
          <w:tcPr>
            <w:tcW w:w="5355" w:type="dxa"/>
            <w:tcBorders>
              <w:top w:val="single" w:color="auto" w:sz="4" w:space="0"/>
              <w:left w:val="nil"/>
              <w:bottom w:val="single" w:color="auto" w:sz="4" w:space="0"/>
              <w:right w:val="nil"/>
            </w:tcBorders>
          </w:tcPr>
          <w:p w14:paraId="23F48530">
            <w:pPr>
              <w:keepNext w:val="0"/>
              <w:keepLines w:val="0"/>
              <w:suppressLineNumbers w:val="0"/>
              <w:spacing w:before="312" w:beforeLines="100" w:beforeAutospacing="0" w:after="0" w:afterAutospacing="0"/>
              <w:ind w:left="0" w:right="0"/>
              <w:jc w:val="center"/>
              <w:rPr>
                <w:rFonts w:hint="default" w:eastAsia="黑体"/>
                <w:bCs/>
                <w:spacing w:val="-24"/>
                <w:sz w:val="36"/>
                <w:szCs w:val="36"/>
              </w:rPr>
            </w:pPr>
            <w:r>
              <w:rPr>
                <w:rFonts w:hint="eastAsia"/>
                <w:bCs/>
                <w:sz w:val="30"/>
                <w:szCs w:val="22"/>
              </w:rPr>
              <w:t>周建新      讲师</w:t>
            </w:r>
          </w:p>
        </w:tc>
      </w:tr>
    </w:tbl>
    <w:p w14:paraId="65885479">
      <w:pPr>
        <w:spacing w:before="156" w:beforeLines="50" w:line="720" w:lineRule="exact"/>
        <w:jc w:val="center"/>
        <w:rPr>
          <w:rFonts w:eastAsia="楷体_GB2312"/>
          <w:bCs/>
          <w:sz w:val="32"/>
        </w:rPr>
      </w:pPr>
      <w:r>
        <w:rPr>
          <w:rFonts w:hint="eastAsia" w:eastAsia="黑体"/>
          <w:bCs/>
          <w:sz w:val="30"/>
        </w:rPr>
        <w:t>2024年08月20日</w:t>
      </w:r>
    </w:p>
    <w:p w14:paraId="3A1D9DC5">
      <w:pPr>
        <w:jc w:val="center"/>
        <w:rPr>
          <w:b/>
          <w:sz w:val="32"/>
          <w:szCs w:val="32"/>
        </w:rPr>
        <w:sectPr>
          <w:headerReference r:id="rId4" w:type="first"/>
          <w:footerReference r:id="rId7" w:type="first"/>
          <w:headerReference r:id="rId3" w:type="default"/>
          <w:footerReference r:id="rId5" w:type="default"/>
          <w:footerReference r:id="rId6" w:type="even"/>
          <w:pgSz w:w="11906" w:h="16838"/>
          <w:pgMar w:top="964" w:right="1134" w:bottom="964" w:left="1134" w:header="851" w:footer="992" w:gutter="0"/>
          <w:pgNumType w:fmt="numberInDash"/>
          <w:cols w:space="720" w:num="1"/>
          <w:docGrid w:type="lines" w:linePitch="312" w:charSpace="0"/>
        </w:sectPr>
      </w:pPr>
    </w:p>
    <w:p w14:paraId="5D5D246B">
      <w:pPr>
        <w:jc w:val="center"/>
        <w:rPr>
          <w:b/>
          <w:sz w:val="32"/>
          <w:szCs w:val="32"/>
        </w:rPr>
      </w:pPr>
    </w:p>
    <w:p w14:paraId="6190F44F">
      <w:pPr>
        <w:jc w:val="center"/>
        <w:rPr>
          <w:b/>
          <w:sz w:val="32"/>
          <w:szCs w:val="32"/>
        </w:rPr>
      </w:pPr>
      <w:r>
        <w:rPr>
          <w:rFonts w:hint="eastAsia"/>
          <w:b/>
          <w:sz w:val="32"/>
          <w:szCs w:val="32"/>
        </w:rPr>
        <w:t>目     录</w:t>
      </w:r>
      <w:bookmarkStart w:id="5" w:name="_GoBack"/>
      <w:bookmarkEnd w:id="5"/>
    </w:p>
    <w:p w14:paraId="10F96BB2">
      <w:pPr>
        <w:ind w:left="630" w:leftChars="300" w:right="315" w:rightChars="150"/>
        <w:jc w:val="distribute"/>
        <w:rPr>
          <w:szCs w:val="21"/>
        </w:rPr>
      </w:pPr>
    </w:p>
    <w:p w14:paraId="4BA53BD8">
      <w:pPr>
        <w:ind w:left="630" w:leftChars="300" w:right="315" w:rightChars="150"/>
        <w:jc w:val="distribute"/>
        <w:rPr>
          <w:rFonts w:hint="eastAsia" w:eastAsia="宋体"/>
          <w:szCs w:val="21"/>
          <w:lang w:val="en-US" w:eastAsia="zh-CN"/>
        </w:rPr>
      </w:pPr>
      <w:r>
        <w:rPr>
          <w:szCs w:val="21"/>
        </w:rPr>
        <w:t xml:space="preserve">1. </w:t>
      </w:r>
      <w:r>
        <w:rPr>
          <w:rFonts w:hint="eastAsia"/>
          <w:szCs w:val="21"/>
        </w:rPr>
        <w:t>重庆文理学院毕业论文（设计）选题审批表</w:t>
      </w:r>
      <w:r>
        <w:rPr>
          <w:szCs w:val="21"/>
        </w:rPr>
        <w:t>……………</w:t>
      </w:r>
      <w:r>
        <w:rPr>
          <w:rFonts w:hint="eastAsia"/>
          <w:szCs w:val="21"/>
        </w:rPr>
        <w:t>.</w:t>
      </w:r>
      <w:r>
        <w:rPr>
          <w:szCs w:val="21"/>
        </w:rPr>
        <w:t>………………………</w:t>
      </w:r>
      <w:r>
        <w:rPr>
          <w:rFonts w:hint="eastAsia"/>
          <w:szCs w:val="21"/>
          <w:lang w:val="en-US" w:eastAsia="zh-CN"/>
        </w:rPr>
        <w:t>1</w:t>
      </w:r>
    </w:p>
    <w:p w14:paraId="1CF59F71">
      <w:pPr>
        <w:ind w:left="630" w:leftChars="300" w:right="315" w:rightChars="150"/>
        <w:jc w:val="distribute"/>
        <w:rPr>
          <w:rFonts w:hint="eastAsia" w:eastAsia="宋体"/>
          <w:szCs w:val="21"/>
          <w:lang w:val="en-US" w:eastAsia="zh-CN"/>
        </w:rPr>
      </w:pPr>
      <w:r>
        <w:rPr>
          <w:szCs w:val="21"/>
        </w:rPr>
        <w:t>2</w:t>
      </w:r>
      <w:r>
        <w:rPr>
          <w:rFonts w:hint="eastAsia"/>
          <w:szCs w:val="21"/>
        </w:rPr>
        <w:t>. 重庆文理学院本科毕业论文（设计）任务书</w:t>
      </w:r>
      <w:r>
        <w:rPr>
          <w:szCs w:val="21"/>
        </w:rPr>
        <w:t>…………………………………</w:t>
      </w:r>
      <w:r>
        <w:rPr>
          <w:rFonts w:hint="eastAsia"/>
          <w:szCs w:val="21"/>
          <w:lang w:val="en-US" w:eastAsia="zh-CN"/>
        </w:rPr>
        <w:t>2</w:t>
      </w:r>
    </w:p>
    <w:p w14:paraId="15F280F4">
      <w:pPr>
        <w:ind w:left="630" w:leftChars="300" w:right="315" w:rightChars="150"/>
        <w:jc w:val="distribute"/>
        <w:rPr>
          <w:rFonts w:hint="eastAsia" w:eastAsia="宋体"/>
          <w:szCs w:val="21"/>
          <w:lang w:val="en-US" w:eastAsia="zh-CN"/>
        </w:rPr>
      </w:pPr>
      <w:r>
        <w:rPr>
          <w:szCs w:val="21"/>
        </w:rPr>
        <w:t>3</w:t>
      </w:r>
      <w:r>
        <w:rPr>
          <w:rFonts w:hint="eastAsia"/>
          <w:szCs w:val="21"/>
        </w:rPr>
        <w:t>. 重庆文理学院毕业论文（设计）开题报告</w:t>
      </w:r>
      <w:r>
        <w:rPr>
          <w:szCs w:val="21"/>
        </w:rPr>
        <w:t>………………………………………</w:t>
      </w:r>
      <w:r>
        <w:rPr>
          <w:rFonts w:hint="eastAsia"/>
          <w:szCs w:val="21"/>
          <w:lang w:val="en-US" w:eastAsia="zh-CN"/>
        </w:rPr>
        <w:t>3</w:t>
      </w:r>
    </w:p>
    <w:p w14:paraId="1349CE62">
      <w:pPr>
        <w:ind w:left="630" w:leftChars="300" w:right="315" w:rightChars="150"/>
        <w:jc w:val="distribute"/>
        <w:rPr>
          <w:rFonts w:hint="eastAsia" w:eastAsia="宋体"/>
          <w:szCs w:val="21"/>
          <w:lang w:val="en-US" w:eastAsia="zh-CN"/>
        </w:rPr>
      </w:pPr>
      <w:r>
        <w:rPr>
          <w:szCs w:val="21"/>
        </w:rPr>
        <w:t>4</w:t>
      </w:r>
      <w:r>
        <w:rPr>
          <w:rFonts w:hint="eastAsia"/>
          <w:szCs w:val="21"/>
        </w:rPr>
        <w:t>. 重庆文理学院本科毕业论文（设计）</w:t>
      </w:r>
      <w:bookmarkStart w:id="1" w:name="_Hlk106613790"/>
      <w:r>
        <w:rPr>
          <w:rFonts w:hint="eastAsia"/>
          <w:szCs w:val="21"/>
        </w:rPr>
        <w:t>开题答辩记录表</w:t>
      </w:r>
      <w:bookmarkEnd w:id="1"/>
      <w:r>
        <w:rPr>
          <w:szCs w:val="21"/>
        </w:rPr>
        <w:t>………………………………</w:t>
      </w:r>
      <w:r>
        <w:rPr>
          <w:rFonts w:hint="eastAsia"/>
          <w:szCs w:val="21"/>
        </w:rPr>
        <w:t>1</w:t>
      </w:r>
      <w:r>
        <w:rPr>
          <w:rFonts w:hint="eastAsia"/>
          <w:szCs w:val="21"/>
          <w:lang w:val="en-US" w:eastAsia="zh-CN"/>
        </w:rPr>
        <w:t>4</w:t>
      </w:r>
    </w:p>
    <w:p w14:paraId="117F52DB">
      <w:pPr>
        <w:ind w:left="630" w:leftChars="300" w:right="315" w:rightChars="150"/>
        <w:jc w:val="distribute"/>
        <w:rPr>
          <w:rFonts w:hint="eastAsia" w:eastAsia="宋体"/>
          <w:szCs w:val="21"/>
          <w:lang w:val="en-US" w:eastAsia="zh-CN"/>
        </w:rPr>
      </w:pPr>
      <w:r>
        <w:rPr>
          <w:szCs w:val="21"/>
        </w:rPr>
        <w:t>5</w:t>
      </w:r>
      <w:r>
        <w:rPr>
          <w:rFonts w:hint="eastAsia"/>
          <w:szCs w:val="21"/>
        </w:rPr>
        <w:t>. 重庆文理学院毕业论文（设计）指导记录表</w:t>
      </w:r>
      <w:r>
        <w:rPr>
          <w:szCs w:val="21"/>
        </w:rPr>
        <w:t>……………………………………1</w:t>
      </w:r>
      <w:r>
        <w:rPr>
          <w:rFonts w:hint="eastAsia"/>
          <w:szCs w:val="21"/>
          <w:lang w:val="en-US" w:eastAsia="zh-CN"/>
        </w:rPr>
        <w:t>6</w:t>
      </w:r>
    </w:p>
    <w:p w14:paraId="5C9A5973">
      <w:pPr>
        <w:ind w:left="630" w:leftChars="300" w:right="315" w:rightChars="150"/>
        <w:jc w:val="distribute"/>
        <w:rPr>
          <w:rFonts w:hint="default" w:eastAsia="宋体"/>
          <w:szCs w:val="21"/>
          <w:lang w:val="en-US" w:eastAsia="zh-CN"/>
        </w:rPr>
      </w:pPr>
      <w:r>
        <w:rPr>
          <w:szCs w:val="21"/>
        </w:rPr>
        <w:t>6</w:t>
      </w:r>
      <w:r>
        <w:rPr>
          <w:rFonts w:hint="eastAsia"/>
          <w:szCs w:val="21"/>
        </w:rPr>
        <w:t>. 重庆文理学院本科毕业论文（设计）指导教师审阅表</w:t>
      </w:r>
      <w:r>
        <w:rPr>
          <w:szCs w:val="21"/>
        </w:rPr>
        <w:t>……………………………</w:t>
      </w:r>
      <w:r>
        <w:rPr>
          <w:rFonts w:hint="eastAsia"/>
          <w:szCs w:val="21"/>
        </w:rPr>
        <w:t>...</w:t>
      </w:r>
      <w:r>
        <w:rPr>
          <w:rFonts w:hint="eastAsia"/>
          <w:szCs w:val="21"/>
          <w:lang w:val="en-US" w:eastAsia="zh-CN"/>
        </w:rPr>
        <w:t>21</w:t>
      </w:r>
    </w:p>
    <w:p w14:paraId="28666BF8">
      <w:pPr>
        <w:ind w:left="630" w:leftChars="300" w:right="315" w:rightChars="150"/>
        <w:jc w:val="distribute"/>
        <w:rPr>
          <w:rFonts w:hint="eastAsia" w:eastAsia="宋体"/>
          <w:szCs w:val="21"/>
          <w:lang w:val="en-US" w:eastAsia="zh-CN"/>
        </w:rPr>
      </w:pPr>
      <w:r>
        <w:rPr>
          <w:szCs w:val="21"/>
        </w:rPr>
        <w:t>7</w:t>
      </w:r>
      <w:r>
        <w:rPr>
          <w:rFonts w:hint="eastAsia"/>
          <w:szCs w:val="21"/>
        </w:rPr>
        <w:t>.</w:t>
      </w:r>
      <w:r>
        <w:rPr>
          <w:szCs w:val="21"/>
        </w:rPr>
        <w:t xml:space="preserve"> </w:t>
      </w:r>
      <w:r>
        <w:rPr>
          <w:rFonts w:hint="eastAsia"/>
          <w:szCs w:val="21"/>
        </w:rPr>
        <w:t>重庆文理学院本科毕业论文（设计）交叉评阅表1</w:t>
      </w:r>
      <w:r>
        <w:rPr>
          <w:szCs w:val="21"/>
        </w:rPr>
        <w:t>………………………………</w:t>
      </w:r>
      <w:r>
        <w:rPr>
          <w:rFonts w:hint="eastAsia"/>
          <w:szCs w:val="21"/>
        </w:rPr>
        <w:t>.....2</w:t>
      </w:r>
      <w:r>
        <w:rPr>
          <w:rFonts w:hint="eastAsia"/>
          <w:szCs w:val="21"/>
          <w:lang w:val="en-US" w:eastAsia="zh-CN"/>
        </w:rPr>
        <w:t>2</w:t>
      </w:r>
    </w:p>
    <w:p w14:paraId="3902E9E7">
      <w:pPr>
        <w:ind w:left="630" w:leftChars="300" w:right="315" w:rightChars="150"/>
        <w:jc w:val="distribute"/>
        <w:rPr>
          <w:rFonts w:hint="eastAsia" w:eastAsia="宋体"/>
          <w:szCs w:val="21"/>
          <w:lang w:val="en-US" w:eastAsia="zh-CN"/>
        </w:rPr>
      </w:pPr>
      <w:r>
        <w:rPr>
          <w:rFonts w:hint="eastAsia"/>
          <w:szCs w:val="21"/>
        </w:rPr>
        <w:t>8.</w:t>
      </w:r>
      <w:r>
        <w:rPr>
          <w:szCs w:val="21"/>
        </w:rPr>
        <w:t xml:space="preserve"> </w:t>
      </w:r>
      <w:r>
        <w:rPr>
          <w:rFonts w:hint="eastAsia"/>
          <w:szCs w:val="21"/>
        </w:rPr>
        <w:t>重庆文理学院本科毕业论文（设计）交叉评阅表2</w:t>
      </w:r>
      <w:r>
        <w:rPr>
          <w:szCs w:val="21"/>
        </w:rPr>
        <w:t>………………………………</w:t>
      </w:r>
      <w:r>
        <w:rPr>
          <w:rFonts w:hint="eastAsia"/>
          <w:szCs w:val="21"/>
        </w:rPr>
        <w:t>.....2</w:t>
      </w:r>
      <w:r>
        <w:rPr>
          <w:rFonts w:hint="eastAsia"/>
          <w:szCs w:val="21"/>
          <w:lang w:val="en-US" w:eastAsia="zh-CN"/>
        </w:rPr>
        <w:t>3</w:t>
      </w:r>
    </w:p>
    <w:p w14:paraId="0DCA5AF7">
      <w:pPr>
        <w:ind w:left="630" w:leftChars="300" w:right="315" w:rightChars="150"/>
        <w:jc w:val="distribute"/>
        <w:rPr>
          <w:rFonts w:hint="eastAsia" w:eastAsia="宋体"/>
          <w:b/>
          <w:sz w:val="36"/>
          <w:szCs w:val="36"/>
          <w:lang w:val="en-US" w:eastAsia="zh-CN"/>
        </w:rPr>
        <w:sectPr>
          <w:footerReference r:id="rId8" w:type="default"/>
          <w:footerReference r:id="rId9" w:type="even"/>
          <w:pgSz w:w="11906" w:h="16838"/>
          <w:pgMar w:top="964" w:right="1134" w:bottom="964" w:left="1134" w:header="851" w:footer="992" w:gutter="0"/>
          <w:pgNumType w:fmt="numberInDash" w:start="1"/>
          <w:cols w:space="720" w:num="1"/>
          <w:docGrid w:type="lines" w:linePitch="312" w:charSpace="0"/>
        </w:sectPr>
      </w:pPr>
      <w:r>
        <w:rPr>
          <w:rFonts w:hint="eastAsia"/>
          <w:spacing w:val="-6"/>
          <w:szCs w:val="21"/>
        </w:rPr>
        <w:t>9.</w:t>
      </w:r>
      <w:r>
        <w:rPr>
          <w:rFonts w:hint="eastAsia"/>
        </w:rPr>
        <w:t xml:space="preserve"> </w:t>
      </w:r>
      <w:r>
        <w:rPr>
          <w:rFonts w:hint="eastAsia"/>
          <w:spacing w:val="-6"/>
          <w:szCs w:val="21"/>
        </w:rPr>
        <w:t>重庆文理学院本科毕业论文（设计）答辩记录及综合成绩评定</w:t>
      </w:r>
      <w:r>
        <w:rPr>
          <w:szCs w:val="21"/>
        </w:rPr>
        <w:t>……………………</w:t>
      </w:r>
      <w:r>
        <w:rPr>
          <w:rFonts w:hint="eastAsia"/>
          <w:szCs w:val="21"/>
        </w:rPr>
        <w:t>2</w:t>
      </w:r>
      <w:r>
        <w:rPr>
          <w:rFonts w:hint="eastAsia"/>
          <w:szCs w:val="21"/>
          <w:lang w:val="en-US" w:eastAsia="zh-CN"/>
        </w:rPr>
        <w:t>4</w:t>
      </w:r>
    </w:p>
    <w:p w14:paraId="2710646A">
      <w:pPr>
        <w:spacing w:line="400" w:lineRule="exact"/>
        <w:textAlignment w:val="baseline"/>
        <w:rPr>
          <w:rFonts w:eastAsia="方正小标宋简体"/>
          <w:b/>
          <w:sz w:val="36"/>
          <w:szCs w:val="36"/>
        </w:rPr>
      </w:pPr>
    </w:p>
    <w:p w14:paraId="3AE8F034">
      <w:pPr>
        <w:spacing w:line="0" w:lineRule="atLeast"/>
        <w:jc w:val="center"/>
        <w:textAlignment w:val="baseline"/>
        <w:rPr>
          <w:b/>
          <w:bCs/>
          <w:color w:val="000000"/>
          <w:sz w:val="36"/>
          <w:szCs w:val="36"/>
        </w:rPr>
      </w:pPr>
      <w:r>
        <w:rPr>
          <w:rFonts w:hint="eastAsia"/>
          <w:b/>
          <w:bCs/>
          <w:color w:val="000000"/>
          <w:sz w:val="36"/>
          <w:szCs w:val="36"/>
        </w:rPr>
        <w:t>重庆文理学院毕业论文（设计）选题审批表</w:t>
      </w:r>
    </w:p>
    <w:p w14:paraId="1553CF7D">
      <w:pPr>
        <w:spacing w:line="0" w:lineRule="atLeast"/>
        <w:jc w:val="center"/>
        <w:textAlignment w:val="baseline"/>
        <w:rPr>
          <w:b/>
          <w:bCs/>
          <w:color w:val="000000"/>
          <w:sz w:val="36"/>
          <w:szCs w:val="36"/>
        </w:rPr>
      </w:pPr>
    </w:p>
    <w:tbl>
      <w:tblPr>
        <w:tblStyle w:val="14"/>
        <w:tblW w:w="93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1511"/>
        <w:gridCol w:w="1183"/>
        <w:gridCol w:w="735"/>
        <w:gridCol w:w="570"/>
        <w:gridCol w:w="1572"/>
        <w:gridCol w:w="1786"/>
        <w:gridCol w:w="890"/>
      </w:tblGrid>
      <w:tr w14:paraId="72458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643" w:type="dxa"/>
            <w:gridSpan w:val="2"/>
            <w:vAlign w:val="center"/>
          </w:tcPr>
          <w:p w14:paraId="4B4BA4A8">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毕业论文（设计）题目</w:t>
            </w:r>
          </w:p>
        </w:tc>
        <w:tc>
          <w:tcPr>
            <w:tcW w:w="6736" w:type="dxa"/>
            <w:gridSpan w:val="6"/>
            <w:shd w:val="clear" w:color="auto" w:fill="auto"/>
            <w:vAlign w:val="center"/>
          </w:tcPr>
          <w:p w14:paraId="2FF8AE5A">
            <w:pPr>
              <w:keepNext w:val="0"/>
              <w:keepLines w:val="0"/>
              <w:suppressLineNumbers w:val="0"/>
              <w:spacing w:before="156" w:beforeLines="50" w:beforeAutospacing="0" w:after="156" w:afterLines="50" w:afterAutospacing="0"/>
              <w:ind w:left="0" w:right="0"/>
              <w:jc w:val="center"/>
              <w:rPr>
                <w:rFonts w:hint="default" w:ascii="Calibri" w:hAnsi="Calibri"/>
                <w:szCs w:val="22"/>
              </w:rPr>
            </w:pPr>
            <w:r>
              <w:rPr>
                <w:rFonts w:hint="eastAsia" w:ascii="Calibri" w:hAnsi="Calibri"/>
                <w:szCs w:val="22"/>
              </w:rPr>
              <w:t>基于SpringBoot的医院预约挂号系统设计与实现</w:t>
            </w:r>
          </w:p>
        </w:tc>
      </w:tr>
      <w:tr w14:paraId="45442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32" w:type="dxa"/>
            <w:vAlign w:val="center"/>
          </w:tcPr>
          <w:p w14:paraId="71415489">
            <w:pPr>
              <w:keepNext w:val="0"/>
              <w:keepLines w:val="0"/>
              <w:suppressLineNumbers w:val="0"/>
              <w:spacing w:before="156" w:beforeLines="50" w:beforeAutospacing="0" w:after="156" w:afterLines="50" w:afterAutospacing="0"/>
              <w:ind w:left="0" w:right="0"/>
              <w:jc w:val="center"/>
              <w:rPr>
                <w:rFonts w:hint="default"/>
                <w:b/>
                <w:szCs w:val="20"/>
              </w:rPr>
            </w:pPr>
            <w:r>
              <w:rPr>
                <w:rFonts w:hint="eastAsia"/>
                <w:bCs/>
                <w:szCs w:val="20"/>
              </w:rPr>
              <w:t>校内导师</w:t>
            </w:r>
          </w:p>
        </w:tc>
        <w:tc>
          <w:tcPr>
            <w:tcW w:w="1511" w:type="dxa"/>
            <w:vAlign w:val="center"/>
          </w:tcPr>
          <w:p w14:paraId="7254EEBF">
            <w:pPr>
              <w:keepNext w:val="0"/>
              <w:keepLines w:val="0"/>
              <w:suppressLineNumbers w:val="0"/>
              <w:spacing w:before="156" w:beforeLines="50" w:beforeAutospacing="0" w:after="156" w:afterLines="50" w:afterAutospacing="0"/>
              <w:ind w:left="0" w:right="0"/>
              <w:jc w:val="center"/>
              <w:rPr>
                <w:rFonts w:hint="default"/>
                <w:szCs w:val="20"/>
              </w:rPr>
            </w:pPr>
            <w:r>
              <w:rPr>
                <w:rFonts w:hint="eastAsia" w:ascii="Calibri" w:hAnsi="Calibri"/>
                <w:szCs w:val="22"/>
              </w:rPr>
              <w:t>周建新</w:t>
            </w:r>
          </w:p>
        </w:tc>
        <w:tc>
          <w:tcPr>
            <w:tcW w:w="1183" w:type="dxa"/>
            <w:vAlign w:val="center"/>
          </w:tcPr>
          <w:p w14:paraId="3F5813A4">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职称</w:t>
            </w:r>
          </w:p>
        </w:tc>
        <w:tc>
          <w:tcPr>
            <w:tcW w:w="1305" w:type="dxa"/>
            <w:gridSpan w:val="2"/>
            <w:vAlign w:val="center"/>
          </w:tcPr>
          <w:p w14:paraId="30F656F7">
            <w:pPr>
              <w:keepNext w:val="0"/>
              <w:keepLines w:val="0"/>
              <w:suppressLineNumbers w:val="0"/>
              <w:spacing w:before="156" w:beforeLines="50" w:beforeAutospacing="0" w:after="156" w:afterLines="50" w:afterAutospacing="0"/>
              <w:ind w:left="0" w:right="0"/>
              <w:jc w:val="center"/>
              <w:rPr>
                <w:rFonts w:hint="default"/>
                <w:szCs w:val="20"/>
              </w:rPr>
            </w:pPr>
            <w:r>
              <w:rPr>
                <w:rFonts w:hint="eastAsia" w:ascii="Calibri" w:hAnsi="Calibri"/>
                <w:szCs w:val="22"/>
              </w:rPr>
              <w:t>讲师</w:t>
            </w:r>
          </w:p>
        </w:tc>
        <w:tc>
          <w:tcPr>
            <w:tcW w:w="3358" w:type="dxa"/>
            <w:gridSpan w:val="2"/>
            <w:vAlign w:val="center"/>
          </w:tcPr>
          <w:p w14:paraId="75731A25">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是否首次指导毕业论文（设计）</w:t>
            </w:r>
          </w:p>
        </w:tc>
        <w:tc>
          <w:tcPr>
            <w:tcW w:w="890" w:type="dxa"/>
            <w:vAlign w:val="center"/>
          </w:tcPr>
          <w:p w14:paraId="5BBEE42B">
            <w:pPr>
              <w:keepNext w:val="0"/>
              <w:keepLines w:val="0"/>
              <w:suppressLineNumbers w:val="0"/>
              <w:spacing w:before="156" w:beforeLines="50" w:beforeAutospacing="0" w:after="156" w:afterLines="50" w:afterAutospacing="0"/>
              <w:ind w:left="0" w:right="0"/>
              <w:jc w:val="center"/>
              <w:rPr>
                <w:rFonts w:hint="default"/>
                <w:szCs w:val="20"/>
              </w:rPr>
            </w:pPr>
            <w:r>
              <w:rPr>
                <w:rFonts w:hint="eastAsia" w:ascii="Calibri" w:hAnsi="Calibri"/>
                <w:szCs w:val="22"/>
              </w:rPr>
              <w:t>否</w:t>
            </w:r>
          </w:p>
        </w:tc>
      </w:tr>
      <w:tr w14:paraId="6036F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32" w:type="dxa"/>
            <w:vAlign w:val="center"/>
          </w:tcPr>
          <w:p w14:paraId="61A5C178">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校外导师</w:t>
            </w:r>
          </w:p>
        </w:tc>
        <w:tc>
          <w:tcPr>
            <w:tcW w:w="1511" w:type="dxa"/>
            <w:vAlign w:val="center"/>
          </w:tcPr>
          <w:p w14:paraId="2EFBFCC6">
            <w:pPr>
              <w:keepNext w:val="0"/>
              <w:keepLines w:val="0"/>
              <w:suppressLineNumbers w:val="0"/>
              <w:spacing w:before="156" w:beforeLines="50" w:beforeAutospacing="0" w:after="156" w:afterLines="50" w:afterAutospacing="0"/>
              <w:ind w:left="0" w:right="0"/>
              <w:jc w:val="center"/>
              <w:rPr>
                <w:rFonts w:hint="default"/>
                <w:szCs w:val="20"/>
              </w:rPr>
            </w:pPr>
          </w:p>
        </w:tc>
        <w:tc>
          <w:tcPr>
            <w:tcW w:w="1183" w:type="dxa"/>
            <w:vAlign w:val="center"/>
          </w:tcPr>
          <w:p w14:paraId="141D0C27">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职称/职务</w:t>
            </w:r>
          </w:p>
        </w:tc>
        <w:tc>
          <w:tcPr>
            <w:tcW w:w="1305" w:type="dxa"/>
            <w:gridSpan w:val="2"/>
            <w:vAlign w:val="center"/>
          </w:tcPr>
          <w:p w14:paraId="3967EDF0">
            <w:pPr>
              <w:keepNext w:val="0"/>
              <w:keepLines w:val="0"/>
              <w:suppressLineNumbers w:val="0"/>
              <w:spacing w:before="156" w:beforeLines="50" w:beforeAutospacing="0" w:after="156" w:afterLines="50" w:afterAutospacing="0"/>
              <w:ind w:left="0" w:right="0"/>
              <w:jc w:val="center"/>
              <w:rPr>
                <w:rFonts w:hint="default"/>
                <w:szCs w:val="20"/>
              </w:rPr>
            </w:pPr>
          </w:p>
        </w:tc>
        <w:tc>
          <w:tcPr>
            <w:tcW w:w="3358" w:type="dxa"/>
            <w:gridSpan w:val="2"/>
            <w:vAlign w:val="center"/>
          </w:tcPr>
          <w:p w14:paraId="631FEBC0">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是否首次指导毕业论文（设计）</w:t>
            </w:r>
          </w:p>
        </w:tc>
        <w:tc>
          <w:tcPr>
            <w:tcW w:w="890" w:type="dxa"/>
            <w:vAlign w:val="center"/>
          </w:tcPr>
          <w:p w14:paraId="5AA3FD3D">
            <w:pPr>
              <w:keepNext w:val="0"/>
              <w:keepLines w:val="0"/>
              <w:suppressLineNumbers w:val="0"/>
              <w:spacing w:before="156" w:beforeLines="50" w:beforeAutospacing="0" w:after="156" w:afterLines="50" w:afterAutospacing="0"/>
              <w:ind w:left="0" w:right="0"/>
              <w:jc w:val="center"/>
              <w:rPr>
                <w:rFonts w:hint="default"/>
                <w:szCs w:val="20"/>
              </w:rPr>
            </w:pPr>
          </w:p>
        </w:tc>
      </w:tr>
      <w:tr w14:paraId="35AF1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32" w:type="dxa"/>
            <w:vAlign w:val="center"/>
          </w:tcPr>
          <w:p w14:paraId="38427A67">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选题类别</w:t>
            </w:r>
          </w:p>
        </w:tc>
        <w:tc>
          <w:tcPr>
            <w:tcW w:w="3999" w:type="dxa"/>
            <w:gridSpan w:val="4"/>
            <w:vAlign w:val="center"/>
          </w:tcPr>
          <w:p w14:paraId="695E88E6">
            <w:pPr>
              <w:keepNext w:val="0"/>
              <w:keepLines w:val="0"/>
              <w:suppressLineNumbers w:val="0"/>
              <w:spacing w:before="0" w:beforeAutospacing="0" w:after="0" w:afterAutospacing="0"/>
              <w:ind w:left="0" w:right="0"/>
              <w:jc w:val="left"/>
              <w:rPr>
                <w:rFonts w:hint="eastAsia" w:ascii="宋体" w:hAnsi="宋体"/>
                <w:szCs w:val="20"/>
              </w:rPr>
            </w:pPr>
            <w:r>
              <w:rPr>
                <w:rFonts w:hint="eastAsia" w:ascii="宋体" w:hAnsi="宋体"/>
                <w:szCs w:val="20"/>
              </w:rPr>
              <w:t xml:space="preserve">A.毕业论文 </w:t>
            </w:r>
            <w:r>
              <w:rPr>
                <w:rFonts w:hint="default" w:ascii="Wingdings 2" w:hAnsi="Wingdings 2" w:eastAsia="Wingdings 2" w:cs="Wingdings 2"/>
                <w:szCs w:val="20"/>
                <w:lang w:val="zh-CN"/>
              </w:rPr>
              <w:t></w:t>
            </w:r>
            <w:r>
              <w:rPr>
                <w:rFonts w:hint="eastAsia" w:ascii="宋体" w:hAnsi="宋体"/>
                <w:szCs w:val="20"/>
              </w:rPr>
              <w:t xml:space="preserve">  B.毕业设计 </w:t>
            </w:r>
            <w:r>
              <w:rPr>
                <w:rFonts w:hint="default" w:ascii="Wingdings 2" w:hAnsi="Wingdings 2" w:eastAsia="Wingdings 2" w:cs="Wingdings 2"/>
                <w:szCs w:val="20"/>
                <w:lang w:val="zh-CN"/>
              </w:rPr>
              <w:t></w:t>
            </w:r>
          </w:p>
        </w:tc>
        <w:tc>
          <w:tcPr>
            <w:tcW w:w="1572" w:type="dxa"/>
            <w:vAlign w:val="center"/>
          </w:tcPr>
          <w:p w14:paraId="6AB6C455">
            <w:pPr>
              <w:keepNext w:val="0"/>
              <w:keepLines w:val="0"/>
              <w:suppressLineNumbers w:val="0"/>
              <w:spacing w:before="0" w:beforeAutospacing="0" w:after="0" w:afterAutospacing="0"/>
              <w:ind w:left="0" w:right="0"/>
              <w:jc w:val="left"/>
              <w:rPr>
                <w:rFonts w:hint="eastAsia" w:ascii="宋体" w:hAnsi="宋体"/>
                <w:szCs w:val="20"/>
              </w:rPr>
            </w:pPr>
            <w:r>
              <w:rPr>
                <w:rFonts w:hint="eastAsia" w:ascii="宋体" w:hAnsi="宋体"/>
                <w:szCs w:val="20"/>
              </w:rPr>
              <w:t>是否涉意识形态问题</w:t>
            </w:r>
          </w:p>
        </w:tc>
        <w:tc>
          <w:tcPr>
            <w:tcW w:w="2676" w:type="dxa"/>
            <w:gridSpan w:val="2"/>
            <w:vAlign w:val="center"/>
          </w:tcPr>
          <w:p w14:paraId="0096D67C">
            <w:pPr>
              <w:keepNext w:val="0"/>
              <w:keepLines w:val="0"/>
              <w:suppressLineNumbers w:val="0"/>
              <w:spacing w:before="0" w:beforeAutospacing="0" w:after="0" w:afterAutospacing="0"/>
              <w:ind w:left="0" w:right="0"/>
              <w:jc w:val="left"/>
              <w:rPr>
                <w:rFonts w:hint="eastAsia" w:ascii="宋体" w:hAnsi="宋体"/>
                <w:szCs w:val="20"/>
              </w:rPr>
            </w:pPr>
            <w:r>
              <w:rPr>
                <w:rFonts w:hint="eastAsia" w:ascii="宋体" w:hAnsi="宋体"/>
                <w:szCs w:val="20"/>
              </w:rPr>
              <w:t xml:space="preserve">A.是 </w:t>
            </w:r>
            <w:r>
              <w:rPr>
                <w:rFonts w:hint="default" w:ascii="Wingdings 2" w:hAnsi="Wingdings 2" w:eastAsia="Wingdings 2" w:cs="Wingdings 2"/>
                <w:szCs w:val="20"/>
                <w:lang w:val="zh-CN"/>
              </w:rPr>
              <w:t></w:t>
            </w:r>
            <w:r>
              <w:rPr>
                <w:rFonts w:hint="eastAsia" w:ascii="宋体" w:hAnsi="宋体"/>
                <w:szCs w:val="20"/>
              </w:rPr>
              <w:t xml:space="preserve">  B.否 </w:t>
            </w:r>
            <w:r>
              <w:rPr>
                <w:rFonts w:hint="default" w:ascii="Wingdings 2" w:hAnsi="Wingdings 2" w:eastAsia="Wingdings 2" w:cs="Wingdings 2"/>
                <w:szCs w:val="20"/>
                <w:lang w:val="zh-CN"/>
              </w:rPr>
              <w:t></w:t>
            </w:r>
          </w:p>
        </w:tc>
      </w:tr>
      <w:tr w14:paraId="75B11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32" w:type="dxa"/>
            <w:vAlign w:val="center"/>
          </w:tcPr>
          <w:p w14:paraId="185A802E">
            <w:pPr>
              <w:keepNext w:val="0"/>
              <w:keepLines w:val="0"/>
              <w:suppressLineNumbers w:val="0"/>
              <w:spacing w:before="156" w:beforeLines="50" w:beforeAutospacing="0" w:after="156" w:afterLines="50" w:afterAutospacing="0"/>
              <w:ind w:left="0" w:right="0"/>
              <w:jc w:val="center"/>
              <w:rPr>
                <w:rFonts w:hint="default"/>
                <w:szCs w:val="20"/>
              </w:rPr>
            </w:pPr>
            <w:r>
              <w:rPr>
                <w:rFonts w:hint="eastAsia"/>
                <w:szCs w:val="20"/>
              </w:rPr>
              <w:t>选题来源</w:t>
            </w:r>
          </w:p>
        </w:tc>
        <w:tc>
          <w:tcPr>
            <w:tcW w:w="8247" w:type="dxa"/>
            <w:gridSpan w:val="7"/>
            <w:vAlign w:val="center"/>
          </w:tcPr>
          <w:p w14:paraId="62F42C7E">
            <w:pPr>
              <w:keepNext w:val="0"/>
              <w:keepLines w:val="0"/>
              <w:suppressLineNumbers w:val="0"/>
              <w:spacing w:before="0" w:beforeAutospacing="0" w:after="0" w:afterAutospacing="0" w:line="360" w:lineRule="auto"/>
              <w:ind w:left="0" w:right="0"/>
              <w:jc w:val="left"/>
              <w:rPr>
                <w:rFonts w:hint="eastAsia" w:ascii="宋体" w:hAnsi="宋体"/>
                <w:szCs w:val="20"/>
              </w:rPr>
            </w:pPr>
            <w:r>
              <w:rPr>
                <w:rFonts w:hint="eastAsia" w:ascii="宋体" w:hAnsi="宋体"/>
                <w:szCs w:val="20"/>
              </w:rPr>
              <w:t xml:space="preserve">A.教师科研项目 </w:t>
            </w:r>
            <w:r>
              <w:rPr>
                <w:rFonts w:hint="default" w:ascii="Wingdings 2" w:hAnsi="Wingdings 2" w:eastAsia="Wingdings 2" w:cs="Wingdings 2"/>
                <w:szCs w:val="20"/>
                <w:lang w:val="zh-CN"/>
              </w:rPr>
              <w:t></w:t>
            </w:r>
            <w:r>
              <w:rPr>
                <w:rFonts w:hint="eastAsia" w:ascii="宋体" w:hAnsi="宋体"/>
                <w:szCs w:val="20"/>
              </w:rPr>
              <w:t xml:space="preserve">  </w:t>
            </w:r>
            <w:r>
              <w:rPr>
                <w:rFonts w:hint="default" w:ascii="宋体" w:hAnsi="宋体"/>
                <w:szCs w:val="20"/>
              </w:rPr>
              <w:t xml:space="preserve">   </w:t>
            </w:r>
            <w:r>
              <w:rPr>
                <w:rFonts w:hint="eastAsia" w:ascii="宋体" w:hAnsi="宋体"/>
                <w:szCs w:val="20"/>
              </w:rPr>
              <w:t xml:space="preserve">B.教师非项目命题 </w:t>
            </w:r>
            <w:r>
              <w:rPr>
                <w:rFonts w:hint="default" w:ascii="Wingdings 2" w:hAnsi="Wingdings 2" w:eastAsia="Wingdings 2" w:cs="Wingdings 2"/>
                <w:szCs w:val="20"/>
                <w:lang w:val="zh-CN"/>
              </w:rPr>
              <w:t></w:t>
            </w:r>
            <w:r>
              <w:rPr>
                <w:rFonts w:hint="default" w:ascii="宋体" w:hAnsi="宋体"/>
                <w:szCs w:val="20"/>
              </w:rPr>
              <w:t xml:space="preserve"> </w:t>
            </w:r>
            <w:r>
              <w:rPr>
                <w:rFonts w:hint="eastAsia" w:ascii="宋体" w:hAnsi="宋体"/>
                <w:szCs w:val="20"/>
              </w:rPr>
              <w:t xml:space="preserve"> </w:t>
            </w:r>
            <w:r>
              <w:rPr>
                <w:rFonts w:hint="default" w:ascii="宋体" w:hAnsi="宋体"/>
                <w:szCs w:val="20"/>
              </w:rPr>
              <w:t xml:space="preserve">   C</w:t>
            </w:r>
            <w:r>
              <w:rPr>
                <w:rFonts w:hint="eastAsia" w:ascii="宋体" w:hAnsi="宋体"/>
                <w:szCs w:val="20"/>
              </w:rPr>
              <w:t xml:space="preserve">. 实习 </w:t>
            </w:r>
            <w:r>
              <w:rPr>
                <w:rFonts w:hint="default" w:ascii="Wingdings 2" w:hAnsi="Wingdings 2" w:eastAsia="Wingdings 2" w:cs="Wingdings 2"/>
                <w:szCs w:val="20"/>
                <w:lang w:val="zh-CN"/>
              </w:rPr>
              <w:t></w:t>
            </w:r>
            <w:r>
              <w:rPr>
                <w:rFonts w:hint="eastAsia" w:ascii="宋体" w:hAnsi="宋体"/>
                <w:szCs w:val="20"/>
              </w:rPr>
              <w:t xml:space="preserve"> </w:t>
            </w:r>
            <w:r>
              <w:rPr>
                <w:rFonts w:hint="default" w:ascii="宋体" w:hAnsi="宋体"/>
                <w:szCs w:val="20"/>
              </w:rPr>
              <w:t xml:space="preserve">     D</w:t>
            </w:r>
            <w:r>
              <w:rPr>
                <w:rFonts w:hint="eastAsia" w:ascii="宋体" w:hAnsi="宋体"/>
                <w:szCs w:val="20"/>
              </w:rPr>
              <w:t xml:space="preserve">.社会调查 </w:t>
            </w:r>
            <w:r>
              <w:rPr>
                <w:rFonts w:hint="default" w:ascii="Wingdings 2" w:hAnsi="Wingdings 2" w:eastAsia="Wingdings 2" w:cs="Wingdings 2"/>
                <w:szCs w:val="20"/>
                <w:lang w:val="zh-CN"/>
              </w:rPr>
              <w:sym w:font="Wingdings 2" w:char="00A3"/>
            </w:r>
          </w:p>
          <w:p w14:paraId="4C5BB810">
            <w:pPr>
              <w:keepNext w:val="0"/>
              <w:keepLines w:val="0"/>
              <w:suppressLineNumbers w:val="0"/>
              <w:spacing w:before="0" w:beforeAutospacing="0" w:after="0" w:afterAutospacing="0" w:line="360" w:lineRule="auto"/>
              <w:ind w:left="0" w:right="0"/>
              <w:jc w:val="left"/>
              <w:rPr>
                <w:rFonts w:hint="eastAsia" w:ascii="宋体" w:hAnsi="宋体"/>
                <w:szCs w:val="20"/>
              </w:rPr>
            </w:pPr>
            <w:r>
              <w:rPr>
                <w:rFonts w:hint="default" w:ascii="宋体" w:hAnsi="宋体"/>
                <w:szCs w:val="20"/>
              </w:rPr>
              <w:t>E.</w:t>
            </w:r>
            <w:r>
              <w:rPr>
                <w:rFonts w:hint="eastAsia" w:ascii="宋体" w:hAnsi="宋体"/>
                <w:szCs w:val="20"/>
              </w:rPr>
              <w:t xml:space="preserve">生产实践项目 </w:t>
            </w:r>
            <w:r>
              <w:rPr>
                <w:rFonts w:hint="default" w:ascii="Wingdings 2" w:hAnsi="Wingdings 2" w:eastAsia="Wingdings 2" w:cs="Wingdings 2"/>
                <w:szCs w:val="20"/>
                <w:lang w:val="zh-CN"/>
              </w:rPr>
              <w:t></w:t>
            </w:r>
            <w:r>
              <w:rPr>
                <w:rFonts w:hint="eastAsia" w:ascii="宋体" w:hAnsi="宋体"/>
                <w:szCs w:val="20"/>
              </w:rPr>
              <w:t xml:space="preserve"> </w:t>
            </w:r>
            <w:r>
              <w:rPr>
                <w:rFonts w:hint="default" w:ascii="宋体" w:hAnsi="宋体"/>
                <w:szCs w:val="20"/>
              </w:rPr>
              <w:t xml:space="preserve">    F</w:t>
            </w:r>
            <w:r>
              <w:rPr>
                <w:rFonts w:hint="eastAsia" w:ascii="宋体" w:hAnsi="宋体"/>
                <w:szCs w:val="20"/>
              </w:rPr>
              <w:t xml:space="preserve">.工程实践 </w:t>
            </w:r>
            <w:r>
              <w:rPr>
                <w:rFonts w:hint="default" w:ascii="Wingdings 2" w:hAnsi="Wingdings 2" w:eastAsia="Wingdings 2" w:cs="Wingdings 2"/>
                <w:szCs w:val="20"/>
                <w:lang w:val="zh-CN"/>
              </w:rPr>
              <w:t></w:t>
            </w:r>
            <w:r>
              <w:rPr>
                <w:rFonts w:hint="eastAsia" w:ascii="宋体" w:hAnsi="宋体"/>
                <w:szCs w:val="20"/>
              </w:rPr>
              <w:t xml:space="preserve"> </w:t>
            </w:r>
            <w:r>
              <w:rPr>
                <w:rFonts w:hint="default" w:ascii="宋体" w:hAnsi="宋体"/>
                <w:szCs w:val="20"/>
              </w:rPr>
              <w:t xml:space="preserve">          G</w:t>
            </w:r>
            <w:r>
              <w:rPr>
                <w:rFonts w:hint="eastAsia" w:ascii="宋体" w:hAnsi="宋体"/>
                <w:szCs w:val="20"/>
              </w:rPr>
              <w:t>.</w:t>
            </w:r>
            <w:r>
              <w:rPr>
                <w:rFonts w:hint="default" w:ascii="宋体" w:hAnsi="宋体"/>
                <w:szCs w:val="20"/>
              </w:rPr>
              <w:t xml:space="preserve"> </w:t>
            </w:r>
            <w:r>
              <w:rPr>
                <w:rFonts w:hint="eastAsia" w:ascii="宋体" w:hAnsi="宋体"/>
                <w:szCs w:val="20"/>
              </w:rPr>
              <w:t xml:space="preserve">实验 </w:t>
            </w:r>
            <w:r>
              <w:rPr>
                <w:rFonts w:hint="default" w:ascii="Wingdings 2" w:hAnsi="Wingdings 2" w:eastAsia="Wingdings 2" w:cs="Wingdings 2"/>
                <w:szCs w:val="20"/>
                <w:lang w:val="zh-CN"/>
              </w:rPr>
              <w:t></w:t>
            </w:r>
            <w:r>
              <w:rPr>
                <w:rFonts w:hint="default" w:ascii="宋体" w:hAnsi="宋体"/>
                <w:szCs w:val="20"/>
              </w:rPr>
              <w:t xml:space="preserve">      H</w:t>
            </w:r>
            <w:r>
              <w:rPr>
                <w:rFonts w:hint="eastAsia" w:ascii="宋体" w:hAnsi="宋体"/>
                <w:szCs w:val="20"/>
              </w:rPr>
              <w:t xml:space="preserve">.其他 </w:t>
            </w:r>
            <w:r>
              <w:rPr>
                <w:rFonts w:hint="default" w:ascii="Wingdings 2" w:hAnsi="Wingdings 2" w:eastAsia="Wingdings 2" w:cs="Wingdings 2"/>
                <w:szCs w:val="20"/>
                <w:lang w:val="zh-CN"/>
              </w:rPr>
              <w:sym w:font="Wingdings 2" w:char="0052"/>
            </w:r>
          </w:p>
        </w:tc>
      </w:tr>
      <w:tr w14:paraId="7FFD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1" w:hRule="atLeast"/>
        </w:trPr>
        <w:tc>
          <w:tcPr>
            <w:tcW w:w="9379" w:type="dxa"/>
            <w:gridSpan w:val="8"/>
            <w:tcBorders>
              <w:bottom w:val="single" w:color="auto" w:sz="4" w:space="0"/>
            </w:tcBorders>
          </w:tcPr>
          <w:p w14:paraId="25301B7D">
            <w:pPr>
              <w:keepNext w:val="0"/>
              <w:keepLines w:val="0"/>
              <w:suppressLineNumbers w:val="0"/>
              <w:spacing w:before="156" w:beforeLines="50" w:beforeAutospacing="0" w:after="156" w:afterLines="50" w:afterAutospacing="0"/>
              <w:ind w:left="0" w:right="0"/>
              <w:rPr>
                <w:rFonts w:hint="default" w:ascii="Calibri" w:hAnsi="Calibri"/>
                <w:color w:val="000000"/>
                <w:szCs w:val="22"/>
              </w:rPr>
            </w:pPr>
            <w:r>
              <w:rPr>
                <w:rFonts w:hint="eastAsia" w:ascii="Calibri" w:hAnsi="Calibri"/>
                <w:color w:val="000000"/>
                <w:szCs w:val="22"/>
              </w:rPr>
              <w:t>论文（设计）内容：</w:t>
            </w:r>
          </w:p>
          <w:p w14:paraId="6E4F526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1. 研究意义：</w:t>
            </w:r>
          </w:p>
          <w:p w14:paraId="66B8861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本课题紧跟“互联网+医疗”发展趋势，致力于提升医院信息化水平和医疗服务质量。通过搭建线上预约挂号系统，解决传统就医过程中患者排队时间长、信息不透明、操作复杂等问题，有效缓解医院门诊压力，提升患者就医体验。系统的建设不仅有助于提高医院的管理效率，也对推动智慧医疗的发展具有积极意义。</w:t>
            </w:r>
          </w:p>
          <w:p w14:paraId="515929A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p>
          <w:p w14:paraId="32CBBD1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p>
          <w:p w14:paraId="164F8A8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p>
          <w:p w14:paraId="78F36C0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 研究内容：</w:t>
            </w:r>
          </w:p>
          <w:p w14:paraId="419B5AF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本系统前端采用Vue与Element UI实现清晰简洁的交互界面，增强用户操作的便捷性；后端使用Spring Boot与MyBatis构建业务逻辑，完成医生、科室、医院及用户信息的管理与服务对接。数据库采用MySQL实现数据的稳定存储与访问。重点研究包括优化预约流程设计、提升系统响应效率和保障数据安全，全面构建高效的预约挂号服务平台。</w:t>
            </w:r>
          </w:p>
          <w:p w14:paraId="0FB0936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p>
          <w:p w14:paraId="6617323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p>
          <w:p w14:paraId="350FBB4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p>
          <w:p w14:paraId="191F512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p>
          <w:p w14:paraId="7FF3B68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heme="minorEastAsia" w:hAnsiTheme="minorEastAsia" w:eastAsiaTheme="minorEastAsia" w:cstheme="minorEastAsia"/>
                <w:color w:val="000000"/>
                <w:sz w:val="24"/>
                <w:szCs w:val="24"/>
              </w:rPr>
            </w:pPr>
          </w:p>
        </w:tc>
      </w:tr>
      <w:tr w14:paraId="7814C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3" w:hRule="atLeast"/>
        </w:trPr>
        <w:tc>
          <w:tcPr>
            <w:tcW w:w="9379" w:type="dxa"/>
            <w:gridSpan w:val="8"/>
            <w:tcBorders>
              <w:bottom w:val="single" w:color="auto" w:sz="4" w:space="0"/>
            </w:tcBorders>
          </w:tcPr>
          <w:p w14:paraId="337E38AF">
            <w:pPr>
              <w:keepNext w:val="0"/>
              <w:keepLines w:val="0"/>
              <w:suppressLineNumbers w:val="0"/>
              <w:spacing w:before="156" w:beforeLines="50" w:beforeAutospacing="0" w:after="156" w:afterLines="50" w:afterAutospacing="0"/>
              <w:ind w:left="0" w:right="0"/>
              <w:rPr>
                <w:rFonts w:hint="default" w:ascii="Calibri" w:hAnsi="Calibri"/>
                <w:color w:val="000000"/>
                <w:szCs w:val="22"/>
              </w:rPr>
            </w:pPr>
            <w:r>
              <w:rPr>
                <w:rFonts w:hint="eastAsia" w:ascii="Calibri" w:hAnsi="Calibri"/>
                <w:color w:val="000000"/>
                <w:szCs w:val="22"/>
              </w:rPr>
              <w:t>成果要求：</w:t>
            </w:r>
          </w:p>
          <w:p w14:paraId="0C5157C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通过对基于SpringBoot+Mybatis框架的医院预约挂号系统的研究和分析，形成一篇基于SpringBoot+Mybatis框架的医院预约挂号系统设计与实现的毕业论文，字数不少于10000字。</w:t>
            </w:r>
          </w:p>
          <w:p w14:paraId="27A1751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color w:val="000000"/>
                <w:szCs w:val="20"/>
              </w:rPr>
            </w:pPr>
            <w:r>
              <w:rPr>
                <w:rFonts w:hint="eastAsia" w:asciiTheme="minorEastAsia" w:hAnsiTheme="minorEastAsia" w:eastAsiaTheme="minorEastAsia" w:cstheme="minorEastAsia"/>
                <w:color w:val="000000"/>
                <w:sz w:val="24"/>
                <w:szCs w:val="24"/>
              </w:rPr>
              <w:t>开发一个基于SpringBoot+Mybatis框架的医院预约挂号系统，实现患者线上选择医院医生进行预约挂号，线下就诊，实现医疗资源的合理分配和高效利用。</w:t>
            </w:r>
          </w:p>
        </w:tc>
      </w:tr>
      <w:tr w14:paraId="149F7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31" w:hRule="atLeast"/>
        </w:trPr>
        <w:tc>
          <w:tcPr>
            <w:tcW w:w="4561" w:type="dxa"/>
            <w:gridSpan w:val="4"/>
          </w:tcPr>
          <w:p w14:paraId="4FF30F8C">
            <w:pPr>
              <w:keepNext w:val="0"/>
              <w:keepLines w:val="0"/>
              <w:suppressLineNumbers w:val="0"/>
              <w:spacing w:before="156" w:beforeLines="50" w:beforeAutospacing="0" w:after="156" w:afterLines="50" w:afterAutospacing="0"/>
              <w:ind w:left="0" w:right="0"/>
              <w:jc w:val="left"/>
              <w:rPr>
                <w:rFonts w:hint="default" w:ascii="Calibri" w:hAnsi="Calibri"/>
                <w:color w:val="000000"/>
                <w:szCs w:val="22"/>
              </w:rPr>
            </w:pPr>
            <w:r>
              <w:rPr>
                <w:rFonts w:hint="eastAsia" w:ascii="Calibri" w:hAnsi="Calibri"/>
                <w:color w:val="000000"/>
                <w:szCs w:val="22"/>
              </w:rPr>
              <w:t>系（教研室）意见：</w:t>
            </w:r>
          </w:p>
          <w:p w14:paraId="2B37C84A">
            <w:pPr>
              <w:keepNext w:val="0"/>
              <w:keepLines w:val="0"/>
              <w:suppressLineNumbers w:val="0"/>
              <w:spacing w:before="156" w:beforeLines="50" w:beforeAutospacing="0" w:after="156" w:afterLines="50" w:afterAutospacing="0"/>
              <w:ind w:left="0" w:right="0"/>
              <w:jc w:val="center"/>
              <w:rPr>
                <w:rFonts w:hint="default" w:ascii="Calibri" w:hAnsi="Calibri"/>
                <w:color w:val="000000"/>
                <w:szCs w:val="22"/>
              </w:rPr>
            </w:pPr>
            <w:r>
              <w:rPr>
                <w:rFonts w:hint="eastAsia" w:ascii="华文行楷" w:hAnsi="华文行楷" w:eastAsia="华文行楷" w:cs="华文行楷"/>
                <w:color w:val="000000"/>
                <w:sz w:val="36"/>
                <w:szCs w:val="36"/>
              </w:rPr>
              <w:t>同意选题</w:t>
            </w:r>
          </w:p>
          <w:p w14:paraId="326ED0E9">
            <w:pPr>
              <w:keepNext w:val="0"/>
              <w:keepLines w:val="0"/>
              <w:suppressLineNumbers w:val="0"/>
              <w:spacing w:before="156" w:beforeLines="50" w:beforeAutospacing="0" w:after="156" w:afterLines="50" w:afterAutospacing="0"/>
              <w:ind w:left="0" w:right="0"/>
              <w:jc w:val="left"/>
              <w:rPr>
                <w:rFonts w:hint="default" w:ascii="Calibri" w:hAnsi="Calibri"/>
                <w:color w:val="000000"/>
                <w:szCs w:val="22"/>
              </w:rPr>
            </w:pPr>
            <w:r>
              <w:rPr>
                <w:rFonts w:hint="eastAsia" w:ascii="Calibri" w:hAnsi="Calibri"/>
                <w:color w:val="000000"/>
                <w:szCs w:val="22"/>
              </w:rPr>
              <w:t>系主任（教研室主任）签名：</w:t>
            </w:r>
            <w:r>
              <w:rPr>
                <w:rFonts w:hint="default"/>
                <w:szCs w:val="20"/>
              </w:rPr>
              <w:drawing>
                <wp:inline distT="0" distB="0" distL="0" distR="0">
                  <wp:extent cx="762000" cy="25400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762000" cy="254000"/>
                          </a:xfrm>
                          <a:prstGeom prst="rect">
                            <a:avLst/>
                          </a:prstGeom>
                        </pic:spPr>
                      </pic:pic>
                    </a:graphicData>
                  </a:graphic>
                </wp:inline>
              </w:drawing>
            </w:r>
          </w:p>
          <w:p w14:paraId="605159A7">
            <w:pPr>
              <w:keepNext w:val="0"/>
              <w:keepLines w:val="0"/>
              <w:suppressLineNumbers w:val="0"/>
              <w:spacing w:before="156" w:beforeLines="50" w:beforeAutospacing="0" w:after="156" w:afterLines="50" w:afterAutospacing="0"/>
              <w:ind w:left="0" w:right="0"/>
              <w:jc w:val="left"/>
              <w:rPr>
                <w:rFonts w:hint="default" w:ascii="Calibri" w:hAnsi="Calibri"/>
                <w:color w:val="000000"/>
                <w:szCs w:val="22"/>
              </w:rPr>
            </w:pPr>
          </w:p>
          <w:p w14:paraId="2BE941CC">
            <w:pPr>
              <w:keepNext w:val="0"/>
              <w:keepLines w:val="0"/>
              <w:suppressLineNumbers w:val="0"/>
              <w:spacing w:before="156" w:beforeLines="50" w:beforeAutospacing="0" w:after="156" w:afterLines="50" w:afterAutospacing="0"/>
              <w:ind w:left="0" w:right="0"/>
              <w:jc w:val="right"/>
              <w:rPr>
                <w:rFonts w:hint="default"/>
                <w:color w:val="000000"/>
                <w:szCs w:val="20"/>
              </w:rPr>
            </w:pPr>
            <w:r>
              <w:rPr>
                <w:rFonts w:hint="eastAsia" w:ascii="Calibri" w:hAnsi="Calibri"/>
                <w:color w:val="000000"/>
                <w:szCs w:val="22"/>
              </w:rPr>
              <w:t>2024年09月08日</w:t>
            </w:r>
          </w:p>
        </w:tc>
        <w:tc>
          <w:tcPr>
            <w:tcW w:w="4818" w:type="dxa"/>
            <w:gridSpan w:val="4"/>
          </w:tcPr>
          <w:p w14:paraId="2E8DF8B1">
            <w:pPr>
              <w:keepNext w:val="0"/>
              <w:keepLines w:val="0"/>
              <w:suppressLineNumbers w:val="0"/>
              <w:spacing w:before="156" w:beforeLines="50" w:beforeAutospacing="0" w:after="156" w:afterLines="50" w:afterAutospacing="0"/>
              <w:ind w:left="0" w:right="0"/>
              <w:rPr>
                <w:rFonts w:hint="default" w:ascii="Calibri" w:hAnsi="Calibri"/>
                <w:color w:val="000000"/>
                <w:szCs w:val="22"/>
              </w:rPr>
            </w:pPr>
            <w:r>
              <w:rPr>
                <w:rFonts w:hint="eastAsia" w:ascii="Calibri" w:hAnsi="Calibri"/>
                <w:color w:val="000000"/>
                <w:szCs w:val="22"/>
              </w:rPr>
              <w:t>二级学院毕业论文（设计）领导小组意见：</w:t>
            </w:r>
          </w:p>
          <w:p w14:paraId="277FD6F4">
            <w:pPr>
              <w:keepNext w:val="0"/>
              <w:keepLines w:val="0"/>
              <w:suppressLineNumbers w:val="0"/>
              <w:spacing w:before="156" w:beforeLines="50" w:beforeAutospacing="0" w:after="156" w:afterLines="50" w:afterAutospacing="0"/>
              <w:ind w:left="0" w:right="0"/>
              <w:jc w:val="center"/>
              <w:rPr>
                <w:rFonts w:hint="default" w:ascii="Calibri" w:hAnsi="Calibri"/>
                <w:color w:val="000000"/>
                <w:szCs w:val="22"/>
              </w:rPr>
            </w:pPr>
            <w:r>
              <w:rPr>
                <w:rFonts w:hint="eastAsia" w:ascii="华文行楷" w:hAnsi="华文行楷" w:eastAsia="华文行楷" w:cs="华文行楷"/>
                <w:color w:val="000000"/>
                <w:sz w:val="36"/>
                <w:szCs w:val="36"/>
              </w:rPr>
              <w:t>同意选题</w:t>
            </w:r>
          </w:p>
          <w:p w14:paraId="2E8A4459">
            <w:pPr>
              <w:keepNext w:val="0"/>
              <w:keepLines w:val="0"/>
              <w:suppressLineNumbers w:val="0"/>
              <w:spacing w:before="156" w:beforeLines="50" w:beforeAutospacing="0" w:after="156" w:afterLines="50" w:afterAutospacing="0"/>
              <w:ind w:left="0" w:right="0"/>
              <w:rPr>
                <w:rFonts w:hint="default" w:ascii="Calibri" w:hAnsi="Calibri"/>
                <w:color w:val="000000"/>
                <w:szCs w:val="22"/>
              </w:rPr>
            </w:pPr>
            <w:r>
              <w:rPr>
                <w:rFonts w:hint="eastAsia" w:ascii="Calibri" w:hAnsi="Calibri"/>
                <w:color w:val="000000"/>
                <w:szCs w:val="22"/>
              </w:rPr>
              <w:t>院长签名：</w:t>
            </w:r>
            <w:r>
              <w:rPr>
                <w:rFonts w:hint="default"/>
                <w:szCs w:val="20"/>
              </w:rPr>
              <w:drawing>
                <wp:inline distT="0" distB="0" distL="0" distR="0">
                  <wp:extent cx="762000" cy="25400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762000" cy="254000"/>
                          </a:xfrm>
                          <a:prstGeom prst="rect">
                            <a:avLst/>
                          </a:prstGeom>
                        </pic:spPr>
                      </pic:pic>
                    </a:graphicData>
                  </a:graphic>
                </wp:inline>
              </w:drawing>
            </w:r>
            <w:r>
              <w:rPr>
                <w:rFonts w:hint="eastAsia" w:ascii="Calibri" w:hAnsi="Calibri"/>
                <w:color w:val="000000"/>
                <w:szCs w:val="22"/>
              </w:rPr>
              <w:t>（公章）</w:t>
            </w:r>
          </w:p>
          <w:p w14:paraId="096CD304">
            <w:pPr>
              <w:keepNext w:val="0"/>
              <w:keepLines w:val="0"/>
              <w:suppressLineNumbers w:val="0"/>
              <w:spacing w:before="156" w:beforeLines="50" w:beforeAutospacing="0" w:after="156" w:afterLines="50" w:afterAutospacing="0"/>
              <w:ind w:left="0" w:right="0"/>
              <w:rPr>
                <w:rFonts w:hint="default" w:ascii="Calibri" w:hAnsi="Calibri"/>
                <w:color w:val="000000"/>
                <w:szCs w:val="22"/>
              </w:rPr>
            </w:pPr>
          </w:p>
          <w:p w14:paraId="2EE7FB46">
            <w:pPr>
              <w:keepNext w:val="0"/>
              <w:keepLines w:val="0"/>
              <w:suppressLineNumbers w:val="0"/>
              <w:spacing w:before="156" w:beforeLines="50" w:beforeAutospacing="0" w:after="156" w:afterLines="50" w:afterAutospacing="0"/>
              <w:ind w:left="0" w:right="0"/>
              <w:jc w:val="right"/>
              <w:rPr>
                <w:rFonts w:hint="default"/>
                <w:color w:val="000000"/>
                <w:szCs w:val="20"/>
              </w:rPr>
            </w:pPr>
            <w:r>
              <w:rPr>
                <w:rFonts w:hint="eastAsia" w:ascii="Calibri" w:hAnsi="Calibri"/>
                <w:color w:val="000000"/>
                <w:szCs w:val="22"/>
              </w:rPr>
              <w:t>2024年09月17日</w:t>
            </w:r>
          </w:p>
        </w:tc>
      </w:tr>
    </w:tbl>
    <w:p w14:paraId="44905207">
      <w:pPr>
        <w:sectPr>
          <w:footerReference r:id="rId10" w:type="default"/>
          <w:footerReference r:id="rId11" w:type="even"/>
          <w:pgSz w:w="11906" w:h="16838"/>
          <w:pgMar w:top="1440" w:right="1800" w:bottom="1440" w:left="1800" w:header="851" w:footer="992" w:gutter="0"/>
          <w:pgNumType w:fmt="numberInDash" w:start="1"/>
          <w:cols w:space="425" w:num="1"/>
          <w:docGrid w:type="lines" w:linePitch="312" w:charSpace="0"/>
        </w:sectPr>
      </w:pPr>
      <w:r>
        <w:rPr>
          <w:rFonts w:hint="eastAsia"/>
          <w:color w:val="000000"/>
        </w:rPr>
        <w:t>注：本表由学生填写，同毕业论文（设计）归档保存。</w:t>
      </w:r>
    </w:p>
    <w:p w14:paraId="6FA7A31E">
      <w:pPr>
        <w:pStyle w:val="28"/>
        <w:spacing w:before="0" w:beforeAutospacing="0" w:after="0" w:afterAutospacing="0" w:line="440" w:lineRule="exact"/>
        <w:ind w:firstLine="640" w:firstLineChars="200"/>
        <w:jc w:val="center"/>
        <w:rPr>
          <w:rFonts w:ascii="Times New Roman" w:hAnsi="Times New Roman"/>
          <w:b/>
          <w:sz w:val="32"/>
          <w:szCs w:val="32"/>
        </w:rPr>
      </w:pPr>
      <w:r>
        <w:rPr>
          <w:rFonts w:hint="eastAsia" w:ascii="Times New Roman" w:hAnsi="Times New Roman"/>
          <w:b/>
          <w:sz w:val="32"/>
          <w:szCs w:val="32"/>
        </w:rPr>
        <w:t>重庆文理学院本科毕业论文（设计）任务书</w:t>
      </w:r>
    </w:p>
    <w:p w14:paraId="0D29A82B">
      <w:pPr>
        <w:spacing w:line="380" w:lineRule="exact"/>
        <w:jc w:val="center"/>
        <w:rPr>
          <w:b/>
          <w:sz w:val="32"/>
          <w:szCs w:val="32"/>
        </w:rPr>
      </w:pPr>
    </w:p>
    <w:tbl>
      <w:tblPr>
        <w:tblStyle w:val="29"/>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756"/>
      </w:tblGrid>
      <w:tr w14:paraId="06843E4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713" w:hRule="atLeast"/>
          <w:jc w:val="center"/>
        </w:trPr>
        <w:tc>
          <w:tcPr>
            <w:tcW w:w="8756" w:type="dxa"/>
            <w:vAlign w:val="center"/>
          </w:tcPr>
          <w:p w14:paraId="12252D40">
            <w:pPr>
              <w:spacing w:before="156" w:beforeLines="50" w:line="600" w:lineRule="exact"/>
              <w:rPr>
                <w:sz w:val="24"/>
                <w:szCs w:val="24"/>
              </w:rPr>
            </w:pPr>
            <w:r>
              <w:rPr>
                <w:rFonts w:hint="eastAsia"/>
                <w:sz w:val="24"/>
                <w:szCs w:val="24"/>
                <w:u w:val="single"/>
              </w:rPr>
              <w:t xml:space="preserve">     范鑫   </w:t>
            </w:r>
            <w:r>
              <w:rPr>
                <w:rFonts w:hint="eastAsia"/>
                <w:sz w:val="24"/>
                <w:szCs w:val="24"/>
              </w:rPr>
              <w:t>同学：</w:t>
            </w:r>
          </w:p>
          <w:p w14:paraId="3745A97F">
            <w:pPr>
              <w:spacing w:line="600" w:lineRule="exact"/>
              <w:rPr>
                <w:szCs w:val="22"/>
              </w:rPr>
            </w:pPr>
            <w:r>
              <w:rPr>
                <w:rFonts w:hint="eastAsia"/>
                <w:sz w:val="24"/>
                <w:szCs w:val="24"/>
              </w:rPr>
              <w:t xml:space="preserve">   根据《重庆文理学院毕业论文（设计）管理办法》及我学院</w:t>
            </w:r>
            <w:r>
              <w:rPr>
                <w:rFonts w:hint="eastAsia"/>
                <w:sz w:val="24"/>
                <w:szCs w:val="24"/>
                <w:u w:val="single"/>
              </w:rPr>
              <w:t xml:space="preserve"> 2025 </w:t>
            </w:r>
            <w:r>
              <w:rPr>
                <w:rFonts w:hint="eastAsia"/>
                <w:sz w:val="24"/>
                <w:szCs w:val="24"/>
              </w:rPr>
              <w:t xml:space="preserve">届本科毕业论文（设计）工作实施方案的要求，现就你的毕业论文（设计）研究和写作提出以下要求，望按时保质保量完成本阶段的任务。  </w:t>
            </w:r>
            <w:r>
              <w:rPr>
                <w:rFonts w:hint="eastAsia"/>
                <w:szCs w:val="22"/>
              </w:rPr>
              <w:t xml:space="preserve">                          </w:t>
            </w:r>
          </w:p>
        </w:tc>
      </w:tr>
      <w:tr w14:paraId="6A5D131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39" w:hRule="atLeast"/>
          <w:jc w:val="center"/>
        </w:trPr>
        <w:tc>
          <w:tcPr>
            <w:tcW w:w="8756" w:type="dxa"/>
            <w:vAlign w:val="center"/>
          </w:tcPr>
          <w:p w14:paraId="1A56457F">
            <w:pPr>
              <w:spacing w:before="156" w:beforeLines="50" w:line="700" w:lineRule="exact"/>
              <w:rPr>
                <w:sz w:val="24"/>
                <w:szCs w:val="24"/>
              </w:rPr>
            </w:pPr>
            <w:r>
              <w:rPr>
                <w:rFonts w:hint="eastAsia"/>
                <w:sz w:val="24"/>
                <w:szCs w:val="24"/>
              </w:rPr>
              <w:t>毕业论文（设计）研究、写作、答辩进程：</w:t>
            </w:r>
          </w:p>
          <w:p w14:paraId="7AB4DDD8">
            <w:pPr>
              <w:spacing w:line="700" w:lineRule="exact"/>
              <w:rPr>
                <w:sz w:val="24"/>
                <w:szCs w:val="24"/>
                <w:u w:val="single"/>
              </w:rPr>
            </w:pPr>
            <w:r>
              <w:rPr>
                <w:rFonts w:hint="eastAsia"/>
                <w:sz w:val="24"/>
                <w:szCs w:val="24"/>
              </w:rPr>
              <w:t>1.确定选题、收集文献资料：</w:t>
            </w:r>
            <w:r>
              <w:rPr>
                <w:rFonts w:hint="eastAsia"/>
                <w:sz w:val="24"/>
                <w:szCs w:val="24"/>
                <w:u w:val="single"/>
              </w:rPr>
              <w:t xml:space="preserve"> 2024年08月25日-2024年09月08日                                                      </w:t>
            </w:r>
          </w:p>
          <w:p w14:paraId="07AF96F7">
            <w:pPr>
              <w:spacing w:line="700" w:lineRule="exact"/>
              <w:rPr>
                <w:sz w:val="24"/>
                <w:szCs w:val="24"/>
              </w:rPr>
            </w:pPr>
            <w:r>
              <w:rPr>
                <w:rFonts w:hint="eastAsia"/>
                <w:sz w:val="24"/>
                <w:szCs w:val="24"/>
              </w:rPr>
              <w:t>2.撰写开题报告与拟开题时间：</w:t>
            </w:r>
            <w:r>
              <w:rPr>
                <w:rFonts w:hint="eastAsia"/>
                <w:sz w:val="24"/>
                <w:szCs w:val="24"/>
                <w:u w:val="single"/>
              </w:rPr>
              <w:t xml:space="preserve"> 2024年09月09日-2024年09月21日                                                             </w:t>
            </w:r>
          </w:p>
          <w:p w14:paraId="763F3FFE">
            <w:pPr>
              <w:spacing w:line="700" w:lineRule="exact"/>
              <w:rPr>
                <w:sz w:val="24"/>
                <w:szCs w:val="24"/>
                <w:u w:val="single"/>
              </w:rPr>
            </w:pPr>
            <w:r>
              <w:rPr>
                <w:rFonts w:hint="eastAsia"/>
                <w:sz w:val="24"/>
                <w:szCs w:val="24"/>
              </w:rPr>
              <w:t>3.调查研究、实验：</w:t>
            </w:r>
            <w:r>
              <w:rPr>
                <w:rFonts w:hint="eastAsia"/>
                <w:sz w:val="24"/>
                <w:szCs w:val="24"/>
                <w:u w:val="single"/>
              </w:rPr>
              <w:t xml:space="preserve"> 2024年09月22日-2024年12月22日                                                                </w:t>
            </w:r>
          </w:p>
          <w:p w14:paraId="7386F14D">
            <w:pPr>
              <w:spacing w:line="700" w:lineRule="exact"/>
              <w:rPr>
                <w:sz w:val="24"/>
                <w:szCs w:val="24"/>
                <w:u w:val="single"/>
              </w:rPr>
            </w:pPr>
            <w:r>
              <w:rPr>
                <w:rFonts w:hint="eastAsia"/>
                <w:sz w:val="24"/>
                <w:szCs w:val="24"/>
              </w:rPr>
              <w:t>4.形成论文（设计）初稿：</w:t>
            </w:r>
            <w:r>
              <w:rPr>
                <w:rFonts w:hint="eastAsia"/>
                <w:sz w:val="24"/>
                <w:szCs w:val="24"/>
                <w:u w:val="single"/>
              </w:rPr>
              <w:t xml:space="preserve"> 2024年12月23日-2025年03月16日                                                          </w:t>
            </w:r>
          </w:p>
          <w:p w14:paraId="1AE404E5">
            <w:pPr>
              <w:spacing w:line="700" w:lineRule="exact"/>
              <w:rPr>
                <w:sz w:val="24"/>
                <w:szCs w:val="24"/>
                <w:u w:val="single"/>
              </w:rPr>
            </w:pPr>
            <w:r>
              <w:rPr>
                <w:rFonts w:hint="eastAsia"/>
                <w:sz w:val="24"/>
                <w:szCs w:val="24"/>
              </w:rPr>
              <w:t>5.论文（设计）修改、定稿、打印：</w:t>
            </w:r>
            <w:r>
              <w:rPr>
                <w:rFonts w:hint="eastAsia"/>
                <w:sz w:val="24"/>
                <w:szCs w:val="24"/>
                <w:u w:val="single"/>
              </w:rPr>
              <w:t xml:space="preserve"> 2025年03月17日-2025年03月31日                                                     </w:t>
            </w:r>
          </w:p>
          <w:p w14:paraId="389C8AA7">
            <w:pPr>
              <w:spacing w:line="700" w:lineRule="exact"/>
              <w:rPr>
                <w:sz w:val="24"/>
                <w:szCs w:val="24"/>
                <w:u w:val="single"/>
              </w:rPr>
            </w:pPr>
            <w:r>
              <w:rPr>
                <w:rFonts w:hint="eastAsia"/>
                <w:sz w:val="24"/>
                <w:szCs w:val="24"/>
              </w:rPr>
              <w:t>6.提交论文（设计）、做好答辩准备：</w:t>
            </w:r>
            <w:r>
              <w:rPr>
                <w:rFonts w:hint="eastAsia"/>
                <w:sz w:val="24"/>
                <w:szCs w:val="24"/>
                <w:u w:val="single"/>
              </w:rPr>
              <w:t xml:space="preserve"> 2025年04月01日-2025年04月13日                                               </w:t>
            </w:r>
          </w:p>
          <w:p w14:paraId="687FEAC1">
            <w:pPr>
              <w:spacing w:after="156" w:afterLines="50" w:line="700" w:lineRule="exact"/>
              <w:rPr>
                <w:sz w:val="24"/>
                <w:szCs w:val="24"/>
              </w:rPr>
            </w:pPr>
            <w:r>
              <w:rPr>
                <w:rFonts w:hint="eastAsia"/>
                <w:sz w:val="24"/>
                <w:szCs w:val="24"/>
              </w:rPr>
              <w:t>7.参加答辩：</w:t>
            </w:r>
            <w:r>
              <w:rPr>
                <w:rFonts w:hint="eastAsia"/>
                <w:sz w:val="24"/>
                <w:szCs w:val="24"/>
                <w:u w:val="single"/>
              </w:rPr>
              <w:t xml:space="preserve"> 2025年04月14日-2025年04月27日                                                             </w:t>
            </w:r>
          </w:p>
          <w:p w14:paraId="0E5DCFE6">
            <w:pPr>
              <w:ind w:right="1960"/>
              <w:jc w:val="right"/>
              <w:rPr>
                <w:sz w:val="24"/>
                <w:szCs w:val="24"/>
              </w:rPr>
            </w:pPr>
          </w:p>
          <w:p w14:paraId="3FFD5F9B">
            <w:pPr>
              <w:ind w:right="1960"/>
              <w:jc w:val="right"/>
              <w:rPr>
                <w:sz w:val="24"/>
                <w:szCs w:val="24"/>
              </w:rPr>
            </w:pPr>
          </w:p>
          <w:p w14:paraId="764987DC">
            <w:pPr>
              <w:ind w:right="1960"/>
              <w:rPr>
                <w:sz w:val="24"/>
                <w:szCs w:val="24"/>
              </w:rPr>
            </w:pPr>
          </w:p>
          <w:p w14:paraId="7DEDF8DB">
            <w:pPr>
              <w:ind w:right="1960"/>
              <w:jc w:val="right"/>
              <w:rPr>
                <w:sz w:val="24"/>
                <w:szCs w:val="24"/>
              </w:rPr>
            </w:pPr>
          </w:p>
          <w:p w14:paraId="2D70E62A">
            <w:pPr>
              <w:jc w:val="left"/>
              <w:rPr>
                <w:sz w:val="24"/>
                <w:szCs w:val="24"/>
              </w:rPr>
            </w:pPr>
            <w:r>
              <w:rPr>
                <w:rFonts w:hint="eastAsia"/>
                <w:sz w:val="24"/>
                <w:szCs w:val="24"/>
              </w:rPr>
              <w:t>校外导师签名：</w:t>
            </w:r>
            <w:r>
              <w:rPr>
                <w:rFonts w:hint="eastAsia"/>
              </w:rPr>
              <w:t xml:space="preserve">                       </w:t>
            </w:r>
            <w:r>
              <w:rPr>
                <w:rFonts w:hint="eastAsia"/>
                <w:sz w:val="24"/>
                <w:szCs w:val="24"/>
              </w:rPr>
              <w:t>校内导师签名</w:t>
            </w:r>
            <w:r>
              <w:rPr>
                <w:rFonts w:hint="eastAsia"/>
              </w:rPr>
              <w:t>：</w:t>
            </w:r>
            <w:r>
              <w:drawing>
                <wp:inline distT="0" distB="0" distL="0" distR="0">
                  <wp:extent cx="762000" cy="25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5F3AB5CB">
            <w:pPr>
              <w:ind w:right="280"/>
              <w:jc w:val="right"/>
              <w:rPr>
                <w:sz w:val="24"/>
                <w:szCs w:val="24"/>
              </w:rPr>
            </w:pPr>
            <w:r>
              <w:rPr>
                <w:sz w:val="24"/>
                <w:szCs w:val="24"/>
              </w:rPr>
              <w:t>2024年08月20日</w:t>
            </w:r>
          </w:p>
        </w:tc>
      </w:tr>
    </w:tbl>
    <w:p w14:paraId="0FB28492">
      <w:pPr>
        <w:jc w:val="center"/>
        <w:rPr>
          <w:rFonts w:eastAsia="楷体_GB2312"/>
          <w:sz w:val="32"/>
        </w:rPr>
        <w:sectPr>
          <w:footerReference r:id="rId13" w:type="default"/>
          <w:headerReference r:id="rId12" w:type="even"/>
          <w:footerReference r:id="rId14" w:type="even"/>
          <w:pgSz w:w="11906" w:h="16838"/>
          <w:pgMar w:top="964" w:right="1134" w:bottom="964" w:left="1134" w:header="851" w:footer="992" w:gutter="0"/>
          <w:pgNumType w:fmt="numberInDash" w:start="3"/>
          <w:cols w:space="720" w:num="1"/>
          <w:docGrid w:type="lines" w:linePitch="312" w:charSpace="0"/>
        </w:sectPr>
      </w:pPr>
    </w:p>
    <w:p w14:paraId="4E948A63">
      <w:pPr>
        <w:jc w:val="center"/>
        <w:rPr>
          <w:rFonts w:hint="eastAsia" w:ascii="黑体" w:hAnsi="黑体" w:eastAsia="黑体"/>
          <w:sz w:val="36"/>
          <w:szCs w:val="36"/>
        </w:rPr>
      </w:pPr>
      <w:r>
        <w:rPr>
          <w:rFonts w:ascii="黑体" w:hAnsi="黑体" w:eastAsia="黑体"/>
          <w:sz w:val="36"/>
          <w:szCs w:val="36"/>
        </w:rPr>
        <w:t>重庆</w:t>
      </w:r>
      <w:r>
        <w:rPr>
          <w:rFonts w:hint="eastAsia" w:ascii="黑体" w:hAnsi="黑体" w:eastAsia="黑体"/>
          <w:sz w:val="36"/>
          <w:szCs w:val="36"/>
        </w:rPr>
        <w:t>文理</w:t>
      </w:r>
      <w:r>
        <w:rPr>
          <w:rFonts w:ascii="黑体" w:hAnsi="黑体" w:eastAsia="黑体"/>
          <w:sz w:val="36"/>
          <w:szCs w:val="36"/>
        </w:rPr>
        <w:t>学院毕业论文（设计）</w:t>
      </w:r>
    </w:p>
    <w:p w14:paraId="338DDE65"/>
    <w:p w14:paraId="649987C7"/>
    <w:p w14:paraId="70FADB3F"/>
    <w:p w14:paraId="62B9E6B0"/>
    <w:p w14:paraId="10D3CFDF">
      <w:pPr>
        <w:jc w:val="center"/>
        <w:outlineLvl w:val="0"/>
        <w:rPr>
          <w:rFonts w:hint="eastAsia" w:ascii="黑体" w:hAnsi="黑体" w:eastAsia="黑体"/>
          <w:sz w:val="120"/>
          <w:szCs w:val="120"/>
        </w:rPr>
      </w:pPr>
      <w:bookmarkStart w:id="2" w:name="_Toc55668324"/>
      <w:r>
        <w:rPr>
          <w:rFonts w:hint="eastAsia" w:ascii="黑体" w:hAnsi="黑体" w:eastAsia="黑体"/>
          <w:sz w:val="120"/>
          <w:szCs w:val="120"/>
        </w:rPr>
        <w:t>开题报告</w:t>
      </w:r>
      <w:bookmarkEnd w:id="2"/>
    </w:p>
    <w:p w14:paraId="28DA6100"/>
    <w:p w14:paraId="5CC7FF4F"/>
    <w:p w14:paraId="7F9A7062"/>
    <w:p w14:paraId="62D65503"/>
    <w:tbl>
      <w:tblPr>
        <w:tblStyle w:val="14"/>
        <w:tblW w:w="0" w:type="auto"/>
        <w:jc w:val="center"/>
        <w:tblLayout w:type="fixed"/>
        <w:tblCellMar>
          <w:top w:w="0" w:type="dxa"/>
          <w:left w:w="108" w:type="dxa"/>
          <w:bottom w:w="0" w:type="dxa"/>
          <w:right w:w="108" w:type="dxa"/>
        </w:tblCellMar>
      </w:tblPr>
      <w:tblGrid>
        <w:gridCol w:w="1796"/>
        <w:gridCol w:w="2099"/>
        <w:gridCol w:w="1358"/>
        <w:gridCol w:w="2407"/>
      </w:tblGrid>
      <w:tr w14:paraId="71595750">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53884634">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eastAsia" w:ascii="黑体" w:hAnsi="黑体" w:eastAsia="黑体"/>
                <w:sz w:val="28"/>
                <w:szCs w:val="28"/>
              </w:rPr>
              <w:t>题目</w:t>
            </w:r>
            <w:r>
              <w:rPr>
                <w:rFonts w:hint="default" w:ascii="黑体" w:hAnsi="黑体" w:eastAsia="黑体"/>
                <w:sz w:val="28"/>
                <w:szCs w:val="28"/>
              </w:rPr>
              <w:t>：</w:t>
            </w:r>
          </w:p>
        </w:tc>
        <w:tc>
          <w:tcPr>
            <w:tcW w:w="5864" w:type="dxa"/>
            <w:gridSpan w:val="3"/>
            <w:tcBorders>
              <w:bottom w:val="single" w:color="auto" w:sz="4" w:space="0"/>
            </w:tcBorders>
            <w:shd w:val="clear" w:color="auto" w:fill="auto"/>
            <w:vAlign w:val="center"/>
          </w:tcPr>
          <w:p w14:paraId="2DFA2B3C">
            <w:pPr>
              <w:keepNext w:val="0"/>
              <w:keepLines w:val="0"/>
              <w:suppressLineNumbers w:val="0"/>
              <w:spacing w:before="0" w:beforeAutospacing="0" w:after="0" w:afterAutospacing="0"/>
              <w:ind w:left="0" w:right="0"/>
              <w:jc w:val="center"/>
              <w:rPr>
                <w:rFonts w:hint="eastAsia" w:ascii="宋体" w:hAnsi="宋体"/>
                <w:color w:val="FF0000"/>
                <w:sz w:val="30"/>
                <w:szCs w:val="30"/>
              </w:rPr>
            </w:pPr>
            <w:r>
              <w:rPr>
                <w:rFonts w:hint="eastAsia" w:ascii="宋体" w:hAnsi="宋体"/>
                <w:sz w:val="30"/>
                <w:szCs w:val="30"/>
              </w:rPr>
              <w:t>基于SpringBoot的医院预约挂号系统</w:t>
            </w:r>
          </w:p>
        </w:tc>
      </w:tr>
      <w:tr w14:paraId="7B59F006">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0B7792F3">
            <w:pPr>
              <w:keepNext w:val="0"/>
              <w:keepLines w:val="0"/>
              <w:suppressLineNumbers w:val="0"/>
              <w:spacing w:before="0" w:beforeAutospacing="0" w:after="0" w:afterAutospacing="0"/>
              <w:ind w:left="0" w:right="0"/>
              <w:jc w:val="right"/>
              <w:rPr>
                <w:rFonts w:hint="eastAsia" w:ascii="黑体" w:hAnsi="黑体" w:eastAsia="黑体"/>
                <w:sz w:val="28"/>
                <w:szCs w:val="28"/>
              </w:rPr>
            </w:pPr>
          </w:p>
        </w:tc>
        <w:tc>
          <w:tcPr>
            <w:tcW w:w="5864" w:type="dxa"/>
            <w:gridSpan w:val="3"/>
            <w:tcBorders>
              <w:top w:val="single" w:color="auto" w:sz="4" w:space="0"/>
              <w:bottom w:val="single" w:color="auto" w:sz="4" w:space="0"/>
            </w:tcBorders>
            <w:shd w:val="clear" w:color="auto" w:fill="auto"/>
            <w:vAlign w:val="center"/>
          </w:tcPr>
          <w:p w14:paraId="054D2390">
            <w:pPr>
              <w:keepNext w:val="0"/>
              <w:keepLines w:val="0"/>
              <w:suppressLineNumbers w:val="0"/>
              <w:spacing w:before="0" w:beforeAutospacing="0" w:after="0" w:afterAutospacing="0"/>
              <w:ind w:left="0" w:right="0"/>
              <w:jc w:val="center"/>
              <w:rPr>
                <w:rFonts w:hint="eastAsia" w:ascii="宋体" w:hAnsi="宋体"/>
                <w:color w:val="FF0000"/>
                <w:sz w:val="30"/>
                <w:szCs w:val="30"/>
              </w:rPr>
            </w:pPr>
            <w:r>
              <w:rPr>
                <w:rFonts w:hint="eastAsia" w:ascii="宋体" w:hAnsi="宋体"/>
                <w:sz w:val="30"/>
                <w:szCs w:val="30"/>
              </w:rPr>
              <w:t>设计与实现</w:t>
            </w:r>
          </w:p>
        </w:tc>
      </w:tr>
      <w:tr w14:paraId="4F1F3F17">
        <w:tblPrEx>
          <w:tblCellMar>
            <w:top w:w="0" w:type="dxa"/>
            <w:left w:w="108" w:type="dxa"/>
            <w:bottom w:w="0" w:type="dxa"/>
            <w:right w:w="108" w:type="dxa"/>
          </w:tblCellMar>
        </w:tblPrEx>
        <w:trPr>
          <w:trHeight w:val="737" w:hRule="atLeast"/>
          <w:jc w:val="center"/>
        </w:trPr>
        <w:tc>
          <w:tcPr>
            <w:tcW w:w="7660" w:type="dxa"/>
            <w:gridSpan w:val="4"/>
            <w:shd w:val="clear" w:color="auto" w:fill="auto"/>
            <w:vAlign w:val="center"/>
          </w:tcPr>
          <w:p w14:paraId="445A1688">
            <w:pPr>
              <w:keepNext w:val="0"/>
              <w:keepLines w:val="0"/>
              <w:suppressLineNumbers w:val="0"/>
              <w:spacing w:before="0" w:beforeAutospacing="0" w:after="0" w:afterAutospacing="0"/>
              <w:ind w:left="0" w:right="0"/>
              <w:rPr>
                <w:rFonts w:hint="eastAsia" w:ascii="宋体" w:hAnsi="宋体"/>
                <w:sz w:val="28"/>
                <w:szCs w:val="28"/>
              </w:rPr>
            </w:pPr>
            <w:r>
              <w:rPr>
                <w:rFonts w:hint="eastAsia" w:ascii="黑体" w:hAnsi="黑体" w:eastAsia="黑体"/>
                <w:kern w:val="0"/>
                <w:sz w:val="28"/>
                <w:szCs w:val="28"/>
              </w:rPr>
              <w:t>毕业论文（设计）起止时间：</w:t>
            </w:r>
          </w:p>
        </w:tc>
      </w:tr>
      <w:tr w14:paraId="0D1145D0">
        <w:tblPrEx>
          <w:tblCellMar>
            <w:top w:w="0" w:type="dxa"/>
            <w:left w:w="108" w:type="dxa"/>
            <w:bottom w:w="0" w:type="dxa"/>
            <w:right w:w="108" w:type="dxa"/>
          </w:tblCellMar>
        </w:tblPrEx>
        <w:trPr>
          <w:trHeight w:val="737" w:hRule="atLeast"/>
          <w:jc w:val="center"/>
        </w:trPr>
        <w:tc>
          <w:tcPr>
            <w:tcW w:w="7660" w:type="dxa"/>
            <w:gridSpan w:val="4"/>
            <w:shd w:val="clear" w:color="auto" w:fill="auto"/>
            <w:vAlign w:val="center"/>
          </w:tcPr>
          <w:p w14:paraId="7CC42D78">
            <w:pPr>
              <w:keepNext w:val="0"/>
              <w:keepLines w:val="0"/>
              <w:suppressLineNumbers w:val="0"/>
              <w:wordWrap w:val="0"/>
              <w:spacing w:before="0" w:beforeAutospacing="0" w:after="0" w:afterAutospacing="0"/>
              <w:ind w:left="0" w:right="0"/>
              <w:jc w:val="center"/>
              <w:rPr>
                <w:rFonts w:hint="eastAsia" w:ascii="宋体" w:hAnsi="宋体"/>
                <w:sz w:val="28"/>
                <w:szCs w:val="28"/>
              </w:rPr>
            </w:pPr>
            <w:r>
              <w:rPr>
                <w:rFonts w:hint="eastAsia" w:ascii="宋体" w:hAnsi="宋体"/>
                <w:kern w:val="0"/>
                <w:sz w:val="28"/>
                <w:szCs w:val="28"/>
                <w:u w:val="single"/>
              </w:rPr>
              <w:t xml:space="preserve">2024 </w:t>
            </w:r>
            <w:r>
              <w:rPr>
                <w:rFonts w:hint="eastAsia" w:ascii="黑体" w:hAnsi="黑体" w:eastAsia="黑体"/>
                <w:kern w:val="0"/>
                <w:sz w:val="28"/>
                <w:szCs w:val="28"/>
              </w:rPr>
              <w:t>年</w:t>
            </w:r>
            <w:r>
              <w:rPr>
                <w:rFonts w:hint="eastAsia" w:ascii="宋体" w:hAnsi="宋体"/>
                <w:kern w:val="0"/>
                <w:sz w:val="28"/>
                <w:szCs w:val="28"/>
                <w:u w:val="single"/>
              </w:rPr>
              <w:t xml:space="preserve"> 08 </w:t>
            </w:r>
            <w:r>
              <w:rPr>
                <w:rFonts w:hint="eastAsia" w:ascii="黑体" w:hAnsi="黑体" w:eastAsia="黑体"/>
                <w:kern w:val="0"/>
                <w:sz w:val="28"/>
                <w:szCs w:val="28"/>
              </w:rPr>
              <w:t>月</w:t>
            </w:r>
            <w:r>
              <w:rPr>
                <w:rFonts w:hint="eastAsia" w:ascii="宋体" w:hAnsi="宋体"/>
                <w:kern w:val="0"/>
                <w:sz w:val="28"/>
                <w:szCs w:val="28"/>
                <w:u w:val="single"/>
              </w:rPr>
              <w:t xml:space="preserve"> 25 </w:t>
            </w:r>
            <w:r>
              <w:rPr>
                <w:rFonts w:hint="eastAsia" w:ascii="黑体" w:hAnsi="黑体" w:eastAsia="黑体"/>
                <w:kern w:val="0"/>
                <w:sz w:val="28"/>
                <w:szCs w:val="28"/>
              </w:rPr>
              <w:t>日～</w:t>
            </w:r>
            <w:r>
              <w:rPr>
                <w:rFonts w:hint="eastAsia" w:ascii="宋体" w:hAnsi="宋体"/>
                <w:kern w:val="0"/>
                <w:sz w:val="28"/>
                <w:szCs w:val="28"/>
                <w:u w:val="single"/>
              </w:rPr>
              <w:t xml:space="preserve"> 2025 </w:t>
            </w:r>
            <w:r>
              <w:rPr>
                <w:rFonts w:hint="eastAsia" w:ascii="黑体" w:hAnsi="黑体" w:eastAsia="黑体"/>
                <w:kern w:val="0"/>
                <w:sz w:val="28"/>
                <w:szCs w:val="28"/>
              </w:rPr>
              <w:t>年</w:t>
            </w:r>
            <w:r>
              <w:rPr>
                <w:rFonts w:hint="eastAsia" w:ascii="宋体" w:hAnsi="宋体"/>
                <w:kern w:val="0"/>
                <w:sz w:val="28"/>
                <w:szCs w:val="28"/>
                <w:u w:val="single"/>
              </w:rPr>
              <w:t xml:space="preserve"> 04 </w:t>
            </w:r>
            <w:r>
              <w:rPr>
                <w:rFonts w:hint="eastAsia" w:ascii="黑体" w:hAnsi="黑体" w:eastAsia="黑体"/>
                <w:kern w:val="0"/>
                <w:sz w:val="28"/>
                <w:szCs w:val="28"/>
              </w:rPr>
              <w:t>月</w:t>
            </w:r>
            <w:r>
              <w:rPr>
                <w:rFonts w:hint="eastAsia" w:ascii="宋体" w:hAnsi="宋体"/>
                <w:kern w:val="0"/>
                <w:sz w:val="28"/>
                <w:szCs w:val="28"/>
                <w:u w:val="single"/>
              </w:rPr>
              <w:t xml:space="preserve"> 27 </w:t>
            </w:r>
            <w:r>
              <w:rPr>
                <w:rFonts w:hint="eastAsia" w:ascii="黑体" w:hAnsi="黑体" w:eastAsia="黑体"/>
                <w:kern w:val="0"/>
                <w:sz w:val="28"/>
                <w:szCs w:val="28"/>
              </w:rPr>
              <w:t>日 (共</w:t>
            </w:r>
            <w:r>
              <w:rPr>
                <w:rFonts w:hint="eastAsia" w:ascii="宋体" w:hAnsi="宋体"/>
                <w:kern w:val="0"/>
                <w:sz w:val="28"/>
                <w:szCs w:val="28"/>
                <w:u w:val="single"/>
              </w:rPr>
              <w:t xml:space="preserve"> 35 </w:t>
            </w:r>
            <w:r>
              <w:rPr>
                <w:rFonts w:hint="eastAsia" w:ascii="黑体" w:hAnsi="黑体" w:eastAsia="黑体"/>
                <w:kern w:val="0"/>
                <w:sz w:val="28"/>
                <w:szCs w:val="28"/>
              </w:rPr>
              <w:t>周)</w:t>
            </w:r>
          </w:p>
        </w:tc>
      </w:tr>
      <w:tr w14:paraId="708F04EB">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6AB001B8">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default" w:ascii="黑体" w:hAnsi="黑体" w:eastAsia="黑体"/>
                <w:spacing w:val="280"/>
                <w:kern w:val="0"/>
                <w:sz w:val="28"/>
                <w:szCs w:val="28"/>
                <w:fitText w:val="1120" w:id="1904433581"/>
              </w:rPr>
              <w:t>学</w:t>
            </w:r>
            <w:r>
              <w:rPr>
                <w:rFonts w:hint="default" w:ascii="黑体" w:hAnsi="黑体" w:eastAsia="黑体"/>
                <w:spacing w:val="0"/>
                <w:kern w:val="0"/>
                <w:sz w:val="28"/>
                <w:szCs w:val="28"/>
                <w:fitText w:val="1120" w:id="1904433581"/>
              </w:rPr>
              <w:t>院</w:t>
            </w:r>
            <w:r>
              <w:rPr>
                <w:rFonts w:hint="default" w:ascii="黑体" w:hAnsi="黑体" w:eastAsia="黑体"/>
                <w:sz w:val="28"/>
                <w:szCs w:val="28"/>
              </w:rPr>
              <w:t>：</w:t>
            </w:r>
          </w:p>
        </w:tc>
        <w:tc>
          <w:tcPr>
            <w:tcW w:w="5864" w:type="dxa"/>
            <w:gridSpan w:val="3"/>
            <w:tcBorders>
              <w:bottom w:val="single" w:color="auto" w:sz="4" w:space="0"/>
            </w:tcBorders>
            <w:shd w:val="clear" w:color="auto" w:fill="auto"/>
            <w:vAlign w:val="center"/>
          </w:tcPr>
          <w:p w14:paraId="7D3EE2C8">
            <w:pPr>
              <w:keepNext w:val="0"/>
              <w:keepLines w:val="0"/>
              <w:suppressLineNumbers w:val="0"/>
              <w:spacing w:before="0" w:beforeAutospacing="0" w:after="0" w:afterAutospacing="0"/>
              <w:ind w:left="0" w:right="0"/>
              <w:jc w:val="center"/>
              <w:rPr>
                <w:rFonts w:hint="eastAsia" w:ascii="宋体" w:hAnsi="宋体"/>
                <w:sz w:val="28"/>
                <w:szCs w:val="28"/>
              </w:rPr>
            </w:pPr>
            <w:r>
              <w:rPr>
                <w:rFonts w:hint="eastAsia" w:ascii="宋体" w:hAnsi="宋体"/>
                <w:sz w:val="30"/>
                <w:szCs w:val="30"/>
              </w:rPr>
              <w:t>数学与人工智能学院</w:t>
            </w:r>
          </w:p>
        </w:tc>
      </w:tr>
      <w:tr w14:paraId="33DF7DF2">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39BCABB9">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default" w:ascii="黑体" w:hAnsi="黑体" w:eastAsia="黑体"/>
                <w:spacing w:val="280"/>
                <w:kern w:val="0"/>
                <w:sz w:val="28"/>
                <w:szCs w:val="28"/>
                <w:fitText w:val="1120" w:id="115703390"/>
              </w:rPr>
              <w:t>年</w:t>
            </w:r>
            <w:r>
              <w:rPr>
                <w:rFonts w:hint="default" w:ascii="黑体" w:hAnsi="黑体" w:eastAsia="黑体"/>
                <w:spacing w:val="0"/>
                <w:kern w:val="0"/>
                <w:sz w:val="28"/>
                <w:szCs w:val="28"/>
                <w:fitText w:val="1120" w:id="115703390"/>
              </w:rPr>
              <w:t>级</w:t>
            </w:r>
            <w:r>
              <w:rPr>
                <w:rFonts w:hint="default" w:ascii="黑体" w:hAnsi="黑体" w:eastAsia="黑体"/>
                <w:sz w:val="28"/>
                <w:szCs w:val="28"/>
              </w:rPr>
              <w:t>：</w:t>
            </w:r>
          </w:p>
        </w:tc>
        <w:tc>
          <w:tcPr>
            <w:tcW w:w="5864" w:type="dxa"/>
            <w:gridSpan w:val="3"/>
            <w:tcBorders>
              <w:bottom w:val="single" w:color="auto" w:sz="4" w:space="0"/>
            </w:tcBorders>
            <w:shd w:val="clear" w:color="auto" w:fill="auto"/>
            <w:vAlign w:val="center"/>
          </w:tcPr>
          <w:p w14:paraId="1614B7E5">
            <w:pPr>
              <w:keepNext w:val="0"/>
              <w:keepLines w:val="0"/>
              <w:suppressLineNumbers w:val="0"/>
              <w:spacing w:before="0" w:beforeAutospacing="0" w:after="0" w:afterAutospacing="0"/>
              <w:ind w:left="0" w:right="0"/>
              <w:jc w:val="center"/>
              <w:rPr>
                <w:rFonts w:hint="eastAsia" w:ascii="宋体" w:hAnsi="宋体"/>
                <w:sz w:val="30"/>
                <w:szCs w:val="30"/>
              </w:rPr>
            </w:pPr>
            <w:r>
              <w:rPr>
                <w:rFonts w:hint="default"/>
                <w:sz w:val="30"/>
                <w:szCs w:val="30"/>
              </w:rPr>
              <w:t>2021</w:t>
            </w:r>
            <w:r>
              <w:rPr>
                <w:rFonts w:hint="eastAsia" w:ascii="宋体" w:hAnsi="宋体"/>
                <w:sz w:val="30"/>
                <w:szCs w:val="30"/>
              </w:rPr>
              <w:t>级</w:t>
            </w:r>
          </w:p>
        </w:tc>
      </w:tr>
      <w:tr w14:paraId="675E1D46">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1FEF77C5">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default" w:ascii="黑体" w:hAnsi="黑体" w:eastAsia="黑体"/>
                <w:spacing w:val="280"/>
                <w:kern w:val="0"/>
                <w:sz w:val="28"/>
                <w:szCs w:val="28"/>
                <w:fitText w:val="1120" w:id="1626545018"/>
              </w:rPr>
              <w:t>专</w:t>
            </w:r>
            <w:r>
              <w:rPr>
                <w:rFonts w:hint="default" w:ascii="黑体" w:hAnsi="黑体" w:eastAsia="黑体"/>
                <w:spacing w:val="0"/>
                <w:kern w:val="0"/>
                <w:sz w:val="28"/>
                <w:szCs w:val="28"/>
                <w:fitText w:val="1120" w:id="1626545018"/>
              </w:rPr>
              <w:t>业</w:t>
            </w:r>
            <w:r>
              <w:rPr>
                <w:rFonts w:hint="default" w:ascii="黑体" w:hAnsi="黑体" w:eastAsia="黑体"/>
                <w:sz w:val="28"/>
                <w:szCs w:val="28"/>
              </w:rPr>
              <w:t>：</w:t>
            </w:r>
          </w:p>
        </w:tc>
        <w:tc>
          <w:tcPr>
            <w:tcW w:w="5864" w:type="dxa"/>
            <w:gridSpan w:val="3"/>
            <w:tcBorders>
              <w:bottom w:val="single" w:color="auto" w:sz="4" w:space="0"/>
            </w:tcBorders>
            <w:shd w:val="clear" w:color="auto" w:fill="auto"/>
            <w:vAlign w:val="center"/>
          </w:tcPr>
          <w:p w14:paraId="40D285A7">
            <w:pPr>
              <w:keepNext w:val="0"/>
              <w:keepLines w:val="0"/>
              <w:suppressLineNumbers w:val="0"/>
              <w:spacing w:before="0" w:beforeAutospacing="0" w:after="0" w:afterAutospacing="0"/>
              <w:ind w:left="0" w:right="0"/>
              <w:jc w:val="center"/>
              <w:rPr>
                <w:rFonts w:hint="eastAsia" w:ascii="宋体" w:hAnsi="宋体"/>
                <w:sz w:val="30"/>
                <w:szCs w:val="30"/>
              </w:rPr>
            </w:pPr>
            <w:r>
              <w:rPr>
                <w:rFonts w:hint="eastAsia" w:ascii="宋体" w:hAnsi="宋体"/>
                <w:sz w:val="30"/>
                <w:szCs w:val="30"/>
              </w:rPr>
              <w:t>计算机科学与技术</w:t>
            </w:r>
          </w:p>
        </w:tc>
      </w:tr>
      <w:tr w14:paraId="086CB19F">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2095FCD2">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eastAsia" w:ascii="黑体" w:hAnsi="黑体" w:eastAsia="黑体"/>
                <w:sz w:val="28"/>
                <w:szCs w:val="28"/>
              </w:rPr>
              <w:t>学生姓名：</w:t>
            </w:r>
          </w:p>
        </w:tc>
        <w:tc>
          <w:tcPr>
            <w:tcW w:w="2099" w:type="dxa"/>
            <w:tcBorders>
              <w:bottom w:val="single" w:color="auto" w:sz="4" w:space="0"/>
            </w:tcBorders>
            <w:shd w:val="clear" w:color="auto" w:fill="auto"/>
            <w:vAlign w:val="center"/>
          </w:tcPr>
          <w:p w14:paraId="3510B777">
            <w:pPr>
              <w:keepNext w:val="0"/>
              <w:keepLines w:val="0"/>
              <w:suppressLineNumbers w:val="0"/>
              <w:spacing w:before="0" w:beforeAutospacing="0" w:after="0" w:afterAutospacing="0"/>
              <w:ind w:left="0" w:right="0"/>
              <w:jc w:val="center"/>
              <w:rPr>
                <w:rFonts w:hint="eastAsia" w:ascii="宋体" w:hAnsi="宋体"/>
                <w:sz w:val="30"/>
                <w:szCs w:val="30"/>
              </w:rPr>
            </w:pPr>
            <w:r>
              <w:rPr>
                <w:rFonts w:hint="eastAsia" w:ascii="宋体" w:hAnsi="宋体"/>
                <w:sz w:val="30"/>
                <w:szCs w:val="30"/>
              </w:rPr>
              <w:t>范鑫</w:t>
            </w:r>
          </w:p>
        </w:tc>
        <w:tc>
          <w:tcPr>
            <w:tcW w:w="1358" w:type="dxa"/>
            <w:shd w:val="clear" w:color="auto" w:fill="auto"/>
            <w:vAlign w:val="center"/>
          </w:tcPr>
          <w:p w14:paraId="5D5B2C64">
            <w:pPr>
              <w:keepNext w:val="0"/>
              <w:keepLines w:val="0"/>
              <w:suppressLineNumbers w:val="0"/>
              <w:spacing w:before="0" w:beforeAutospacing="0" w:after="0" w:afterAutospacing="0"/>
              <w:ind w:left="0" w:right="0"/>
              <w:jc w:val="right"/>
              <w:rPr>
                <w:rFonts w:hint="eastAsia" w:ascii="黑体" w:hAnsi="黑体" w:eastAsia="黑体"/>
                <w:kern w:val="0"/>
                <w:sz w:val="28"/>
                <w:szCs w:val="28"/>
              </w:rPr>
            </w:pPr>
            <w:r>
              <w:rPr>
                <w:rFonts w:hint="eastAsia" w:ascii="黑体" w:hAnsi="黑体" w:eastAsia="黑体"/>
                <w:spacing w:val="140"/>
                <w:kern w:val="0"/>
                <w:sz w:val="28"/>
                <w:szCs w:val="28"/>
                <w:fitText w:val="840" w:id="983834060"/>
              </w:rPr>
              <w:t>学</w:t>
            </w:r>
            <w:r>
              <w:rPr>
                <w:rFonts w:hint="eastAsia" w:ascii="黑体" w:hAnsi="黑体" w:eastAsia="黑体"/>
                <w:spacing w:val="0"/>
                <w:kern w:val="0"/>
                <w:sz w:val="28"/>
                <w:szCs w:val="28"/>
                <w:fitText w:val="840" w:id="983834060"/>
              </w:rPr>
              <w:t>号</w:t>
            </w:r>
            <w:r>
              <w:rPr>
                <w:rFonts w:hint="eastAsia" w:ascii="黑体" w:hAnsi="黑体" w:eastAsia="黑体"/>
                <w:sz w:val="28"/>
                <w:szCs w:val="28"/>
              </w:rPr>
              <w:t>：</w:t>
            </w:r>
          </w:p>
        </w:tc>
        <w:tc>
          <w:tcPr>
            <w:tcW w:w="2407" w:type="dxa"/>
            <w:tcBorders>
              <w:bottom w:val="single" w:color="auto" w:sz="4" w:space="0"/>
            </w:tcBorders>
            <w:shd w:val="clear" w:color="auto" w:fill="auto"/>
            <w:vAlign w:val="center"/>
          </w:tcPr>
          <w:p w14:paraId="0DC2E235">
            <w:pPr>
              <w:keepNext w:val="0"/>
              <w:keepLines w:val="0"/>
              <w:suppressLineNumbers w:val="0"/>
              <w:spacing w:before="0" w:beforeAutospacing="0" w:after="0" w:afterAutospacing="0"/>
              <w:ind w:left="0" w:right="0"/>
              <w:jc w:val="center"/>
              <w:rPr>
                <w:rFonts w:hint="eastAsia" w:ascii="宋体" w:hAnsi="宋体"/>
                <w:sz w:val="28"/>
                <w:szCs w:val="28"/>
              </w:rPr>
            </w:pPr>
            <w:r>
              <w:rPr>
                <w:rFonts w:hint="eastAsia"/>
                <w:sz w:val="30"/>
                <w:szCs w:val="30"/>
              </w:rPr>
              <w:t>202158379037</w:t>
            </w:r>
          </w:p>
        </w:tc>
      </w:tr>
      <w:tr w14:paraId="264C1F80">
        <w:tblPrEx>
          <w:tblCellMar>
            <w:top w:w="0" w:type="dxa"/>
            <w:left w:w="108" w:type="dxa"/>
            <w:bottom w:w="0" w:type="dxa"/>
            <w:right w:w="108" w:type="dxa"/>
          </w:tblCellMar>
        </w:tblPrEx>
        <w:trPr>
          <w:trHeight w:val="737" w:hRule="atLeast"/>
          <w:jc w:val="center"/>
        </w:trPr>
        <w:tc>
          <w:tcPr>
            <w:tcW w:w="1796" w:type="dxa"/>
            <w:shd w:val="clear" w:color="auto" w:fill="auto"/>
            <w:vAlign w:val="center"/>
          </w:tcPr>
          <w:p w14:paraId="4CE6D43D">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default" w:ascii="黑体" w:hAnsi="黑体" w:eastAsia="黑体"/>
                <w:sz w:val="28"/>
                <w:szCs w:val="28"/>
              </w:rPr>
              <w:t>指导教师：</w:t>
            </w:r>
          </w:p>
        </w:tc>
        <w:tc>
          <w:tcPr>
            <w:tcW w:w="2099" w:type="dxa"/>
            <w:tcBorders>
              <w:top w:val="single" w:color="auto" w:sz="4" w:space="0"/>
              <w:bottom w:val="single" w:color="auto" w:sz="4" w:space="0"/>
            </w:tcBorders>
            <w:shd w:val="clear" w:color="auto" w:fill="auto"/>
            <w:vAlign w:val="center"/>
          </w:tcPr>
          <w:p w14:paraId="4E68F9D5">
            <w:pPr>
              <w:keepNext w:val="0"/>
              <w:keepLines w:val="0"/>
              <w:suppressLineNumbers w:val="0"/>
              <w:spacing w:before="0" w:beforeAutospacing="0" w:after="0" w:afterAutospacing="0"/>
              <w:ind w:left="0" w:right="0"/>
              <w:jc w:val="center"/>
              <w:rPr>
                <w:rFonts w:hint="eastAsia" w:ascii="宋体" w:hAnsi="宋体"/>
                <w:sz w:val="30"/>
                <w:szCs w:val="30"/>
              </w:rPr>
            </w:pPr>
            <w:r>
              <w:rPr>
                <w:rFonts w:hint="eastAsia" w:ascii="宋体" w:hAnsi="宋体"/>
                <w:sz w:val="30"/>
                <w:szCs w:val="30"/>
              </w:rPr>
              <w:t>周建新</w:t>
            </w:r>
          </w:p>
        </w:tc>
        <w:tc>
          <w:tcPr>
            <w:tcW w:w="1358" w:type="dxa"/>
            <w:shd w:val="clear" w:color="auto" w:fill="auto"/>
            <w:vAlign w:val="center"/>
          </w:tcPr>
          <w:p w14:paraId="2C4539C5">
            <w:pPr>
              <w:keepNext w:val="0"/>
              <w:keepLines w:val="0"/>
              <w:suppressLineNumbers w:val="0"/>
              <w:spacing w:before="0" w:beforeAutospacing="0" w:after="0" w:afterAutospacing="0"/>
              <w:ind w:left="0" w:right="0"/>
              <w:jc w:val="right"/>
              <w:rPr>
                <w:rFonts w:hint="eastAsia" w:ascii="黑体" w:hAnsi="黑体" w:eastAsia="黑体"/>
                <w:sz w:val="28"/>
                <w:szCs w:val="28"/>
              </w:rPr>
            </w:pPr>
            <w:r>
              <w:rPr>
                <w:rFonts w:hint="eastAsia" w:ascii="黑体" w:hAnsi="黑体" w:eastAsia="黑体"/>
                <w:spacing w:val="140"/>
                <w:kern w:val="0"/>
                <w:sz w:val="28"/>
                <w:szCs w:val="28"/>
                <w:fitText w:val="840" w:id="383793257"/>
              </w:rPr>
              <w:t>职</w:t>
            </w:r>
            <w:r>
              <w:rPr>
                <w:rFonts w:hint="eastAsia" w:ascii="黑体" w:hAnsi="黑体" w:eastAsia="黑体"/>
                <w:spacing w:val="0"/>
                <w:kern w:val="0"/>
                <w:sz w:val="28"/>
                <w:szCs w:val="28"/>
                <w:fitText w:val="840" w:id="383793257"/>
              </w:rPr>
              <w:t>称</w:t>
            </w:r>
            <w:r>
              <w:rPr>
                <w:rFonts w:hint="eastAsia" w:ascii="黑体" w:hAnsi="黑体" w:eastAsia="黑体"/>
                <w:sz w:val="28"/>
                <w:szCs w:val="28"/>
              </w:rPr>
              <w:t>：</w:t>
            </w:r>
          </w:p>
        </w:tc>
        <w:tc>
          <w:tcPr>
            <w:tcW w:w="2407" w:type="dxa"/>
            <w:tcBorders>
              <w:top w:val="single" w:color="auto" w:sz="4" w:space="0"/>
              <w:bottom w:val="single" w:color="auto" w:sz="4" w:space="0"/>
            </w:tcBorders>
            <w:shd w:val="clear" w:color="auto" w:fill="auto"/>
            <w:vAlign w:val="center"/>
          </w:tcPr>
          <w:p w14:paraId="76C608CA">
            <w:pPr>
              <w:keepNext w:val="0"/>
              <w:keepLines w:val="0"/>
              <w:suppressLineNumbers w:val="0"/>
              <w:spacing w:before="0" w:beforeAutospacing="0" w:after="0" w:afterAutospacing="0"/>
              <w:ind w:left="0" w:right="0"/>
              <w:jc w:val="center"/>
              <w:rPr>
                <w:rFonts w:hint="eastAsia" w:ascii="宋体" w:hAnsi="宋体"/>
                <w:sz w:val="30"/>
                <w:szCs w:val="30"/>
              </w:rPr>
            </w:pPr>
            <w:r>
              <w:rPr>
                <w:rFonts w:hint="eastAsia" w:ascii="宋体" w:hAnsi="宋体"/>
                <w:sz w:val="30"/>
                <w:szCs w:val="30"/>
              </w:rPr>
              <w:t>讲师</w:t>
            </w:r>
          </w:p>
        </w:tc>
      </w:tr>
    </w:tbl>
    <w:p w14:paraId="51613D8D">
      <w:pPr>
        <w:spacing w:line="360" w:lineRule="auto"/>
        <w:rPr>
          <w:rFonts w:hint="eastAsia" w:ascii="宋体" w:hAnsi="宋体"/>
          <w:sz w:val="30"/>
        </w:rPr>
      </w:pPr>
    </w:p>
    <w:p w14:paraId="1A833213">
      <w:pPr>
        <w:spacing w:line="360" w:lineRule="auto"/>
        <w:rPr>
          <w:rFonts w:hint="eastAsia" w:ascii="宋体" w:hAnsi="宋体"/>
          <w:sz w:val="30"/>
        </w:rPr>
      </w:pPr>
    </w:p>
    <w:tbl>
      <w:tblPr>
        <w:tblStyle w:val="14"/>
        <w:tblW w:w="0" w:type="auto"/>
        <w:jc w:val="center"/>
        <w:tblLayout w:type="fixed"/>
        <w:tblCellMar>
          <w:top w:w="0" w:type="dxa"/>
          <w:left w:w="108" w:type="dxa"/>
          <w:bottom w:w="0" w:type="dxa"/>
          <w:right w:w="108" w:type="dxa"/>
        </w:tblCellMar>
      </w:tblPr>
      <w:tblGrid>
        <w:gridCol w:w="7329"/>
      </w:tblGrid>
      <w:tr w14:paraId="3DCB06FE">
        <w:tblPrEx>
          <w:tblCellMar>
            <w:top w:w="0" w:type="dxa"/>
            <w:left w:w="108" w:type="dxa"/>
            <w:bottom w:w="0" w:type="dxa"/>
            <w:right w:w="108" w:type="dxa"/>
          </w:tblCellMar>
        </w:tblPrEx>
        <w:trPr>
          <w:trHeight w:val="737" w:hRule="atLeast"/>
          <w:jc w:val="center"/>
        </w:trPr>
        <w:tc>
          <w:tcPr>
            <w:tcW w:w="7329" w:type="dxa"/>
            <w:shd w:val="clear" w:color="auto" w:fill="auto"/>
            <w:vAlign w:val="center"/>
          </w:tcPr>
          <w:p w14:paraId="3624D34D">
            <w:pPr>
              <w:keepNext w:val="0"/>
              <w:keepLines w:val="0"/>
              <w:suppressLineNumbers w:val="0"/>
              <w:spacing w:before="0" w:beforeAutospacing="0" w:after="0" w:afterAutospacing="0"/>
              <w:ind w:left="0" w:right="0"/>
              <w:jc w:val="center"/>
              <w:rPr>
                <w:rFonts w:hint="eastAsia" w:ascii="宋体" w:hAnsi="宋体"/>
                <w:sz w:val="28"/>
                <w:szCs w:val="28"/>
              </w:rPr>
            </w:pPr>
            <w:r>
              <w:rPr>
                <w:rFonts w:hint="eastAsia" w:ascii="黑体" w:hAnsi="黑体" w:eastAsia="黑体"/>
                <w:kern w:val="0"/>
                <w:sz w:val="28"/>
                <w:szCs w:val="28"/>
              </w:rPr>
              <w:t>报告日期</w:t>
            </w:r>
            <w:r>
              <w:rPr>
                <w:rFonts w:hint="eastAsia" w:ascii="黑体" w:hAnsi="黑体" w:eastAsia="黑体"/>
                <w:sz w:val="28"/>
                <w:szCs w:val="28"/>
              </w:rPr>
              <w:t>：</w:t>
            </w:r>
            <w:r>
              <w:rPr>
                <w:rFonts w:hint="eastAsia" w:ascii="宋体" w:hAnsi="宋体"/>
                <w:kern w:val="0"/>
                <w:sz w:val="28"/>
                <w:szCs w:val="28"/>
                <w:u w:val="single"/>
              </w:rPr>
              <w:t xml:space="preserve"> 2024  </w:t>
            </w:r>
            <w:r>
              <w:rPr>
                <w:rFonts w:hint="eastAsia" w:ascii="黑体" w:hAnsi="黑体" w:eastAsia="黑体"/>
                <w:kern w:val="0"/>
                <w:sz w:val="28"/>
                <w:szCs w:val="28"/>
              </w:rPr>
              <w:t>年</w:t>
            </w:r>
            <w:r>
              <w:rPr>
                <w:rFonts w:hint="eastAsia" w:ascii="宋体" w:hAnsi="宋体"/>
                <w:kern w:val="0"/>
                <w:sz w:val="28"/>
                <w:szCs w:val="28"/>
                <w:u w:val="single"/>
              </w:rPr>
              <w:t xml:space="preserve">  10  </w:t>
            </w:r>
            <w:r>
              <w:rPr>
                <w:rFonts w:hint="eastAsia" w:ascii="黑体" w:hAnsi="黑体" w:eastAsia="黑体"/>
                <w:kern w:val="0"/>
                <w:sz w:val="28"/>
                <w:szCs w:val="28"/>
              </w:rPr>
              <w:t>月</w:t>
            </w:r>
            <w:r>
              <w:rPr>
                <w:rFonts w:hint="eastAsia" w:ascii="宋体" w:hAnsi="宋体"/>
                <w:kern w:val="0"/>
                <w:sz w:val="28"/>
                <w:szCs w:val="28"/>
                <w:u w:val="single"/>
              </w:rPr>
              <w:t xml:space="preserve">  23 </w:t>
            </w:r>
            <w:r>
              <w:rPr>
                <w:rFonts w:hint="eastAsia" w:ascii="黑体" w:hAnsi="黑体" w:eastAsia="黑体"/>
                <w:kern w:val="0"/>
                <w:sz w:val="28"/>
                <w:szCs w:val="28"/>
              </w:rPr>
              <w:t>日</w:t>
            </w:r>
          </w:p>
        </w:tc>
      </w:tr>
    </w:tbl>
    <w:p w14:paraId="30D805D5"/>
    <w:p w14:paraId="6A6481C3">
      <w:pPr>
        <w:ind w:firstLine="630" w:firstLineChars="300"/>
        <w:sectPr>
          <w:headerReference r:id="rId15" w:type="default"/>
          <w:footerReference r:id="rId17" w:type="default"/>
          <w:headerReference r:id="rId16" w:type="even"/>
          <w:footerReference r:id="rId18" w:type="even"/>
          <w:pgSz w:w="11906" w:h="16838"/>
          <w:pgMar w:top="1418" w:right="1418" w:bottom="1418" w:left="1588" w:header="851" w:footer="992" w:gutter="0"/>
          <w:pgNumType w:fmt="numberInDash"/>
          <w:cols w:space="425" w:num="1"/>
          <w:docGrid w:type="lines" w:linePitch="312" w:charSpace="0"/>
        </w:sectPr>
      </w:pPr>
    </w:p>
    <w:tbl>
      <w:tblPr>
        <w:tblStyle w:val="30"/>
        <w:tblW w:w="9060" w:type="dxa"/>
        <w:jc w:val="center"/>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Layout w:type="fixed"/>
        <w:tblCellMar>
          <w:top w:w="0" w:type="dxa"/>
          <w:left w:w="108" w:type="dxa"/>
          <w:bottom w:w="0" w:type="dxa"/>
          <w:right w:w="108" w:type="dxa"/>
        </w:tblCellMar>
      </w:tblPr>
      <w:tblGrid>
        <w:gridCol w:w="9060"/>
      </w:tblGrid>
      <w:tr w14:paraId="6B466356">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jc w:val="center"/>
        </w:trPr>
        <w:tc>
          <w:tcPr>
            <w:tcW w:w="9060" w:type="dxa"/>
          </w:tcPr>
          <w:p w14:paraId="2CD2F753">
            <w:pPr>
              <w:spacing w:line="360" w:lineRule="auto"/>
              <w:rPr>
                <w:rFonts w:hint="eastAsia" w:ascii="宋体" w:hAnsi="宋体"/>
                <w:sz w:val="24"/>
                <w:szCs w:val="22"/>
              </w:rPr>
            </w:pPr>
            <w:r>
              <w:rPr>
                <w:rFonts w:hint="eastAsia" w:ascii="宋体" w:hAnsi="宋体"/>
                <w:sz w:val="24"/>
                <w:szCs w:val="22"/>
              </w:rPr>
              <w:t>一、选题的背景和意义，国内（外）研究现状综述</w:t>
            </w:r>
          </w:p>
          <w:p w14:paraId="64D520D3">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2"/>
              </w:rPr>
            </w:pPr>
            <w:r>
              <w:rPr>
                <w:rFonts w:hint="eastAsia" w:ascii="宋体" w:hAnsi="宋体" w:cs="宋体"/>
                <w:b w:val="0"/>
                <w:bCs w:val="0"/>
                <w:sz w:val="24"/>
                <w:szCs w:val="22"/>
              </w:rPr>
              <w:t>1.1选题的背景</w:t>
            </w:r>
          </w:p>
          <w:p w14:paraId="095FF784">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医疗资源分配不均、患者就医排队时间长等问题一直是医疗卫生领域难啃的硬骨头，也是提升民众生活质量和幸福感的一个短板。所以必须进一步动员各方力量，齐心协力打造更加高效便捷的医疗服务体系。</w:t>
            </w:r>
          </w:p>
          <w:p w14:paraId="4795037C">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党的十八大以来，习近平总书记站在保障和改善民生、实现中华民族伟大复兴中国梦的战略高度，把人民健康放在优先发展的位置，提出一系列新思想新观点，</w:t>
            </w:r>
            <w:r>
              <w:rPr>
                <w:rFonts w:hint="eastAsia"/>
                <w:sz w:val="24"/>
                <w:szCs w:val="24"/>
              </w:rPr>
              <w:t>做出</w:t>
            </w:r>
            <w:r>
              <w:rPr>
                <w:sz w:val="24"/>
                <w:szCs w:val="24"/>
              </w:rPr>
              <w:t>一系列新决策新部署，推动我国医疗卫生事业取得巨大成就。</w:t>
            </w:r>
          </w:p>
          <w:p w14:paraId="1568F887">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随着信息技术的飞速发展，互联网在各个领域的应用不断深化。近年来，医院信息化建设取得了显著成效，为患者提供了更加便捷的服务。其中，基于 Spring Boot 的医院预约挂号系统作为医院信息化建设的重要组成部分，对于提高医疗服务效率、优化就医流程具有重要意义。</w:t>
            </w:r>
          </w:p>
          <w:p w14:paraId="2F1097F3">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党的十九届五中全会提出，坚持把实现好、维护好、发展好最广大人民根本利益作为发展的出发点和落脚点。在医疗卫生领域，要全面推进医疗信息化建设，坚持以人民为中心，走中国特色医疗卫生信息化发展道路，全面实施医疗信息化战略，强化信息技术与医疗服务的深度融合，推动形成高效便捷、优质安全的医疗服务体系，加快医疗服务现代化。要保障人民健康安全，提高医疗服务质量和效率，实施医疗信息化建设行动，深化医疗体制改革，实现传统医疗服务模式与现代信息技术的有效衔接。</w:t>
            </w:r>
          </w:p>
          <w:p w14:paraId="277E9EF0">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“人民要幸福，医疗必先行”。2020 年以来，在抗击新冠肺炎疫情的过程中，医疗信息化发挥了重要作用。从疫情防控到日常医疗服务的持续优化，基于 Spring Boot 的医院预约挂号系统等医疗信息化手段将为拓展医疗服务成果、助力医疗服务发展长线提供有力支撑。其中包括构建现代医疗服务体系，依托信息技术优势资源，广泛开展医疗服务对接活动，深化拓展智慧医疗服务。</w:t>
            </w:r>
          </w:p>
          <w:p w14:paraId="3FA42AF7">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2"/>
              </w:rPr>
            </w:pPr>
            <w:r>
              <w:rPr>
                <w:rFonts w:hint="eastAsia" w:ascii="宋体" w:hAnsi="宋体" w:cs="宋体"/>
                <w:b w:val="0"/>
                <w:bCs w:val="0"/>
                <w:sz w:val="24"/>
                <w:szCs w:val="22"/>
              </w:rPr>
              <w:t>1.2选题的意义</w:t>
            </w:r>
          </w:p>
          <w:p w14:paraId="0A1A33B3">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在当今社会，医疗资源的合理分配和高效利用成为备受关注的重要问题。随着人们生活水平的提高和健康意识的增强，对优质医疗服务的需求不断增长。然而，传统的医院挂号方式存在诸多弊端，如排队时间长、挂号效率低、信息不透明等问题，给患者就医带来了极大的不便。</w:t>
            </w:r>
          </w:p>
          <w:p w14:paraId="296521DD">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基于 SpringBoot 的医院预约挂号系统的设计与实现具有重要意义。首先，该系统能够实现线上预约挂号，减少患者排队等待时间，提高就医效率。患者可以随时随地通过网络进行挂号，选择合适的医生和就诊时间，避免了传统挂号方式中长时间的等待和拥挤。其次，系统提供了详细的医生信息和就诊安排，使患者能够更好地了解医生的专业特长和就诊时间，提高了就医的针对性和满意度。此外，该系统还可以实现医疗资源的合理分配，通过预约管理，医院可以更好地安排医生的工作时间和医疗资源，提高医疗服务的质量和效率。</w:t>
            </w:r>
          </w:p>
          <w:p w14:paraId="15E5A379">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同时，基于 SpringBoot 的医院预约挂号系统的建设也有助于推动医疗信息化的发展。随着信息技术的不断进步，医疗信息化已成为医疗行业发展的必然趋势。该系统的设计与实现可以为医院提供一个高效、便捷的信息化管理平台，实现患者信息、医生信息、就诊信息等的数字化管理，提高医院的管理水平和服务质量。此外，系统还可以与其他医疗信息系统进行对接，实现医疗信息的共享和互通，为患者提供更加全面、便捷的医疗服务。</w:t>
            </w:r>
          </w:p>
          <w:p w14:paraId="3A35303E">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sz w:val="24"/>
                <w:szCs w:val="22"/>
                <w:lang w:eastAsia="zh-CN"/>
              </w:rPr>
            </w:pPr>
            <w:r>
              <w:rPr>
                <w:rFonts w:hint="eastAsia"/>
                <w:sz w:val="24"/>
                <w:szCs w:val="24"/>
              </w:rPr>
              <w:t>因此</w:t>
            </w:r>
            <w:r>
              <w:rPr>
                <w:sz w:val="24"/>
                <w:szCs w:val="24"/>
              </w:rPr>
              <w:t>，基于 SpringBoot 的医院预约挂号系统的设计与实现具有重要的现实意义。它不仅可以提高患者的就医效率和满意度，还可以推动医疗信息化的发展，为实现优质医疗资源的合理分配和高效利用提供有力支持。</w:t>
            </w:r>
          </w:p>
          <w:p w14:paraId="122DFECE">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2"/>
              </w:rPr>
            </w:pPr>
            <w:r>
              <w:rPr>
                <w:rFonts w:hint="eastAsia" w:ascii="宋体" w:hAnsi="宋体" w:cs="宋体"/>
                <w:b w:val="0"/>
                <w:bCs w:val="0"/>
                <w:sz w:val="24"/>
                <w:szCs w:val="22"/>
              </w:rPr>
              <w:t>1.3国内（外）研究现状综述</w:t>
            </w:r>
          </w:p>
          <w:p w14:paraId="1A43DDAF">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（一）起步阶段（2005 - 2010 年）</w:t>
            </w:r>
          </w:p>
          <w:p w14:paraId="389C3D65">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这一时期，国内部分大型医院开始意识到传统挂号方式效率低下，难以满足患者日益增长的需求。一些医院信息科和科研机构开始尝试探索信息化挂号解决方案。早期的研究主要集中在如何利用基础的网络技术搭建简单的预约平台，功能较为单一，主要实现了患者基本信息录入、科室选择和初步的时间预约等功能。例如，北京的一些三甲医院率先开展了相关试点工作，建立了医院内部的网络预约系统，但仅能在医院内部局域网上使用，患者需要到医院的特定终端进行操作。</w:t>
            </w:r>
          </w:p>
          <w:p w14:paraId="5CEC15B8">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（二）发展阶段（2010 - 2015 年）</w:t>
            </w:r>
          </w:p>
          <w:p w14:paraId="680A1F5D">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随着互联网技术的快速发展和普及，国内对于医院预约挂号系统的研究进入了一个新的阶段。越来越多的医疗机构和科技公司参与到其中，研究重点逐渐转向系统功能的丰富和完善。在技术方面，开始引入更先进的软件开发技术和架构，Spring 框架逐渐受到关注并应用于系统开发中。这一时期的系统不仅优化了预约流程，还增加了诸如医生简介、就诊评价、预约提醒等功能。上海的一些医院联合当地的科技企业，开发出了功能相对完善的医院预约挂号系统，患者可以通过医院官网进行预约，系统能够根据患者的选择自动发送短信提醒患者就诊时间和注意事项。同时，一些研究开始关注系统的安全性和稳定性，采取了数据加密、备份等措施，确保患者信息的安全。</w:t>
            </w:r>
          </w:p>
          <w:p w14:paraId="676225B9">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（三）成熟阶段（2015 年至今）</w:t>
            </w:r>
          </w:p>
          <w:p w14:paraId="3B4E1C79">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近年来，基于 SpringBoot 的医院预约挂号系统在国内得到了广泛的应用和深入的研究，技术和功能都日趋成熟。</w:t>
            </w:r>
          </w:p>
          <w:p w14:paraId="3EA727DF">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1、</w:t>
            </w:r>
            <w:r>
              <w:rPr>
                <w:rFonts w:hint="eastAsia" w:ascii="宋体" w:hAnsi="宋体" w:eastAsia="宋体" w:cs="Times New Roman"/>
                <w:kern w:val="2"/>
                <w:sz w:val="24"/>
                <w:szCs w:val="22"/>
                <w:lang w:val="zh-CN" w:eastAsia="zh-CN" w:bidi="ar-SA"/>
              </w:rPr>
              <w:t>技术创新与融合</w:t>
            </w:r>
          </w:p>
          <w:p w14:paraId="2DB16EA7">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移动互联网技术的深度应用：随着智能手机的普及，各大医院纷纷推出了移动应用版本的预约挂号系统。这些应用不仅具备网页端的所有功能，还利用移动设备的特性，如定位功能实现了附近医院搜索、扫码支付挂号费等便捷功能。例如，广州的一些医院通过与第三方支付平台合作，患者在手机上可以直接完成挂号费的支付，无需再到医院窗口排队缴费。</w:t>
            </w:r>
          </w:p>
          <w:p w14:paraId="0AEED1F1">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大数据分析技术的引入：通过对患者就诊数据的分析，优化医院资源配置和医生排班。系统可以根据历史数据预测不同科室、不同时间段的就诊人数，为医院合理安排号源提供依据。同时，大数据分析还可以为患者提供个性化的医疗服务推荐，例如根据患者的疾病史和就诊偏好，为其推荐适合的专家和治疗方案。</w:t>
            </w:r>
          </w:p>
          <w:p w14:paraId="06F8B2CB">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人工智能技术的初步探索：部分医院开始尝试将人工智能技术应用于智能导诊。通过自然语言处理技术，患者可以在系统中输入症状描述，系统自动为其推荐可能的科室和医生，提高了患者就诊的准确性和效率。</w:t>
            </w:r>
          </w:p>
          <w:p w14:paraId="0DEFB79E">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2、</w:t>
            </w:r>
            <w:r>
              <w:rPr>
                <w:rFonts w:hint="eastAsia" w:ascii="宋体" w:hAnsi="宋体" w:eastAsia="宋体" w:cs="Times New Roman"/>
                <w:kern w:val="2"/>
                <w:sz w:val="24"/>
                <w:szCs w:val="22"/>
                <w:lang w:val="zh-CN" w:eastAsia="zh-CN" w:bidi="ar-SA"/>
              </w:rPr>
              <w:t>服务质量提升与拓展</w:t>
            </w:r>
          </w:p>
          <w:p w14:paraId="4063DFC5">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一站式服务平台的构建：一些地区的医疗机构通过整合医疗资源，打造了集预约挂号、在线问诊、检查检验报告查询、药品配送等功能于一体的综合性医疗服务平台。患者可以在一个平台上完成就医的全过程，大大提高了就医的便捷性。例如，深圳的一些医院联盟推出了这样的平台，患者在预约挂号后，如果有简单的健康问题，可以通过在线问诊与医生进行沟通，医生根据情况开具检查检验项目，患者完成检查后可以直接在平台上查询报告，如需用药，还可以选择药品配送服务。</w:t>
            </w:r>
          </w:p>
          <w:p w14:paraId="528C6B52">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与医保系统的对接：为了方便患者就医结算，越来越多的医院预约挂号系统实现了与医保系统的对接。患者在预约挂号和就诊过程中，可以直接使用医保支付部分费用，简化了报销流程。例如，杭州的一些医院通过与当地医保部门合作，实现了医保实时结算，患者在出院时只需支付个人自付部分，大大减轻了患者的经济负担。</w:t>
            </w:r>
          </w:p>
          <w:p w14:paraId="6FFE1210">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二、国外研究现状</w:t>
            </w:r>
          </w:p>
          <w:p w14:paraId="0107D186">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（一）发达国家的先进研究与实践（以美国、欧洲为例）</w:t>
            </w:r>
          </w:p>
          <w:p w14:paraId="23FDAFC3">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1、</w:t>
            </w:r>
            <w:r>
              <w:rPr>
                <w:rFonts w:hint="eastAsia" w:ascii="宋体" w:hAnsi="宋体" w:eastAsia="宋体" w:cs="Times New Roman"/>
                <w:kern w:val="2"/>
                <w:sz w:val="24"/>
                <w:szCs w:val="22"/>
                <w:lang w:val="zh-CN" w:eastAsia="zh-CN" w:bidi="ar-SA"/>
              </w:rPr>
              <w:t>技术领先与创新应用</w:t>
            </w:r>
          </w:p>
          <w:p w14:paraId="564C9A84">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高度集成的医疗信息系统：美国和欧洲的一些发达国家在医疗信息化方面起步较早，拥有高度集成的医疗信息系统。医院预约挂号系统作为其中的一个重要组成部分，与电子病历系统（EMR）、医疗影像存储与传输系统（PACS）等无缝对接。医生在接诊患者时，可以直接从系统中获取患者的完整病历资料、检查影像等信息，为准确诊断和治疗提供了有力支持。例如，美国的一些大型医疗机构采用了统一的医疗信息平台，患者在任何一家医院就诊的记录都可以实时共享给其他相关医疗机构，当患者进行预约挂号时，系统可以根据其历史病历为其推荐最合适的医生和治疗方案。</w:t>
            </w:r>
          </w:p>
          <w:p w14:paraId="53D094A7">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先进的远程医疗技术结合：借助发达的通信技术，将远程医疗与预约挂号系统紧密结合。患者可以通过视频通话等方式与医生进行远程会诊，然后根据会诊结果进行预约挂号和后续的治疗安排。这种模式尤其适用于偏远地区或行动不便的患者，提高了医疗服务的可及性。欧洲的一些国家在这方面取得了显著成果，通过建立远程医疗网络，患者可以在家中与专家进行沟通，专家根据患者的情况安排其到附近的医院进行进一步的检查和治疗，并通过预约挂号系统为其预留号源。</w:t>
            </w:r>
          </w:p>
          <w:p w14:paraId="03E3B2F9">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2、</w:t>
            </w:r>
            <w:r>
              <w:rPr>
                <w:rFonts w:hint="eastAsia" w:ascii="宋体" w:hAnsi="宋体" w:eastAsia="宋体" w:cs="Times New Roman"/>
                <w:kern w:val="2"/>
                <w:sz w:val="24"/>
                <w:szCs w:val="22"/>
                <w:lang w:val="zh-CN" w:eastAsia="zh-CN" w:bidi="ar-SA"/>
              </w:rPr>
              <w:t>以患者为中心的服务理念与实践</w:t>
            </w:r>
          </w:p>
          <w:p w14:paraId="5155A7F0">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个性化的医疗服务体验：注重为患者提供个性化的服务，根据患者的需求和偏好定制预约流程和医疗服务。例如，患者可以在预约时选择自己喜欢的就诊时间、医生性别、语言偏好等。系统还会根据患者的健康状况和历史就诊记录，为其提供个性化的健康建议和预防保健方案。同时，一些医院还提供了特殊服务，如为残疾患者提供无障碍就诊设施和专门的预约通道，确保每个患者都能享受到优质的医疗服务。</w:t>
            </w:r>
          </w:p>
          <w:p w14:paraId="5E1885D7">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便捷的多渠道预约和沟通：提供了丰富多样的预约渠道，包括网站、移动应用、电话、电子邮件等，患者可以随时随地进行预约挂号。并且，医院与患者之间保持着良好的沟通机制，通过短信、邮件、应用推送等方式及时向患者发送预约确认、就诊提醒、检查结果等信息。例如，德国的一些医院的预约挂号系统会在患者就诊前一天发送短信提醒患者就诊时间和地点，并告知患者需要携带的相关资料和和注意事项。如果患者需要取消或更改预约，也可以通过系统方便地进行操作。</w:t>
            </w:r>
          </w:p>
          <w:p w14:paraId="6DD37945">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（二）发展中国家的探索与发展（以印度、巴西为例）</w:t>
            </w:r>
          </w:p>
          <w:p w14:paraId="64E0490B">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1、</w:t>
            </w:r>
            <w:r>
              <w:rPr>
                <w:rFonts w:hint="eastAsia" w:ascii="宋体" w:hAnsi="宋体" w:eastAsia="宋体" w:cs="Times New Roman"/>
                <w:kern w:val="2"/>
                <w:sz w:val="24"/>
                <w:szCs w:val="22"/>
                <w:lang w:val="zh-CN" w:eastAsia="zh-CN" w:bidi="ar-SA"/>
              </w:rPr>
              <w:t>基于国情的创新模式</w:t>
            </w:r>
          </w:p>
          <w:p w14:paraId="0B5F2A4E">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移动医疗的快速发展：印度和巴西等发展中国家由于人口众多且分布广泛，传统的医疗服务模式难以满足需求。因此，移动医疗成为了推动医院预约挂号系统发展的重要力量。许多当地的科技公司和医疗机构合作，开发了基于移动平台的预约挂号应用。这些应用通过简化操作流程和提供多语言支持，适应了当地不同文化和教育水平的患者需求。例如，印度的一些移动医疗应用允许患者通过语音输入进行预约挂号，对于一些不熟悉文字输入的患者来说非常方便。同时，这些应用还结合了当地的公共交通信息，为患者提供前往医院的最佳路线规划。</w:t>
            </w:r>
          </w:p>
          <w:p w14:paraId="5CE696C0">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低成本解决方案的探索：考虑到发展中国家的经济条件和资源限制，研究人员致力于探索低成本的医院预约挂号系统解决方案。他们采用开源技术和云计算服务，降低系统建设和运维成本。例如，巴西的一些小型医疗机构通过使用开源的医院信息系统软件，并将其部署在云计算平台上，实现了基本的预约挂号功能。这种模式不仅节省了资金，还可以根据医疗机构的实际需求进行灵活扩展和定制。</w:t>
            </w:r>
          </w:p>
          <w:p w14:paraId="1532283B">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cs="Times New Roman"/>
                <w:kern w:val="2"/>
                <w:sz w:val="24"/>
                <w:szCs w:val="22"/>
                <w:lang w:val="en-US" w:eastAsia="zh-CN" w:bidi="ar-SA"/>
              </w:rPr>
              <w:t>2、</w:t>
            </w:r>
            <w:r>
              <w:rPr>
                <w:rFonts w:hint="eastAsia" w:ascii="宋体" w:hAnsi="宋体" w:eastAsia="宋体" w:cs="Times New Roman"/>
                <w:kern w:val="2"/>
                <w:sz w:val="24"/>
                <w:szCs w:val="22"/>
                <w:lang w:val="zh-CN" w:eastAsia="zh-CN" w:bidi="ar-SA"/>
              </w:rPr>
              <w:t>国际合作与技术引进</w:t>
            </w:r>
          </w:p>
          <w:p w14:paraId="403E292A">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为了提升医疗信息化水平，发展中国家积极开展国际合作，引进先进的技术和经验。印度与美国、欧洲的一些科技公司和医疗机构建立了合作关系，学习他们在医院预约挂号系统设计与实现方面的先进技术和管理经验。同时，印度也积极参与国际医疗信息化标准的制定，推动本国医疗信息化产业的发展。巴西则通过与国际组织合作，获得了技术支持和资金援助，用于建设和完善医院预约挂号系统等医疗信息化基础设施。</w:t>
            </w:r>
          </w:p>
          <w:p w14:paraId="2BBDFFE8">
            <w:pPr>
              <w:keepNext w:val="0"/>
              <w:keepLines w:val="0"/>
              <w:pageBreakBefore w:val="0"/>
              <w:widowControl w:val="0"/>
              <w:tabs>
                <w:tab w:val="left" w:pos="377"/>
              </w:tabs>
              <w:kinsoku/>
              <w:wordWrap/>
              <w:overflowPunct/>
              <w:topLinePunct w:val="0"/>
              <w:autoSpaceDE/>
              <w:autoSpaceDN/>
              <w:bidi w:val="0"/>
              <w:adjustRightInd/>
              <w:snapToGrid/>
              <w:spacing w:line="240" w:lineRule="auto"/>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（三）国际合作与交流推动研究进展</w:t>
            </w:r>
          </w:p>
          <w:p w14:paraId="330F4458">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Times New Roman"/>
                <w:kern w:val="2"/>
                <w:sz w:val="24"/>
                <w:szCs w:val="22"/>
                <w:lang w:val="zh-CN" w:eastAsia="zh-CN" w:bidi="ar-SA"/>
              </w:rPr>
            </w:pPr>
            <w:r>
              <w:rPr>
                <w:rFonts w:hint="eastAsia" w:ascii="宋体" w:hAnsi="宋体" w:eastAsia="宋体" w:cs="Times New Roman"/>
                <w:kern w:val="2"/>
                <w:sz w:val="24"/>
                <w:szCs w:val="22"/>
                <w:lang w:val="zh-CN" w:eastAsia="zh-CN" w:bidi="ar-SA"/>
              </w:rPr>
              <w:t>在全球化的趋势下，各国在医院预约挂号系统领域的合作与交流日益频繁。国际卫生组织（WHO）等国际机构积极推动各国之间的经验分享和技术合作，组织召开国际医疗信息化研讨会和培训项目，促进了全球范围内医院预约挂号系统的发展和改进。例如，每年的 WHO 全球卫生大会上都会设立医疗信息化专题讨论环节，各国专家和学者共同探讨最新的技术应用和发展趋势，为不同国家的研究和实践提供了有益的参考和借鉴。同时，跨国科技公司也在全球范围内推广其先进的医疗信息化解决方案，促进了技术的跨国传播和应用。一些国际科技巨头与各国医疗机构合作，将其在发达国家积累的经验和技术应用到发展中国家，推动了全球医疗信息化水平的整体提升。</w:t>
            </w:r>
          </w:p>
          <w:p w14:paraId="148F73B7">
            <w:pPr>
              <w:pStyle w:val="31"/>
              <w:keepNext w:val="0"/>
              <w:keepLines w:val="0"/>
              <w:pageBreakBefore w:val="0"/>
              <w:widowControl w:val="0"/>
              <w:kinsoku/>
              <w:wordWrap/>
              <w:overflowPunct/>
              <w:topLinePunct w:val="0"/>
              <w:autoSpaceDE/>
              <w:autoSpaceDN/>
              <w:bidi w:val="0"/>
              <w:adjustRightInd/>
              <w:snapToGrid/>
              <w:spacing w:line="240" w:lineRule="auto"/>
              <w:textAlignment w:val="auto"/>
            </w:pPr>
            <w:r>
              <w:rPr>
                <w:rFonts w:hint="eastAsia" w:ascii="宋体" w:hAnsi="宋体" w:cs="宋体"/>
                <w:sz w:val="24"/>
                <w:szCs w:val="22"/>
              </w:rPr>
              <w:t>综上所述，国内外在基于 Spring Boot 的医院预约挂号系统设计与实现方面都取得了丰富的研究成果和实践经验。国内在技术应用和服务拓展方面不断创新，以适应国内医疗市场的需求和发展趋势。国外发达国家凭借先进的技术和完善的服务理念处于领先地位，而发展中国家也在结合自身国情积极探索适合的发展模式。随着科技的不断进步和国际交流的日益加深，医院预约挂号系统将不断发展和完善，为全球医疗服务质量的提升和患者就医体验的改善做出更大的贡献。</w:t>
            </w:r>
          </w:p>
        </w:tc>
      </w:tr>
      <w:tr w14:paraId="33B0094A">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jc w:val="center"/>
        </w:trPr>
        <w:tc>
          <w:tcPr>
            <w:tcW w:w="9060" w:type="dxa"/>
          </w:tcPr>
          <w:p w14:paraId="065DCEAF">
            <w:pPr>
              <w:spacing w:line="360" w:lineRule="auto"/>
              <w:rPr>
                <w:rFonts w:hint="eastAsia" w:ascii="宋体" w:hAnsi="宋体"/>
                <w:sz w:val="24"/>
                <w:szCs w:val="22"/>
              </w:rPr>
            </w:pPr>
            <w:r>
              <w:rPr>
                <w:rFonts w:hint="eastAsia" w:ascii="宋体" w:hAnsi="宋体"/>
                <w:sz w:val="24"/>
                <w:szCs w:val="22"/>
              </w:rPr>
              <w:t>二、研究的主要内容、准备采取的技术路线及拟解决的关键问题</w:t>
            </w:r>
          </w:p>
          <w:p w14:paraId="64EAC624">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pPr>
            <w:r>
              <w:t>2.1</w:t>
            </w:r>
            <w:r>
              <w:rPr>
                <w:lang w:val="zh-CN"/>
              </w:rPr>
              <w:t>研究的主要内容</w:t>
            </w:r>
          </w:p>
          <w:p w14:paraId="45B87203">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本系统主要采用SpringBoot+Mybatis框架、Vue、ElementUI等技术。主要分为系统管理员与用户两类角色，用户分为医生和患者。除共有的登录、注册、查看个人信息、修改密码等功能外，系统管理员实现管理后台管理系统所有数据，如科室信息、医生信息、公告管理等。</w:t>
            </w:r>
          </w:p>
          <w:p w14:paraId="7784C721">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(1) 设计并实现的业务功能模块如下。</w:t>
            </w:r>
          </w:p>
          <w:p w14:paraId="7CBE8E3F">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管理员：</w:t>
            </w:r>
          </w:p>
          <w:p w14:paraId="0DF61F45">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登录、个人信息、修改密码、管理后台管理系统所有数据</w:t>
            </w:r>
            <w:r>
              <w:rPr>
                <w:rFonts w:hint="eastAsia"/>
                <w:lang w:val="zh-CN"/>
              </w:rPr>
              <w:t>，</w:t>
            </w:r>
            <w:r>
              <w:rPr>
                <w:lang w:val="zh-CN"/>
              </w:rPr>
              <w:t>科室信息管理：管理平台的科室信息。医生排班管理：可以给平台所有医生进行排班，按找星期几统一排班。预约挂号管理：可以查看所有当天可预约挂号的医生信息。患者挂号管理：管理所有患者挂号的信息。系统公告管理：管理系统公告信息。管理员信息：管理系统管理员的相关信息。医生信息：管理系统管理员的相关信息。患者信息：管理系统患者的信息。</w:t>
            </w:r>
          </w:p>
          <w:p w14:paraId="7B4858DD">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医生：</w:t>
            </w:r>
          </w:p>
          <w:p w14:paraId="5ECC6665">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注册、登录、个人信息、修改密码、查看系统公告。查看排班信息：可以查看自己的排班信息。患者挂号信息：可以查看挂自己号的患者挂号信息。患者叫号：可以对当天挂自己号的患者进行叫号操作。</w:t>
            </w:r>
          </w:p>
          <w:p w14:paraId="262974BA">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患者：</w:t>
            </w:r>
          </w:p>
          <w:p w14:paraId="044EC17F">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查看当天医生：可以查看当天在号的医生。预约挂号：可以对当天在号的医生进行挂号操作,显示各个医生可预约挂号数量，价格。取消挂号：在医生叫号之前，可以对挂号信息进行取消。我的挂号：可以查看自己所有的挂号记录。充值功能：个人中心可以进行充值操作。</w:t>
            </w:r>
          </w:p>
          <w:p w14:paraId="436D79A9">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（2）系统数据库设计</w:t>
            </w:r>
          </w:p>
          <w:p w14:paraId="21863248">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对于数据库的设计主要包括概念结构设计、逻辑结构设计、物理结构设计，而对于数据也必须满足数据的完整性、一致性。</w:t>
            </w:r>
            <w:r>
              <w:rPr>
                <w:lang w:val="zh-CN"/>
              </w:rPr>
              <w:br w:type="textWrapping"/>
            </w:r>
            <w:r>
              <w:rPr>
                <w:lang w:val="zh-CN"/>
              </w:rPr>
              <w:t>如何保证系统满足相应质量属性及约束</w:t>
            </w:r>
            <w:r>
              <w:rPr>
                <w:lang w:val="zh-CN"/>
              </w:rPr>
              <w:br w:type="textWrapping"/>
            </w:r>
            <w:r>
              <w:rPr>
                <w:lang w:val="zh-CN"/>
              </w:rPr>
              <w:t xml:space="preserve">    性能优化：</w:t>
            </w:r>
            <w:r>
              <w:rPr>
                <w:lang w:val="zh-CN"/>
              </w:rPr>
              <w:br w:type="textWrapping"/>
            </w:r>
            <w:r>
              <w:rPr>
                <w:lang w:val="zh-CN"/>
              </w:rPr>
              <w:t xml:space="preserve">    使用高效的数据库查询和索引技术，如MySQL的索引优化，以提高数据检索度。</w:t>
            </w:r>
            <w:r>
              <w:rPr>
                <w:lang w:val="zh-CN"/>
              </w:rPr>
              <w:br w:type="textWrapping"/>
            </w:r>
            <w:r>
              <w:rPr>
                <w:lang w:val="zh-CN"/>
              </w:rPr>
              <w:t xml:space="preserve">    安全性：</w:t>
            </w:r>
            <w:r>
              <w:rPr>
                <w:lang w:val="zh-CN"/>
              </w:rPr>
              <w:br w:type="textWrapping"/>
            </w:r>
            <w:r>
              <w:rPr>
                <w:lang w:val="zh-CN"/>
              </w:rPr>
              <w:t xml:space="preserve">    对用户数据进行加密存储和传输，如使用HTTPS协议，保护用户隐私。</w:t>
            </w:r>
            <w:r>
              <w:rPr>
                <w:lang w:val="zh-CN"/>
              </w:rPr>
              <w:br w:type="textWrapping"/>
            </w:r>
            <w:r>
              <w:rPr>
                <w:lang w:val="zh-CN"/>
              </w:rPr>
              <w:t xml:space="preserve">    可扩展性：</w:t>
            </w:r>
            <w:r>
              <w:rPr>
                <w:lang w:val="zh-CN"/>
              </w:rPr>
              <w:br w:type="textWrapping"/>
            </w:r>
            <w:r>
              <w:rPr>
                <w:lang w:val="zh-CN"/>
              </w:rPr>
              <w:t xml:space="preserve">    采用模块化设计，使系统能够方便地添加新功能或模块。</w:t>
            </w:r>
            <w:r>
              <w:rPr>
                <w:lang w:val="zh-CN"/>
              </w:rPr>
              <w:br w:type="textWrapping"/>
            </w:r>
            <w:r>
              <w:rPr>
                <w:lang w:val="zh-CN"/>
              </w:rPr>
              <w:t xml:space="preserve">    设计为前后台分离，满足后续的功能和角色的扩展。</w:t>
            </w:r>
            <w:r>
              <w:rPr>
                <w:lang w:val="zh-CN"/>
              </w:rPr>
              <w:br w:type="textWrapping"/>
            </w:r>
            <w:r>
              <w:rPr>
                <w:lang w:val="zh-CN"/>
              </w:rPr>
              <w:t xml:space="preserve">    可维护性：</w:t>
            </w:r>
          </w:p>
          <w:p w14:paraId="5A1C4CC2">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编写清晰的代码和文档，方便后续开发和维护。</w:t>
            </w:r>
          </w:p>
          <w:p w14:paraId="7AA90C14">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（3）系统测试的主要内容</w:t>
            </w:r>
          </w:p>
          <w:p w14:paraId="1F8394F5">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功能测试</w:t>
            </w:r>
          </w:p>
          <w:p w14:paraId="1EC0C4E4">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验证患者注册、登录功能是否正常工作。检查患者在注册时输入的信息是否符合要求，如密码强度、手机号码格式等。确保患者能够成功登录系统，并在登录后能够查看和修改个人信息。</w:t>
            </w:r>
          </w:p>
          <w:p w14:paraId="77D6A27B">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测试医生信息管理功能，包括医生信息的添加、修改、删除和查询。验证医生的科室、职称、擅长领域等信息是否能够正确录入和展示。检查医生出诊时间的设置和调整是否准确无误。</w:t>
            </w:r>
          </w:p>
          <w:p w14:paraId="2589B085">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检验预约挂号功能，患者能否根据科室、医生、时间等条件进行预约挂号。确认预约成功后，系统能否生成正确的预约记录，并向患者发送预约成功的通知。同时，测试取消预约功能是否正常，患者在规定时间内是否能够顺利取消预约。</w:t>
            </w:r>
            <w:r>
              <w:rPr>
                <w:lang w:val="zh-CN"/>
              </w:rPr>
              <w:br w:type="textWrapping"/>
            </w:r>
            <w:r>
              <w:rPr>
                <w:lang w:val="zh-CN"/>
              </w:rPr>
              <w:t>检查系统的边界条件和异常情况处理是否正确。例如，当患者在同一天预约了多个医生时，系统是否能够给出提示；当医生的出诊时间发生冲突时，系统如何处理等。</w:t>
            </w:r>
          </w:p>
          <w:p w14:paraId="33F62F33">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兼容性测试</w:t>
            </w:r>
          </w:p>
          <w:p w14:paraId="5CB83E14">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在不同的浏览器（如 Chrome、Firefox、Edge 等）上测试系统的兼容性，确保系统的页面布局、功能按钮等在不同浏览器下能够正常显示和使用。检查页面的加载速度和交互效果是否一致，避免出现兼容性问题导致用户体验不佳。</w:t>
            </w:r>
            <w:r>
              <w:rPr>
                <w:lang w:val="zh-CN"/>
              </w:rPr>
              <w:br w:type="textWrapping"/>
            </w:r>
            <w:r>
              <w:rPr>
                <w:lang w:val="zh-CN"/>
              </w:rPr>
              <w:t>验证系统在不同版本的相关软件环境下能够正常运行。检查系统与数据库的连接是否稳定，数据的存储和读取是否正确。确保系统在不同的软件配置下不会出现兼容性故障，保证系统的稳定性和可靠性。</w:t>
            </w:r>
          </w:p>
          <w:p w14:paraId="3FA5907A">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用户体验测试</w:t>
            </w:r>
          </w:p>
          <w:p w14:paraId="5E9FDE8E">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对系统的界面设计进行评估，包括色彩搭配、字体大小、布局合理性等方面。确保系统的界面简洁明了，操作流程简单易懂，用户能够快速找到所需功能。例如，测试患者在进行预约挂号时，是否能够方便地选择科室、医生和时间。</w:t>
            </w:r>
            <w:r>
              <w:rPr>
                <w:lang w:val="zh-CN"/>
              </w:rPr>
              <w:br w:type="textWrapping"/>
            </w:r>
            <w:r>
              <w:rPr>
                <w:lang w:val="zh-CN"/>
              </w:rPr>
              <w:t>根据测试反馈进行系统优化，提升系统的使用满意度。例如，针对用户反映的操作繁琐问题，优化系统的流程设计；对于界面显示不清晰的问题，调整界面元素的布局和样式。通过不断改进和优化，提高系统的用户体验，为患者和医生提供更加便捷、高效的服务。</w:t>
            </w:r>
          </w:p>
          <w:p w14:paraId="61D24472">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2.2准备采取的技术路线</w:t>
            </w:r>
          </w:p>
          <w:p w14:paraId="528DAC29">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(1)系统架构</w:t>
            </w:r>
          </w:p>
          <w:p w14:paraId="499AFB3C">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采用 B/S（Browser/Server）架构，用户通过浏览器即可访问系统，无需安装专门的客户端软件，方便患者、医生及管理员随时随地使用系统，提高了系统的可访问性和便捷性。</w:t>
            </w:r>
          </w:p>
          <w:p w14:paraId="58A6254A">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(2)开发语言</w:t>
            </w:r>
          </w:p>
          <w:p w14:paraId="3F19EEF3">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后端：选择 Java 语言。Java 具有强大的生态系统和丰富的类库，拥有卓越的跨平台性、安全性和稳定性，能够很好地应对复杂的业务逻辑和高并发场景，非常适合开发像医院预约挂号系统这样的大型企业级应用。</w:t>
            </w:r>
          </w:p>
          <w:p w14:paraId="6E1468A6">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(3)前端</w:t>
            </w:r>
          </w:p>
          <w:p w14:paraId="4EF658CA">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采用 JavaScript 语言。JavaScript 是前端开发的主流语言，与 HTML 和 CSS 相结合，能够实现丰富的交互功能和动态效果，为用户提供良好的操作体验。</w:t>
            </w:r>
          </w:p>
          <w:p w14:paraId="6CC91D35">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(4)后端框架</w:t>
            </w:r>
          </w:p>
          <w:p w14:paraId="7F33405A">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使用 Spring Boot 框架。Spring Boot 是在 Spring 框架基础上发展而来的快速开发框架，它简化了 Spring 应用的初始搭建和开发过程。具有以下优势：</w:t>
            </w:r>
            <w:r>
              <w:rPr>
                <w:lang w:val="zh-CN"/>
              </w:rPr>
              <w:br w:type="textWrapping"/>
            </w:r>
            <w:r>
              <w:rPr>
                <w:lang w:val="zh-CN"/>
              </w:rPr>
              <w:t>内置了大量的自动配置，能够快速集成各种常用的组件和技术，如数据库连接、安全认证、缓存管理等，大大提高了开发效率。</w:t>
            </w:r>
            <w:r>
              <w:rPr>
                <w:lang w:val="zh-CN"/>
              </w:rPr>
              <w:br w:type="textWrapping"/>
            </w:r>
            <w:r>
              <w:rPr>
                <w:lang w:val="zh-CN"/>
              </w:rPr>
              <w:t>提供了便捷的项目启动和部署方式，方便开发人员进行开发、测试和上线。</w:t>
            </w:r>
            <w:r>
              <w:rPr>
                <w:lang w:val="zh-CN"/>
              </w:rPr>
              <w:br w:type="textWrapping"/>
            </w:r>
            <w:r>
              <w:rPr>
                <w:lang w:val="zh-CN"/>
              </w:rPr>
              <w:t>支持微服务架构，便于系统的扩展和维护，能够满足医院预约挂号系统未来可能的业务增长和功能扩展需求。</w:t>
            </w:r>
          </w:p>
          <w:p w14:paraId="362F5C07">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(5)数据库</w:t>
            </w:r>
          </w:p>
          <w:p w14:paraId="70DC49EE">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选用 MySQL 数据库。MySQL 是一款广泛应用的开源关系型数据库管理系统，具有以下特点：</w:t>
            </w:r>
          </w:p>
          <w:p w14:paraId="08FA6A7F">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高性能：能够处理大量的数据读写操作，满足医院预约挂号系统中患者信息、医生信息、预约记录等数据的存储和查询需求。</w:t>
            </w:r>
          </w:p>
          <w:p w14:paraId="347BFD14">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高可靠性：具备完善的备份和恢复机制，确保数据的安全性和完整性，防止数据丢失对医院业务造成影响。</w:t>
            </w:r>
          </w:p>
          <w:p w14:paraId="22C94316">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易用性：语法简单易懂，开发人员容易上手，同时社区活跃，有丰富的文档和技术支持资源，便于解决在使用过程中遇到的问题。</w:t>
            </w:r>
          </w:p>
          <w:p w14:paraId="5907DED9">
            <w:pPr>
              <w:pStyle w:val="31"/>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前端技术</w:t>
            </w:r>
          </w:p>
          <w:p w14:paraId="2139377A">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前端采用 Vue.js 框架配合 Element UI 组件库。</w:t>
            </w:r>
          </w:p>
          <w:p w14:paraId="46039297">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Vue.js 是一种流行的渐进式 JavaScript 框架，具有以下优点：</w:t>
            </w:r>
            <w:r>
              <w:rPr>
                <w:lang w:val="zh-CN"/>
              </w:rPr>
              <w:br w:type="textWrapping"/>
            </w:r>
            <w:r>
              <w:rPr>
                <w:lang w:val="zh-CN"/>
              </w:rPr>
              <w:t>轻量级、高效灵活，易于学习和上手，能够快速构建用户界面。</w:t>
            </w:r>
            <w:r>
              <w:rPr>
                <w:lang w:val="zh-CN"/>
              </w:rPr>
              <w:br w:type="textWrapping"/>
            </w:r>
            <w:r>
              <w:rPr>
                <w:lang w:val="zh-CN"/>
              </w:rPr>
              <w:t>采用数据驱动的开发模式，使得视图层和数据层的绑定更加紧密，提高了开发效率和代码的可维护性。</w:t>
            </w:r>
          </w:p>
          <w:p w14:paraId="2560CEB0">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拥有良好的生态系统，丰富的插件和工具可以满足各种前端开发需求。</w:t>
            </w:r>
            <w:r>
              <w:rPr>
                <w:lang w:val="zh-CN"/>
              </w:rPr>
              <w:br w:type="textWrapping"/>
            </w:r>
            <w:r>
              <w:rPr>
                <w:lang w:val="zh-CN"/>
              </w:rPr>
              <w:t>Element UI 是一套基于 Vue.js 的桌面端组件库，提供了大量常用的 UI 组件，如按钮、表单、表格、弹窗等，能够帮助开发人员快速搭建美观、响应式的用户界面，提高前端开发的效率和一致性。</w:t>
            </w:r>
          </w:p>
          <w:p w14:paraId="753CBC85">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(7)开发工具</w:t>
            </w:r>
          </w:p>
          <w:p w14:paraId="55D73530">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使用 IntelliJ IDEA 作为主要的集成开发环境。IntelliJ IDEA 是一款功能强大的 Java 开发工具，具有以下特性：</w:t>
            </w:r>
            <w:r>
              <w:rPr>
                <w:lang w:val="zh-CN"/>
              </w:rPr>
              <w:br w:type="textWrapping"/>
            </w:r>
            <w:r>
              <w:rPr>
                <w:lang w:val="zh-CN"/>
              </w:rPr>
              <w:t>对 Java 和 SpringBoot 框架有出色的支持，提供了智能代码提示、代码自动补全、代码重构等功能，能够提高开发效率，减少代码错误。</w:t>
            </w:r>
            <w:r>
              <w:rPr>
                <w:lang w:val="zh-CN"/>
              </w:rPr>
              <w:br w:type="textWrapping"/>
            </w:r>
            <w:r>
              <w:rPr>
                <w:lang w:val="zh-CN"/>
              </w:rPr>
              <w:t>集成了丰富的插件和工具，如数据库管理工具、版本控制工具等，方便开发人员进行项目开发和管理。</w:t>
            </w:r>
          </w:p>
          <w:p w14:paraId="6139742D">
            <w:pPr>
              <w:pStyle w:val="31"/>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lang w:val="zh-CN"/>
              </w:rPr>
            </w:pPr>
            <w:r>
              <w:rPr>
                <w:lang w:val="zh-CN"/>
              </w:rPr>
              <w:t>具备强大的调试功能，能够帮助开发人员快速定位和解决代码中的问题，提高开发质量。</w:t>
            </w:r>
          </w:p>
          <w:p w14:paraId="4430EF06">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2.3拟解决的关键问题</w:t>
            </w:r>
          </w:p>
          <w:p w14:paraId="18023FB7">
            <w:pPr>
              <w:pStyle w:val="31"/>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系统架构与设计合理性：确保系统架构稳定易于拓展。</w:t>
            </w:r>
          </w:p>
          <w:p w14:paraId="39B98FFF">
            <w:pPr>
              <w:pStyle w:val="31"/>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pPr>
            <w:r>
              <w:rPr>
                <w:lang w:val="zh-CN"/>
              </w:rPr>
              <w:t>数据一致性和安全性：能够实时同步数据库数据，确保用户数据不遗漏。</w:t>
            </w:r>
            <w:r>
              <w:rPr>
                <w:lang w:val="zh-CN"/>
              </w:rPr>
              <w:br w:type="textWrapping"/>
            </w:r>
            <w:r>
              <w:rPr>
                <w:lang w:val="zh-CN"/>
              </w:rPr>
              <w:t>不同角色的权限控制：需要对不同的角色的身份验证，实现不同的功能。</w:t>
            </w:r>
          </w:p>
          <w:p w14:paraId="57CECD8A">
            <w:pPr>
              <w:pStyle w:val="31"/>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pPr>
            <w:r>
              <w:rPr>
                <w:lang w:val="zh-CN"/>
              </w:rPr>
              <w:t>数据统计图的展示：需要对数据库的数据进行统计实现数据可视化。</w:t>
            </w:r>
          </w:p>
        </w:tc>
      </w:tr>
      <w:tr w14:paraId="40B18EF9">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trHeight w:val="2001" w:hRule="atLeast"/>
          <w:jc w:val="center"/>
        </w:trPr>
        <w:tc>
          <w:tcPr>
            <w:tcW w:w="9060" w:type="dxa"/>
          </w:tcPr>
          <w:p w14:paraId="036133C7">
            <w:pPr>
              <w:spacing w:line="360" w:lineRule="auto"/>
              <w:rPr>
                <w:rFonts w:hint="eastAsia" w:ascii="宋体" w:hAnsi="宋体"/>
                <w:sz w:val="24"/>
                <w:szCs w:val="22"/>
              </w:rPr>
            </w:pPr>
            <w:r>
              <w:rPr>
                <w:rFonts w:hint="eastAsia" w:ascii="宋体" w:hAnsi="宋体"/>
                <w:sz w:val="24"/>
                <w:szCs w:val="22"/>
              </w:rPr>
              <w:t>三、已有</w:t>
            </w:r>
            <w:r>
              <w:rPr>
                <w:rFonts w:ascii="宋体" w:hAnsi="宋体"/>
                <w:sz w:val="24"/>
                <w:szCs w:val="22"/>
              </w:rPr>
              <w:t>的</w:t>
            </w:r>
            <w:r>
              <w:rPr>
                <w:rFonts w:hint="eastAsia" w:ascii="宋体" w:hAnsi="宋体"/>
                <w:sz w:val="24"/>
                <w:szCs w:val="22"/>
              </w:rPr>
              <w:t>研究</w:t>
            </w:r>
            <w:r>
              <w:rPr>
                <w:rFonts w:ascii="宋体" w:hAnsi="宋体"/>
                <w:sz w:val="24"/>
                <w:szCs w:val="22"/>
              </w:rPr>
              <w:t>工作基础</w:t>
            </w:r>
            <w:r>
              <w:rPr>
                <w:rFonts w:hint="eastAsia" w:ascii="宋体" w:hAnsi="宋体"/>
                <w:sz w:val="24"/>
                <w:szCs w:val="22"/>
              </w:rPr>
              <w:t>、</w:t>
            </w:r>
            <w:r>
              <w:rPr>
                <w:rFonts w:ascii="宋体" w:hAnsi="宋体"/>
                <w:sz w:val="24"/>
                <w:szCs w:val="22"/>
              </w:rPr>
              <w:t>已具备的研究条件及</w:t>
            </w:r>
            <w:r>
              <w:rPr>
                <w:rFonts w:hint="eastAsia" w:ascii="宋体" w:hAnsi="宋体"/>
                <w:sz w:val="24"/>
                <w:szCs w:val="22"/>
              </w:rPr>
              <w:t>实现研究目标的</w:t>
            </w:r>
            <w:r>
              <w:rPr>
                <w:rFonts w:ascii="宋体" w:hAnsi="宋体"/>
                <w:sz w:val="24"/>
                <w:szCs w:val="22"/>
              </w:rPr>
              <w:t>可行性分析</w:t>
            </w:r>
          </w:p>
          <w:p w14:paraId="36695B9E">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3.1已有的研究工作基础</w:t>
            </w:r>
          </w:p>
          <w:p w14:paraId="5FC75AA2">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在构建基于SpringBoot框架的医院预约挂号系统之前，已经积累了一些开发基础。这主要包括以下几个方面：</w:t>
            </w:r>
          </w:p>
          <w:p w14:paraId="7C581153">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（1）系统开发经验</w:t>
            </w:r>
          </w:p>
          <w:p w14:paraId="6782D5E6">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 xml:space="preserve">本人此前运用Java技术成功完成了多个涉及不同领域的应用系统开发项目。例如，曾在实训中与同学完成了基于SSM框架和js页面技术混合模板开发的问卷调查系统、采用MVC设计模式开发专升本报名系统，在该项目中熟练运用了 Spring Boot 的各项特性，实现了系统的高效开发与稳定运行。这一系列的实践经历为医院预约挂号系统的后端开发提供了坚实的技术支撑和丰富的经验借鉴。 </w:t>
            </w:r>
          </w:p>
          <w:p w14:paraId="7A58C2B5">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（2）前端技术积累</w:t>
            </w:r>
          </w:p>
          <w:p w14:paraId="6C9A15E4">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 xml:space="preserve">在前端技术方面有着深入的研究和实践经验，尤其在 Vue.js 和 Element UI 的应用上颇有心得。通过使用Vue框架完成了文理商城的前端开发，能够熟练地运用 Vue.js 的组件化开发模式，构建出高度交互性和响应式的用户界面。在 Element UI 的使用上，我们能够快速搭建出美观、简洁且用户友好的界面元素。 </w:t>
            </w:r>
          </w:p>
          <w:p w14:paraId="28034BBF">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（3）数据库设计与优化</w:t>
            </w:r>
          </w:p>
          <w:p w14:paraId="4E63AF18">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在相关课程学习和实践项目中，我们深入掌握了 MySQL 数据库的设计、优化以及性能调优等关键技术。对于医院预约挂号系统而言，数据的存储和查询效率至关重要。学习了如何合理设计数据库表结构，以满足系统对患者信息、医生信息、科室信息、预约记录等多种数据的存储需求。</w:t>
            </w:r>
          </w:p>
          <w:p w14:paraId="0A116550">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（4）医疗行业调研</w:t>
            </w:r>
          </w:p>
          <w:p w14:paraId="6D8DDEE5">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前期针对医疗行业的预约挂号业务进行了广泛而深入的调研。通过与多家医院的沟通交流，实地了解了他们当前预约挂号系统的运行情况和存在的问题。我们发现，部分医院存在预约流程繁琐、患者信息管理不规范、号源分配不合理等痛点。这些调研结果为医院预约挂号系统的功能设计提供了重要的参考依据，能够有针对性地开发出满足医院和患者实际需求的系统功能，提高医疗服务的效率和质量。</w:t>
            </w:r>
          </w:p>
          <w:p w14:paraId="0E089EDF">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3.2已具备的研究条件</w:t>
            </w:r>
          </w:p>
          <w:p w14:paraId="7EC72F40">
            <w:pPr>
              <w:pStyle w:val="31"/>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硬件设施：拥有性能强劲的服务器以及充足的开发用计算机设备，可确保医院预约挂号系统的开发、测试以及后续的部署工作顺利进行，能有效承载系统运行时产生的大量数据处理和存储需求。</w:t>
            </w:r>
          </w:p>
          <w:p w14:paraId="63C7E49D">
            <w:pPr>
              <w:pStyle w:val="31"/>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开发环境：配备了Windows这种广泛的操作系统，并安装了Tomcat服务器、JDK开发工具包、Maven项目管理工具等必要软件。同时，采用IntelliJ IDEA，提高开发效率与代码质量，它集成了众多 Spring Boot 开发所需的功能和插件，极大地提高开发效率。同时，还配备了 Maven 项目管理工具，能够便捷地管理项目的依赖关系和构建过程。</w:t>
            </w:r>
          </w:p>
          <w:p w14:paraId="1F25E477">
            <w:pPr>
              <w:pStyle w:val="31"/>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lang w:val="zh-CN"/>
              </w:rPr>
            </w:pPr>
            <w:r>
              <w:rPr>
                <w:rFonts w:hint="eastAsia"/>
                <w:lang w:val="zh-CN"/>
              </w:rPr>
              <w:t>（</w:t>
            </w:r>
            <w:r>
              <w:rPr>
                <w:rFonts w:hint="eastAsia"/>
                <w:lang w:val="en-US" w:eastAsia="zh-CN"/>
              </w:rPr>
              <w:t>3</w:t>
            </w:r>
            <w:r>
              <w:rPr>
                <w:rFonts w:hint="eastAsia"/>
                <w:lang w:val="zh-CN"/>
              </w:rPr>
              <w:t>）</w:t>
            </w:r>
            <w:r>
              <w:rPr>
                <w:lang w:val="zh-CN"/>
              </w:rPr>
              <w:t>数据库工具：选用了 MySQL 8.0 关系型数据库，其强大的数据存储和管理能力能够满足医院预约挂号系统中患者信息、医生在线信息、预约记录等各类数据的存储需求。此外，还搭配使用了数据库可视化工具如 Navicat 等，方便进行数据库的设计、查询以及维护操作，使数据库管理更加高效直观。</w:t>
            </w:r>
          </w:p>
          <w:p w14:paraId="7E032833">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3.3实现研究目标的可行性分析</w:t>
            </w:r>
          </w:p>
          <w:p w14:paraId="7E86D10E">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（1）技术可行性：</w:t>
            </w:r>
          </w:p>
          <w:p w14:paraId="3D5D8BB2">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后端开发：运用 Java 语言和 Spring Boot 框架进行后端开发。Spring Boot 框架具有高度的自动化配置和快速开发的特点，能够大大简化项目的搭建和开发过程。</w:t>
            </w:r>
            <w:r>
              <w:rPr>
                <w:lang w:val="zh-CN"/>
              </w:rPr>
              <w:br w:type="textWrapping"/>
            </w:r>
            <w:r>
              <w:rPr>
                <w:lang w:val="zh-CN"/>
              </w:rPr>
              <w:t>前端开发：采用 Vue.js 和 Element UI 进行前端界面构建。Vue.js 是一款流行的前端开发框架，具有轻量级、高效、响应式数据绑定等优点，能够快速构建出交互性强、用户体验良好的界面。Element UI 是基于 Vue.js 的一套 UI 组件库，提供了丰富的常用界面元素和交互组件，可大大提高前端开发效率，使界面设计更加美观、简洁、易用，满足医院预约挂号系统对前端界面的功能和美观要求。</w:t>
            </w:r>
            <w:r>
              <w:rPr>
                <w:lang w:val="zh-CN"/>
              </w:rPr>
              <w:br w:type="textWrapping"/>
            </w:r>
            <w:r>
              <w:rPr>
                <w:lang w:val="zh-CN"/>
              </w:rPr>
              <w:t>数据库：MySQL 数据库作为成熟可靠的关系型数据库管理系统，被广泛应用于各类项目中。开发人员具备丰富的 MySQL 数据库设计和优化经验，能够根据医院预约挂号系统的业务需求进行合理的数据库表结构设计，优化查询语句和索引，确保系统在数据存储和检索方面具有高效性和稳定性。</w:t>
            </w:r>
          </w:p>
          <w:p w14:paraId="7FA0B6BF">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（2）经济可行性：</w:t>
            </w:r>
          </w:p>
          <w:p w14:paraId="5A034F58">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开发成本：Spring Boot、Vue.js、MySQL 等所采用的技术栈大多为开源技术，这意味着在开发过程中无需支付高昂的软件授权费用，能够有效降低开发成本。同时，开源社区提供了丰富的资源和技术支持，减少了开发过程中的技术难题解决成本和时间成本。</w:t>
            </w:r>
          </w:p>
          <w:p w14:paraId="6B8E9B50">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市场前景：随着医疗服务需求的不断增长和人们对就医便捷性的要求提高，医院预约挂号系统具有广阔的市场空间。该系统的应用能够提高医院的管理效率和服务质量，优化患者就医流程，为医院带来良好的经济效益和社会效益。</w:t>
            </w:r>
          </w:p>
          <w:p w14:paraId="12C6D2B1">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（3）操作可行性：</w:t>
            </w:r>
          </w:p>
          <w:p w14:paraId="201F1E93">
            <w:pPr>
              <w:pStyle w:val="31"/>
              <w:keepNext w:val="0"/>
              <w:keepLines w:val="0"/>
              <w:pageBreakBefore w:val="0"/>
              <w:widowControl w:val="0"/>
              <w:kinsoku/>
              <w:wordWrap/>
              <w:overflowPunct/>
              <w:topLinePunct w:val="0"/>
              <w:autoSpaceDE/>
              <w:autoSpaceDN/>
              <w:bidi w:val="0"/>
              <w:adjustRightInd/>
              <w:snapToGrid/>
              <w:spacing w:line="240" w:lineRule="auto"/>
              <w:textAlignment w:val="auto"/>
              <w:rPr>
                <w:lang w:val="zh-CN"/>
              </w:rPr>
            </w:pPr>
            <w:r>
              <w:rPr>
                <w:lang w:val="zh-CN"/>
              </w:rPr>
              <w:t>系统设计充分考虑了用户的操作习惯和需求，采用直观、简洁的界面设计风格。患者端界面操作流程简单明了，患者能够轻松完成注册、登录、预约挂号、查询就诊记录等操作。医生端界面则提供了患者信息查看等功能，便于医生进行日常工作管理。医院管理人员端界面具备全面的系统管理功能，如科室管理、医生信息管理、统计分析等，操作界面友好，易于上手，降低了用户的使用门槛，提高了系统的可用性和易用性。</w:t>
            </w:r>
          </w:p>
          <w:p w14:paraId="7B54A3DC">
            <w:pPr>
              <w:pStyle w:val="3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lang w:val="zh-CN"/>
              </w:rPr>
            </w:pPr>
            <w:r>
              <w:rPr>
                <w:lang w:val="zh-CN"/>
              </w:rPr>
              <w:t>（4）法律可行性：</w:t>
            </w:r>
          </w:p>
          <w:p w14:paraId="430C0F3E">
            <w:pPr>
              <w:pStyle w:val="31"/>
              <w:keepNext w:val="0"/>
              <w:keepLines w:val="0"/>
              <w:pageBreakBefore w:val="0"/>
              <w:widowControl w:val="0"/>
              <w:kinsoku/>
              <w:wordWrap/>
              <w:overflowPunct/>
              <w:topLinePunct w:val="0"/>
              <w:autoSpaceDE/>
              <w:autoSpaceDN/>
              <w:bidi w:val="0"/>
              <w:adjustRightInd/>
              <w:snapToGrid/>
              <w:spacing w:line="240" w:lineRule="auto"/>
              <w:textAlignment w:val="auto"/>
            </w:pPr>
            <w:r>
              <w:rPr>
                <w:lang w:val="zh-CN"/>
              </w:rPr>
              <w:t>医院预约挂号系统的开发符合相关法律法规的要求。在患者信息保护方面，严格遵循《中华人民共和国个人信息保护法》等法律法规，采取了安全可靠的数据加密技术和访问控制机制，确保患者个人信息的安全和隐私。同时，系统的开发和运营也符合医疗行业的相关规范和标准，保障了医疗服务的正常秩序和质量。此外，系统的使用和推广也得到了医院和相关部门的支持和认可，不存在法律风险和障碍。</w:t>
            </w:r>
          </w:p>
        </w:tc>
      </w:tr>
      <w:tr w14:paraId="0429C1C9">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jc w:val="center"/>
        </w:trPr>
        <w:tc>
          <w:tcPr>
            <w:tcW w:w="9060" w:type="dxa"/>
          </w:tcPr>
          <w:p w14:paraId="76C6AAF0">
            <w:pPr>
              <w:spacing w:line="360" w:lineRule="auto"/>
              <w:rPr>
                <w:rFonts w:hint="eastAsia" w:ascii="宋体" w:hAnsi="宋体"/>
                <w:sz w:val="24"/>
                <w:szCs w:val="22"/>
              </w:rPr>
            </w:pPr>
            <w:r>
              <w:rPr>
                <w:rFonts w:hint="eastAsia" w:ascii="宋体" w:hAnsi="宋体"/>
                <w:sz w:val="24"/>
                <w:szCs w:val="22"/>
              </w:rPr>
              <w:t>四、研究工作方案及进度安排、阶段性工作</w:t>
            </w:r>
            <w:r>
              <w:rPr>
                <w:rFonts w:ascii="宋体" w:hAnsi="宋体"/>
                <w:sz w:val="24"/>
                <w:szCs w:val="22"/>
              </w:rPr>
              <w:t>和预期</w:t>
            </w:r>
            <w:r>
              <w:rPr>
                <w:rFonts w:hint="eastAsia" w:ascii="宋体" w:hAnsi="宋体"/>
                <w:sz w:val="24"/>
                <w:szCs w:val="22"/>
              </w:rPr>
              <w:t>目标</w:t>
            </w:r>
          </w:p>
          <w:p w14:paraId="3E98BA24">
            <w:pPr>
              <w:pStyle w:val="31"/>
              <w:ind w:left="0" w:leftChars="0" w:firstLine="0" w:firstLineChars="0"/>
            </w:pPr>
            <w:r>
              <w:rPr>
                <w:lang w:val="zh-CN"/>
              </w:rPr>
              <w:t>4.1 研究工作方案及进度安排、阶段性工作</w:t>
            </w:r>
            <w:r>
              <w:rPr>
                <w:lang w:val="zh-CN"/>
              </w:rPr>
              <w:br w:type="textWrapping"/>
            </w:r>
            <w:r>
              <w:rPr>
                <w:lang w:val="zh-CN"/>
              </w:rPr>
              <w:t xml:space="preserve">（1）确定选题、收集文献资料： 2024年8月25日至2024年9月8日                                                      </w:t>
            </w:r>
            <w:r>
              <w:rPr>
                <w:lang w:val="zh-CN"/>
              </w:rPr>
              <w:br w:type="textWrapping"/>
            </w:r>
            <w:r>
              <w:rPr>
                <w:lang w:val="zh-CN"/>
              </w:rPr>
              <w:t xml:space="preserve">（2）撰写开题报告与拟开题时间：2024年9月9日至2024年9月21日                                                            </w:t>
            </w:r>
            <w:r>
              <w:rPr>
                <w:lang w:val="zh-CN"/>
              </w:rPr>
              <w:br w:type="textWrapping"/>
            </w:r>
            <w:r>
              <w:rPr>
                <w:lang w:val="zh-CN"/>
              </w:rPr>
              <w:t xml:space="preserve">（3）调查研究、实验：  2024年9月22日至2024年12月22日                                                               </w:t>
            </w:r>
            <w:r>
              <w:rPr>
                <w:lang w:val="zh-CN"/>
              </w:rPr>
              <w:br w:type="textWrapping"/>
            </w:r>
            <w:r>
              <w:rPr>
                <w:lang w:val="zh-CN"/>
              </w:rPr>
              <w:t xml:space="preserve">（4）形成论文（设计）初稿：  2024年12月23日至2025年03月16日                                                          </w:t>
            </w:r>
            <w:r>
              <w:rPr>
                <w:lang w:val="zh-CN"/>
              </w:rPr>
              <w:br w:type="textWrapping"/>
            </w:r>
            <w:r>
              <w:rPr>
                <w:lang w:val="zh-CN"/>
              </w:rPr>
              <w:t xml:space="preserve">（5）论文（设计）修改、定稿、打印：  2025年03月17日至2025年03月31日                                                    </w:t>
            </w:r>
            <w:r>
              <w:rPr>
                <w:lang w:val="zh-CN"/>
              </w:rPr>
              <w:br w:type="textWrapping"/>
            </w:r>
            <w:r>
              <w:rPr>
                <w:lang w:val="zh-CN"/>
              </w:rPr>
              <w:t xml:space="preserve">（6）提交论文（设计）、做好答辩准备： 2025年04月01日至2025年04月13日                                               </w:t>
            </w:r>
            <w:r>
              <w:rPr>
                <w:lang w:val="zh-CN"/>
              </w:rPr>
              <w:br w:type="textWrapping"/>
            </w:r>
            <w:r>
              <w:rPr>
                <w:lang w:val="zh-CN"/>
              </w:rPr>
              <w:t xml:space="preserve">（7）参加答辩：   2025年04月14日至2025年04月27日 </w:t>
            </w:r>
            <w:r>
              <w:rPr>
                <w:lang w:val="zh-CN"/>
              </w:rPr>
              <w:br w:type="textWrapping"/>
            </w:r>
            <w:r>
              <w:rPr>
                <w:lang w:val="zh-CN"/>
              </w:rPr>
              <w:t>4.2预期目标</w:t>
            </w:r>
            <w:r>
              <w:rPr>
                <w:lang w:val="zh-CN"/>
              </w:rPr>
              <w:br w:type="textWrapping"/>
            </w:r>
            <w:r>
              <w:rPr>
                <w:lang w:val="zh-CN"/>
              </w:rPr>
              <w:t>（1）完成基于SpringBoot的医院预约挂号系统设计与实现</w:t>
            </w:r>
            <w:r>
              <w:rPr>
                <w:lang w:val="zh-CN"/>
              </w:rPr>
              <w:br w:type="textWrapping"/>
            </w:r>
            <w:r>
              <w:rPr>
                <w:lang w:val="zh-CN"/>
              </w:rPr>
              <w:t>（2）完成基于SpringBoot的医院预约挂号系统设计与实现毕业设计的撰写</w:t>
            </w:r>
          </w:p>
        </w:tc>
      </w:tr>
      <w:tr w14:paraId="778DE733">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jc w:val="center"/>
        </w:trPr>
        <w:tc>
          <w:tcPr>
            <w:tcW w:w="9060" w:type="dxa"/>
          </w:tcPr>
          <w:p w14:paraId="50FBF32B">
            <w:pPr>
              <w:spacing w:line="360" w:lineRule="auto"/>
              <w:rPr>
                <w:rFonts w:hint="eastAsia" w:ascii="宋体" w:hAnsi="宋体"/>
                <w:b/>
                <w:sz w:val="24"/>
                <w:szCs w:val="22"/>
              </w:rPr>
            </w:pPr>
            <w:r>
              <w:rPr>
                <w:rFonts w:hint="eastAsia" w:ascii="宋体" w:hAnsi="宋体"/>
                <w:sz w:val="24"/>
                <w:szCs w:val="22"/>
              </w:rPr>
              <w:t>五、指导教师意见</w:t>
            </w:r>
          </w:p>
          <w:p w14:paraId="6CAC8678">
            <w:pPr>
              <w:pStyle w:val="31"/>
            </w:pPr>
            <w:r>
              <w:t>范鑫同学的选题《基于SpringBoot的医院预约挂号系统设计与实现》主要对医院预约挂号进行研究，有一定的价值，其研究内容、拟解决的关键问题符合医院预约挂号网站实际需求，采取的技术路线可行。同意开题。</w:t>
            </w:r>
          </w:p>
          <w:p w14:paraId="31AF9F3B">
            <w:pPr>
              <w:spacing w:line="360" w:lineRule="auto"/>
              <w:jc w:val="left"/>
              <w:rPr>
                <w:rFonts w:hint="eastAsia" w:ascii="宋体" w:hAnsi="宋体"/>
                <w:sz w:val="24"/>
                <w:szCs w:val="22"/>
              </w:rPr>
            </w:pPr>
            <w:r>
              <w:rPr>
                <w:rFonts w:hint="eastAsia" w:ascii="宋体" w:hAnsi="宋体"/>
                <w:sz w:val="24"/>
                <w:szCs w:val="22"/>
              </w:rPr>
              <w:t xml:space="preserve">校外导师（签字）： </w:t>
            </w:r>
            <w:r>
              <w:rPr>
                <w:rFonts w:hint="eastAsia"/>
              </w:rPr>
              <w:t xml:space="preserve">                  校内导师</w:t>
            </w:r>
            <w:r>
              <w:rPr>
                <w:rFonts w:hint="eastAsia" w:ascii="宋体" w:hAnsi="宋体"/>
                <w:sz w:val="24"/>
                <w:szCs w:val="22"/>
              </w:rPr>
              <w:t xml:space="preserve">（签字）： </w:t>
            </w:r>
            <w:r>
              <w:drawing>
                <wp:inline distT="0" distB="0" distL="0" distR="0">
                  <wp:extent cx="762000" cy="25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397C7B2B">
            <w:pPr>
              <w:spacing w:line="360" w:lineRule="auto"/>
              <w:jc w:val="right"/>
              <w:rPr>
                <w:rFonts w:hint="eastAsia" w:ascii="宋体" w:hAnsi="宋体"/>
                <w:szCs w:val="22"/>
              </w:rPr>
            </w:pPr>
            <w:r>
              <w:rPr>
                <w:rFonts w:hint="eastAsia" w:ascii="宋体" w:hAnsi="宋体"/>
                <w:sz w:val="24"/>
                <w:szCs w:val="22"/>
              </w:rPr>
              <w:t>2024年09月18日</w:t>
            </w:r>
          </w:p>
        </w:tc>
      </w:tr>
      <w:tr w14:paraId="5692A17E">
        <w:tblPrEx>
          <w:tblBorders>
            <w:top w:val="single" w:color="auto" w:sz="12" w:space="0"/>
            <w:left w:val="single" w:color="auto" w:sz="12" w:space="0"/>
            <w:bottom w:val="single" w:color="auto" w:sz="12" w:space="0"/>
            <w:right w:val="single" w:color="auto" w:sz="12" w:space="0"/>
            <w:insideH w:val="single" w:color="auto" w:sz="4" w:space="0"/>
            <w:insideV w:val="none" w:color="auto" w:sz="0" w:space="0"/>
          </w:tblBorders>
          <w:tblCellMar>
            <w:top w:w="0" w:type="dxa"/>
            <w:left w:w="108" w:type="dxa"/>
            <w:bottom w:w="0" w:type="dxa"/>
            <w:right w:w="108" w:type="dxa"/>
          </w:tblCellMar>
        </w:tblPrEx>
        <w:trPr>
          <w:trHeight w:val="2112" w:hRule="atLeast"/>
          <w:jc w:val="center"/>
        </w:trPr>
        <w:tc>
          <w:tcPr>
            <w:tcW w:w="9060" w:type="dxa"/>
          </w:tcPr>
          <w:p w14:paraId="19EB93C7">
            <w:pPr>
              <w:spacing w:line="360" w:lineRule="auto"/>
              <w:rPr>
                <w:rFonts w:hint="eastAsia" w:ascii="宋体" w:hAnsi="宋体"/>
                <w:sz w:val="24"/>
                <w:szCs w:val="22"/>
              </w:rPr>
            </w:pPr>
            <w:r>
              <w:rPr>
                <w:rFonts w:hint="eastAsia" w:ascii="宋体" w:hAnsi="宋体"/>
                <w:sz w:val="24"/>
                <w:szCs w:val="22"/>
              </w:rPr>
              <w:t>六、学院指导小组意见</w:t>
            </w:r>
          </w:p>
          <w:p w14:paraId="729CA78E">
            <w:pPr>
              <w:spacing w:line="360" w:lineRule="auto"/>
              <w:ind w:firstLine="1069" w:firstLineChars="243"/>
              <w:rPr>
                <w:rFonts w:hint="eastAsia" w:ascii="宋体" w:hAnsi="宋体"/>
                <w:sz w:val="44"/>
                <w:szCs w:val="44"/>
              </w:rPr>
            </w:pPr>
            <w:r>
              <w:rPr>
                <w:rFonts w:hint="eastAsia" w:ascii="华文行楷" w:hAnsi="华文行楷" w:eastAsia="华文行楷" w:cs="华文行楷"/>
                <w:sz w:val="44"/>
                <w:szCs w:val="44"/>
              </w:rPr>
              <w:t>同意开题</w:t>
            </w:r>
          </w:p>
          <w:p w14:paraId="3F47ABAA">
            <w:pPr>
              <w:spacing w:line="360" w:lineRule="auto"/>
              <w:jc w:val="left"/>
              <w:rPr>
                <w:rFonts w:hint="eastAsia" w:ascii="宋体" w:hAnsi="宋体"/>
                <w:sz w:val="24"/>
                <w:szCs w:val="22"/>
              </w:rPr>
            </w:pPr>
            <w:r>
              <w:rPr>
                <w:rFonts w:hint="eastAsia" w:ascii="宋体" w:hAnsi="宋体"/>
                <w:sz w:val="24"/>
                <w:szCs w:val="22"/>
              </w:rPr>
              <w:t>指导小组组长（签字）：</w:t>
            </w:r>
            <w:r>
              <w:drawing>
                <wp:inline distT="0" distB="0" distL="0" distR="0">
                  <wp:extent cx="7620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762000" cy="254000"/>
                          </a:xfrm>
                          <a:prstGeom prst="rect">
                            <a:avLst/>
                          </a:prstGeom>
                        </pic:spPr>
                      </pic:pic>
                    </a:graphicData>
                  </a:graphic>
                </wp:inline>
              </w:drawing>
            </w:r>
            <w:r>
              <w:rPr>
                <w:rFonts w:hint="eastAsia" w:ascii="宋体" w:hAnsi="宋体"/>
                <w:sz w:val="24"/>
                <w:szCs w:val="22"/>
              </w:rPr>
              <w:t xml:space="preserve">         数学与人工智能学院 （签章）</w:t>
            </w:r>
          </w:p>
          <w:p w14:paraId="3B917718">
            <w:pPr>
              <w:spacing w:line="360" w:lineRule="auto"/>
              <w:ind w:firstLine="583" w:firstLineChars="243"/>
              <w:jc w:val="right"/>
              <w:rPr>
                <w:rFonts w:hint="eastAsia" w:ascii="宋体" w:hAnsi="宋体"/>
                <w:szCs w:val="22"/>
              </w:rPr>
            </w:pPr>
            <w:r>
              <w:rPr>
                <w:rFonts w:hint="eastAsia" w:ascii="宋体" w:hAnsi="宋体"/>
                <w:sz w:val="24"/>
                <w:szCs w:val="22"/>
              </w:rPr>
              <w:t>2024年09月20日</w:t>
            </w:r>
          </w:p>
        </w:tc>
      </w:tr>
    </w:tbl>
    <w:p w14:paraId="524A4D71">
      <w:pPr>
        <w:jc w:val="center"/>
        <w:rPr>
          <w:rFonts w:hint="eastAsia" w:ascii="宋体" w:hAnsi="宋体" w:cs="宋体"/>
          <w:b/>
          <w:color w:val="000000"/>
          <w:kern w:val="0"/>
          <w:sz w:val="36"/>
          <w:szCs w:val="36"/>
        </w:rPr>
        <w:sectPr>
          <w:headerReference r:id="rId19" w:type="default"/>
          <w:footerReference r:id="rId21" w:type="default"/>
          <w:headerReference r:id="rId20" w:type="even"/>
          <w:footerReference r:id="rId22" w:type="even"/>
          <w:pgSz w:w="11906" w:h="16838"/>
          <w:pgMar w:top="964" w:right="1134" w:bottom="964" w:left="1134" w:header="851" w:footer="992" w:gutter="0"/>
          <w:pgNumType w:fmt="numberInDash"/>
          <w:cols w:space="720" w:num="1"/>
          <w:docGrid w:type="lines" w:linePitch="312" w:charSpace="0"/>
        </w:sectPr>
      </w:pPr>
      <w:r>
        <w:rPr>
          <w:rFonts w:hint="eastAsia" w:ascii="宋体" w:hAnsi="宋体"/>
        </w:rPr>
        <w:t>说明：</w:t>
      </w:r>
      <w:r>
        <w:rPr>
          <w:rFonts w:hint="eastAsia" w:ascii="宋体" w:hAnsi="宋体"/>
          <w:sz w:val="18"/>
        </w:rPr>
        <w:t>1.本报告必须由承担毕业论文(设计)任务的学生在接到“毕业论文(设计)任务书”、正式开始做毕业论文(设计)之前独立撰写完成，交指导教师审阅。2.每个毕业论文(设计)撰写本报告一份，作为指导教师、各二级学院毕业论文(设计)指导小组审查学生能否承担该毕业论文(设计)任务的依据，并接受学校的抽查。</w:t>
      </w:r>
    </w:p>
    <w:p w14:paraId="0789CCC2">
      <w:pPr>
        <w:pStyle w:val="32"/>
        <w:rPr>
          <w:rFonts w:hint="eastAsia" w:ascii="方正大标宋_GBK" w:hAnsi="方正大标宋_GBK" w:eastAsia="方正大标宋_GBK" w:cs="方正大标宋_GBK"/>
        </w:rPr>
      </w:pPr>
      <w:bookmarkStart w:id="3" w:name="_Toc114497581"/>
      <w:bookmarkStart w:id="4" w:name="_Hlk106012099"/>
      <w:r>
        <w:rPr>
          <w:rFonts w:hint="eastAsia" w:ascii="方正大标宋_GBK" w:hAnsi="方正大标宋_GBK" w:eastAsia="方正大标宋_GBK" w:cs="方正大标宋_GBK"/>
        </w:rPr>
        <w:t>重庆文理学院本科毕业论文（设计）开题答辩记录表</w:t>
      </w:r>
      <w:bookmarkEnd w:id="3"/>
      <w:bookmarkEnd w:id="4"/>
    </w:p>
    <w:tbl>
      <w:tblPr>
        <w:tblStyle w:val="33"/>
        <w:tblpPr w:leftFromText="180" w:rightFromText="180" w:vertAnchor="text" w:horzAnchor="page" w:tblpXSpec="center" w:tblpY="631"/>
        <w:tblW w:w="9361" w:type="dxa"/>
        <w:jc w:val="center"/>
        <w:tblLayout w:type="fixed"/>
        <w:tblCellMar>
          <w:top w:w="0" w:type="dxa"/>
          <w:left w:w="108" w:type="dxa"/>
          <w:bottom w:w="0" w:type="dxa"/>
          <w:right w:w="108" w:type="dxa"/>
        </w:tblCellMar>
      </w:tblPr>
      <w:tblGrid>
        <w:gridCol w:w="1326"/>
        <w:gridCol w:w="1324"/>
        <w:gridCol w:w="212"/>
        <w:gridCol w:w="1499"/>
        <w:gridCol w:w="613"/>
        <w:gridCol w:w="946"/>
        <w:gridCol w:w="1574"/>
        <w:gridCol w:w="1867"/>
      </w:tblGrid>
      <w:tr w14:paraId="787D9274">
        <w:tblPrEx>
          <w:tblCellMar>
            <w:top w:w="0" w:type="dxa"/>
            <w:left w:w="108" w:type="dxa"/>
            <w:bottom w:w="0" w:type="dxa"/>
            <w:right w:w="108" w:type="dxa"/>
          </w:tblCellMar>
        </w:tblPrEx>
        <w:trPr>
          <w:trHeight w:val="624" w:hRule="atLeast"/>
          <w:jc w:val="center"/>
        </w:trPr>
        <w:tc>
          <w:tcPr>
            <w:tcW w:w="2650" w:type="dxa"/>
            <w:gridSpan w:val="2"/>
            <w:tcBorders>
              <w:top w:val="single" w:color="auto" w:sz="4" w:space="0"/>
              <w:left w:val="single" w:color="auto" w:sz="4" w:space="0"/>
              <w:bottom w:val="single" w:color="auto" w:sz="4" w:space="0"/>
              <w:right w:val="single" w:color="auto" w:sz="4" w:space="0"/>
            </w:tcBorders>
            <w:vAlign w:val="center"/>
          </w:tcPr>
          <w:p w14:paraId="4C80E6BF">
            <w:pPr>
              <w:widowControl/>
              <w:jc w:val="center"/>
              <w:rPr>
                <w:rFonts w:hint="eastAsia" w:ascii="宋体" w:hAnsi="宋体" w:cs="宋体"/>
                <w:color w:val="000000"/>
                <w:kern w:val="0"/>
              </w:rPr>
            </w:pPr>
            <w:r>
              <w:rPr>
                <w:rFonts w:hint="eastAsia" w:ascii="宋体" w:hAnsi="宋体" w:cs="宋体"/>
                <w:color w:val="000000"/>
                <w:kern w:val="0"/>
              </w:rPr>
              <w:t>毕业论文（设计）题目</w:t>
            </w:r>
          </w:p>
        </w:tc>
        <w:tc>
          <w:tcPr>
            <w:tcW w:w="6711" w:type="dxa"/>
            <w:gridSpan w:val="6"/>
            <w:tcBorders>
              <w:top w:val="single" w:color="auto" w:sz="4" w:space="0"/>
              <w:left w:val="single" w:color="auto" w:sz="4" w:space="0"/>
              <w:bottom w:val="single" w:color="auto" w:sz="4" w:space="0"/>
              <w:right w:val="single" w:color="auto" w:sz="4" w:space="0"/>
            </w:tcBorders>
            <w:vAlign w:val="center"/>
          </w:tcPr>
          <w:p w14:paraId="0821170A">
            <w:pPr>
              <w:widowControl/>
              <w:jc w:val="center"/>
              <w:rPr>
                <w:rFonts w:hint="eastAsia" w:ascii="宋体" w:hAnsi="宋体" w:cs="宋体"/>
                <w:color w:val="000000"/>
                <w:kern w:val="0"/>
              </w:rPr>
            </w:pPr>
            <w:r>
              <w:rPr>
                <w:rFonts w:hint="eastAsia" w:ascii="宋体" w:hAnsi="宋体" w:cs="宋体"/>
                <w:color w:val="000000"/>
                <w:kern w:val="0"/>
              </w:rPr>
              <w:t>基于SpringBoot的医院预约挂号系统设计与实现</w:t>
            </w:r>
          </w:p>
        </w:tc>
      </w:tr>
      <w:tr w14:paraId="38283D93">
        <w:tblPrEx>
          <w:tblCellMar>
            <w:top w:w="0" w:type="dxa"/>
            <w:left w:w="108" w:type="dxa"/>
            <w:bottom w:w="0" w:type="dxa"/>
            <w:right w:w="108" w:type="dxa"/>
          </w:tblCellMar>
        </w:tblPrEx>
        <w:trPr>
          <w:trHeight w:val="624" w:hRule="atLeast"/>
          <w:jc w:val="center"/>
        </w:trPr>
        <w:tc>
          <w:tcPr>
            <w:tcW w:w="1326" w:type="dxa"/>
            <w:tcBorders>
              <w:top w:val="nil"/>
              <w:left w:val="single" w:color="auto" w:sz="4" w:space="0"/>
              <w:bottom w:val="single" w:color="auto" w:sz="4" w:space="0"/>
              <w:right w:val="single" w:color="auto" w:sz="4" w:space="0"/>
            </w:tcBorders>
            <w:vAlign w:val="center"/>
          </w:tcPr>
          <w:p w14:paraId="04685259">
            <w:pPr>
              <w:widowControl/>
              <w:jc w:val="center"/>
              <w:rPr>
                <w:rFonts w:hint="eastAsia" w:ascii="宋体" w:hAnsi="宋体" w:cs="宋体"/>
                <w:color w:val="000000"/>
                <w:kern w:val="0"/>
              </w:rPr>
            </w:pPr>
            <w:r>
              <w:rPr>
                <w:rFonts w:hint="eastAsia" w:ascii="宋体" w:hAnsi="宋体" w:cs="宋体"/>
                <w:color w:val="000000"/>
                <w:kern w:val="0"/>
              </w:rPr>
              <w:t>学   生</w:t>
            </w:r>
          </w:p>
        </w:tc>
        <w:tc>
          <w:tcPr>
            <w:tcW w:w="3035" w:type="dxa"/>
            <w:gridSpan w:val="3"/>
            <w:tcBorders>
              <w:top w:val="nil"/>
              <w:left w:val="nil"/>
              <w:bottom w:val="single" w:color="auto" w:sz="4" w:space="0"/>
              <w:right w:val="single" w:color="auto" w:sz="4" w:space="0"/>
            </w:tcBorders>
            <w:vAlign w:val="center"/>
          </w:tcPr>
          <w:p w14:paraId="312BCA85">
            <w:pPr>
              <w:widowControl/>
              <w:jc w:val="center"/>
              <w:rPr>
                <w:rFonts w:hint="eastAsia" w:ascii="宋体" w:hAnsi="宋体" w:cs="宋体"/>
                <w:color w:val="000000"/>
                <w:kern w:val="0"/>
              </w:rPr>
            </w:pPr>
            <w:r>
              <w:rPr>
                <w:rFonts w:hint="eastAsia" w:ascii="宋体" w:hAnsi="宋体" w:cs="宋体"/>
                <w:color w:val="000000"/>
                <w:kern w:val="0"/>
              </w:rPr>
              <w:t>范鑫</w:t>
            </w:r>
          </w:p>
        </w:tc>
        <w:tc>
          <w:tcPr>
            <w:tcW w:w="1559" w:type="dxa"/>
            <w:gridSpan w:val="2"/>
            <w:tcBorders>
              <w:top w:val="nil"/>
              <w:left w:val="nil"/>
              <w:bottom w:val="single" w:color="auto" w:sz="4" w:space="0"/>
              <w:right w:val="single" w:color="auto" w:sz="4" w:space="0"/>
            </w:tcBorders>
            <w:vAlign w:val="center"/>
          </w:tcPr>
          <w:p w14:paraId="78050DE8">
            <w:pPr>
              <w:widowControl/>
              <w:jc w:val="center"/>
              <w:rPr>
                <w:rFonts w:hint="eastAsia" w:ascii="宋体" w:hAnsi="宋体" w:cs="宋体"/>
                <w:color w:val="000000"/>
                <w:kern w:val="0"/>
              </w:rPr>
            </w:pPr>
            <w:r>
              <w:rPr>
                <w:rFonts w:hint="eastAsia" w:ascii="宋体" w:hAnsi="宋体" w:cs="宋体"/>
                <w:color w:val="000000"/>
                <w:kern w:val="0"/>
              </w:rPr>
              <w:t>学   号</w:t>
            </w:r>
          </w:p>
        </w:tc>
        <w:tc>
          <w:tcPr>
            <w:tcW w:w="3441" w:type="dxa"/>
            <w:gridSpan w:val="2"/>
            <w:tcBorders>
              <w:top w:val="nil"/>
              <w:left w:val="single" w:color="auto" w:sz="4" w:space="0"/>
              <w:bottom w:val="single" w:color="auto" w:sz="4" w:space="0"/>
              <w:right w:val="single" w:color="000000" w:sz="4" w:space="0"/>
            </w:tcBorders>
            <w:vAlign w:val="center"/>
          </w:tcPr>
          <w:p w14:paraId="74F362F5">
            <w:pPr>
              <w:jc w:val="center"/>
              <w:rPr>
                <w:rFonts w:hint="eastAsia" w:ascii="宋体" w:hAnsi="宋体" w:cs="宋体"/>
                <w:color w:val="000000"/>
                <w:kern w:val="0"/>
              </w:rPr>
            </w:pPr>
            <w:r>
              <w:rPr>
                <w:rFonts w:hint="eastAsia" w:ascii="宋体" w:hAnsi="宋体" w:cs="宋体"/>
                <w:color w:val="000000"/>
                <w:kern w:val="0"/>
              </w:rPr>
              <w:t>202158379037</w:t>
            </w:r>
          </w:p>
        </w:tc>
      </w:tr>
      <w:tr w14:paraId="0B534CD4">
        <w:tblPrEx>
          <w:tblCellMar>
            <w:top w:w="0" w:type="dxa"/>
            <w:left w:w="108" w:type="dxa"/>
            <w:bottom w:w="0" w:type="dxa"/>
            <w:right w:w="108" w:type="dxa"/>
          </w:tblCellMar>
        </w:tblPrEx>
        <w:trPr>
          <w:trHeight w:val="624" w:hRule="atLeast"/>
          <w:jc w:val="center"/>
        </w:trPr>
        <w:tc>
          <w:tcPr>
            <w:tcW w:w="1326" w:type="dxa"/>
            <w:tcBorders>
              <w:top w:val="nil"/>
              <w:left w:val="single" w:color="auto" w:sz="4" w:space="0"/>
              <w:bottom w:val="single" w:color="auto" w:sz="4" w:space="0"/>
              <w:right w:val="single" w:color="auto" w:sz="4" w:space="0"/>
            </w:tcBorders>
            <w:vAlign w:val="center"/>
          </w:tcPr>
          <w:p w14:paraId="7ACF11E1">
            <w:pPr>
              <w:widowControl/>
              <w:jc w:val="center"/>
              <w:rPr>
                <w:rFonts w:hint="eastAsia" w:ascii="宋体" w:hAnsi="宋体" w:cs="宋体"/>
                <w:color w:val="000000"/>
                <w:kern w:val="0"/>
              </w:rPr>
            </w:pPr>
            <w:r>
              <w:rPr>
                <w:rFonts w:hint="eastAsia" w:ascii="宋体" w:hAnsi="宋体" w:cs="宋体"/>
                <w:color w:val="000000"/>
                <w:kern w:val="0"/>
              </w:rPr>
              <w:t>学   院</w:t>
            </w:r>
          </w:p>
        </w:tc>
        <w:tc>
          <w:tcPr>
            <w:tcW w:w="3035" w:type="dxa"/>
            <w:gridSpan w:val="3"/>
            <w:tcBorders>
              <w:top w:val="nil"/>
              <w:left w:val="nil"/>
              <w:bottom w:val="single" w:color="auto" w:sz="4" w:space="0"/>
              <w:right w:val="single" w:color="auto" w:sz="4" w:space="0"/>
            </w:tcBorders>
            <w:vAlign w:val="center"/>
          </w:tcPr>
          <w:p w14:paraId="74EDF100">
            <w:pPr>
              <w:widowControl/>
              <w:jc w:val="center"/>
              <w:rPr>
                <w:rFonts w:hint="eastAsia" w:ascii="宋体" w:hAnsi="宋体" w:cs="宋体"/>
                <w:color w:val="000000"/>
                <w:kern w:val="0"/>
              </w:rPr>
            </w:pPr>
            <w:r>
              <w:rPr>
                <w:rFonts w:hint="eastAsia" w:ascii="宋体" w:hAnsi="宋体" w:cs="宋体"/>
                <w:color w:val="000000"/>
                <w:kern w:val="0"/>
              </w:rPr>
              <w:t>数学与人工智能学院</w:t>
            </w:r>
          </w:p>
        </w:tc>
        <w:tc>
          <w:tcPr>
            <w:tcW w:w="1559" w:type="dxa"/>
            <w:gridSpan w:val="2"/>
            <w:tcBorders>
              <w:top w:val="nil"/>
              <w:left w:val="nil"/>
              <w:bottom w:val="single" w:color="auto" w:sz="4" w:space="0"/>
              <w:right w:val="single" w:color="auto" w:sz="4" w:space="0"/>
            </w:tcBorders>
            <w:vAlign w:val="center"/>
          </w:tcPr>
          <w:p w14:paraId="67438E66">
            <w:pPr>
              <w:widowControl/>
              <w:jc w:val="center"/>
              <w:rPr>
                <w:rFonts w:hint="eastAsia" w:ascii="宋体" w:hAnsi="宋体" w:cs="宋体"/>
                <w:color w:val="000000"/>
                <w:kern w:val="0"/>
              </w:rPr>
            </w:pPr>
            <w:r>
              <w:rPr>
                <w:rFonts w:hint="eastAsia" w:ascii="宋体" w:hAnsi="宋体" w:cs="宋体"/>
                <w:color w:val="000000"/>
                <w:kern w:val="0"/>
              </w:rPr>
              <w:t>年级、专业</w:t>
            </w:r>
          </w:p>
        </w:tc>
        <w:tc>
          <w:tcPr>
            <w:tcW w:w="3441" w:type="dxa"/>
            <w:gridSpan w:val="2"/>
            <w:tcBorders>
              <w:top w:val="single" w:color="auto" w:sz="4" w:space="0"/>
              <w:left w:val="nil"/>
              <w:bottom w:val="single" w:color="auto" w:sz="4" w:space="0"/>
              <w:right w:val="single" w:color="000000" w:sz="4" w:space="0"/>
            </w:tcBorders>
            <w:vAlign w:val="center"/>
          </w:tcPr>
          <w:p w14:paraId="25BAD392">
            <w:pPr>
              <w:widowControl/>
              <w:jc w:val="center"/>
              <w:rPr>
                <w:rFonts w:hint="eastAsia" w:ascii="宋体" w:hAnsi="宋体" w:cs="宋体"/>
                <w:color w:val="000000"/>
                <w:kern w:val="0"/>
              </w:rPr>
            </w:pPr>
            <w:r>
              <w:rPr>
                <w:rFonts w:hint="eastAsia" w:ascii="宋体" w:hAnsi="宋体" w:cs="宋体"/>
                <w:color w:val="000000"/>
                <w:kern w:val="0"/>
              </w:rPr>
              <w:t>2021 计算机科学与技术</w:t>
            </w:r>
          </w:p>
        </w:tc>
      </w:tr>
      <w:tr w14:paraId="451D5D98">
        <w:tblPrEx>
          <w:tblCellMar>
            <w:top w:w="0" w:type="dxa"/>
            <w:left w:w="108" w:type="dxa"/>
            <w:bottom w:w="0" w:type="dxa"/>
            <w:right w:w="108" w:type="dxa"/>
          </w:tblCellMar>
        </w:tblPrEx>
        <w:trPr>
          <w:trHeight w:val="624"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14:paraId="15B70AC1">
            <w:pPr>
              <w:widowControl/>
              <w:jc w:val="center"/>
              <w:rPr>
                <w:rFonts w:hint="eastAsia" w:ascii="宋体" w:hAnsi="宋体" w:cs="宋体"/>
                <w:color w:val="000000"/>
                <w:kern w:val="0"/>
              </w:rPr>
            </w:pPr>
            <w:r>
              <w:rPr>
                <w:rFonts w:hint="eastAsia" w:ascii="宋体" w:hAnsi="宋体" w:cs="宋体"/>
                <w:color w:val="000000"/>
                <w:kern w:val="0"/>
              </w:rPr>
              <w:t>答辩时间</w:t>
            </w:r>
          </w:p>
        </w:tc>
        <w:tc>
          <w:tcPr>
            <w:tcW w:w="3035" w:type="dxa"/>
            <w:gridSpan w:val="3"/>
            <w:tcBorders>
              <w:top w:val="single" w:color="auto" w:sz="4" w:space="0"/>
              <w:left w:val="single" w:color="auto" w:sz="4" w:space="0"/>
              <w:bottom w:val="single" w:color="auto" w:sz="4" w:space="0"/>
              <w:right w:val="single" w:color="auto" w:sz="4" w:space="0"/>
            </w:tcBorders>
            <w:vAlign w:val="center"/>
          </w:tcPr>
          <w:p w14:paraId="2A244842">
            <w:pPr>
              <w:jc w:val="center"/>
              <w:rPr>
                <w:rFonts w:hint="eastAsia" w:ascii="宋体" w:hAnsi="宋体" w:cs="宋体"/>
                <w:color w:val="000000"/>
                <w:kern w:val="0"/>
              </w:rPr>
            </w:pPr>
            <w:r>
              <w:rPr>
                <w:rFonts w:hint="eastAsia" w:ascii="宋体" w:hAnsi="宋体" w:cs="宋体"/>
                <w:color w:val="000000"/>
                <w:kern w:val="0"/>
              </w:rPr>
              <w:t>2024年10月19日</w:t>
            </w:r>
          </w:p>
        </w:tc>
        <w:tc>
          <w:tcPr>
            <w:tcW w:w="1559" w:type="dxa"/>
            <w:gridSpan w:val="2"/>
            <w:tcBorders>
              <w:top w:val="single" w:color="auto" w:sz="4" w:space="0"/>
              <w:left w:val="single" w:color="auto" w:sz="4" w:space="0"/>
              <w:bottom w:val="single" w:color="auto" w:sz="4" w:space="0"/>
              <w:right w:val="single" w:color="auto" w:sz="4" w:space="0"/>
            </w:tcBorders>
            <w:vAlign w:val="center"/>
          </w:tcPr>
          <w:p w14:paraId="4CF4E404">
            <w:pPr>
              <w:jc w:val="center"/>
              <w:rPr>
                <w:rFonts w:hint="eastAsia" w:ascii="宋体" w:hAnsi="宋体" w:cs="宋体"/>
                <w:color w:val="000000"/>
                <w:kern w:val="0"/>
              </w:rPr>
            </w:pPr>
            <w:r>
              <w:rPr>
                <w:rFonts w:hint="eastAsia" w:ascii="宋体" w:hAnsi="宋体" w:cs="宋体"/>
                <w:color w:val="000000"/>
                <w:kern w:val="0"/>
              </w:rPr>
              <w:t>答辩地点</w:t>
            </w:r>
          </w:p>
        </w:tc>
        <w:tc>
          <w:tcPr>
            <w:tcW w:w="3441" w:type="dxa"/>
            <w:gridSpan w:val="2"/>
            <w:tcBorders>
              <w:top w:val="single" w:color="auto" w:sz="4" w:space="0"/>
              <w:left w:val="single" w:color="auto" w:sz="4" w:space="0"/>
              <w:bottom w:val="single" w:color="auto" w:sz="4" w:space="0"/>
              <w:right w:val="single" w:color="000000" w:sz="4" w:space="0"/>
            </w:tcBorders>
            <w:vAlign w:val="center"/>
          </w:tcPr>
          <w:p w14:paraId="69DC57B3">
            <w:pPr>
              <w:jc w:val="center"/>
              <w:rPr>
                <w:rFonts w:hint="eastAsia" w:ascii="宋体" w:hAnsi="宋体" w:cs="宋体"/>
                <w:color w:val="000000"/>
                <w:kern w:val="0"/>
              </w:rPr>
            </w:pPr>
            <w:r>
              <w:rPr>
                <w:rFonts w:hint="eastAsia" w:ascii="宋体" w:hAnsi="宋体" w:cs="宋体"/>
                <w:color w:val="000000"/>
                <w:kern w:val="0"/>
              </w:rPr>
              <w:t>线上</w:t>
            </w:r>
          </w:p>
        </w:tc>
      </w:tr>
      <w:tr w14:paraId="266EAC7B">
        <w:tblPrEx>
          <w:tblCellMar>
            <w:top w:w="0" w:type="dxa"/>
            <w:left w:w="108" w:type="dxa"/>
            <w:bottom w:w="0" w:type="dxa"/>
            <w:right w:w="108" w:type="dxa"/>
          </w:tblCellMar>
        </w:tblPrEx>
        <w:trPr>
          <w:trHeight w:val="4490"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14:paraId="129C7BD2">
            <w:pPr>
              <w:widowControl/>
              <w:jc w:val="center"/>
              <w:rPr>
                <w:rFonts w:hint="eastAsia" w:ascii="宋体" w:hAnsi="宋体" w:cs="宋体"/>
                <w:color w:val="000000"/>
                <w:kern w:val="0"/>
              </w:rPr>
            </w:pPr>
            <w:r>
              <w:rPr>
                <w:rFonts w:hint="eastAsia" w:ascii="宋体" w:hAnsi="宋体" w:cs="宋体"/>
                <w:color w:val="000000"/>
                <w:kern w:val="0"/>
              </w:rPr>
              <w:t>开</w:t>
            </w:r>
          </w:p>
          <w:p w14:paraId="1846D479">
            <w:pPr>
              <w:widowControl/>
              <w:jc w:val="center"/>
              <w:rPr>
                <w:rFonts w:hint="eastAsia" w:ascii="宋体" w:hAnsi="宋体" w:cs="宋体"/>
                <w:color w:val="000000"/>
                <w:kern w:val="0"/>
              </w:rPr>
            </w:pPr>
          </w:p>
          <w:p w14:paraId="7051EDBC">
            <w:pPr>
              <w:widowControl/>
              <w:jc w:val="center"/>
              <w:rPr>
                <w:rFonts w:hint="eastAsia" w:ascii="宋体" w:hAnsi="宋体" w:cs="宋体"/>
                <w:color w:val="000000"/>
                <w:kern w:val="0"/>
              </w:rPr>
            </w:pPr>
          </w:p>
          <w:p w14:paraId="121A45F4">
            <w:pPr>
              <w:widowControl/>
              <w:jc w:val="center"/>
              <w:rPr>
                <w:rFonts w:hint="eastAsia" w:ascii="宋体" w:hAnsi="宋体" w:cs="宋体"/>
                <w:color w:val="000000"/>
                <w:kern w:val="0"/>
              </w:rPr>
            </w:pPr>
            <w:r>
              <w:rPr>
                <w:rFonts w:hint="eastAsia" w:ascii="宋体" w:hAnsi="宋体" w:cs="宋体"/>
                <w:color w:val="000000"/>
                <w:kern w:val="0"/>
              </w:rPr>
              <w:t>题</w:t>
            </w:r>
          </w:p>
          <w:p w14:paraId="14FA5079">
            <w:pPr>
              <w:widowControl/>
              <w:jc w:val="center"/>
              <w:rPr>
                <w:rFonts w:hint="eastAsia" w:ascii="宋体" w:hAnsi="宋体" w:cs="宋体"/>
                <w:color w:val="000000"/>
                <w:kern w:val="0"/>
              </w:rPr>
            </w:pPr>
          </w:p>
          <w:p w14:paraId="61EDF996">
            <w:pPr>
              <w:widowControl/>
              <w:rPr>
                <w:rFonts w:hint="eastAsia" w:ascii="宋体" w:hAnsi="宋体" w:cs="宋体"/>
                <w:color w:val="000000"/>
                <w:kern w:val="0"/>
              </w:rPr>
            </w:pPr>
          </w:p>
          <w:p w14:paraId="018CE236">
            <w:pPr>
              <w:widowControl/>
              <w:jc w:val="center"/>
              <w:rPr>
                <w:rFonts w:hint="eastAsia" w:ascii="宋体" w:hAnsi="宋体" w:cs="宋体"/>
                <w:color w:val="000000"/>
                <w:kern w:val="0"/>
              </w:rPr>
            </w:pPr>
            <w:r>
              <w:rPr>
                <w:rFonts w:hint="eastAsia" w:ascii="宋体" w:hAnsi="宋体" w:cs="宋体"/>
                <w:color w:val="000000"/>
                <w:kern w:val="0"/>
              </w:rPr>
              <w:t>答</w:t>
            </w:r>
          </w:p>
          <w:p w14:paraId="14CEE89E">
            <w:pPr>
              <w:widowControl/>
              <w:jc w:val="center"/>
              <w:rPr>
                <w:rFonts w:hint="eastAsia" w:ascii="宋体" w:hAnsi="宋体" w:cs="宋体"/>
                <w:color w:val="000000"/>
                <w:kern w:val="0"/>
              </w:rPr>
            </w:pPr>
          </w:p>
          <w:p w14:paraId="60BEB550">
            <w:pPr>
              <w:widowControl/>
              <w:jc w:val="center"/>
              <w:rPr>
                <w:rFonts w:hint="eastAsia" w:ascii="宋体" w:hAnsi="宋体" w:cs="宋体"/>
                <w:color w:val="000000"/>
                <w:kern w:val="0"/>
              </w:rPr>
            </w:pPr>
          </w:p>
          <w:p w14:paraId="0F3EA115">
            <w:pPr>
              <w:widowControl/>
              <w:jc w:val="center"/>
              <w:rPr>
                <w:rFonts w:hint="eastAsia" w:ascii="宋体" w:hAnsi="宋体" w:cs="宋体"/>
                <w:color w:val="000000"/>
                <w:kern w:val="0"/>
              </w:rPr>
            </w:pPr>
            <w:r>
              <w:rPr>
                <w:rFonts w:hint="eastAsia" w:ascii="宋体" w:hAnsi="宋体" w:cs="宋体"/>
                <w:color w:val="000000"/>
                <w:kern w:val="0"/>
              </w:rPr>
              <w:t>辩</w:t>
            </w:r>
          </w:p>
          <w:p w14:paraId="70B66AB5">
            <w:pPr>
              <w:widowControl/>
              <w:jc w:val="center"/>
              <w:rPr>
                <w:rFonts w:hint="eastAsia" w:ascii="宋体" w:hAnsi="宋体" w:cs="宋体"/>
                <w:color w:val="000000"/>
                <w:kern w:val="0"/>
              </w:rPr>
            </w:pPr>
          </w:p>
          <w:p w14:paraId="212897EB">
            <w:pPr>
              <w:widowControl/>
              <w:jc w:val="center"/>
              <w:rPr>
                <w:rFonts w:hint="eastAsia" w:ascii="宋体" w:hAnsi="宋体" w:cs="宋体"/>
                <w:color w:val="000000"/>
                <w:kern w:val="0"/>
              </w:rPr>
            </w:pPr>
          </w:p>
          <w:p w14:paraId="2D58D715">
            <w:pPr>
              <w:widowControl/>
              <w:jc w:val="center"/>
              <w:rPr>
                <w:rFonts w:hint="eastAsia" w:ascii="宋体" w:hAnsi="宋体" w:cs="宋体"/>
                <w:color w:val="000000"/>
                <w:kern w:val="0"/>
              </w:rPr>
            </w:pPr>
            <w:r>
              <w:rPr>
                <w:rFonts w:hint="eastAsia" w:ascii="宋体" w:hAnsi="宋体" w:cs="宋体"/>
                <w:color w:val="000000"/>
                <w:kern w:val="0"/>
              </w:rPr>
              <w:t>情</w:t>
            </w:r>
          </w:p>
          <w:p w14:paraId="444009C2">
            <w:pPr>
              <w:widowControl/>
              <w:jc w:val="center"/>
              <w:rPr>
                <w:rFonts w:hint="eastAsia" w:ascii="宋体" w:hAnsi="宋体" w:cs="宋体"/>
                <w:color w:val="000000"/>
                <w:kern w:val="0"/>
              </w:rPr>
            </w:pPr>
          </w:p>
          <w:p w14:paraId="67C33C1A">
            <w:pPr>
              <w:widowControl/>
              <w:jc w:val="center"/>
              <w:rPr>
                <w:rFonts w:hint="eastAsia" w:ascii="宋体" w:hAnsi="宋体" w:cs="宋体"/>
                <w:color w:val="000000"/>
                <w:kern w:val="0"/>
              </w:rPr>
            </w:pPr>
          </w:p>
          <w:p w14:paraId="47E5AF79">
            <w:pPr>
              <w:widowControl/>
              <w:jc w:val="center"/>
              <w:rPr>
                <w:rFonts w:hint="eastAsia" w:ascii="宋体" w:hAnsi="宋体" w:cs="宋体"/>
                <w:color w:val="000000"/>
                <w:kern w:val="0"/>
              </w:rPr>
            </w:pPr>
            <w:r>
              <w:rPr>
                <w:rFonts w:hint="eastAsia" w:ascii="宋体" w:hAnsi="宋体" w:cs="宋体"/>
                <w:color w:val="000000"/>
                <w:kern w:val="0"/>
              </w:rPr>
              <w:t>况</w:t>
            </w:r>
          </w:p>
          <w:p w14:paraId="5189A2BA">
            <w:pPr>
              <w:widowControl/>
              <w:jc w:val="center"/>
              <w:rPr>
                <w:rFonts w:hint="eastAsia" w:ascii="宋体" w:hAnsi="宋体" w:cs="宋体"/>
                <w:color w:val="000000"/>
                <w:kern w:val="0"/>
              </w:rPr>
            </w:pPr>
          </w:p>
          <w:p w14:paraId="28349762">
            <w:pPr>
              <w:widowControl/>
              <w:jc w:val="center"/>
              <w:rPr>
                <w:rFonts w:hint="eastAsia" w:ascii="宋体" w:hAnsi="宋体" w:cs="宋体"/>
                <w:color w:val="000000"/>
                <w:kern w:val="0"/>
              </w:rPr>
            </w:pPr>
          </w:p>
          <w:p w14:paraId="04A04DF7">
            <w:pPr>
              <w:widowControl/>
              <w:jc w:val="center"/>
              <w:rPr>
                <w:rFonts w:hint="eastAsia" w:ascii="宋体" w:hAnsi="宋体" w:cs="宋体"/>
                <w:color w:val="000000"/>
                <w:kern w:val="0"/>
              </w:rPr>
            </w:pPr>
            <w:r>
              <w:rPr>
                <w:rFonts w:hint="eastAsia" w:ascii="宋体" w:hAnsi="宋体" w:cs="宋体"/>
                <w:color w:val="000000"/>
                <w:kern w:val="0"/>
              </w:rPr>
              <w:t>记</w:t>
            </w:r>
          </w:p>
          <w:p w14:paraId="14DBBB86">
            <w:pPr>
              <w:widowControl/>
              <w:jc w:val="center"/>
              <w:rPr>
                <w:rFonts w:hint="eastAsia" w:ascii="宋体" w:hAnsi="宋体" w:cs="宋体"/>
                <w:color w:val="000000"/>
                <w:kern w:val="0"/>
              </w:rPr>
            </w:pPr>
          </w:p>
          <w:p w14:paraId="4CB5BF66">
            <w:pPr>
              <w:widowControl/>
              <w:jc w:val="center"/>
              <w:rPr>
                <w:rFonts w:hint="eastAsia" w:ascii="宋体" w:hAnsi="宋体" w:cs="宋体"/>
                <w:color w:val="000000"/>
                <w:kern w:val="0"/>
              </w:rPr>
            </w:pPr>
          </w:p>
          <w:p w14:paraId="737C7CF9">
            <w:pPr>
              <w:widowControl/>
              <w:jc w:val="center"/>
              <w:rPr>
                <w:rFonts w:hint="eastAsia" w:ascii="宋体" w:hAnsi="宋体" w:cs="宋体"/>
                <w:color w:val="000000"/>
                <w:kern w:val="0"/>
              </w:rPr>
            </w:pPr>
            <w:r>
              <w:rPr>
                <w:rFonts w:hint="eastAsia" w:ascii="宋体" w:hAnsi="宋体" w:cs="宋体"/>
                <w:color w:val="000000"/>
                <w:kern w:val="0"/>
              </w:rPr>
              <w:t>录</w:t>
            </w:r>
          </w:p>
        </w:tc>
        <w:tc>
          <w:tcPr>
            <w:tcW w:w="8035" w:type="dxa"/>
            <w:gridSpan w:val="7"/>
            <w:tcBorders>
              <w:top w:val="single" w:color="auto" w:sz="4" w:space="0"/>
              <w:left w:val="single" w:color="auto" w:sz="4" w:space="0"/>
              <w:bottom w:val="single" w:color="auto" w:sz="4" w:space="0"/>
              <w:right w:val="single" w:color="000000" w:sz="4" w:space="0"/>
            </w:tcBorders>
          </w:tcPr>
          <w:p w14:paraId="09D36342">
            <w:pPr>
              <w:rPr>
                <w:color w:val="000000"/>
              </w:rPr>
            </w:pPr>
            <w:r>
              <w:rPr>
                <w:rFonts w:hint="eastAsia"/>
                <w:color w:val="000000"/>
              </w:rPr>
              <w:t>1.学生陈述情况</w:t>
            </w:r>
          </w:p>
          <w:p w14:paraId="0D9385C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基于 Spring Boot 的医院预约挂号系统的设计与实现具有重大意义。传统挂号方式存在排队时间长、效率低、信息不透明等弊端，而该系统可实现线上预约挂号，减少患者等待时间，提高就医效率。患者能随时随地选择合适医生和就诊时间，系统提供详细医生信息和就诊安排能促进医疗资源合理分配，提升医疗服务质量和效率。同时，推动医疗信息化发展，为医院提供高效便捷的信息化管理平台，实现数字化管理，提高管理水平，且可与其他医疗信息系统对接，提供更全面便捷的医疗服务。</w:t>
            </w:r>
          </w:p>
          <w:p w14:paraId="6F7F58D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本系统主要内容包括采用先进技术，如 Spring Boot+Mybatis 框架、Vue、ElementUI 等，分为管理员、医生和患者三类角色，各自具有不同功能模块。管理员可管理科室、医生、患者等信息及公告等；医生可查看排班、患者挂号信息、叫号、就诊等；患者可查看当天医生、预约挂号、取消挂号等。系统数据库设计涵盖概念、逻辑和物理结构设计，保证数据完整性和一致性。系统测试包括功能测试、兼容性测试和用户体验测试，确保系统稳定可靠、易用。</w:t>
            </w:r>
          </w:p>
          <w:p w14:paraId="037F0EA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在技术路线上，采用 B/S 架构，方便用户随时随地访问。后端用 Java 语言，前端用 JavaScript 语言，后端框架为 Spring Boot，数据库选 MySQL，前端采用 Vue.js 框架配合 Element UI 组件库，开发工具为 IntelliJ IDEA。</w:t>
            </w:r>
          </w:p>
          <w:p w14:paraId="3C614C6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拟解决的关键问题有确保系统架构稳定易于拓展，保证数据一致性和安全性，实现不同角色权限控制，以及数据统计图展示，以满足系统高质量要求，为患者和医生提供便捷高效的服务。</w:t>
            </w:r>
          </w:p>
          <w:p w14:paraId="325C1F24">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p>
          <w:p w14:paraId="13236FF0">
            <w:pPr>
              <w:rPr>
                <w:color w:val="000000"/>
              </w:rPr>
            </w:pPr>
            <w:r>
              <w:rPr>
                <w:rFonts w:hint="eastAsia"/>
                <w:color w:val="000000"/>
              </w:rPr>
              <w:t>2.回答问题情况</w:t>
            </w:r>
          </w:p>
          <w:p w14:paraId="518A051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问题1：支付功能怎么去实现？</w:t>
            </w:r>
          </w:p>
          <w:p w14:paraId="36F1C7A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回答1：首先感谢老师提出的问题，得到指正后，我决定增加了患者可在个人界面轻松完成费用充值，一旦挂号成功，系统将自动扣除相应费用，实现快速便捷的就医体验。</w:t>
            </w:r>
          </w:p>
          <w:p w14:paraId="74842C8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w:t>
            </w:r>
          </w:p>
          <w:p w14:paraId="0DAD03F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问题2：可以查看当天医生的可挂号数量吗？</w:t>
            </w:r>
          </w:p>
          <w:p w14:paraId="417F161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回答2：感谢老师建议，增加了患者挂号时显示各个在线医生的挂号剩余量功能，挂号成功后相应数量减少，方便患者选择。</w:t>
            </w:r>
          </w:p>
          <w:p w14:paraId="437F62FF">
            <w:pPr>
              <w:ind w:firstLine="420" w:firstLineChars="200"/>
              <w:rPr>
                <w:color w:val="000000"/>
              </w:rPr>
            </w:pPr>
            <w:r>
              <w:rPr>
                <w:rFonts w:hint="eastAsia"/>
                <w:color w:val="000000"/>
              </w:rPr>
              <w:t xml:space="preserve"> </w:t>
            </w:r>
          </w:p>
          <w:p w14:paraId="0905A70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问题3：对于患者预约未到的情况怎么解决？</w:t>
            </w:r>
          </w:p>
          <w:p w14:paraId="38E5A1F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回答3：感谢老师的提议，我决定增加预约取消功能，患者若临时有事，在未被叫号前可手动取消挂号。但叫号后未到，费用不予退还，以规范就诊秩序。</w:t>
            </w:r>
          </w:p>
          <w:p w14:paraId="5C8271B1">
            <w:pPr>
              <w:ind w:firstLine="420" w:firstLineChars="200"/>
              <w:rPr>
                <w:color w:val="000000"/>
              </w:rPr>
            </w:pPr>
            <w:r>
              <w:rPr>
                <w:rFonts w:hint="eastAsia"/>
                <w:color w:val="000000"/>
              </w:rPr>
              <w:t xml:space="preserve"> </w:t>
            </w:r>
          </w:p>
          <w:p w14:paraId="135076A9">
            <w:pPr>
              <w:ind w:firstLine="420" w:firstLineChars="200"/>
              <w:rPr>
                <w:color w:val="000000"/>
              </w:rPr>
            </w:pPr>
            <w:r>
              <w:rPr>
                <w:rFonts w:hint="eastAsia"/>
                <w:color w:val="000000"/>
              </w:rPr>
              <w:t xml:space="preserve"> </w:t>
            </w:r>
          </w:p>
          <w:p w14:paraId="538B470E">
            <w:pPr>
              <w:ind w:firstLine="420" w:firstLineChars="200"/>
              <w:rPr>
                <w:color w:val="000000"/>
              </w:rPr>
            </w:pPr>
            <w:r>
              <w:rPr>
                <w:rFonts w:hint="eastAsia"/>
                <w:color w:val="000000"/>
              </w:rPr>
              <w:t xml:space="preserve">                                           </w:t>
            </w:r>
            <w:r>
              <w:rPr>
                <w:rFonts w:hint="eastAsia"/>
                <w:color w:val="000000"/>
                <w:lang w:val="en-US" w:eastAsia="zh-CN"/>
              </w:rPr>
              <w:t xml:space="preserve"> </w:t>
            </w:r>
            <w:r>
              <w:rPr>
                <w:rFonts w:hint="eastAsia"/>
                <w:color w:val="000000"/>
              </w:rPr>
              <w:t xml:space="preserve"> </w:t>
            </w:r>
          </w:p>
          <w:p w14:paraId="2131BCF4">
            <w:pPr>
              <w:rPr>
                <w:color w:val="000000"/>
              </w:rPr>
            </w:pPr>
          </w:p>
          <w:p w14:paraId="1C126262">
            <w:pPr>
              <w:rPr>
                <w:color w:val="000000"/>
              </w:rPr>
            </w:pPr>
          </w:p>
          <w:p w14:paraId="58D27BE9">
            <w:pPr>
              <w:rPr>
                <w:color w:val="000000"/>
              </w:rPr>
            </w:pPr>
          </w:p>
          <w:p w14:paraId="2791A752">
            <w:pPr>
              <w:rPr>
                <w:color w:val="000000"/>
              </w:rPr>
            </w:pPr>
          </w:p>
          <w:p w14:paraId="08551CDA">
            <w:pPr>
              <w:rPr>
                <w:color w:val="000000"/>
              </w:rPr>
            </w:pPr>
          </w:p>
          <w:p w14:paraId="4440831A">
            <w:pPr>
              <w:ind w:firstLine="4620" w:firstLineChars="2200"/>
              <w:rPr>
                <w:color w:val="000000"/>
                <w:szCs w:val="22"/>
              </w:rPr>
            </w:pPr>
            <w:r>
              <w:rPr>
                <w:rFonts w:hint="eastAsia"/>
                <w:color w:val="000000"/>
              </w:rPr>
              <w:t>记录人：</w:t>
            </w:r>
            <w:r>
              <w:drawing>
                <wp:inline distT="0" distB="0" distL="0" distR="0">
                  <wp:extent cx="762000" cy="25400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762000" cy="254000"/>
                          </a:xfrm>
                          <a:prstGeom prst="rect">
                            <a:avLst/>
                          </a:prstGeom>
                        </pic:spPr>
                      </pic:pic>
                    </a:graphicData>
                  </a:graphic>
                </wp:inline>
              </w:drawing>
            </w:r>
          </w:p>
          <w:p w14:paraId="7CE161F6">
            <w:pPr>
              <w:ind w:firstLine="420" w:firstLineChars="200"/>
              <w:rPr>
                <w:color w:val="000000"/>
              </w:rPr>
            </w:pPr>
            <w:r>
              <w:rPr>
                <w:rFonts w:hint="eastAsia"/>
                <w:color w:val="000000"/>
              </w:rPr>
              <w:t xml:space="preserve"> </w:t>
            </w:r>
            <w:r>
              <w:rPr>
                <w:rFonts w:hint="eastAsia"/>
                <w:color w:val="000000"/>
                <w:lang w:val="en-US" w:eastAsia="zh-CN"/>
              </w:rPr>
              <w:t xml:space="preserve">                                              </w:t>
            </w:r>
            <w:r>
              <w:rPr>
                <w:rFonts w:hint="eastAsia"/>
                <w:color w:val="000000"/>
              </w:rPr>
              <w:t>2024年10月</w:t>
            </w:r>
            <w:r>
              <w:rPr>
                <w:rFonts w:hint="eastAsia"/>
                <w:color w:val="000000"/>
                <w:lang w:val="en-US" w:eastAsia="zh-CN"/>
              </w:rPr>
              <w:t>19</w:t>
            </w:r>
            <w:r>
              <w:rPr>
                <w:rFonts w:hint="eastAsia"/>
                <w:color w:val="000000"/>
              </w:rPr>
              <w:t>日</w:t>
            </w:r>
          </w:p>
          <w:p w14:paraId="6EE9D450">
            <w:pPr>
              <w:rPr>
                <w:color w:val="000000"/>
              </w:rPr>
            </w:pPr>
          </w:p>
          <w:p w14:paraId="636EA2F6">
            <w:pPr>
              <w:widowControl/>
              <w:rPr>
                <w:rFonts w:hint="eastAsia" w:ascii="宋体" w:hAnsi="宋体" w:cs="宋体"/>
                <w:color w:val="000000"/>
                <w:kern w:val="0"/>
              </w:rPr>
            </w:pPr>
            <w:r>
              <w:rPr>
                <w:rFonts w:hint="eastAsia"/>
                <w:color w:val="000000"/>
              </w:rPr>
              <w:t xml:space="preserve">                              </w:t>
            </w:r>
            <w:r>
              <w:rPr>
                <w:color w:val="000000"/>
              </w:rPr>
              <w:t xml:space="preserve">        </w:t>
            </w:r>
            <w:r>
              <w:rPr>
                <w:rFonts w:hint="eastAsia"/>
                <w:color w:val="000000"/>
              </w:rPr>
              <w:t xml:space="preserve">            </w:t>
            </w:r>
          </w:p>
        </w:tc>
      </w:tr>
      <w:tr w14:paraId="4F8240B0">
        <w:tblPrEx>
          <w:tblCellMar>
            <w:top w:w="0" w:type="dxa"/>
            <w:left w:w="108" w:type="dxa"/>
            <w:bottom w:w="0" w:type="dxa"/>
            <w:right w:w="108" w:type="dxa"/>
          </w:tblCellMar>
        </w:tblPrEx>
        <w:trPr>
          <w:trHeight w:val="848" w:hRule="atLeast"/>
          <w:jc w:val="center"/>
        </w:trPr>
        <w:tc>
          <w:tcPr>
            <w:tcW w:w="9361" w:type="dxa"/>
            <w:gridSpan w:val="8"/>
            <w:tcBorders>
              <w:top w:val="single" w:color="auto" w:sz="4" w:space="0"/>
              <w:left w:val="single" w:color="auto" w:sz="4" w:space="0"/>
              <w:bottom w:val="single" w:color="auto" w:sz="4" w:space="0"/>
              <w:right w:val="single" w:color="000000" w:sz="4" w:space="0"/>
            </w:tcBorders>
            <w:vAlign w:val="center"/>
          </w:tcPr>
          <w:p w14:paraId="7EDBC0D9">
            <w:pPr>
              <w:widowControl/>
              <w:jc w:val="center"/>
              <w:rPr>
                <w:rFonts w:hint="eastAsia" w:ascii="宋体" w:hAnsi="宋体" w:cs="宋体"/>
                <w:color w:val="000000"/>
                <w:kern w:val="0"/>
              </w:rPr>
            </w:pPr>
            <w:r>
              <w:rPr>
                <w:rFonts w:hint="eastAsia"/>
                <w:color w:val="000000"/>
              </w:rPr>
              <w:t>开题答辩小组名单</w:t>
            </w:r>
          </w:p>
        </w:tc>
      </w:tr>
      <w:tr w14:paraId="3702D026">
        <w:tblPrEx>
          <w:tblCellMar>
            <w:top w:w="0" w:type="dxa"/>
            <w:left w:w="108" w:type="dxa"/>
            <w:bottom w:w="0" w:type="dxa"/>
            <w:right w:w="108" w:type="dxa"/>
          </w:tblCellMar>
        </w:tblPrEx>
        <w:trPr>
          <w:trHeight w:val="848"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14:paraId="52F88384">
            <w:pPr>
              <w:widowControl/>
              <w:jc w:val="center"/>
              <w:rPr>
                <w:color w:val="000000"/>
              </w:rPr>
            </w:pPr>
            <w:r>
              <w:rPr>
                <w:rFonts w:hint="eastAsia"/>
                <w:color w:val="000000"/>
              </w:rPr>
              <w:t>组成</w:t>
            </w:r>
          </w:p>
        </w:tc>
        <w:tc>
          <w:tcPr>
            <w:tcW w:w="1536" w:type="dxa"/>
            <w:gridSpan w:val="2"/>
            <w:tcBorders>
              <w:top w:val="single" w:color="auto" w:sz="4" w:space="0"/>
              <w:left w:val="single" w:color="auto" w:sz="4" w:space="0"/>
              <w:bottom w:val="single" w:color="auto" w:sz="4" w:space="0"/>
              <w:right w:val="single" w:color="auto" w:sz="4" w:space="0"/>
            </w:tcBorders>
            <w:vAlign w:val="center"/>
          </w:tcPr>
          <w:p w14:paraId="22DA4828">
            <w:pPr>
              <w:widowControl/>
              <w:jc w:val="center"/>
              <w:rPr>
                <w:color w:val="000000"/>
              </w:rPr>
            </w:pPr>
            <w:r>
              <w:rPr>
                <w:rFonts w:hint="eastAsia"/>
                <w:color w:val="000000"/>
              </w:rPr>
              <w:t>姓名</w:t>
            </w:r>
          </w:p>
        </w:tc>
        <w:tc>
          <w:tcPr>
            <w:tcW w:w="2112" w:type="dxa"/>
            <w:gridSpan w:val="2"/>
            <w:tcBorders>
              <w:top w:val="single" w:color="auto" w:sz="4" w:space="0"/>
              <w:left w:val="single" w:color="auto" w:sz="4" w:space="0"/>
              <w:bottom w:val="single" w:color="auto" w:sz="4" w:space="0"/>
              <w:right w:val="single" w:color="auto" w:sz="4" w:space="0"/>
            </w:tcBorders>
            <w:vAlign w:val="center"/>
          </w:tcPr>
          <w:p w14:paraId="2B0EDAE8">
            <w:pPr>
              <w:widowControl/>
              <w:jc w:val="center"/>
              <w:rPr>
                <w:color w:val="000000"/>
              </w:rPr>
            </w:pPr>
            <w:r>
              <w:rPr>
                <w:rFonts w:hint="eastAsia"/>
                <w:color w:val="000000"/>
              </w:rPr>
              <w:t>职称</w:t>
            </w:r>
          </w:p>
        </w:tc>
        <w:tc>
          <w:tcPr>
            <w:tcW w:w="2520" w:type="dxa"/>
            <w:gridSpan w:val="2"/>
            <w:tcBorders>
              <w:top w:val="single" w:color="auto" w:sz="4" w:space="0"/>
              <w:left w:val="single" w:color="auto" w:sz="4" w:space="0"/>
              <w:bottom w:val="single" w:color="auto" w:sz="4" w:space="0"/>
              <w:right w:val="single" w:color="auto" w:sz="4" w:space="0"/>
            </w:tcBorders>
            <w:vAlign w:val="center"/>
          </w:tcPr>
          <w:p w14:paraId="73F0CED8">
            <w:pPr>
              <w:widowControl/>
              <w:jc w:val="center"/>
              <w:rPr>
                <w:color w:val="000000"/>
              </w:rPr>
            </w:pPr>
            <w:r>
              <w:rPr>
                <w:rFonts w:hint="eastAsia"/>
                <w:color w:val="000000"/>
              </w:rPr>
              <w:t>单位</w:t>
            </w:r>
          </w:p>
        </w:tc>
        <w:tc>
          <w:tcPr>
            <w:tcW w:w="1867" w:type="dxa"/>
            <w:tcBorders>
              <w:top w:val="single" w:color="auto" w:sz="4" w:space="0"/>
              <w:left w:val="single" w:color="auto" w:sz="4" w:space="0"/>
              <w:bottom w:val="single" w:color="auto" w:sz="4" w:space="0"/>
              <w:right w:val="single" w:color="000000" w:sz="4" w:space="0"/>
            </w:tcBorders>
            <w:vAlign w:val="center"/>
          </w:tcPr>
          <w:p w14:paraId="783C2921">
            <w:pPr>
              <w:widowControl/>
              <w:jc w:val="center"/>
              <w:rPr>
                <w:color w:val="000000"/>
              </w:rPr>
            </w:pPr>
            <w:r>
              <w:rPr>
                <w:rFonts w:hint="eastAsia"/>
                <w:color w:val="000000"/>
              </w:rPr>
              <w:t>签字</w:t>
            </w:r>
          </w:p>
        </w:tc>
      </w:tr>
      <w:tr w14:paraId="079FA3DC">
        <w:tblPrEx>
          <w:tblCellMar>
            <w:top w:w="0" w:type="dxa"/>
            <w:left w:w="108" w:type="dxa"/>
            <w:bottom w:w="0" w:type="dxa"/>
            <w:right w:w="108" w:type="dxa"/>
          </w:tblCellMar>
        </w:tblPrEx>
        <w:trPr>
          <w:trHeight w:val="848"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14:paraId="01F810B5">
            <w:pPr>
              <w:widowControl/>
              <w:jc w:val="center"/>
              <w:rPr>
                <w:rFonts w:hint="eastAsia" w:ascii="宋体" w:hAnsi="宋体" w:cs="宋体"/>
                <w:color w:val="000000"/>
                <w:kern w:val="0"/>
              </w:rPr>
            </w:pPr>
            <w:r>
              <w:rPr>
                <w:rFonts w:hint="eastAsia" w:ascii="宋体" w:hAnsi="宋体" w:cs="宋体"/>
                <w:color w:val="000000"/>
                <w:kern w:val="0"/>
              </w:rPr>
              <w:t>组长</w:t>
            </w:r>
          </w:p>
        </w:tc>
        <w:tc>
          <w:tcPr>
            <w:tcW w:w="1536" w:type="dxa"/>
            <w:gridSpan w:val="2"/>
            <w:tcBorders>
              <w:top w:val="single" w:color="auto" w:sz="4" w:space="0"/>
              <w:left w:val="single" w:color="auto" w:sz="4" w:space="0"/>
              <w:bottom w:val="single" w:color="auto" w:sz="4" w:space="0"/>
              <w:right w:val="single" w:color="auto" w:sz="4" w:space="0"/>
            </w:tcBorders>
            <w:vAlign w:val="center"/>
          </w:tcPr>
          <w:p w14:paraId="24A5AD7F">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陈蕾</w:t>
            </w:r>
          </w:p>
        </w:tc>
        <w:tc>
          <w:tcPr>
            <w:tcW w:w="2112" w:type="dxa"/>
            <w:gridSpan w:val="2"/>
            <w:tcBorders>
              <w:top w:val="single" w:color="auto" w:sz="4" w:space="0"/>
              <w:left w:val="single" w:color="auto" w:sz="4" w:space="0"/>
              <w:bottom w:val="single" w:color="auto" w:sz="4" w:space="0"/>
              <w:right w:val="single" w:color="auto" w:sz="4" w:space="0"/>
            </w:tcBorders>
            <w:vAlign w:val="center"/>
          </w:tcPr>
          <w:p w14:paraId="02FDAE65">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教授</w:t>
            </w:r>
          </w:p>
        </w:tc>
        <w:tc>
          <w:tcPr>
            <w:tcW w:w="2520" w:type="dxa"/>
            <w:gridSpan w:val="2"/>
            <w:tcBorders>
              <w:top w:val="single" w:color="auto" w:sz="4" w:space="0"/>
              <w:left w:val="single" w:color="auto" w:sz="4" w:space="0"/>
              <w:bottom w:val="single" w:color="auto" w:sz="4" w:space="0"/>
              <w:right w:val="single" w:color="auto" w:sz="4" w:space="0"/>
            </w:tcBorders>
            <w:vAlign w:val="center"/>
          </w:tcPr>
          <w:p w14:paraId="59180738">
            <w:pPr>
              <w:widowControl/>
              <w:jc w:val="center"/>
              <w:rPr>
                <w:rFonts w:hint="default" w:ascii="宋体" w:hAnsi="宋体" w:eastAsia="宋体" w:cs="宋体"/>
                <w:color w:val="000000"/>
                <w:kern w:val="0"/>
                <w:sz w:val="24"/>
                <w:szCs w:val="24"/>
                <w:lang w:val="en-US" w:eastAsia="zh-CN"/>
              </w:rPr>
            </w:pPr>
            <w:r>
              <w:rPr>
                <w:rFonts w:hint="eastAsia" w:ascii="宋体" w:hAnsi="宋体" w:cs="宋体"/>
                <w:color w:val="000000"/>
                <w:kern w:val="0"/>
                <w:sz w:val="24"/>
                <w:szCs w:val="24"/>
                <w:lang w:val="en-US" w:eastAsia="zh-CN"/>
              </w:rPr>
              <w:t>数学与人工智能学院</w:t>
            </w:r>
          </w:p>
        </w:tc>
        <w:tc>
          <w:tcPr>
            <w:tcW w:w="1867" w:type="dxa"/>
            <w:tcBorders>
              <w:top w:val="single" w:color="auto" w:sz="4" w:space="0"/>
              <w:left w:val="single" w:color="auto" w:sz="4" w:space="0"/>
              <w:bottom w:val="single" w:color="auto" w:sz="4" w:space="0"/>
              <w:right w:val="single" w:color="000000" w:sz="4" w:space="0"/>
            </w:tcBorders>
            <w:vAlign w:val="center"/>
          </w:tcPr>
          <w:p w14:paraId="09D9E7D6">
            <w:pPr>
              <w:widowControl/>
              <w:jc w:val="center"/>
              <w:rPr>
                <w:rFonts w:hint="eastAsia" w:ascii="宋体" w:hAnsi="宋体" w:cs="宋体"/>
                <w:color w:val="000000"/>
                <w:kern w:val="0"/>
              </w:rPr>
            </w:pPr>
            <w:r>
              <w:drawing>
                <wp:inline distT="0" distB="0" distL="0" distR="0">
                  <wp:extent cx="762000" cy="2540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762000" cy="254000"/>
                          </a:xfrm>
                          <a:prstGeom prst="rect">
                            <a:avLst/>
                          </a:prstGeom>
                        </pic:spPr>
                      </pic:pic>
                    </a:graphicData>
                  </a:graphic>
                </wp:inline>
              </w:drawing>
            </w:r>
          </w:p>
        </w:tc>
      </w:tr>
      <w:tr w14:paraId="0256A3F9">
        <w:tblPrEx>
          <w:tblCellMar>
            <w:top w:w="0" w:type="dxa"/>
            <w:left w:w="108" w:type="dxa"/>
            <w:bottom w:w="0" w:type="dxa"/>
            <w:right w:w="108" w:type="dxa"/>
          </w:tblCellMar>
        </w:tblPrEx>
        <w:trPr>
          <w:trHeight w:val="848" w:hRule="atLeast"/>
          <w:jc w:val="center"/>
        </w:trPr>
        <w:tc>
          <w:tcPr>
            <w:tcW w:w="1326" w:type="dxa"/>
            <w:vMerge w:val="restart"/>
            <w:tcBorders>
              <w:left w:val="single" w:color="auto" w:sz="4" w:space="0"/>
              <w:right w:val="single" w:color="auto" w:sz="4" w:space="0"/>
            </w:tcBorders>
            <w:vAlign w:val="center"/>
          </w:tcPr>
          <w:p w14:paraId="125DDB5C">
            <w:pPr>
              <w:widowControl/>
              <w:jc w:val="center"/>
              <w:rPr>
                <w:rFonts w:hint="eastAsia" w:ascii="宋体" w:hAnsi="宋体" w:cs="宋体"/>
                <w:color w:val="000000"/>
                <w:kern w:val="0"/>
              </w:rPr>
            </w:pPr>
            <w:r>
              <w:rPr>
                <w:rFonts w:hint="eastAsia"/>
                <w:color w:val="000000"/>
              </w:rPr>
              <w:t>成员</w:t>
            </w:r>
          </w:p>
        </w:tc>
        <w:tc>
          <w:tcPr>
            <w:tcW w:w="1536" w:type="dxa"/>
            <w:gridSpan w:val="2"/>
            <w:tcBorders>
              <w:top w:val="single" w:color="auto" w:sz="4" w:space="0"/>
              <w:left w:val="single" w:color="auto" w:sz="4" w:space="0"/>
              <w:bottom w:val="single" w:color="auto" w:sz="4" w:space="0"/>
              <w:right w:val="single" w:color="auto" w:sz="4" w:space="0"/>
            </w:tcBorders>
            <w:vAlign w:val="center"/>
          </w:tcPr>
          <w:p w14:paraId="35B500E2">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周建新</w:t>
            </w:r>
          </w:p>
        </w:tc>
        <w:tc>
          <w:tcPr>
            <w:tcW w:w="2112" w:type="dxa"/>
            <w:gridSpan w:val="2"/>
            <w:tcBorders>
              <w:top w:val="single" w:color="auto" w:sz="4" w:space="0"/>
              <w:left w:val="single" w:color="auto" w:sz="4" w:space="0"/>
              <w:bottom w:val="single" w:color="auto" w:sz="4" w:space="0"/>
              <w:right w:val="single" w:color="auto" w:sz="4" w:space="0"/>
            </w:tcBorders>
            <w:vAlign w:val="center"/>
          </w:tcPr>
          <w:p w14:paraId="7BEFBB3C">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讲师</w:t>
            </w:r>
          </w:p>
        </w:tc>
        <w:tc>
          <w:tcPr>
            <w:tcW w:w="2520" w:type="dxa"/>
            <w:gridSpan w:val="2"/>
            <w:tcBorders>
              <w:top w:val="single" w:color="auto" w:sz="4" w:space="0"/>
              <w:left w:val="single" w:color="auto" w:sz="4" w:space="0"/>
              <w:bottom w:val="single" w:color="auto" w:sz="4" w:space="0"/>
              <w:right w:val="single" w:color="auto" w:sz="4" w:space="0"/>
            </w:tcBorders>
            <w:vAlign w:val="center"/>
          </w:tcPr>
          <w:p w14:paraId="36EEE488">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数学与人工智能学院</w:t>
            </w:r>
          </w:p>
        </w:tc>
        <w:tc>
          <w:tcPr>
            <w:tcW w:w="1867" w:type="dxa"/>
            <w:tcBorders>
              <w:top w:val="single" w:color="auto" w:sz="4" w:space="0"/>
              <w:left w:val="single" w:color="auto" w:sz="4" w:space="0"/>
              <w:bottom w:val="single" w:color="auto" w:sz="4" w:space="0"/>
              <w:right w:val="single" w:color="000000" w:sz="4" w:space="0"/>
            </w:tcBorders>
            <w:vAlign w:val="center"/>
          </w:tcPr>
          <w:p w14:paraId="05C21970">
            <w:pPr>
              <w:widowControl/>
              <w:jc w:val="center"/>
              <w:rPr>
                <w:rFonts w:hint="eastAsia" w:ascii="宋体" w:hAnsi="宋体" w:cs="宋体"/>
                <w:color w:val="000000"/>
                <w:kern w:val="0"/>
              </w:rPr>
            </w:pPr>
            <w:r>
              <w:drawing>
                <wp:inline distT="0" distB="0" distL="0" distR="0">
                  <wp:extent cx="762000" cy="25400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tc>
      </w:tr>
      <w:tr w14:paraId="40E7EA5E">
        <w:tblPrEx>
          <w:tblCellMar>
            <w:top w:w="0" w:type="dxa"/>
            <w:left w:w="108" w:type="dxa"/>
            <w:bottom w:w="0" w:type="dxa"/>
            <w:right w:w="108" w:type="dxa"/>
          </w:tblCellMar>
        </w:tblPrEx>
        <w:trPr>
          <w:trHeight w:val="848" w:hRule="atLeast"/>
          <w:jc w:val="center"/>
        </w:trPr>
        <w:tc>
          <w:tcPr>
            <w:tcW w:w="1326" w:type="dxa"/>
            <w:vMerge w:val="continue"/>
            <w:tcBorders>
              <w:left w:val="single" w:color="auto" w:sz="4" w:space="0"/>
              <w:right w:val="single" w:color="auto" w:sz="4" w:space="0"/>
            </w:tcBorders>
            <w:vAlign w:val="center"/>
          </w:tcPr>
          <w:p w14:paraId="50DD4978">
            <w:pPr>
              <w:widowControl/>
              <w:jc w:val="center"/>
              <w:rPr>
                <w:rFonts w:hint="eastAsia" w:ascii="宋体" w:hAnsi="宋体" w:cs="宋体"/>
                <w:color w:val="000000"/>
                <w:kern w:val="0"/>
              </w:rPr>
            </w:pPr>
          </w:p>
        </w:tc>
        <w:tc>
          <w:tcPr>
            <w:tcW w:w="1536" w:type="dxa"/>
            <w:gridSpan w:val="2"/>
            <w:tcBorders>
              <w:top w:val="single" w:color="auto" w:sz="4" w:space="0"/>
              <w:left w:val="single" w:color="auto" w:sz="4" w:space="0"/>
              <w:bottom w:val="single" w:color="auto" w:sz="4" w:space="0"/>
              <w:right w:val="single" w:color="auto" w:sz="4" w:space="0"/>
            </w:tcBorders>
            <w:vAlign w:val="center"/>
          </w:tcPr>
          <w:p w14:paraId="54585B69">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杨丹</w:t>
            </w:r>
          </w:p>
        </w:tc>
        <w:tc>
          <w:tcPr>
            <w:tcW w:w="2112" w:type="dxa"/>
            <w:gridSpan w:val="2"/>
            <w:tcBorders>
              <w:top w:val="single" w:color="auto" w:sz="4" w:space="0"/>
              <w:left w:val="single" w:color="auto" w:sz="4" w:space="0"/>
              <w:bottom w:val="single" w:color="auto" w:sz="4" w:space="0"/>
              <w:right w:val="single" w:color="auto" w:sz="4" w:space="0"/>
            </w:tcBorders>
            <w:vAlign w:val="center"/>
          </w:tcPr>
          <w:p w14:paraId="5CB79B51">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讲师</w:t>
            </w:r>
          </w:p>
        </w:tc>
        <w:tc>
          <w:tcPr>
            <w:tcW w:w="2520" w:type="dxa"/>
            <w:gridSpan w:val="2"/>
            <w:tcBorders>
              <w:top w:val="single" w:color="auto" w:sz="4" w:space="0"/>
              <w:left w:val="single" w:color="auto" w:sz="4" w:space="0"/>
              <w:bottom w:val="single" w:color="auto" w:sz="4" w:space="0"/>
              <w:right w:val="single" w:color="auto" w:sz="4" w:space="0"/>
            </w:tcBorders>
            <w:vAlign w:val="center"/>
          </w:tcPr>
          <w:p w14:paraId="0ACE59E8">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数学与人工智能学院</w:t>
            </w:r>
          </w:p>
        </w:tc>
        <w:tc>
          <w:tcPr>
            <w:tcW w:w="1867" w:type="dxa"/>
            <w:tcBorders>
              <w:top w:val="single" w:color="auto" w:sz="4" w:space="0"/>
              <w:left w:val="single" w:color="auto" w:sz="4" w:space="0"/>
              <w:bottom w:val="single" w:color="auto" w:sz="4" w:space="0"/>
              <w:right w:val="single" w:color="000000" w:sz="4" w:space="0"/>
            </w:tcBorders>
            <w:vAlign w:val="center"/>
          </w:tcPr>
          <w:p w14:paraId="295BC6D7">
            <w:pPr>
              <w:widowControl/>
              <w:jc w:val="center"/>
              <w:rPr>
                <w:rFonts w:hint="eastAsia" w:ascii="宋体" w:hAnsi="宋体" w:cs="宋体"/>
                <w:color w:val="000000"/>
                <w:kern w:val="0"/>
              </w:rPr>
            </w:pPr>
            <w:r>
              <w:drawing>
                <wp:inline distT="0" distB="0" distL="0" distR="0">
                  <wp:extent cx="762000" cy="2540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762000" cy="254000"/>
                          </a:xfrm>
                          <a:prstGeom prst="rect">
                            <a:avLst/>
                          </a:prstGeom>
                        </pic:spPr>
                      </pic:pic>
                    </a:graphicData>
                  </a:graphic>
                </wp:inline>
              </w:drawing>
            </w:r>
          </w:p>
        </w:tc>
      </w:tr>
      <w:tr w14:paraId="47759BCD">
        <w:tblPrEx>
          <w:tblCellMar>
            <w:top w:w="0" w:type="dxa"/>
            <w:left w:w="108" w:type="dxa"/>
            <w:bottom w:w="0" w:type="dxa"/>
            <w:right w:w="108" w:type="dxa"/>
          </w:tblCellMar>
        </w:tblPrEx>
        <w:trPr>
          <w:trHeight w:val="3498" w:hRule="atLeast"/>
          <w:jc w:val="center"/>
        </w:trPr>
        <w:tc>
          <w:tcPr>
            <w:tcW w:w="1326" w:type="dxa"/>
            <w:tcBorders>
              <w:top w:val="single" w:color="auto" w:sz="4" w:space="0"/>
              <w:left w:val="single" w:color="auto" w:sz="4" w:space="0"/>
              <w:bottom w:val="single" w:color="auto" w:sz="4" w:space="0"/>
              <w:right w:val="single" w:color="auto" w:sz="4" w:space="0"/>
            </w:tcBorders>
            <w:vAlign w:val="center"/>
          </w:tcPr>
          <w:p w14:paraId="1C16DDD6">
            <w:pPr>
              <w:jc w:val="center"/>
              <w:rPr>
                <w:color w:val="000000"/>
              </w:rPr>
            </w:pPr>
            <w:r>
              <w:rPr>
                <w:rFonts w:hint="eastAsia"/>
                <w:color w:val="000000"/>
              </w:rPr>
              <w:t>答</w:t>
            </w:r>
          </w:p>
          <w:p w14:paraId="34490B5F">
            <w:pPr>
              <w:jc w:val="center"/>
              <w:rPr>
                <w:color w:val="000000"/>
              </w:rPr>
            </w:pPr>
          </w:p>
          <w:p w14:paraId="714610ED">
            <w:pPr>
              <w:jc w:val="center"/>
              <w:rPr>
                <w:color w:val="000000"/>
              </w:rPr>
            </w:pPr>
            <w:r>
              <w:rPr>
                <w:rFonts w:hint="eastAsia"/>
                <w:color w:val="000000"/>
              </w:rPr>
              <w:t>辩</w:t>
            </w:r>
          </w:p>
          <w:p w14:paraId="28045700">
            <w:pPr>
              <w:jc w:val="center"/>
              <w:rPr>
                <w:color w:val="000000"/>
              </w:rPr>
            </w:pPr>
          </w:p>
          <w:p w14:paraId="498A5B10">
            <w:pPr>
              <w:jc w:val="center"/>
              <w:rPr>
                <w:color w:val="000000"/>
              </w:rPr>
            </w:pPr>
            <w:r>
              <w:rPr>
                <w:rFonts w:hint="eastAsia"/>
                <w:color w:val="000000"/>
              </w:rPr>
              <w:t>小</w:t>
            </w:r>
          </w:p>
          <w:p w14:paraId="5BD45A44">
            <w:pPr>
              <w:jc w:val="center"/>
              <w:rPr>
                <w:color w:val="000000"/>
              </w:rPr>
            </w:pPr>
          </w:p>
          <w:p w14:paraId="7C97BA4A">
            <w:pPr>
              <w:jc w:val="center"/>
              <w:rPr>
                <w:color w:val="000000"/>
              </w:rPr>
            </w:pPr>
            <w:r>
              <w:rPr>
                <w:rFonts w:hint="eastAsia"/>
                <w:color w:val="000000"/>
              </w:rPr>
              <w:t>组</w:t>
            </w:r>
          </w:p>
          <w:p w14:paraId="63D2B60C">
            <w:pPr>
              <w:jc w:val="center"/>
              <w:rPr>
                <w:color w:val="000000"/>
              </w:rPr>
            </w:pPr>
          </w:p>
          <w:p w14:paraId="259ECC4B">
            <w:pPr>
              <w:jc w:val="center"/>
              <w:rPr>
                <w:color w:val="000000"/>
              </w:rPr>
            </w:pPr>
            <w:r>
              <w:rPr>
                <w:rFonts w:hint="eastAsia"/>
                <w:color w:val="000000"/>
              </w:rPr>
              <w:t>意</w:t>
            </w:r>
          </w:p>
          <w:p w14:paraId="58101C3B">
            <w:pPr>
              <w:jc w:val="center"/>
              <w:rPr>
                <w:color w:val="000000"/>
              </w:rPr>
            </w:pPr>
          </w:p>
          <w:p w14:paraId="7D17EC1B">
            <w:pPr>
              <w:jc w:val="center"/>
              <w:rPr>
                <w:color w:val="000000"/>
              </w:rPr>
            </w:pPr>
            <w:r>
              <w:rPr>
                <w:rFonts w:hint="eastAsia"/>
                <w:color w:val="000000"/>
              </w:rPr>
              <w:t>见</w:t>
            </w:r>
          </w:p>
        </w:tc>
        <w:tc>
          <w:tcPr>
            <w:tcW w:w="8035" w:type="dxa"/>
            <w:gridSpan w:val="7"/>
            <w:tcBorders>
              <w:top w:val="single" w:color="auto" w:sz="4" w:space="0"/>
              <w:left w:val="single" w:color="auto" w:sz="4" w:space="0"/>
              <w:bottom w:val="single" w:color="auto" w:sz="4" w:space="0"/>
              <w:right w:val="single" w:color="000000" w:sz="4" w:space="0"/>
            </w:tcBorders>
          </w:tcPr>
          <w:p w14:paraId="07770A2C">
            <w:pPr>
              <w:rPr>
                <w:color w:val="000000"/>
              </w:rPr>
            </w:pPr>
          </w:p>
          <w:p w14:paraId="5D8100AF">
            <w:pPr>
              <w:rPr>
                <w:color w:val="000000"/>
              </w:rPr>
            </w:pPr>
          </w:p>
          <w:p w14:paraId="2E2615B0">
            <w:pPr>
              <w:spacing w:line="360" w:lineRule="auto"/>
              <w:rPr>
                <w:rFonts w:hint="eastAsia" w:ascii="宋体" w:hAnsi="宋体"/>
                <w:sz w:val="44"/>
                <w:szCs w:val="44"/>
              </w:rPr>
            </w:pPr>
            <w:r>
              <w:rPr>
                <w:rFonts w:hint="eastAsia" w:ascii="华文行楷" w:hAnsi="华文行楷" w:eastAsia="华文行楷" w:cs="华文行楷"/>
                <w:sz w:val="44"/>
                <w:szCs w:val="44"/>
              </w:rPr>
              <w:t>同意开题</w:t>
            </w:r>
          </w:p>
          <w:p w14:paraId="10FA7566">
            <w:pPr>
              <w:rPr>
                <w:color w:val="000000"/>
              </w:rPr>
            </w:pPr>
          </w:p>
          <w:p w14:paraId="5DA4B606">
            <w:pPr>
              <w:rPr>
                <w:color w:val="000000"/>
              </w:rPr>
            </w:pPr>
          </w:p>
          <w:p w14:paraId="12E7F673">
            <w:pPr>
              <w:rPr>
                <w:color w:val="000000"/>
              </w:rPr>
            </w:pPr>
          </w:p>
          <w:p w14:paraId="67E64D53">
            <w:pPr>
              <w:ind w:firstLine="4410" w:firstLineChars="2100"/>
              <w:rPr>
                <w:color w:val="000000"/>
              </w:rPr>
            </w:pPr>
            <w:r>
              <w:rPr>
                <w:rFonts w:hint="eastAsia"/>
                <w:color w:val="000000"/>
              </w:rPr>
              <w:t>组长签名：</w:t>
            </w:r>
            <w:r>
              <w:drawing>
                <wp:inline distT="0" distB="0" distL="0" distR="0">
                  <wp:extent cx="762000" cy="25400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762000" cy="254000"/>
                          </a:xfrm>
                          <a:prstGeom prst="rect">
                            <a:avLst/>
                          </a:prstGeom>
                        </pic:spPr>
                      </pic:pic>
                    </a:graphicData>
                  </a:graphic>
                </wp:inline>
              </w:drawing>
            </w:r>
          </w:p>
          <w:p w14:paraId="09316829">
            <w:pPr>
              <w:ind w:firstLine="5250" w:firstLineChars="2500"/>
              <w:rPr>
                <w:color w:val="000000"/>
              </w:rPr>
            </w:pPr>
            <w:r>
              <w:rPr>
                <w:rFonts w:hint="eastAsia" w:ascii="宋体" w:hAnsi="宋体" w:cs="宋体"/>
                <w:color w:val="000000"/>
                <w:kern w:val="0"/>
              </w:rPr>
              <w:t>2024年10月19日</w:t>
            </w:r>
          </w:p>
        </w:tc>
      </w:tr>
    </w:tbl>
    <w:p w14:paraId="05E6D614">
      <w:pPr>
        <w:jc w:val="left"/>
        <w:rPr>
          <w:rFonts w:eastAsia="楷体_GB2312"/>
          <w:sz w:val="13"/>
          <w:szCs w:val="13"/>
        </w:rPr>
      </w:pPr>
      <w:r>
        <w:rPr>
          <w:rFonts w:hint="eastAsia"/>
          <w:color w:val="000000"/>
        </w:rPr>
        <w:t>注：本表由学生填写，同毕业论文（设计）归档保存。</w:t>
      </w:r>
      <w:r>
        <w:rPr>
          <w:rFonts w:eastAsia="楷体_GB2312"/>
          <w:sz w:val="32"/>
        </w:rPr>
        <w:br w:type="page"/>
      </w:r>
    </w:p>
    <w:p w14:paraId="03AF5F23">
      <w:pPr>
        <w:jc w:val="center"/>
        <w:rPr>
          <w:b/>
          <w:sz w:val="32"/>
          <w:szCs w:val="32"/>
        </w:rPr>
      </w:pPr>
      <w:r>
        <w:rPr>
          <w:rFonts w:hint="eastAsia"/>
          <w:b/>
          <w:sz w:val="32"/>
          <w:szCs w:val="32"/>
        </w:rPr>
        <w:t>重庆文理学院毕业论文(设计)指导记录表</w:t>
      </w:r>
    </w:p>
    <w:p w14:paraId="79E17915">
      <w:pPr>
        <w:jc w:val="center"/>
        <w:rPr>
          <w:b/>
          <w:sz w:val="13"/>
          <w:szCs w:val="13"/>
        </w:rPr>
      </w:pPr>
    </w:p>
    <w:tbl>
      <w:tblPr>
        <w:tblStyle w:val="34"/>
        <w:tblW w:w="919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58"/>
        <w:gridCol w:w="8541"/>
      </w:tblGrid>
      <w:tr w14:paraId="7C48663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658" w:type="dxa"/>
            <w:tcBorders>
              <w:left w:val="single" w:color="auto" w:sz="4" w:space="0"/>
              <w:right w:val="single" w:color="auto" w:sz="4" w:space="0"/>
            </w:tcBorders>
            <w:vAlign w:val="center"/>
          </w:tcPr>
          <w:p w14:paraId="59EF23BF">
            <w:pPr>
              <w:jc w:val="center"/>
              <w:rPr>
                <w:szCs w:val="22"/>
              </w:rPr>
            </w:pPr>
            <w:r>
              <w:rPr>
                <w:rFonts w:hint="eastAsia"/>
                <w:szCs w:val="22"/>
              </w:rPr>
              <w:t>指</w:t>
            </w:r>
          </w:p>
          <w:p w14:paraId="463B3FD0">
            <w:pPr>
              <w:jc w:val="center"/>
              <w:rPr>
                <w:szCs w:val="22"/>
              </w:rPr>
            </w:pPr>
            <w:r>
              <w:rPr>
                <w:rFonts w:hint="eastAsia"/>
                <w:szCs w:val="22"/>
              </w:rPr>
              <w:t>导</w:t>
            </w:r>
          </w:p>
          <w:p w14:paraId="6A0BD7D7">
            <w:pPr>
              <w:jc w:val="center"/>
              <w:rPr>
                <w:szCs w:val="22"/>
              </w:rPr>
            </w:pPr>
            <w:r>
              <w:rPr>
                <w:rFonts w:hint="eastAsia"/>
                <w:szCs w:val="22"/>
              </w:rPr>
              <w:t>情</w:t>
            </w:r>
          </w:p>
          <w:p w14:paraId="636445AB">
            <w:pPr>
              <w:jc w:val="center"/>
              <w:rPr>
                <w:szCs w:val="22"/>
              </w:rPr>
            </w:pPr>
            <w:r>
              <w:rPr>
                <w:rFonts w:hint="eastAsia"/>
                <w:szCs w:val="22"/>
              </w:rPr>
              <w:t>况</w:t>
            </w:r>
          </w:p>
          <w:p w14:paraId="18D1A6E9">
            <w:pPr>
              <w:jc w:val="center"/>
              <w:rPr>
                <w:szCs w:val="22"/>
              </w:rPr>
            </w:pPr>
            <w:r>
              <w:rPr>
                <w:rFonts w:hint="eastAsia"/>
                <w:szCs w:val="22"/>
              </w:rPr>
              <w:t>记</w:t>
            </w:r>
          </w:p>
          <w:p w14:paraId="3DFD00CD">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2E148F3E">
            <w:pPr>
              <w:spacing w:before="62" w:beforeLines="20"/>
              <w:rPr>
                <w:szCs w:val="22"/>
              </w:rPr>
            </w:pPr>
            <w:r>
              <w:rPr>
                <w:rFonts w:hint="eastAsia"/>
                <w:szCs w:val="22"/>
              </w:rPr>
              <w:t>指导方式、要点：</w:t>
            </w:r>
          </w:p>
          <w:p w14:paraId="65C7FE0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面谈</w:t>
            </w:r>
          </w:p>
          <w:p w14:paraId="4469882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2024年6月19日，指导老师通过小组会议向同学们详细阐述毕业设计的相关流程及节点时间，随后介绍了借助纸质期刊、电子期刊等途径收集毕业设计资料的方法，同时严明毕业设计的整体要求，布置了整理归纳相关论文资料并选定合适设计题目的任务；此后一段时间内，老师定期了解学生的文献查阅进度，及时解答查阅文献时遇到的疑惑，并针对学生收集整理的论文材料提出专业性的选题指导意见，推动论文前期准备工作有序推进。</w:t>
            </w:r>
          </w:p>
          <w:p w14:paraId="1F99BEDA">
            <w:pPr>
              <w:spacing w:line="360" w:lineRule="auto"/>
              <w:rPr>
                <w:szCs w:val="22"/>
              </w:rPr>
            </w:pPr>
          </w:p>
          <w:p w14:paraId="683B73E1">
            <w:pPr>
              <w:spacing w:line="360" w:lineRule="auto"/>
              <w:rPr>
                <w:szCs w:val="22"/>
              </w:rPr>
            </w:pPr>
          </w:p>
          <w:p w14:paraId="4BD971E7">
            <w:pPr>
              <w:spacing w:line="360" w:lineRule="auto"/>
              <w:rPr>
                <w:szCs w:val="22"/>
              </w:rPr>
            </w:pPr>
          </w:p>
          <w:p w14:paraId="6FF38BB9">
            <w:pPr>
              <w:spacing w:line="360" w:lineRule="auto"/>
              <w:rPr>
                <w:szCs w:val="22"/>
              </w:rPr>
            </w:pPr>
          </w:p>
          <w:p w14:paraId="6D442C1E">
            <w:pPr>
              <w:spacing w:line="360" w:lineRule="auto"/>
              <w:jc w:val="right"/>
              <w:rPr>
                <w:szCs w:val="22"/>
              </w:rPr>
            </w:pPr>
            <w:r>
              <w:rPr>
                <w:rFonts w:hint="eastAsia"/>
                <w:szCs w:val="22"/>
              </w:rPr>
              <w:t>指导教师签名：</w:t>
            </w:r>
            <w:r>
              <w:drawing>
                <wp:inline distT="0" distB="0" distL="0" distR="0">
                  <wp:extent cx="762000" cy="25400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6B5D7B19">
            <w:pPr>
              <w:spacing w:line="360" w:lineRule="auto"/>
              <w:ind w:firstLine="6090" w:firstLineChars="2900"/>
              <w:rPr>
                <w:szCs w:val="22"/>
              </w:rPr>
            </w:pPr>
            <w:r>
              <w:rPr>
                <w:rFonts w:hint="eastAsia"/>
                <w:szCs w:val="22"/>
              </w:rPr>
              <w:t>2024年06月19日</w:t>
            </w:r>
          </w:p>
        </w:tc>
      </w:tr>
      <w:tr w14:paraId="4163EA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56" w:hRule="atLeast"/>
          <w:jc w:val="center"/>
        </w:trPr>
        <w:tc>
          <w:tcPr>
            <w:tcW w:w="658" w:type="dxa"/>
            <w:tcBorders>
              <w:left w:val="single" w:color="auto" w:sz="4" w:space="0"/>
              <w:right w:val="single" w:color="auto" w:sz="4" w:space="0"/>
            </w:tcBorders>
            <w:vAlign w:val="center"/>
          </w:tcPr>
          <w:p w14:paraId="0085463D">
            <w:pPr>
              <w:jc w:val="center"/>
              <w:rPr>
                <w:szCs w:val="22"/>
              </w:rPr>
            </w:pPr>
            <w:r>
              <w:rPr>
                <w:rFonts w:hint="eastAsia"/>
                <w:szCs w:val="22"/>
              </w:rPr>
              <w:t>指</w:t>
            </w:r>
          </w:p>
          <w:p w14:paraId="13E43CF2">
            <w:pPr>
              <w:jc w:val="center"/>
              <w:rPr>
                <w:szCs w:val="22"/>
              </w:rPr>
            </w:pPr>
            <w:r>
              <w:rPr>
                <w:rFonts w:hint="eastAsia"/>
                <w:szCs w:val="22"/>
              </w:rPr>
              <w:t>导</w:t>
            </w:r>
          </w:p>
          <w:p w14:paraId="3602DEE4">
            <w:pPr>
              <w:jc w:val="center"/>
              <w:rPr>
                <w:szCs w:val="22"/>
              </w:rPr>
            </w:pPr>
            <w:r>
              <w:rPr>
                <w:rFonts w:hint="eastAsia"/>
                <w:szCs w:val="22"/>
              </w:rPr>
              <w:t>情</w:t>
            </w:r>
          </w:p>
          <w:p w14:paraId="272DA10A">
            <w:pPr>
              <w:jc w:val="center"/>
              <w:rPr>
                <w:szCs w:val="22"/>
              </w:rPr>
            </w:pPr>
            <w:r>
              <w:rPr>
                <w:rFonts w:hint="eastAsia"/>
                <w:szCs w:val="22"/>
              </w:rPr>
              <w:t>况</w:t>
            </w:r>
          </w:p>
          <w:p w14:paraId="1C87D474">
            <w:pPr>
              <w:jc w:val="center"/>
              <w:rPr>
                <w:szCs w:val="22"/>
              </w:rPr>
            </w:pPr>
            <w:r>
              <w:rPr>
                <w:rFonts w:hint="eastAsia"/>
                <w:szCs w:val="22"/>
              </w:rPr>
              <w:t>记</w:t>
            </w:r>
          </w:p>
          <w:p w14:paraId="21EE151F">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45AD1BD4">
            <w:pPr>
              <w:spacing w:before="62" w:beforeLines="20"/>
              <w:rPr>
                <w:szCs w:val="22"/>
              </w:rPr>
            </w:pPr>
            <w:r>
              <w:rPr>
                <w:rFonts w:hint="eastAsia"/>
                <w:szCs w:val="22"/>
              </w:rPr>
              <w:t>指导方式、要点：</w:t>
            </w:r>
          </w:p>
          <w:p w14:paraId="1D117E7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4"/>
                <w:szCs w:val="24"/>
              </w:rPr>
            </w:pPr>
            <w:r>
              <w:rPr>
                <w:rFonts w:hint="eastAsia"/>
                <w:szCs w:val="22"/>
              </w:rPr>
              <w:t>电</w:t>
            </w:r>
            <w:r>
              <w:rPr>
                <w:rFonts w:hint="eastAsia" w:asciiTheme="minorEastAsia" w:hAnsiTheme="minorEastAsia" w:eastAsiaTheme="minorEastAsia" w:cstheme="minorEastAsia"/>
                <w:sz w:val="24"/>
                <w:szCs w:val="24"/>
              </w:rPr>
              <w:t>子邮件</w:t>
            </w:r>
          </w:p>
          <w:p w14:paraId="432E5F8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题报告初稿提交后，指导教师审阅后给出全面指导：在文献综述环节，指出综述内容浅显、关键文献引用不精且分析不深入，建议系统梳理研究历程以明确研究空白与创新点；针对系统可行性分析，认为技术、经济、操作可行性论述不充分、分析不足，需增加数据与案例支撑；就系统需求分析部分，指出需求描述模糊、缺乏对用户实际需求的调研，要求重新开展用户调研并细化功能与非功能需求；对于技术路线规划，提出规划不清晰、技术选型论证不足的问题，建议结合项目实际重新规划并对比分析技术选型；在参考文献方面，指出存在格式不规范、文献陈旧的问题，需按标准格式整理并补充最新研究成果；同时指出文档存在逻辑不清晰、用词不专业的问题，要求全面修改。后续修改中，教师多次审阅稿件，针对每个问题细致指导，助力进一步完善开题报告。</w:t>
            </w:r>
          </w:p>
          <w:p w14:paraId="6513508C">
            <w:pPr>
              <w:spacing w:line="360" w:lineRule="auto"/>
              <w:rPr>
                <w:szCs w:val="22"/>
              </w:rPr>
            </w:pPr>
          </w:p>
          <w:p w14:paraId="310605E5">
            <w:pPr>
              <w:spacing w:line="360" w:lineRule="auto"/>
              <w:rPr>
                <w:szCs w:val="22"/>
              </w:rPr>
            </w:pPr>
          </w:p>
          <w:p w14:paraId="4F1CDF68">
            <w:pPr>
              <w:spacing w:line="360" w:lineRule="auto"/>
              <w:rPr>
                <w:szCs w:val="22"/>
              </w:rPr>
            </w:pPr>
          </w:p>
          <w:p w14:paraId="21B381FC">
            <w:pPr>
              <w:spacing w:line="360" w:lineRule="auto"/>
              <w:rPr>
                <w:szCs w:val="22"/>
              </w:rPr>
            </w:pPr>
          </w:p>
          <w:p w14:paraId="7E8E54EB">
            <w:pPr>
              <w:spacing w:line="360" w:lineRule="auto"/>
              <w:jc w:val="right"/>
              <w:rPr>
                <w:szCs w:val="22"/>
              </w:rPr>
            </w:pPr>
            <w:r>
              <w:rPr>
                <w:rFonts w:hint="eastAsia"/>
                <w:szCs w:val="22"/>
              </w:rPr>
              <w:t>指导教师签名：</w:t>
            </w:r>
            <w:r>
              <w:drawing>
                <wp:inline distT="0" distB="0" distL="0" distR="0">
                  <wp:extent cx="762000" cy="254000"/>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355CBA4D">
            <w:pPr>
              <w:spacing w:line="360" w:lineRule="auto"/>
              <w:ind w:firstLine="6090" w:firstLineChars="2900"/>
              <w:rPr>
                <w:szCs w:val="22"/>
              </w:rPr>
            </w:pPr>
            <w:r>
              <w:rPr>
                <w:rFonts w:hint="eastAsia"/>
                <w:szCs w:val="22"/>
              </w:rPr>
              <w:t>2024年09月30日</w:t>
            </w:r>
          </w:p>
        </w:tc>
      </w:tr>
      <w:tr w14:paraId="0B3AD1C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37" w:hRule="atLeast"/>
          <w:jc w:val="center"/>
        </w:trPr>
        <w:tc>
          <w:tcPr>
            <w:tcW w:w="658" w:type="dxa"/>
            <w:tcBorders>
              <w:left w:val="single" w:color="auto" w:sz="4" w:space="0"/>
              <w:right w:val="single" w:color="auto" w:sz="4" w:space="0"/>
            </w:tcBorders>
            <w:vAlign w:val="center"/>
          </w:tcPr>
          <w:p w14:paraId="312511E5">
            <w:pPr>
              <w:jc w:val="center"/>
              <w:rPr>
                <w:szCs w:val="22"/>
              </w:rPr>
            </w:pPr>
            <w:r>
              <w:rPr>
                <w:rFonts w:hint="eastAsia"/>
                <w:szCs w:val="22"/>
              </w:rPr>
              <w:t>指</w:t>
            </w:r>
          </w:p>
          <w:p w14:paraId="762C3DCD">
            <w:pPr>
              <w:jc w:val="center"/>
              <w:rPr>
                <w:szCs w:val="22"/>
              </w:rPr>
            </w:pPr>
            <w:r>
              <w:rPr>
                <w:rFonts w:hint="eastAsia"/>
                <w:szCs w:val="22"/>
              </w:rPr>
              <w:t>导</w:t>
            </w:r>
          </w:p>
          <w:p w14:paraId="1A4BE9D8">
            <w:pPr>
              <w:jc w:val="center"/>
              <w:rPr>
                <w:szCs w:val="22"/>
              </w:rPr>
            </w:pPr>
            <w:r>
              <w:rPr>
                <w:rFonts w:hint="eastAsia"/>
                <w:szCs w:val="22"/>
              </w:rPr>
              <w:t>情</w:t>
            </w:r>
          </w:p>
          <w:p w14:paraId="6D56CD6C">
            <w:pPr>
              <w:jc w:val="center"/>
              <w:rPr>
                <w:szCs w:val="22"/>
              </w:rPr>
            </w:pPr>
            <w:r>
              <w:rPr>
                <w:rFonts w:hint="eastAsia"/>
                <w:szCs w:val="22"/>
              </w:rPr>
              <w:t>况</w:t>
            </w:r>
          </w:p>
          <w:p w14:paraId="36138CCA">
            <w:pPr>
              <w:jc w:val="center"/>
              <w:rPr>
                <w:szCs w:val="22"/>
              </w:rPr>
            </w:pPr>
            <w:r>
              <w:rPr>
                <w:rFonts w:hint="eastAsia"/>
                <w:szCs w:val="22"/>
              </w:rPr>
              <w:t>记</w:t>
            </w:r>
          </w:p>
          <w:p w14:paraId="270CF23B">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36B59AE6">
            <w:pPr>
              <w:spacing w:before="62" w:beforeLines="20"/>
              <w:rPr>
                <w:szCs w:val="22"/>
              </w:rPr>
            </w:pPr>
            <w:r>
              <w:rPr>
                <w:rFonts w:hint="eastAsia"/>
                <w:szCs w:val="22"/>
              </w:rPr>
              <w:t>指导方式、要点：</w:t>
            </w:r>
          </w:p>
          <w:p w14:paraId="70043EB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4"/>
                <w:szCs w:val="24"/>
              </w:rPr>
            </w:pPr>
            <w:r>
              <w:rPr>
                <w:rFonts w:hint="eastAsia"/>
                <w:szCs w:val="22"/>
              </w:rPr>
              <w:t>电</w:t>
            </w:r>
            <w:r>
              <w:rPr>
                <w:rFonts w:hint="eastAsia" w:asciiTheme="minorEastAsia" w:hAnsiTheme="minorEastAsia" w:eastAsiaTheme="minorEastAsia" w:cstheme="minorEastAsia"/>
                <w:sz w:val="24"/>
                <w:szCs w:val="24"/>
              </w:rPr>
              <w:t>子邮件</w:t>
            </w:r>
          </w:p>
          <w:p w14:paraId="6DE8136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开题答辩后，指导教师针对系统需求分析部分指出当前需求描述存在模糊性，未能精准捕捉用户实际需求，进一步细化功能需求（如核心业务流程、用户操作场景）与非功能需求（性能指标、安全性要求、易用性标准等），确保需求文档兼具完整性与可验证性；在系统可行性分析方面，教师认为技术可行性需补充技术成熟度评估及风险应对预案、经济可行性需细化成本估算与收益预测模型、操作可行性需增加用户培训计划与技术支持方案，建议通过具体案例分析与数据支撑增强论证说服力；最后针对功能图设计，教师结合项目定位提出优化方向，建议添加符合用户实际场景的个性化功能并对现有功能进行场景化完善，提升系统实用性与针对性。</w:t>
            </w:r>
          </w:p>
          <w:p w14:paraId="7B3C62F3">
            <w:pPr>
              <w:spacing w:line="360" w:lineRule="auto"/>
              <w:rPr>
                <w:szCs w:val="22"/>
              </w:rPr>
            </w:pPr>
          </w:p>
          <w:p w14:paraId="56AD0813">
            <w:pPr>
              <w:spacing w:line="360" w:lineRule="auto"/>
              <w:rPr>
                <w:szCs w:val="22"/>
              </w:rPr>
            </w:pPr>
          </w:p>
          <w:p w14:paraId="471BAE39">
            <w:pPr>
              <w:spacing w:line="360" w:lineRule="auto"/>
              <w:rPr>
                <w:szCs w:val="22"/>
              </w:rPr>
            </w:pPr>
          </w:p>
          <w:p w14:paraId="0BF79B13">
            <w:pPr>
              <w:spacing w:line="360" w:lineRule="auto"/>
              <w:rPr>
                <w:szCs w:val="22"/>
              </w:rPr>
            </w:pPr>
          </w:p>
          <w:p w14:paraId="3504DDA0">
            <w:pPr>
              <w:spacing w:line="360" w:lineRule="auto"/>
              <w:jc w:val="right"/>
              <w:rPr>
                <w:szCs w:val="22"/>
              </w:rPr>
            </w:pPr>
            <w:r>
              <w:rPr>
                <w:rFonts w:hint="eastAsia"/>
                <w:szCs w:val="22"/>
              </w:rPr>
              <w:t>指导教师签名：</w:t>
            </w:r>
            <w:r>
              <w:drawing>
                <wp:inline distT="0" distB="0" distL="0" distR="0">
                  <wp:extent cx="762000" cy="254000"/>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16B72608">
            <w:pPr>
              <w:spacing w:line="360" w:lineRule="auto"/>
              <w:ind w:firstLine="6090" w:firstLineChars="2900"/>
              <w:rPr>
                <w:szCs w:val="22"/>
              </w:rPr>
            </w:pPr>
            <w:r>
              <w:rPr>
                <w:rFonts w:hint="eastAsia"/>
                <w:szCs w:val="22"/>
              </w:rPr>
              <w:t>2024年10月20日</w:t>
            </w:r>
          </w:p>
        </w:tc>
      </w:tr>
      <w:tr w14:paraId="66EDB7D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37" w:hRule="atLeast"/>
          <w:jc w:val="center"/>
        </w:trPr>
        <w:tc>
          <w:tcPr>
            <w:tcW w:w="658" w:type="dxa"/>
            <w:tcBorders>
              <w:left w:val="single" w:color="auto" w:sz="4" w:space="0"/>
              <w:right w:val="single" w:color="auto" w:sz="4" w:space="0"/>
            </w:tcBorders>
            <w:vAlign w:val="center"/>
          </w:tcPr>
          <w:p w14:paraId="6A8DB293">
            <w:pPr>
              <w:jc w:val="center"/>
              <w:rPr>
                <w:szCs w:val="22"/>
              </w:rPr>
            </w:pPr>
            <w:r>
              <w:rPr>
                <w:rFonts w:hint="eastAsia"/>
                <w:szCs w:val="22"/>
              </w:rPr>
              <w:t>指</w:t>
            </w:r>
          </w:p>
          <w:p w14:paraId="5908ACF5">
            <w:pPr>
              <w:jc w:val="center"/>
              <w:rPr>
                <w:szCs w:val="22"/>
              </w:rPr>
            </w:pPr>
            <w:r>
              <w:rPr>
                <w:rFonts w:hint="eastAsia"/>
                <w:szCs w:val="22"/>
              </w:rPr>
              <w:t>导</w:t>
            </w:r>
          </w:p>
          <w:p w14:paraId="3CE02100">
            <w:pPr>
              <w:jc w:val="center"/>
              <w:rPr>
                <w:szCs w:val="22"/>
              </w:rPr>
            </w:pPr>
            <w:r>
              <w:rPr>
                <w:rFonts w:hint="eastAsia"/>
                <w:szCs w:val="22"/>
              </w:rPr>
              <w:t>情</w:t>
            </w:r>
          </w:p>
          <w:p w14:paraId="7D5EC959">
            <w:pPr>
              <w:jc w:val="center"/>
              <w:rPr>
                <w:szCs w:val="22"/>
              </w:rPr>
            </w:pPr>
            <w:r>
              <w:rPr>
                <w:rFonts w:hint="eastAsia"/>
                <w:szCs w:val="22"/>
              </w:rPr>
              <w:t>况</w:t>
            </w:r>
          </w:p>
          <w:p w14:paraId="385F5F0F">
            <w:pPr>
              <w:jc w:val="center"/>
              <w:rPr>
                <w:szCs w:val="22"/>
              </w:rPr>
            </w:pPr>
            <w:r>
              <w:rPr>
                <w:rFonts w:hint="eastAsia"/>
                <w:szCs w:val="22"/>
              </w:rPr>
              <w:t>记</w:t>
            </w:r>
          </w:p>
          <w:p w14:paraId="3DCE8283">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3671C10B">
            <w:pPr>
              <w:spacing w:before="62" w:beforeLines="20"/>
              <w:rPr>
                <w:szCs w:val="22"/>
              </w:rPr>
            </w:pPr>
            <w:r>
              <w:rPr>
                <w:rFonts w:hint="eastAsia"/>
                <w:szCs w:val="22"/>
              </w:rPr>
              <w:t>指导方式、要点：</w:t>
            </w:r>
          </w:p>
          <w:p w14:paraId="45079A9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电子邮件</w:t>
            </w:r>
          </w:p>
          <w:p w14:paraId="4FC2534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在基于 Spring Boot 的医院预约挂号系统开发中，需深化需求分析：针对患者、医生、管理员三类角色，通过用户调研明确患者端预约挂号、挂号记录查询，医生端排班管理、患者叫号，管理员端科室管理、权限分配等具体功能需求，补充数据安全（HTTPS 加密、敏感信息脱敏）、界面易用性等非功能需求。技术选型上，合理评估 Spring Boot 版本特性，优化 MyBatis 数据库映射关系，引入 Redis 缓存高频访问的号源与排班数据。开发时采用前后端分离分层架构，落实代码规范，定期进行代码审查与核心功能单元测试，确保系统可维护性与医疗业务适配性。</w:t>
            </w:r>
          </w:p>
          <w:p w14:paraId="6D02462D">
            <w:pPr>
              <w:spacing w:line="360" w:lineRule="auto"/>
              <w:rPr>
                <w:szCs w:val="22"/>
              </w:rPr>
            </w:pPr>
          </w:p>
          <w:p w14:paraId="0B4B15B3">
            <w:pPr>
              <w:spacing w:line="360" w:lineRule="auto"/>
              <w:rPr>
                <w:szCs w:val="22"/>
              </w:rPr>
            </w:pPr>
          </w:p>
          <w:p w14:paraId="5A8C367D">
            <w:pPr>
              <w:spacing w:line="360" w:lineRule="auto"/>
              <w:rPr>
                <w:szCs w:val="22"/>
              </w:rPr>
            </w:pPr>
          </w:p>
          <w:p w14:paraId="501337AB">
            <w:pPr>
              <w:spacing w:line="360" w:lineRule="auto"/>
              <w:rPr>
                <w:szCs w:val="22"/>
              </w:rPr>
            </w:pPr>
          </w:p>
          <w:p w14:paraId="0C4B884C">
            <w:pPr>
              <w:spacing w:line="360" w:lineRule="auto"/>
              <w:jc w:val="right"/>
              <w:rPr>
                <w:szCs w:val="22"/>
              </w:rPr>
            </w:pPr>
            <w:r>
              <w:rPr>
                <w:rFonts w:hint="eastAsia"/>
                <w:szCs w:val="22"/>
              </w:rPr>
              <w:t>指导教师签名：</w:t>
            </w:r>
            <w:r>
              <w:drawing>
                <wp:inline distT="0" distB="0" distL="0" distR="0">
                  <wp:extent cx="762000" cy="254000"/>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48B871AC">
            <w:pPr>
              <w:spacing w:line="360" w:lineRule="auto"/>
              <w:ind w:firstLine="6090" w:firstLineChars="2900"/>
              <w:rPr>
                <w:szCs w:val="22"/>
              </w:rPr>
            </w:pPr>
            <w:r>
              <w:rPr>
                <w:rFonts w:hint="eastAsia"/>
                <w:szCs w:val="22"/>
              </w:rPr>
              <w:t>2024年11月20日</w:t>
            </w:r>
          </w:p>
        </w:tc>
      </w:tr>
      <w:tr w14:paraId="1CBFF4B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37" w:hRule="atLeast"/>
          <w:jc w:val="center"/>
        </w:trPr>
        <w:tc>
          <w:tcPr>
            <w:tcW w:w="658" w:type="dxa"/>
            <w:tcBorders>
              <w:left w:val="single" w:color="auto" w:sz="4" w:space="0"/>
              <w:right w:val="single" w:color="auto" w:sz="4" w:space="0"/>
            </w:tcBorders>
            <w:vAlign w:val="center"/>
          </w:tcPr>
          <w:p w14:paraId="48B188B8">
            <w:pPr>
              <w:jc w:val="center"/>
              <w:rPr>
                <w:szCs w:val="22"/>
              </w:rPr>
            </w:pPr>
            <w:r>
              <w:rPr>
                <w:rFonts w:hint="eastAsia"/>
                <w:szCs w:val="22"/>
              </w:rPr>
              <w:t>指</w:t>
            </w:r>
          </w:p>
          <w:p w14:paraId="5DD6D2BC">
            <w:pPr>
              <w:jc w:val="center"/>
              <w:rPr>
                <w:szCs w:val="22"/>
              </w:rPr>
            </w:pPr>
            <w:r>
              <w:rPr>
                <w:rFonts w:hint="eastAsia"/>
                <w:szCs w:val="22"/>
              </w:rPr>
              <w:t>导</w:t>
            </w:r>
          </w:p>
          <w:p w14:paraId="155F529D">
            <w:pPr>
              <w:jc w:val="center"/>
              <w:rPr>
                <w:szCs w:val="22"/>
              </w:rPr>
            </w:pPr>
            <w:r>
              <w:rPr>
                <w:rFonts w:hint="eastAsia"/>
                <w:szCs w:val="22"/>
              </w:rPr>
              <w:t>情</w:t>
            </w:r>
          </w:p>
          <w:p w14:paraId="04F0FC1F">
            <w:pPr>
              <w:jc w:val="center"/>
              <w:rPr>
                <w:szCs w:val="22"/>
              </w:rPr>
            </w:pPr>
            <w:r>
              <w:rPr>
                <w:rFonts w:hint="eastAsia"/>
                <w:szCs w:val="22"/>
              </w:rPr>
              <w:t>况</w:t>
            </w:r>
          </w:p>
          <w:p w14:paraId="2C04F5BF">
            <w:pPr>
              <w:jc w:val="center"/>
              <w:rPr>
                <w:szCs w:val="22"/>
              </w:rPr>
            </w:pPr>
            <w:r>
              <w:rPr>
                <w:rFonts w:hint="eastAsia"/>
                <w:szCs w:val="22"/>
              </w:rPr>
              <w:t>记</w:t>
            </w:r>
          </w:p>
          <w:p w14:paraId="55547AF9">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24FE9373">
            <w:pPr>
              <w:spacing w:before="62" w:beforeLines="20"/>
              <w:rPr>
                <w:szCs w:val="22"/>
              </w:rPr>
            </w:pPr>
            <w:r>
              <w:rPr>
                <w:rFonts w:hint="eastAsia"/>
                <w:szCs w:val="22"/>
              </w:rPr>
              <w:t>指导方式、要点：</w:t>
            </w:r>
          </w:p>
          <w:p w14:paraId="556B795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电子邮件</w:t>
            </w:r>
          </w:p>
          <w:p w14:paraId="171A10C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需深化需求分析，明确患者端预约挂号、医生端排班管理与患者叫号、管理员端科室管理与权限分配等三类角色核心功能；技术选型上选用 Spring Boot适配医疗接口，通过 MyBatis 优化数据库映射并引入 Redis 缓存号源与排班高频数据以提升高并发响应效率；开发中采用前后端分离分层架构，落实代码规范，确保系统可维护性与稳定性，推进过程中需及时沟通解决问题。</w:t>
            </w:r>
          </w:p>
          <w:p w14:paraId="5E01D7BD">
            <w:pPr>
              <w:spacing w:line="360" w:lineRule="auto"/>
              <w:rPr>
                <w:szCs w:val="22"/>
              </w:rPr>
            </w:pPr>
          </w:p>
          <w:p w14:paraId="07BE51C5">
            <w:pPr>
              <w:spacing w:line="360" w:lineRule="auto"/>
              <w:rPr>
                <w:szCs w:val="22"/>
              </w:rPr>
            </w:pPr>
          </w:p>
          <w:p w14:paraId="2B539975">
            <w:pPr>
              <w:spacing w:line="360" w:lineRule="auto"/>
              <w:rPr>
                <w:szCs w:val="22"/>
              </w:rPr>
            </w:pPr>
          </w:p>
          <w:p w14:paraId="4132DB65">
            <w:pPr>
              <w:spacing w:line="360" w:lineRule="auto"/>
              <w:rPr>
                <w:szCs w:val="22"/>
              </w:rPr>
            </w:pPr>
          </w:p>
          <w:p w14:paraId="57178CE1">
            <w:pPr>
              <w:spacing w:line="360" w:lineRule="auto"/>
              <w:jc w:val="right"/>
              <w:rPr>
                <w:szCs w:val="22"/>
              </w:rPr>
            </w:pPr>
            <w:r>
              <w:rPr>
                <w:rFonts w:hint="eastAsia"/>
                <w:szCs w:val="22"/>
              </w:rPr>
              <w:t>指导教师签名：</w:t>
            </w:r>
            <w:r>
              <w:drawing>
                <wp:inline distT="0" distB="0" distL="0" distR="0">
                  <wp:extent cx="762000" cy="25400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3D846FC0">
            <w:pPr>
              <w:spacing w:line="360" w:lineRule="auto"/>
              <w:ind w:firstLine="6090" w:firstLineChars="2900"/>
              <w:rPr>
                <w:szCs w:val="22"/>
              </w:rPr>
            </w:pPr>
            <w:r>
              <w:rPr>
                <w:rFonts w:hint="eastAsia"/>
                <w:szCs w:val="22"/>
              </w:rPr>
              <w:t>2024年12月10日</w:t>
            </w:r>
          </w:p>
        </w:tc>
      </w:tr>
      <w:tr w14:paraId="3291124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37" w:hRule="atLeast"/>
          <w:jc w:val="center"/>
        </w:trPr>
        <w:tc>
          <w:tcPr>
            <w:tcW w:w="658" w:type="dxa"/>
            <w:tcBorders>
              <w:left w:val="single" w:color="auto" w:sz="4" w:space="0"/>
              <w:right w:val="single" w:color="auto" w:sz="4" w:space="0"/>
            </w:tcBorders>
            <w:vAlign w:val="center"/>
          </w:tcPr>
          <w:p w14:paraId="0B1AD8E9">
            <w:pPr>
              <w:jc w:val="center"/>
              <w:rPr>
                <w:szCs w:val="22"/>
              </w:rPr>
            </w:pPr>
            <w:r>
              <w:rPr>
                <w:rFonts w:hint="eastAsia"/>
                <w:szCs w:val="22"/>
              </w:rPr>
              <w:t>指</w:t>
            </w:r>
          </w:p>
          <w:p w14:paraId="20001560">
            <w:pPr>
              <w:jc w:val="center"/>
              <w:rPr>
                <w:szCs w:val="22"/>
              </w:rPr>
            </w:pPr>
            <w:r>
              <w:rPr>
                <w:rFonts w:hint="eastAsia"/>
                <w:szCs w:val="22"/>
              </w:rPr>
              <w:t>导</w:t>
            </w:r>
          </w:p>
          <w:p w14:paraId="3E40B63A">
            <w:pPr>
              <w:jc w:val="center"/>
              <w:rPr>
                <w:szCs w:val="22"/>
              </w:rPr>
            </w:pPr>
            <w:r>
              <w:rPr>
                <w:rFonts w:hint="eastAsia"/>
                <w:szCs w:val="22"/>
              </w:rPr>
              <w:t>情</w:t>
            </w:r>
          </w:p>
          <w:p w14:paraId="539BAB4E">
            <w:pPr>
              <w:jc w:val="center"/>
              <w:rPr>
                <w:szCs w:val="22"/>
              </w:rPr>
            </w:pPr>
            <w:r>
              <w:rPr>
                <w:rFonts w:hint="eastAsia"/>
                <w:szCs w:val="22"/>
              </w:rPr>
              <w:t>况</w:t>
            </w:r>
          </w:p>
          <w:p w14:paraId="1607C02E">
            <w:pPr>
              <w:jc w:val="center"/>
              <w:rPr>
                <w:szCs w:val="22"/>
              </w:rPr>
            </w:pPr>
            <w:r>
              <w:rPr>
                <w:rFonts w:hint="eastAsia"/>
                <w:szCs w:val="22"/>
              </w:rPr>
              <w:t>记</w:t>
            </w:r>
          </w:p>
          <w:p w14:paraId="42646D51">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21C296A4">
            <w:pPr>
              <w:spacing w:before="62" w:beforeLines="20"/>
              <w:rPr>
                <w:szCs w:val="22"/>
              </w:rPr>
            </w:pPr>
            <w:r>
              <w:rPr>
                <w:rFonts w:hint="eastAsia"/>
                <w:szCs w:val="22"/>
              </w:rPr>
              <w:t>指导方式、要点：</w:t>
            </w:r>
          </w:p>
          <w:p w14:paraId="4119DFB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电子邮件</w:t>
            </w:r>
          </w:p>
          <w:p w14:paraId="18A8CDB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指导教师检查了我的毕业论文格式，发现存在标题层级混乱、标点符号误用、图表编号重复及说明格式不统一、页眉页脚设置错误等问题，指导教师要求对照《重庆文理学院本科毕业设计格式规范》及模板，于4月2日前完成全文字体（小四号宋体）、编号（三级连续编号）、标点（全角符号）、图表（连续编号+五号黑体说明）、页眉页脚（正文页眉居中、目录封面无页码）的全面调整，确保符合毕业答辩格式要求。</w:t>
            </w:r>
          </w:p>
          <w:p w14:paraId="1EE8DBF2">
            <w:pPr>
              <w:spacing w:line="360" w:lineRule="auto"/>
              <w:rPr>
                <w:szCs w:val="22"/>
              </w:rPr>
            </w:pPr>
          </w:p>
          <w:p w14:paraId="664A8D0E">
            <w:pPr>
              <w:spacing w:line="360" w:lineRule="auto"/>
              <w:rPr>
                <w:szCs w:val="22"/>
              </w:rPr>
            </w:pPr>
          </w:p>
          <w:p w14:paraId="5512507D">
            <w:pPr>
              <w:spacing w:line="360" w:lineRule="auto"/>
              <w:rPr>
                <w:szCs w:val="22"/>
              </w:rPr>
            </w:pPr>
          </w:p>
          <w:p w14:paraId="3AA6B5A9">
            <w:pPr>
              <w:spacing w:line="360" w:lineRule="auto"/>
              <w:rPr>
                <w:szCs w:val="22"/>
              </w:rPr>
            </w:pPr>
          </w:p>
          <w:p w14:paraId="2893DD9A">
            <w:pPr>
              <w:spacing w:line="360" w:lineRule="auto"/>
              <w:jc w:val="right"/>
              <w:rPr>
                <w:szCs w:val="22"/>
              </w:rPr>
            </w:pPr>
            <w:r>
              <w:rPr>
                <w:rFonts w:hint="eastAsia"/>
                <w:szCs w:val="22"/>
              </w:rPr>
              <w:t>指导教师签名：</w:t>
            </w:r>
            <w:r>
              <w:drawing>
                <wp:inline distT="0" distB="0" distL="0" distR="0">
                  <wp:extent cx="762000" cy="25400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4BA9222E">
            <w:pPr>
              <w:spacing w:line="360" w:lineRule="auto"/>
              <w:ind w:firstLine="6090" w:firstLineChars="2900"/>
              <w:rPr>
                <w:szCs w:val="22"/>
              </w:rPr>
            </w:pPr>
            <w:r>
              <w:rPr>
                <w:rFonts w:hint="eastAsia"/>
                <w:szCs w:val="22"/>
              </w:rPr>
              <w:t>2025年03月31日</w:t>
            </w:r>
          </w:p>
        </w:tc>
      </w:tr>
      <w:tr w14:paraId="261606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37" w:hRule="atLeast"/>
          <w:jc w:val="center"/>
        </w:trPr>
        <w:tc>
          <w:tcPr>
            <w:tcW w:w="658" w:type="dxa"/>
            <w:tcBorders>
              <w:left w:val="single" w:color="auto" w:sz="4" w:space="0"/>
              <w:right w:val="single" w:color="auto" w:sz="4" w:space="0"/>
            </w:tcBorders>
            <w:vAlign w:val="center"/>
          </w:tcPr>
          <w:p w14:paraId="027635C3">
            <w:pPr>
              <w:jc w:val="center"/>
              <w:rPr>
                <w:szCs w:val="22"/>
              </w:rPr>
            </w:pPr>
            <w:r>
              <w:rPr>
                <w:rFonts w:hint="eastAsia"/>
                <w:szCs w:val="22"/>
              </w:rPr>
              <w:t>指</w:t>
            </w:r>
          </w:p>
          <w:p w14:paraId="0BF92DC5">
            <w:pPr>
              <w:jc w:val="center"/>
              <w:rPr>
                <w:szCs w:val="22"/>
              </w:rPr>
            </w:pPr>
            <w:r>
              <w:rPr>
                <w:rFonts w:hint="eastAsia"/>
                <w:szCs w:val="22"/>
              </w:rPr>
              <w:t>导</w:t>
            </w:r>
          </w:p>
          <w:p w14:paraId="715D8D52">
            <w:pPr>
              <w:jc w:val="center"/>
              <w:rPr>
                <w:szCs w:val="22"/>
              </w:rPr>
            </w:pPr>
            <w:r>
              <w:rPr>
                <w:rFonts w:hint="eastAsia"/>
                <w:szCs w:val="22"/>
              </w:rPr>
              <w:t>情</w:t>
            </w:r>
          </w:p>
          <w:p w14:paraId="2D0380D0">
            <w:pPr>
              <w:jc w:val="center"/>
              <w:rPr>
                <w:szCs w:val="22"/>
              </w:rPr>
            </w:pPr>
            <w:r>
              <w:rPr>
                <w:rFonts w:hint="eastAsia"/>
                <w:szCs w:val="22"/>
              </w:rPr>
              <w:t>况</w:t>
            </w:r>
          </w:p>
          <w:p w14:paraId="7A7163D5">
            <w:pPr>
              <w:jc w:val="center"/>
              <w:rPr>
                <w:szCs w:val="22"/>
              </w:rPr>
            </w:pPr>
            <w:r>
              <w:rPr>
                <w:rFonts w:hint="eastAsia"/>
                <w:szCs w:val="22"/>
              </w:rPr>
              <w:t>记</w:t>
            </w:r>
          </w:p>
          <w:p w14:paraId="6B0FCC07">
            <w:pPr>
              <w:jc w:val="center"/>
              <w:rPr>
                <w:szCs w:val="22"/>
              </w:rPr>
            </w:pPr>
            <w:r>
              <w:rPr>
                <w:rFonts w:hint="eastAsia"/>
                <w:szCs w:val="22"/>
              </w:rPr>
              <w:t>录</w:t>
            </w:r>
          </w:p>
        </w:tc>
        <w:tc>
          <w:tcPr>
            <w:tcW w:w="8541" w:type="dxa"/>
            <w:tcBorders>
              <w:top w:val="single" w:color="auto" w:sz="4" w:space="0"/>
              <w:left w:val="single" w:color="auto" w:sz="4" w:space="0"/>
              <w:bottom w:val="single" w:color="auto" w:sz="4" w:space="0"/>
              <w:right w:val="single" w:color="auto" w:sz="4" w:space="0"/>
            </w:tcBorders>
          </w:tcPr>
          <w:p w14:paraId="581306E0">
            <w:pPr>
              <w:spacing w:before="62" w:beforeLines="20"/>
              <w:rPr>
                <w:szCs w:val="22"/>
              </w:rPr>
            </w:pPr>
            <w:r>
              <w:rPr>
                <w:rFonts w:hint="eastAsia"/>
                <w:szCs w:val="22"/>
              </w:rPr>
              <w:t>指导方式、要点：</w:t>
            </w:r>
          </w:p>
          <w:p w14:paraId="6CFBB39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电子邮件</w:t>
            </w:r>
          </w:p>
          <w:p w14:paraId="0F25772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指导时间、方式：</w:t>
            </w:r>
          </w:p>
          <w:p w14:paraId="2B580DB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2025年4月15日，电子邮件。</w:t>
            </w:r>
          </w:p>
          <w:p w14:paraId="6C1338C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要点及指导内容：</w:t>
            </w:r>
          </w:p>
          <w:p w14:paraId="38767B4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指导教师检查了我的毕业论文初稿，从论文结构、论文格式、论文字段细节等方面给予了指导，具体如下。</w:t>
            </w:r>
          </w:p>
          <w:p w14:paraId="3463D079">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封面</w:t>
            </w:r>
          </w:p>
          <w:p w14:paraId="7441739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修改老师职称</w:t>
            </w:r>
          </w:p>
          <w:p w14:paraId="0DFC6C8F">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摘要和Abstract</w:t>
            </w:r>
          </w:p>
          <w:p w14:paraId="27DD517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修改引言</w:t>
            </w:r>
          </w:p>
          <w:p w14:paraId="1BA2165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关键词：Spring Boot；医院预约挂号系统；B/S 架 构；MySQL；权限管理改为：关键词：预约挂号；Spring Boot； B/S架构；MySQL</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Key Words中也作对应处理。</w:t>
            </w:r>
          </w:p>
          <w:p w14:paraId="3440B49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Keywords: SpringBoot; hospital appointment registration system; B/S architecture; MySQL; permission management</w:t>
            </w:r>
          </w:p>
          <w:p w14:paraId="315CF7A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此中的关键字条目中的实词首字母要大写。</w:t>
            </w:r>
          </w:p>
          <w:p w14:paraId="56955945">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目录</w:t>
            </w:r>
          </w:p>
          <w:p w14:paraId="09F2F89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1.4.2结构改为：4.4.2论文结构</w:t>
            </w:r>
          </w:p>
          <w:p w14:paraId="7FE1DFA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3系统需求分析改为：3系统分析</w:t>
            </w:r>
          </w:p>
          <w:p w14:paraId="0DAB4F8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4系统功能设计改为：4系统设计</w:t>
            </w:r>
          </w:p>
          <w:p w14:paraId="274C8FA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5系统功能实现改为：5系统实现</w:t>
            </w:r>
          </w:p>
          <w:p w14:paraId="3F30FF4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目录中目录条目对应的页码不对，改之。</w:t>
            </w:r>
          </w:p>
          <w:p w14:paraId="55BEDC1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改变页眉</w:t>
            </w:r>
          </w:p>
          <w:p w14:paraId="160EB4F4">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正文页码及页眉</w:t>
            </w:r>
          </w:p>
          <w:p w14:paraId="4D40B08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正文部分从1 引言开始，并用阿拉伯数字从1开始序号作为正文的页码，你正文页码是错的，应全部改之。</w:t>
            </w:r>
          </w:p>
          <w:p w14:paraId="45C04A1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正文中，每一章都应另起新的一页开始。且开始页都是奇数页码。</w:t>
            </w:r>
          </w:p>
          <w:p w14:paraId="7CE7062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正文中的页眉，按学院模板来修正。其中奇数页页眉部分为你封面中的毕设计题目。</w:t>
            </w:r>
          </w:p>
          <w:p w14:paraId="45E50AE5">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、正文中段落之间不应有空行。段落间的间隔由段间距来确定。</w:t>
            </w:r>
          </w:p>
          <w:p w14:paraId="7EDFDA84">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引言</w:t>
            </w:r>
            <w:r>
              <w:rPr>
                <w:rFonts w:hint="eastAsia" w:asciiTheme="minorEastAsia" w:hAnsiTheme="minorEastAsia" w:eastAsiaTheme="minorEastAsia" w:cstheme="minorEastAsia"/>
                <w:sz w:val="24"/>
                <w:szCs w:val="24"/>
                <w:lang w:val="en-US" w:eastAsia="zh-CN"/>
              </w:rPr>
              <w:t>部分</w:t>
            </w:r>
          </w:p>
          <w:p w14:paraId="6CCEE64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改变编号</w:t>
            </w:r>
          </w:p>
          <w:p w14:paraId="5865E4A0">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系统分析</w:t>
            </w:r>
            <w:r>
              <w:rPr>
                <w:rFonts w:hint="eastAsia" w:asciiTheme="minorEastAsia" w:hAnsiTheme="minorEastAsia" w:eastAsiaTheme="minorEastAsia" w:cstheme="minorEastAsia"/>
                <w:sz w:val="24"/>
                <w:szCs w:val="24"/>
                <w:lang w:val="en-US" w:eastAsia="zh-CN"/>
              </w:rPr>
              <w:t>部分</w:t>
            </w:r>
          </w:p>
          <w:p w14:paraId="5800A11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添加文本序号</w:t>
            </w:r>
          </w:p>
          <w:p w14:paraId="2B300C4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段落未缩进</w:t>
            </w:r>
          </w:p>
          <w:p w14:paraId="6D54BAD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3.2.1用户功能需求</w:t>
            </w:r>
          </w:p>
          <w:p w14:paraId="6691A8C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将此节分为：3.2.1患者功能需求和3.3.2医生功能需求。</w:t>
            </w:r>
          </w:p>
          <w:p w14:paraId="2D72CD4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此外：3.2.2管理员功能需求改为：3.2.3管理员功能需求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3.2.3权限需求改为：3.2.4系统用例分析</w:t>
            </w:r>
          </w:p>
          <w:p w14:paraId="283A11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 在3.3.1性能需求后再增加3.3.2安全性需求一节。</w:t>
            </w:r>
          </w:p>
          <w:p w14:paraId="56B6C87B">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系统设计</w:t>
            </w:r>
            <w:r>
              <w:rPr>
                <w:rFonts w:hint="eastAsia" w:asciiTheme="minorEastAsia" w:hAnsiTheme="minorEastAsia" w:eastAsiaTheme="minorEastAsia" w:cstheme="minorEastAsia"/>
                <w:sz w:val="24"/>
                <w:szCs w:val="24"/>
                <w:lang w:val="en-US" w:eastAsia="zh-CN"/>
              </w:rPr>
              <w:t>部分</w:t>
            </w:r>
          </w:p>
          <w:p w14:paraId="3D360D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功能图补充</w:t>
            </w:r>
          </w:p>
          <w:p w14:paraId="5DA324F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序号修改</w:t>
            </w:r>
          </w:p>
          <w:p w14:paraId="56CD565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图编号修改</w:t>
            </w:r>
          </w:p>
          <w:p w14:paraId="1E754BA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将4.3.1数据库E-R设计改为：4.3.1系统数据库概念结构设计；</w:t>
            </w:r>
          </w:p>
          <w:p w14:paraId="14E4F50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将4.3.2数据库表的设计改为：４.３.２系统数据库表结构设计。</w:t>
            </w:r>
          </w:p>
          <w:p w14:paraId="2E99DF5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系统中的E-R图实体补充</w:t>
            </w:r>
          </w:p>
          <w:p w14:paraId="60192055">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系统测试</w:t>
            </w:r>
          </w:p>
          <w:p w14:paraId="3EFA4B0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缺少非功能方面的测试，应补上。</w:t>
            </w:r>
          </w:p>
          <w:p w14:paraId="231CFF78">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致谢</w:t>
            </w:r>
          </w:p>
          <w:p w14:paraId="2A8173B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更改格式</w:t>
            </w:r>
          </w:p>
          <w:p w14:paraId="4340F4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14:paraId="2DE2FFE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14:paraId="788090FE">
            <w:pPr>
              <w:spacing w:line="360" w:lineRule="auto"/>
              <w:rPr>
                <w:szCs w:val="22"/>
              </w:rPr>
            </w:pPr>
          </w:p>
          <w:p w14:paraId="77474A12">
            <w:pPr>
              <w:spacing w:line="360" w:lineRule="auto"/>
              <w:rPr>
                <w:szCs w:val="22"/>
              </w:rPr>
            </w:pPr>
          </w:p>
          <w:p w14:paraId="04F180AA">
            <w:pPr>
              <w:spacing w:line="360" w:lineRule="auto"/>
              <w:rPr>
                <w:szCs w:val="22"/>
              </w:rPr>
            </w:pPr>
          </w:p>
          <w:p w14:paraId="3FE1B16E">
            <w:pPr>
              <w:spacing w:line="360" w:lineRule="auto"/>
              <w:jc w:val="right"/>
              <w:rPr>
                <w:szCs w:val="22"/>
              </w:rPr>
            </w:pPr>
            <w:r>
              <w:rPr>
                <w:rFonts w:hint="eastAsia"/>
                <w:szCs w:val="22"/>
              </w:rPr>
              <w:t>指导教师签名：</w:t>
            </w:r>
            <w:r>
              <w:drawing>
                <wp:inline distT="0" distB="0" distL="0" distR="0">
                  <wp:extent cx="762000" cy="25400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5060A13A">
            <w:pPr>
              <w:spacing w:line="360" w:lineRule="auto"/>
              <w:ind w:firstLine="6090" w:firstLineChars="2900"/>
              <w:rPr>
                <w:szCs w:val="22"/>
              </w:rPr>
            </w:pPr>
            <w:r>
              <w:rPr>
                <w:rFonts w:hint="eastAsia"/>
                <w:szCs w:val="22"/>
              </w:rPr>
              <w:t>2025年04月15日</w:t>
            </w:r>
          </w:p>
        </w:tc>
      </w:tr>
    </w:tbl>
    <w:p w14:paraId="36120921">
      <w:pPr>
        <w:pStyle w:val="35"/>
        <w:spacing w:before="62" w:beforeLines="20"/>
        <w:rPr>
          <w:sz w:val="21"/>
        </w:rPr>
      </w:pPr>
      <w:r>
        <w:rPr>
          <w:rFonts w:hint="eastAsia"/>
          <w:sz w:val="21"/>
        </w:rPr>
        <w:t>注：1.该表在指导教师指导后由学生填写，主动交指导教师签字；</w:t>
      </w:r>
    </w:p>
    <w:p w14:paraId="6CF4FD58">
      <w:pPr>
        <w:ind w:firstLine="420" w:firstLineChars="200"/>
      </w:pPr>
      <w:r>
        <w:rPr>
          <w:rFonts w:hint="eastAsia"/>
        </w:rPr>
        <w:t>2.“指导方式”可填写“面谈”、“书信”、“电话”、“短信”、“电子邮件”等。</w:t>
      </w:r>
    </w:p>
    <w:p w14:paraId="23A49077">
      <w:pPr>
        <w:widowControl/>
        <w:jc w:val="left"/>
      </w:pPr>
      <w:r>
        <w:br w:type="page"/>
      </w:r>
    </w:p>
    <w:p w14:paraId="7B46EF1B">
      <w:pPr>
        <w:pStyle w:val="7"/>
        <w:jc w:val="center"/>
        <w:rPr>
          <w:rFonts w:ascii="Times New Roman" w:eastAsia="宋体"/>
          <w:b/>
          <w:sz w:val="30"/>
          <w:szCs w:val="30"/>
        </w:rPr>
      </w:pPr>
      <w:r>
        <w:rPr>
          <w:rFonts w:hint="eastAsia" w:ascii="Times New Roman" w:eastAsia="宋体"/>
          <w:b/>
          <w:sz w:val="30"/>
          <w:szCs w:val="30"/>
        </w:rPr>
        <w:t>重庆文理学院本科毕业论文（设计）指导教师审阅表</w:t>
      </w:r>
    </w:p>
    <w:tbl>
      <w:tblPr>
        <w:tblStyle w:val="14"/>
        <w:tblW w:w="9353"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28"/>
        <w:gridCol w:w="1764"/>
        <w:gridCol w:w="669"/>
        <w:gridCol w:w="2126"/>
        <w:gridCol w:w="1225"/>
        <w:gridCol w:w="2741"/>
      </w:tblGrid>
      <w:tr w14:paraId="72BB015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6" w:hRule="atLeast"/>
          <w:jc w:val="center"/>
        </w:trPr>
        <w:tc>
          <w:tcPr>
            <w:tcW w:w="9353" w:type="dxa"/>
            <w:gridSpan w:val="6"/>
            <w:tcBorders>
              <w:top w:val="single" w:color="auto" w:sz="8" w:space="0"/>
              <w:left w:val="single" w:color="auto" w:sz="8" w:space="0"/>
              <w:bottom w:val="single" w:color="auto" w:sz="8" w:space="0"/>
              <w:right w:val="single" w:color="auto" w:sz="8" w:space="0"/>
            </w:tcBorders>
            <w:vAlign w:val="center"/>
          </w:tcPr>
          <w:p w14:paraId="6B4FE2C1">
            <w:pPr>
              <w:keepNext w:val="0"/>
              <w:keepLines w:val="0"/>
              <w:suppressLineNumbers w:val="0"/>
              <w:spacing w:before="62" w:beforeLines="20" w:beforeAutospacing="0" w:after="62" w:afterLines="20" w:afterAutospacing="0" w:line="200" w:lineRule="exact"/>
              <w:ind w:left="0" w:right="0"/>
              <w:jc w:val="left"/>
              <w:rPr>
                <w:rFonts w:hint="default"/>
                <w:sz w:val="18"/>
                <w:szCs w:val="18"/>
              </w:rPr>
            </w:pPr>
            <w:r>
              <w:rPr>
                <w:rFonts w:hint="eastAsia"/>
                <w:szCs w:val="22"/>
              </w:rPr>
              <w:t>论文题目：</w:t>
            </w:r>
            <w:r>
              <w:rPr>
                <w:rFonts w:hint="eastAsia"/>
                <w:sz w:val="24"/>
                <w:szCs w:val="22"/>
              </w:rPr>
              <w:t>基于SpringBoot的医院预约挂号系统设计与实现</w:t>
            </w:r>
          </w:p>
        </w:tc>
      </w:tr>
      <w:tr w14:paraId="052B1F3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6" w:hRule="atLeast"/>
          <w:jc w:val="center"/>
        </w:trPr>
        <w:tc>
          <w:tcPr>
            <w:tcW w:w="828" w:type="dxa"/>
            <w:tcBorders>
              <w:top w:val="single" w:color="auto" w:sz="8" w:space="0"/>
              <w:left w:val="single" w:color="auto" w:sz="8" w:space="0"/>
              <w:bottom w:val="single" w:color="auto" w:sz="8" w:space="0"/>
              <w:right w:val="single" w:color="auto" w:sz="4" w:space="0"/>
            </w:tcBorders>
            <w:vAlign w:val="center"/>
          </w:tcPr>
          <w:p w14:paraId="0B306BB6">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姓名</w:t>
            </w:r>
          </w:p>
        </w:tc>
        <w:tc>
          <w:tcPr>
            <w:tcW w:w="1764" w:type="dxa"/>
            <w:tcBorders>
              <w:top w:val="single" w:color="auto" w:sz="8" w:space="0"/>
              <w:left w:val="single" w:color="auto" w:sz="4" w:space="0"/>
              <w:bottom w:val="single" w:color="auto" w:sz="8" w:space="0"/>
              <w:right w:val="single" w:color="auto" w:sz="4" w:space="0"/>
            </w:tcBorders>
            <w:vAlign w:val="center"/>
          </w:tcPr>
          <w:p w14:paraId="5BA0E2A2">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范鑫</w:t>
            </w:r>
          </w:p>
        </w:tc>
        <w:tc>
          <w:tcPr>
            <w:tcW w:w="669" w:type="dxa"/>
            <w:tcBorders>
              <w:top w:val="single" w:color="auto" w:sz="8" w:space="0"/>
              <w:left w:val="single" w:color="auto" w:sz="4" w:space="0"/>
              <w:bottom w:val="single" w:color="auto" w:sz="8" w:space="0"/>
              <w:right w:val="single" w:color="auto" w:sz="4" w:space="0"/>
            </w:tcBorders>
            <w:vAlign w:val="center"/>
          </w:tcPr>
          <w:p w14:paraId="46233F90">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专业</w:t>
            </w:r>
          </w:p>
        </w:tc>
        <w:tc>
          <w:tcPr>
            <w:tcW w:w="2126" w:type="dxa"/>
            <w:tcBorders>
              <w:top w:val="single" w:color="auto" w:sz="8" w:space="0"/>
              <w:left w:val="single" w:color="auto" w:sz="4" w:space="0"/>
              <w:bottom w:val="single" w:color="auto" w:sz="8" w:space="0"/>
              <w:right w:val="single" w:color="auto" w:sz="4" w:space="0"/>
            </w:tcBorders>
            <w:vAlign w:val="center"/>
          </w:tcPr>
          <w:p w14:paraId="514A4191">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计算机科学与技术</w:t>
            </w:r>
          </w:p>
        </w:tc>
        <w:tc>
          <w:tcPr>
            <w:tcW w:w="1225" w:type="dxa"/>
            <w:tcBorders>
              <w:top w:val="single" w:color="auto" w:sz="8" w:space="0"/>
              <w:left w:val="single" w:color="auto" w:sz="4" w:space="0"/>
              <w:bottom w:val="single" w:color="auto" w:sz="8" w:space="0"/>
              <w:right w:val="single" w:color="auto" w:sz="4" w:space="0"/>
            </w:tcBorders>
            <w:vAlign w:val="center"/>
          </w:tcPr>
          <w:p w14:paraId="28C231BE">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学号</w:t>
            </w:r>
          </w:p>
        </w:tc>
        <w:tc>
          <w:tcPr>
            <w:tcW w:w="2741" w:type="dxa"/>
            <w:tcBorders>
              <w:top w:val="single" w:color="auto" w:sz="8" w:space="0"/>
              <w:left w:val="single" w:color="auto" w:sz="4" w:space="0"/>
              <w:bottom w:val="single" w:color="auto" w:sz="8" w:space="0"/>
              <w:right w:val="single" w:color="auto" w:sz="8" w:space="0"/>
            </w:tcBorders>
            <w:vAlign w:val="center"/>
          </w:tcPr>
          <w:p w14:paraId="3CFB063D">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202158379037</w:t>
            </w:r>
          </w:p>
        </w:tc>
      </w:tr>
      <w:tr w14:paraId="78E297C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6" w:hRule="atLeast"/>
          <w:jc w:val="center"/>
        </w:trPr>
        <w:tc>
          <w:tcPr>
            <w:tcW w:w="828" w:type="dxa"/>
            <w:tcBorders>
              <w:top w:val="single" w:color="auto" w:sz="8" w:space="0"/>
              <w:left w:val="single" w:color="auto" w:sz="8" w:space="0"/>
              <w:bottom w:val="single" w:color="auto" w:sz="8" w:space="0"/>
              <w:right w:val="single" w:color="auto" w:sz="4" w:space="0"/>
            </w:tcBorders>
            <w:vAlign w:val="center"/>
          </w:tcPr>
          <w:p w14:paraId="625843C9">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指导教师</w:t>
            </w:r>
          </w:p>
        </w:tc>
        <w:tc>
          <w:tcPr>
            <w:tcW w:w="1764" w:type="dxa"/>
            <w:tcBorders>
              <w:top w:val="single" w:color="auto" w:sz="8" w:space="0"/>
              <w:left w:val="single" w:color="auto" w:sz="4" w:space="0"/>
              <w:bottom w:val="single" w:color="auto" w:sz="8" w:space="0"/>
              <w:right w:val="single" w:color="auto" w:sz="4" w:space="0"/>
            </w:tcBorders>
            <w:vAlign w:val="center"/>
          </w:tcPr>
          <w:p w14:paraId="6F2D5D91">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周建新</w:t>
            </w:r>
          </w:p>
        </w:tc>
        <w:tc>
          <w:tcPr>
            <w:tcW w:w="669" w:type="dxa"/>
            <w:tcBorders>
              <w:top w:val="single" w:color="auto" w:sz="8" w:space="0"/>
              <w:left w:val="single" w:color="auto" w:sz="4" w:space="0"/>
              <w:bottom w:val="single" w:color="auto" w:sz="8" w:space="0"/>
              <w:right w:val="single" w:color="auto" w:sz="4" w:space="0"/>
            </w:tcBorders>
            <w:vAlign w:val="center"/>
          </w:tcPr>
          <w:p w14:paraId="3A6B84EE">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职称</w:t>
            </w:r>
          </w:p>
        </w:tc>
        <w:tc>
          <w:tcPr>
            <w:tcW w:w="2126" w:type="dxa"/>
            <w:tcBorders>
              <w:top w:val="single" w:color="auto" w:sz="8" w:space="0"/>
              <w:left w:val="single" w:color="auto" w:sz="4" w:space="0"/>
              <w:bottom w:val="single" w:color="auto" w:sz="8" w:space="0"/>
              <w:right w:val="single" w:color="auto" w:sz="4" w:space="0"/>
            </w:tcBorders>
            <w:vAlign w:val="center"/>
          </w:tcPr>
          <w:p w14:paraId="49D75EAD">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讲师</w:t>
            </w:r>
          </w:p>
        </w:tc>
        <w:tc>
          <w:tcPr>
            <w:tcW w:w="1225" w:type="dxa"/>
            <w:tcBorders>
              <w:top w:val="single" w:color="auto" w:sz="8" w:space="0"/>
              <w:left w:val="single" w:color="auto" w:sz="4" w:space="0"/>
              <w:bottom w:val="single" w:color="auto" w:sz="8" w:space="0"/>
              <w:right w:val="single" w:color="auto" w:sz="4" w:space="0"/>
            </w:tcBorders>
            <w:vAlign w:val="center"/>
          </w:tcPr>
          <w:p w14:paraId="6657DFDF">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Calibri" w:hAnsi="Calibri"/>
                <w:szCs w:val="22"/>
              </w:rPr>
              <w:t>成绩</w:t>
            </w:r>
          </w:p>
        </w:tc>
        <w:tc>
          <w:tcPr>
            <w:tcW w:w="2741" w:type="dxa"/>
            <w:tcBorders>
              <w:top w:val="single" w:color="auto" w:sz="8" w:space="0"/>
              <w:left w:val="single" w:color="auto" w:sz="4" w:space="0"/>
              <w:bottom w:val="single" w:color="auto" w:sz="8" w:space="0"/>
              <w:right w:val="single" w:color="auto" w:sz="8" w:space="0"/>
            </w:tcBorders>
            <w:vAlign w:val="center"/>
          </w:tcPr>
          <w:p w14:paraId="543463B9">
            <w:pPr>
              <w:keepNext w:val="0"/>
              <w:keepLines w:val="0"/>
              <w:suppressLineNumbers w:val="0"/>
              <w:spacing w:before="62" w:beforeLines="20" w:beforeAutospacing="0" w:after="62" w:afterLines="20" w:afterAutospacing="0" w:line="200" w:lineRule="exact"/>
              <w:ind w:left="0" w:right="0"/>
              <w:jc w:val="center"/>
              <w:rPr>
                <w:rFonts w:hint="default" w:ascii="Calibri" w:hAnsi="Calibri"/>
                <w:szCs w:val="22"/>
              </w:rPr>
            </w:pPr>
            <w:r>
              <w:rPr>
                <w:rFonts w:hint="eastAsia" w:ascii="Calibri" w:hAnsi="Calibri"/>
                <w:szCs w:val="22"/>
              </w:rPr>
              <w:t>70</w:t>
            </w:r>
          </w:p>
        </w:tc>
      </w:tr>
      <w:tr w14:paraId="61E782C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6" w:hRule="atLeast"/>
          <w:jc w:val="center"/>
        </w:trPr>
        <w:tc>
          <w:tcPr>
            <w:tcW w:w="3261" w:type="dxa"/>
            <w:gridSpan w:val="3"/>
            <w:tcBorders>
              <w:top w:val="single" w:color="auto" w:sz="8" w:space="0"/>
              <w:left w:val="single" w:color="auto" w:sz="8" w:space="0"/>
              <w:bottom w:val="single" w:color="auto" w:sz="8" w:space="0"/>
              <w:right w:val="single" w:color="auto" w:sz="4" w:space="0"/>
            </w:tcBorders>
          </w:tcPr>
          <w:p w14:paraId="27E4C85E">
            <w:pPr>
              <w:keepNext w:val="0"/>
              <w:keepLines w:val="0"/>
              <w:suppressLineNumbers w:val="0"/>
              <w:spacing w:before="62" w:beforeLines="20" w:beforeAutospacing="0" w:after="62" w:afterLines="20" w:afterAutospacing="0" w:line="200" w:lineRule="exact"/>
              <w:ind w:left="0" w:right="0"/>
              <w:jc w:val="left"/>
              <w:rPr>
                <w:rFonts w:hint="default" w:ascii="Calibri" w:hAnsi="Calibri"/>
                <w:szCs w:val="22"/>
              </w:rPr>
            </w:pPr>
            <w:r>
              <w:rPr>
                <w:rFonts w:hint="eastAsia" w:ascii="方正仿宋_GBK" w:hAnsi="Calibri" w:eastAsia="方正仿宋_GBK"/>
                <w:b w:val="0"/>
                <w:bCs/>
                <w:szCs w:val="21"/>
              </w:rPr>
              <w:t>是否发现存在意识形态问题</w:t>
            </w:r>
          </w:p>
        </w:tc>
        <w:tc>
          <w:tcPr>
            <w:tcW w:w="6092" w:type="dxa"/>
            <w:gridSpan w:val="3"/>
            <w:tcBorders>
              <w:top w:val="single" w:color="auto" w:sz="8" w:space="0"/>
              <w:left w:val="single" w:color="auto" w:sz="4" w:space="0"/>
              <w:bottom w:val="single" w:color="auto" w:sz="8" w:space="0"/>
              <w:right w:val="single" w:color="auto" w:sz="8" w:space="0"/>
            </w:tcBorders>
          </w:tcPr>
          <w:p w14:paraId="0EE77E5E">
            <w:pPr>
              <w:keepNext w:val="0"/>
              <w:keepLines w:val="0"/>
              <w:suppressLineNumbers w:val="0"/>
              <w:spacing w:before="62" w:beforeLines="20" w:beforeAutospacing="0" w:after="62" w:afterLines="20" w:afterAutospacing="0" w:line="200" w:lineRule="exact"/>
              <w:ind w:left="0" w:right="0" w:firstLine="840" w:firstLineChars="400"/>
              <w:jc w:val="left"/>
              <w:rPr>
                <w:rFonts w:hint="default" w:ascii="Calibri" w:hAnsi="Calibri"/>
                <w:szCs w:val="22"/>
              </w:rPr>
            </w:pPr>
            <w:r>
              <w:rPr>
                <w:rFonts w:hint="eastAsia" w:ascii="方正仿宋_GBK" w:hAnsi="Calibri" w:eastAsia="方正仿宋_GBK"/>
                <w:szCs w:val="21"/>
              </w:rPr>
              <w:t xml:space="preserve">□是         </w:t>
            </w:r>
            <w:r>
              <w:rPr>
                <w:rFonts w:hint="eastAsia" w:ascii="方正仿宋_GBK" w:hAnsi="Calibri" w:eastAsia="方正仿宋_GBK"/>
                <w:szCs w:val="21"/>
              </w:rPr>
              <w:sym w:font="Wingdings 2" w:char="0052"/>
            </w:r>
            <w:r>
              <w:rPr>
                <w:rFonts w:hint="eastAsia" w:ascii="方正仿宋_GBK" w:hAnsi="Calibri" w:eastAsia="方正仿宋_GBK"/>
                <w:szCs w:val="21"/>
              </w:rPr>
              <w:t>否</w:t>
            </w:r>
          </w:p>
        </w:tc>
      </w:tr>
      <w:tr w14:paraId="6E9D394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700" w:hRule="atLeast"/>
          <w:jc w:val="center"/>
        </w:trPr>
        <w:tc>
          <w:tcPr>
            <w:tcW w:w="828" w:type="dxa"/>
            <w:tcBorders>
              <w:top w:val="single" w:color="auto" w:sz="8" w:space="0"/>
              <w:left w:val="single" w:color="auto" w:sz="8" w:space="0"/>
              <w:bottom w:val="single" w:color="auto" w:sz="8" w:space="0"/>
              <w:right w:val="single" w:color="auto" w:sz="4" w:space="0"/>
            </w:tcBorders>
            <w:vAlign w:val="center"/>
          </w:tcPr>
          <w:p w14:paraId="099234EA">
            <w:pPr>
              <w:keepNext w:val="0"/>
              <w:keepLines w:val="0"/>
              <w:suppressLineNumbers w:val="0"/>
              <w:spacing w:before="0" w:beforeAutospacing="0" w:after="62" w:afterLines="20" w:afterAutospacing="0"/>
              <w:ind w:left="0" w:right="0"/>
              <w:rPr>
                <w:rFonts w:hint="default" w:cs="宋体"/>
                <w:sz w:val="28"/>
                <w:szCs w:val="28"/>
                <w:lang w:bidi="ar"/>
              </w:rPr>
            </w:pPr>
            <w:r>
              <w:rPr>
                <w:rFonts w:hint="eastAsia" w:cs="宋体"/>
                <w:sz w:val="28"/>
                <w:szCs w:val="28"/>
                <w:lang w:bidi="ar"/>
              </w:rPr>
              <w:t>指</w:t>
            </w:r>
          </w:p>
          <w:p w14:paraId="4904B632">
            <w:pPr>
              <w:keepNext w:val="0"/>
              <w:keepLines w:val="0"/>
              <w:suppressLineNumbers w:val="0"/>
              <w:spacing w:before="0" w:beforeAutospacing="0" w:after="62" w:afterLines="20" w:afterAutospacing="0"/>
              <w:ind w:left="0" w:right="0"/>
              <w:rPr>
                <w:rFonts w:hint="default" w:cs="宋体"/>
                <w:sz w:val="28"/>
                <w:szCs w:val="28"/>
                <w:lang w:bidi="ar"/>
              </w:rPr>
            </w:pPr>
            <w:r>
              <w:rPr>
                <w:rFonts w:hint="eastAsia" w:cs="宋体"/>
                <w:sz w:val="28"/>
                <w:szCs w:val="28"/>
                <w:lang w:bidi="ar"/>
              </w:rPr>
              <w:t>导</w:t>
            </w:r>
          </w:p>
          <w:p w14:paraId="54CE770D">
            <w:pPr>
              <w:keepNext w:val="0"/>
              <w:keepLines w:val="0"/>
              <w:suppressLineNumbers w:val="0"/>
              <w:spacing w:before="0" w:beforeAutospacing="0" w:after="62" w:afterLines="20" w:afterAutospacing="0"/>
              <w:ind w:left="0" w:right="0"/>
              <w:rPr>
                <w:rFonts w:hint="default" w:cs="宋体"/>
                <w:sz w:val="28"/>
                <w:szCs w:val="28"/>
                <w:lang w:bidi="ar"/>
              </w:rPr>
            </w:pPr>
            <w:r>
              <w:rPr>
                <w:rFonts w:hint="eastAsia" w:cs="宋体"/>
                <w:sz w:val="28"/>
                <w:szCs w:val="28"/>
                <w:lang w:bidi="ar"/>
              </w:rPr>
              <w:t>教</w:t>
            </w:r>
          </w:p>
          <w:p w14:paraId="0FBA143A">
            <w:pPr>
              <w:keepNext w:val="0"/>
              <w:keepLines w:val="0"/>
              <w:suppressLineNumbers w:val="0"/>
              <w:spacing w:before="0" w:beforeAutospacing="0" w:after="62" w:afterLines="20" w:afterAutospacing="0"/>
              <w:ind w:left="0" w:right="0"/>
              <w:rPr>
                <w:rFonts w:hint="default" w:cs="宋体"/>
                <w:sz w:val="28"/>
                <w:szCs w:val="28"/>
                <w:lang w:bidi="ar"/>
              </w:rPr>
            </w:pPr>
            <w:r>
              <w:rPr>
                <w:rFonts w:hint="eastAsia" w:cs="宋体"/>
                <w:sz w:val="28"/>
                <w:szCs w:val="28"/>
                <w:lang w:bidi="ar"/>
              </w:rPr>
              <w:t>师</w:t>
            </w:r>
          </w:p>
          <w:p w14:paraId="70A6BB20">
            <w:pPr>
              <w:keepNext w:val="0"/>
              <w:keepLines w:val="0"/>
              <w:suppressLineNumbers w:val="0"/>
              <w:spacing w:before="0" w:beforeAutospacing="0" w:after="62" w:afterLines="20" w:afterAutospacing="0"/>
              <w:ind w:left="0" w:right="0"/>
              <w:rPr>
                <w:rFonts w:hint="default" w:cs="宋体"/>
                <w:sz w:val="28"/>
                <w:szCs w:val="28"/>
                <w:lang w:bidi="ar"/>
              </w:rPr>
            </w:pPr>
            <w:r>
              <w:rPr>
                <w:rFonts w:hint="eastAsia" w:cs="宋体"/>
                <w:sz w:val="28"/>
                <w:szCs w:val="28"/>
                <w:lang w:bidi="ar"/>
              </w:rPr>
              <w:t>意</w:t>
            </w:r>
          </w:p>
          <w:p w14:paraId="4765B475">
            <w:pPr>
              <w:keepNext w:val="0"/>
              <w:keepLines w:val="0"/>
              <w:suppressLineNumbers w:val="0"/>
              <w:spacing w:before="0" w:beforeAutospacing="0" w:after="62" w:afterLines="20" w:afterAutospacing="0"/>
              <w:ind w:left="0" w:right="0"/>
              <w:rPr>
                <w:rFonts w:hint="default"/>
                <w:szCs w:val="22"/>
              </w:rPr>
            </w:pPr>
            <w:r>
              <w:rPr>
                <w:rFonts w:hint="eastAsia" w:cs="宋体"/>
                <w:sz w:val="28"/>
                <w:szCs w:val="28"/>
                <w:lang w:bidi="ar"/>
              </w:rPr>
              <w:t>见</w:t>
            </w:r>
          </w:p>
        </w:tc>
        <w:tc>
          <w:tcPr>
            <w:tcW w:w="8525" w:type="dxa"/>
            <w:gridSpan w:val="5"/>
            <w:tcBorders>
              <w:top w:val="single" w:color="auto" w:sz="8" w:space="0"/>
              <w:left w:val="single" w:color="auto" w:sz="4" w:space="0"/>
              <w:bottom w:val="single" w:color="auto" w:sz="8" w:space="0"/>
              <w:right w:val="single" w:color="auto" w:sz="8" w:space="0"/>
            </w:tcBorders>
          </w:tcPr>
          <w:p w14:paraId="23C8D3D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Calibri" w:hAnsi="Calibri"/>
                <w:sz w:val="24"/>
                <w:szCs w:val="24"/>
              </w:rPr>
            </w:pPr>
            <w:r>
              <w:rPr>
                <w:rFonts w:hint="default" w:ascii="Calibri" w:hAnsi="Calibri"/>
                <w:sz w:val="24"/>
                <w:szCs w:val="24"/>
              </w:rPr>
              <w:t>该设计使用Spring Boot框架开发了B/S架构的医院预约挂号系统，选题既符合计算机科学与技术专业培养目标的要求。实现了门诊信息管理、预约挂号管理、医生排班管理等系统功能，所开发的系统能正常运行。</w:t>
            </w:r>
          </w:p>
          <w:p w14:paraId="6A73585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Calibri" w:hAnsi="Calibri"/>
                <w:sz w:val="24"/>
                <w:szCs w:val="24"/>
              </w:rPr>
            </w:pPr>
            <w:r>
              <w:rPr>
                <w:rFonts w:hint="default" w:ascii="Calibri" w:hAnsi="Calibri"/>
                <w:sz w:val="24"/>
                <w:szCs w:val="24"/>
              </w:rPr>
              <w:t>该生对项目功能需求进行了较为深入的分析，但没有与之匹配的用例规约描述用例的内在逻辑。系统设计较完整，对大多数功能设计了较简单的活动图；在数据库结构设计中，有较完整的概念结构设计和逻辑结构设计，但少数数据库表结构格式欠规范，应予以修正。系统测试对部分系统功能进行较完备的测试，但对非功能性需求进行的测试较简单，且测试用例表格式不大规范，应予以修正。总之，该生采用Spring Boot框架技术来设计实现系统，技术实施方案合理。最终的运行效果表明基本实现了医院预约挂号系统事务管理的主要功能，有一定的实用性，同时反映该生初步具备软件开发能力，但实现的功能应更丰富些。其论文结构合理，叙述较清楚，格式较规范，但有个别图表呈现有失美观，希给以修改和完善。</w:t>
            </w:r>
          </w:p>
          <w:p w14:paraId="6611B44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Calibri" w:hAnsi="Calibri"/>
                <w:sz w:val="24"/>
                <w:szCs w:val="24"/>
              </w:rPr>
            </w:pPr>
            <w:r>
              <w:rPr>
                <w:rFonts w:hint="default" w:ascii="Calibri" w:hAnsi="Calibri"/>
                <w:sz w:val="24"/>
                <w:szCs w:val="24"/>
              </w:rPr>
              <w:t>整个毕业设计期间，该生工作态度认真，能在导师指导下查阅文献与搜集相关资料；开发过程与文本撰写过程中，遇到问题能与导师及时沟通及至问题得到妥善解决。工作较努力，基本上能按照任务书的安排完成各项任务。</w:t>
            </w:r>
          </w:p>
          <w:p w14:paraId="503E3FD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Calibri" w:hAnsi="Calibri"/>
                <w:sz w:val="24"/>
                <w:szCs w:val="24"/>
              </w:rPr>
            </w:pPr>
            <w:r>
              <w:rPr>
                <w:rFonts w:hint="default" w:ascii="Calibri" w:hAnsi="Calibri"/>
                <w:sz w:val="24"/>
                <w:szCs w:val="24"/>
              </w:rPr>
              <w:t>综上，虽有不足之处，但整体认为该生的毕业设计达到重庆文理学院计算机科学与技术本科专业毕业设计的要求，同意其参加毕业设计答辩。</w:t>
            </w:r>
          </w:p>
          <w:p w14:paraId="7F2312F5">
            <w:pPr>
              <w:keepNext w:val="0"/>
              <w:keepLines w:val="0"/>
              <w:suppressLineNumbers w:val="0"/>
              <w:spacing w:before="0" w:beforeAutospacing="0" w:after="62" w:afterLines="20" w:afterAutospacing="0" w:line="360" w:lineRule="exact"/>
              <w:ind w:left="0" w:right="0" w:firstLine="480" w:firstLineChars="200"/>
              <w:rPr>
                <w:rFonts w:hint="eastAsia" w:ascii="楷体" w:hAnsi="楷体" w:eastAsia="楷体" w:cs="楷体"/>
                <w:sz w:val="24"/>
                <w:szCs w:val="24"/>
              </w:rPr>
            </w:pPr>
          </w:p>
          <w:p w14:paraId="7F9B3FA1">
            <w:pPr>
              <w:keepNext w:val="0"/>
              <w:keepLines w:val="0"/>
              <w:suppressLineNumbers w:val="0"/>
              <w:spacing w:before="0" w:beforeAutospacing="0" w:after="62" w:afterLines="20" w:afterAutospacing="0" w:line="360" w:lineRule="exact"/>
              <w:ind w:left="0" w:right="0" w:firstLine="480" w:firstLineChars="200"/>
              <w:rPr>
                <w:rFonts w:hint="eastAsia" w:ascii="楷体" w:hAnsi="楷体" w:eastAsia="楷体" w:cs="楷体"/>
                <w:sz w:val="24"/>
                <w:szCs w:val="24"/>
              </w:rPr>
            </w:pPr>
          </w:p>
          <w:p w14:paraId="01E502CC">
            <w:pPr>
              <w:keepNext w:val="0"/>
              <w:keepLines w:val="0"/>
              <w:suppressLineNumbers w:val="0"/>
              <w:spacing w:before="0" w:beforeAutospacing="0" w:after="62" w:afterLines="20" w:afterAutospacing="0" w:line="360" w:lineRule="exact"/>
              <w:ind w:left="0" w:right="0" w:firstLine="480" w:firstLineChars="200"/>
              <w:rPr>
                <w:rFonts w:hint="eastAsia" w:ascii="楷体" w:hAnsi="楷体" w:eastAsia="楷体" w:cs="楷体"/>
                <w:sz w:val="24"/>
                <w:szCs w:val="24"/>
              </w:rPr>
            </w:pPr>
          </w:p>
          <w:p w14:paraId="49A8F099">
            <w:pPr>
              <w:keepNext w:val="0"/>
              <w:keepLines w:val="0"/>
              <w:suppressLineNumbers w:val="0"/>
              <w:spacing w:before="0" w:beforeAutospacing="0" w:after="62" w:afterLines="20" w:afterAutospacing="0" w:line="360" w:lineRule="exact"/>
              <w:ind w:left="0" w:right="0" w:firstLine="480" w:firstLineChars="200"/>
              <w:rPr>
                <w:rFonts w:hint="eastAsia" w:ascii="楷体" w:hAnsi="楷体" w:eastAsia="楷体" w:cs="楷体"/>
                <w:sz w:val="24"/>
                <w:szCs w:val="24"/>
              </w:rPr>
            </w:pPr>
          </w:p>
          <w:p w14:paraId="71230907">
            <w:pPr>
              <w:keepNext w:val="0"/>
              <w:keepLines w:val="0"/>
              <w:suppressLineNumbers w:val="0"/>
              <w:spacing w:before="0" w:beforeAutospacing="0" w:after="62" w:afterLines="20" w:afterAutospacing="0" w:line="360" w:lineRule="exact"/>
              <w:ind w:left="0" w:right="0" w:firstLine="480" w:firstLineChars="200"/>
              <w:rPr>
                <w:rFonts w:hint="eastAsia" w:ascii="楷体" w:hAnsi="楷体" w:eastAsia="楷体" w:cs="楷体"/>
                <w:sz w:val="24"/>
                <w:szCs w:val="24"/>
              </w:rPr>
            </w:pPr>
          </w:p>
          <w:p w14:paraId="0A840236">
            <w:pPr>
              <w:keepNext w:val="0"/>
              <w:keepLines w:val="0"/>
              <w:suppressLineNumbers w:val="0"/>
              <w:spacing w:before="0" w:beforeAutospacing="0" w:after="0" w:afterAutospacing="0" w:line="360" w:lineRule="auto"/>
              <w:ind w:left="0" w:right="0"/>
              <w:jc w:val="right"/>
              <w:rPr>
                <w:rFonts w:hint="default"/>
                <w:szCs w:val="20"/>
              </w:rPr>
            </w:pPr>
            <w:r>
              <w:rPr>
                <w:rFonts w:hint="eastAsia" w:ascii="宋体" w:hAnsi="宋体"/>
                <w:b/>
                <w:w w:val="80"/>
                <w:sz w:val="28"/>
                <w:szCs w:val="28"/>
              </w:rPr>
              <w:t xml:space="preserve">                </w:t>
            </w:r>
            <w:r>
              <w:rPr>
                <w:rFonts w:hint="eastAsia"/>
                <w:szCs w:val="22"/>
              </w:rPr>
              <w:t>指导教师签名：</w:t>
            </w:r>
            <w:r>
              <w:rPr>
                <w:rFonts w:hint="default"/>
                <w:szCs w:val="20"/>
              </w:rPr>
              <w:drawing>
                <wp:inline distT="0" distB="0" distL="0" distR="0">
                  <wp:extent cx="762000" cy="254000"/>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762000" cy="254000"/>
                          </a:xfrm>
                          <a:prstGeom prst="rect">
                            <a:avLst/>
                          </a:prstGeom>
                        </pic:spPr>
                      </pic:pic>
                    </a:graphicData>
                  </a:graphic>
                </wp:inline>
              </w:drawing>
            </w:r>
          </w:p>
          <w:p w14:paraId="41F12F5C">
            <w:pPr>
              <w:keepNext w:val="0"/>
              <w:keepLines w:val="0"/>
              <w:suppressLineNumbers w:val="0"/>
              <w:spacing w:before="0" w:beforeAutospacing="0" w:after="0" w:afterAutospacing="0" w:line="360" w:lineRule="auto"/>
              <w:ind w:left="0" w:right="0"/>
              <w:jc w:val="right"/>
              <w:rPr>
                <w:rFonts w:hint="default"/>
                <w:szCs w:val="22"/>
              </w:rPr>
            </w:pPr>
            <w:r>
              <w:rPr>
                <w:rFonts w:hint="eastAsia"/>
                <w:szCs w:val="22"/>
              </w:rPr>
              <w:t>2025年04月15日</w:t>
            </w:r>
          </w:p>
          <w:p w14:paraId="5E46F9FE">
            <w:pPr>
              <w:keepNext w:val="0"/>
              <w:keepLines w:val="0"/>
              <w:suppressLineNumbers w:val="0"/>
              <w:spacing w:before="0" w:beforeAutospacing="0" w:after="62" w:afterLines="20" w:afterAutospacing="0"/>
              <w:ind w:left="0" w:right="0"/>
              <w:rPr>
                <w:rFonts w:hint="default" w:ascii="Calibri" w:hAnsi="Calibri"/>
                <w:szCs w:val="22"/>
              </w:rPr>
            </w:pPr>
          </w:p>
        </w:tc>
      </w:tr>
    </w:tbl>
    <w:p w14:paraId="20AB0CCC">
      <w:pPr>
        <w:pStyle w:val="7"/>
        <w:spacing w:before="62" w:beforeLines="20"/>
        <w:jc w:val="left"/>
        <w:rPr>
          <w:rFonts w:ascii="Times New Roman" w:eastAsia="宋体"/>
          <w:sz w:val="21"/>
        </w:rPr>
      </w:pPr>
      <w:r>
        <w:rPr>
          <w:rFonts w:hint="eastAsia" w:ascii="Times New Roman" w:eastAsia="宋体"/>
          <w:sz w:val="21"/>
        </w:rPr>
        <w:t>注：成绩统一采用百分制打分；指导教师评定成绩低于60分不得参加答辩前查重、交叉评阅及后续流程。本表由指导教师填写，学生负责留存。</w:t>
      </w:r>
    </w:p>
    <w:p w14:paraId="4268D995">
      <w:pPr>
        <w:rPr>
          <w:rFonts w:hint="eastAsia"/>
        </w:rPr>
      </w:pPr>
      <w:r>
        <w:rPr>
          <w:rFonts w:hint="eastAsia"/>
        </w:rPr>
        <w:br w:type="page"/>
      </w:r>
    </w:p>
    <w:p w14:paraId="0DA80851">
      <w:pPr>
        <w:spacing w:line="440" w:lineRule="exact"/>
        <w:sectPr>
          <w:pgSz w:w="11906" w:h="16838"/>
          <w:pgMar w:top="1440" w:right="1800" w:bottom="1440" w:left="1800" w:header="851" w:footer="992" w:gutter="0"/>
          <w:pgNumType w:fmt="numberInDash"/>
          <w:cols w:space="425" w:num="1"/>
          <w:docGrid w:type="lines" w:linePitch="312" w:charSpace="0"/>
        </w:sectPr>
      </w:pPr>
    </w:p>
    <w:p w14:paraId="4E7ACA7B">
      <w:pPr>
        <w:jc w:val="center"/>
        <w:rPr>
          <w:rFonts w:hint="eastAsia" w:eastAsia="宋体"/>
          <w:b/>
          <w:sz w:val="30"/>
          <w:szCs w:val="30"/>
          <w:lang w:val="en-US" w:eastAsia="zh-CN"/>
        </w:rPr>
      </w:pPr>
      <w:r>
        <w:rPr>
          <w:rFonts w:hint="eastAsia"/>
          <w:b/>
          <w:sz w:val="30"/>
          <w:szCs w:val="30"/>
        </w:rPr>
        <w:t>重庆文理学院本科毕业设计交叉评阅表</w:t>
      </w:r>
      <w:r>
        <w:rPr>
          <w:rFonts w:hint="eastAsia"/>
          <w:b/>
          <w:sz w:val="30"/>
          <w:szCs w:val="30"/>
          <w:lang w:val="en-US" w:eastAsia="zh-CN"/>
        </w:rPr>
        <w:t>1</w:t>
      </w:r>
    </w:p>
    <w:tbl>
      <w:tblPr>
        <w:tblStyle w:val="14"/>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
        <w:gridCol w:w="729"/>
        <w:gridCol w:w="377"/>
        <w:gridCol w:w="2260"/>
        <w:gridCol w:w="967"/>
        <w:gridCol w:w="2127"/>
        <w:gridCol w:w="708"/>
        <w:gridCol w:w="764"/>
      </w:tblGrid>
      <w:tr w14:paraId="2A630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457739F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设计题目：</w:t>
            </w:r>
          </w:p>
        </w:tc>
        <w:tc>
          <w:tcPr>
            <w:tcW w:w="7203" w:type="dxa"/>
            <w:gridSpan w:val="6"/>
            <w:shd w:val="clear" w:color="auto" w:fill="auto"/>
          </w:tcPr>
          <w:p w14:paraId="2804CC9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基于SpringBoot的医院预约挂号系统设计与实现</w:t>
            </w:r>
          </w:p>
        </w:tc>
      </w:tr>
      <w:tr w14:paraId="05BE1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7D9FC8B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学生姓名：</w:t>
            </w:r>
          </w:p>
        </w:tc>
        <w:tc>
          <w:tcPr>
            <w:tcW w:w="2637" w:type="dxa"/>
            <w:gridSpan w:val="2"/>
            <w:shd w:val="clear" w:color="auto" w:fill="auto"/>
          </w:tcPr>
          <w:p w14:paraId="3B02AEF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范鑫</w:t>
            </w:r>
          </w:p>
        </w:tc>
        <w:tc>
          <w:tcPr>
            <w:tcW w:w="967" w:type="dxa"/>
            <w:shd w:val="clear" w:color="auto" w:fill="auto"/>
          </w:tcPr>
          <w:p w14:paraId="74BBD43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学号：</w:t>
            </w:r>
          </w:p>
        </w:tc>
        <w:tc>
          <w:tcPr>
            <w:tcW w:w="3599" w:type="dxa"/>
            <w:gridSpan w:val="3"/>
            <w:shd w:val="clear" w:color="auto" w:fill="auto"/>
          </w:tcPr>
          <w:p w14:paraId="482174B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202158379037</w:t>
            </w:r>
          </w:p>
        </w:tc>
      </w:tr>
      <w:tr w14:paraId="5D042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60E4F16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专    业：</w:t>
            </w:r>
          </w:p>
        </w:tc>
        <w:tc>
          <w:tcPr>
            <w:tcW w:w="2637" w:type="dxa"/>
            <w:gridSpan w:val="2"/>
            <w:shd w:val="clear" w:color="auto" w:fill="auto"/>
          </w:tcPr>
          <w:p w14:paraId="31B0C46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计算机科学与技术</w:t>
            </w:r>
          </w:p>
        </w:tc>
        <w:tc>
          <w:tcPr>
            <w:tcW w:w="967" w:type="dxa"/>
            <w:shd w:val="clear" w:color="auto" w:fill="auto"/>
          </w:tcPr>
          <w:p w14:paraId="497D710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学院：</w:t>
            </w:r>
          </w:p>
        </w:tc>
        <w:tc>
          <w:tcPr>
            <w:tcW w:w="3599" w:type="dxa"/>
            <w:gridSpan w:val="3"/>
            <w:shd w:val="clear" w:color="auto" w:fill="auto"/>
          </w:tcPr>
          <w:p w14:paraId="5A59857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default" w:ascii="方正仿宋_GBK" w:eastAsia="方正仿宋_GBK"/>
                <w:szCs w:val="21"/>
              </w:rPr>
              <w:t>数学与人工智能学院</w:t>
            </w:r>
          </w:p>
        </w:tc>
      </w:tr>
      <w:tr w14:paraId="25607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87" w:type="dxa"/>
            <w:shd w:val="clear" w:color="auto" w:fill="auto"/>
            <w:vAlign w:val="center"/>
          </w:tcPr>
          <w:p w14:paraId="6719F19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序号</w:t>
            </w:r>
          </w:p>
        </w:tc>
        <w:tc>
          <w:tcPr>
            <w:tcW w:w="1106" w:type="dxa"/>
            <w:gridSpan w:val="2"/>
            <w:shd w:val="clear" w:color="auto" w:fill="auto"/>
            <w:vAlign w:val="center"/>
          </w:tcPr>
          <w:p w14:paraId="4155B77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评价项目</w:t>
            </w:r>
          </w:p>
        </w:tc>
        <w:tc>
          <w:tcPr>
            <w:tcW w:w="5354" w:type="dxa"/>
            <w:gridSpan w:val="3"/>
            <w:shd w:val="clear" w:color="auto" w:fill="auto"/>
            <w:vAlign w:val="center"/>
          </w:tcPr>
          <w:p w14:paraId="20000F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评价标准</w:t>
            </w:r>
          </w:p>
        </w:tc>
        <w:tc>
          <w:tcPr>
            <w:tcW w:w="708" w:type="dxa"/>
            <w:shd w:val="clear" w:color="auto" w:fill="auto"/>
            <w:vAlign w:val="center"/>
          </w:tcPr>
          <w:p w14:paraId="33E0F4A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分值</w:t>
            </w:r>
          </w:p>
        </w:tc>
        <w:tc>
          <w:tcPr>
            <w:tcW w:w="764" w:type="dxa"/>
            <w:shd w:val="clear" w:color="auto" w:fill="auto"/>
            <w:vAlign w:val="center"/>
          </w:tcPr>
          <w:p w14:paraId="5582113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得分</w:t>
            </w:r>
          </w:p>
        </w:tc>
      </w:tr>
      <w:tr w14:paraId="0B7C7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0809102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w:t>
            </w:r>
          </w:p>
        </w:tc>
        <w:tc>
          <w:tcPr>
            <w:tcW w:w="1106" w:type="dxa"/>
            <w:gridSpan w:val="2"/>
            <w:shd w:val="clear" w:color="auto" w:fill="auto"/>
            <w:vAlign w:val="center"/>
          </w:tcPr>
          <w:p w14:paraId="407CC61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选题质量</w:t>
            </w:r>
          </w:p>
        </w:tc>
        <w:tc>
          <w:tcPr>
            <w:tcW w:w="5354" w:type="dxa"/>
            <w:gridSpan w:val="3"/>
            <w:shd w:val="clear" w:color="auto" w:fill="auto"/>
            <w:vAlign w:val="center"/>
          </w:tcPr>
          <w:p w14:paraId="0BBE1B0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符合专业培养目标，并与毕业要求紧密相关。选题来源于本专业设计实践领域，面向所在专业领域学术问题或行业社会实际问题，有一定的理论研究或实践应用价值。</w:t>
            </w:r>
          </w:p>
        </w:tc>
        <w:tc>
          <w:tcPr>
            <w:tcW w:w="708" w:type="dxa"/>
            <w:shd w:val="clear" w:color="auto" w:fill="auto"/>
            <w:vAlign w:val="center"/>
          </w:tcPr>
          <w:p w14:paraId="514E832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764" w:type="dxa"/>
            <w:shd w:val="clear" w:color="auto" w:fill="auto"/>
            <w:vAlign w:val="center"/>
          </w:tcPr>
          <w:p w14:paraId="4946587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7</w:t>
            </w:r>
          </w:p>
        </w:tc>
      </w:tr>
      <w:tr w14:paraId="6140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14BF5C2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2</w:t>
            </w:r>
          </w:p>
        </w:tc>
        <w:tc>
          <w:tcPr>
            <w:tcW w:w="1106" w:type="dxa"/>
            <w:gridSpan w:val="2"/>
            <w:shd w:val="clear" w:color="auto" w:fill="auto"/>
            <w:vAlign w:val="center"/>
          </w:tcPr>
          <w:p w14:paraId="3B55594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文献调研</w:t>
            </w:r>
          </w:p>
        </w:tc>
        <w:tc>
          <w:tcPr>
            <w:tcW w:w="5354" w:type="dxa"/>
            <w:gridSpan w:val="3"/>
            <w:shd w:val="clear" w:color="auto" w:fill="auto"/>
            <w:vAlign w:val="center"/>
          </w:tcPr>
          <w:p w14:paraId="0F54A98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能运用多种方法查阅文献，对国内外文献进行梳理分析，基本了解本领域研究现状或行业动态，能够支撑选题研究。</w:t>
            </w:r>
          </w:p>
        </w:tc>
        <w:tc>
          <w:tcPr>
            <w:tcW w:w="708" w:type="dxa"/>
            <w:shd w:val="clear" w:color="auto" w:fill="auto"/>
            <w:vAlign w:val="center"/>
          </w:tcPr>
          <w:p w14:paraId="7ED6436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764" w:type="dxa"/>
            <w:shd w:val="clear" w:color="auto" w:fill="auto"/>
            <w:vAlign w:val="center"/>
          </w:tcPr>
          <w:p w14:paraId="4488464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7</w:t>
            </w:r>
          </w:p>
        </w:tc>
      </w:tr>
      <w:tr w14:paraId="6FF3E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7FB14B3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3</w:t>
            </w:r>
          </w:p>
        </w:tc>
        <w:tc>
          <w:tcPr>
            <w:tcW w:w="1106" w:type="dxa"/>
            <w:gridSpan w:val="2"/>
            <w:shd w:val="clear" w:color="auto" w:fill="auto"/>
            <w:vAlign w:val="center"/>
          </w:tcPr>
          <w:p w14:paraId="786955E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工作量及进度</w:t>
            </w:r>
          </w:p>
        </w:tc>
        <w:tc>
          <w:tcPr>
            <w:tcW w:w="5354" w:type="dxa"/>
            <w:gridSpan w:val="3"/>
            <w:shd w:val="clear" w:color="auto" w:fill="auto"/>
            <w:vAlign w:val="center"/>
          </w:tcPr>
          <w:p w14:paraId="4DE6DD1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工作量饱满，时间进度安排合理，阶段任务明确。</w:t>
            </w:r>
          </w:p>
        </w:tc>
        <w:tc>
          <w:tcPr>
            <w:tcW w:w="708" w:type="dxa"/>
            <w:shd w:val="clear" w:color="auto" w:fill="auto"/>
            <w:vAlign w:val="center"/>
          </w:tcPr>
          <w:p w14:paraId="4C2420F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5</w:t>
            </w:r>
          </w:p>
        </w:tc>
        <w:tc>
          <w:tcPr>
            <w:tcW w:w="764" w:type="dxa"/>
            <w:shd w:val="clear" w:color="auto" w:fill="auto"/>
            <w:vAlign w:val="center"/>
          </w:tcPr>
          <w:p w14:paraId="367FA38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3</w:t>
            </w:r>
          </w:p>
        </w:tc>
      </w:tr>
      <w:tr w14:paraId="3D652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59944FB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4</w:t>
            </w:r>
          </w:p>
        </w:tc>
        <w:tc>
          <w:tcPr>
            <w:tcW w:w="1106" w:type="dxa"/>
            <w:gridSpan w:val="2"/>
            <w:shd w:val="clear" w:color="auto" w:fill="auto"/>
            <w:vAlign w:val="center"/>
          </w:tcPr>
          <w:p w14:paraId="59EADF7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eastAsia" w:ascii="方正仿宋_GBK" w:hAnsi="宋体" w:eastAsia="方正仿宋_GBK"/>
                <w:kern w:val="0"/>
                <w:szCs w:val="21"/>
                <w:lang w:val="en-US" w:eastAsia="zh-CN"/>
              </w:rPr>
              <w:t>中英文</w:t>
            </w:r>
          </w:p>
          <w:p w14:paraId="5D035D0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摘要</w:t>
            </w:r>
          </w:p>
        </w:tc>
        <w:tc>
          <w:tcPr>
            <w:tcW w:w="5354" w:type="dxa"/>
            <w:gridSpan w:val="3"/>
            <w:shd w:val="clear" w:color="auto" w:fill="auto"/>
            <w:vAlign w:val="center"/>
          </w:tcPr>
          <w:p w14:paraId="5386FB8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中英文摘要通顺、流畅。</w:t>
            </w:r>
          </w:p>
        </w:tc>
        <w:tc>
          <w:tcPr>
            <w:tcW w:w="708" w:type="dxa"/>
            <w:shd w:val="clear" w:color="auto" w:fill="auto"/>
            <w:vAlign w:val="center"/>
          </w:tcPr>
          <w:p w14:paraId="67E7B8F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5</w:t>
            </w:r>
          </w:p>
        </w:tc>
        <w:tc>
          <w:tcPr>
            <w:tcW w:w="764" w:type="dxa"/>
            <w:shd w:val="clear" w:color="auto" w:fill="auto"/>
            <w:vAlign w:val="center"/>
          </w:tcPr>
          <w:p w14:paraId="40E539F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3</w:t>
            </w:r>
          </w:p>
        </w:tc>
      </w:tr>
      <w:tr w14:paraId="7CE42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379694E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5</w:t>
            </w:r>
          </w:p>
        </w:tc>
        <w:tc>
          <w:tcPr>
            <w:tcW w:w="1106" w:type="dxa"/>
            <w:gridSpan w:val="2"/>
            <w:shd w:val="clear" w:color="auto" w:fill="auto"/>
            <w:vAlign w:val="center"/>
          </w:tcPr>
          <w:p w14:paraId="6B7A8D6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层次体系</w:t>
            </w:r>
          </w:p>
        </w:tc>
        <w:tc>
          <w:tcPr>
            <w:tcW w:w="5354" w:type="dxa"/>
            <w:gridSpan w:val="3"/>
            <w:shd w:val="clear" w:color="auto" w:fill="auto"/>
            <w:vAlign w:val="center"/>
          </w:tcPr>
          <w:p w14:paraId="4CC6611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符合设计特性及专业技术要求，结构相对合理，形式完整。</w:t>
            </w:r>
          </w:p>
        </w:tc>
        <w:tc>
          <w:tcPr>
            <w:tcW w:w="708" w:type="dxa"/>
            <w:shd w:val="clear" w:color="auto" w:fill="auto"/>
            <w:vAlign w:val="center"/>
          </w:tcPr>
          <w:p w14:paraId="5778A2F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764" w:type="dxa"/>
            <w:shd w:val="clear" w:color="auto" w:fill="auto"/>
            <w:vAlign w:val="center"/>
          </w:tcPr>
          <w:p w14:paraId="1D47B54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8</w:t>
            </w:r>
          </w:p>
        </w:tc>
      </w:tr>
      <w:tr w14:paraId="5CB21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7E78023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6</w:t>
            </w:r>
          </w:p>
        </w:tc>
        <w:tc>
          <w:tcPr>
            <w:tcW w:w="1106" w:type="dxa"/>
            <w:gridSpan w:val="2"/>
            <w:shd w:val="clear" w:color="auto" w:fill="auto"/>
            <w:vAlign w:val="center"/>
          </w:tcPr>
          <w:p w14:paraId="54C15E0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设计方法</w:t>
            </w:r>
          </w:p>
        </w:tc>
        <w:tc>
          <w:tcPr>
            <w:tcW w:w="5354" w:type="dxa"/>
            <w:gridSpan w:val="3"/>
            <w:shd w:val="clear" w:color="auto" w:fill="auto"/>
            <w:vAlign w:val="center"/>
          </w:tcPr>
          <w:p w14:paraId="4B0DDBB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主题鲜明、过程详实、能够对设计成果进行说明，逻辑结构能够体现本专业领域的专业知识、专业能力和职业素养。</w:t>
            </w:r>
          </w:p>
        </w:tc>
        <w:tc>
          <w:tcPr>
            <w:tcW w:w="708" w:type="dxa"/>
            <w:shd w:val="clear" w:color="auto" w:fill="auto"/>
            <w:vAlign w:val="center"/>
          </w:tcPr>
          <w:p w14:paraId="7601C59B">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764" w:type="dxa"/>
            <w:shd w:val="clear" w:color="auto" w:fill="auto"/>
            <w:vAlign w:val="center"/>
          </w:tcPr>
          <w:p w14:paraId="18737AB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7</w:t>
            </w:r>
          </w:p>
        </w:tc>
      </w:tr>
      <w:tr w14:paraId="2422A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0A04A70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7</w:t>
            </w:r>
          </w:p>
        </w:tc>
        <w:tc>
          <w:tcPr>
            <w:tcW w:w="1106" w:type="dxa"/>
            <w:gridSpan w:val="2"/>
            <w:shd w:val="clear" w:color="auto" w:fill="auto"/>
            <w:vAlign w:val="center"/>
          </w:tcPr>
          <w:p w14:paraId="7370520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理论基础</w:t>
            </w:r>
          </w:p>
        </w:tc>
        <w:tc>
          <w:tcPr>
            <w:tcW w:w="5354" w:type="dxa"/>
            <w:gridSpan w:val="3"/>
            <w:shd w:val="clear" w:color="auto" w:fill="auto"/>
            <w:vAlign w:val="center"/>
          </w:tcPr>
          <w:p w14:paraId="532ACFC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设计中能基本掌握现有创作与实践方法，体现所在专业领域的能力和素养。</w:t>
            </w:r>
          </w:p>
        </w:tc>
        <w:tc>
          <w:tcPr>
            <w:tcW w:w="708" w:type="dxa"/>
            <w:shd w:val="clear" w:color="auto" w:fill="auto"/>
            <w:vAlign w:val="center"/>
          </w:tcPr>
          <w:p w14:paraId="7FC37DA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15</w:t>
            </w:r>
          </w:p>
        </w:tc>
        <w:tc>
          <w:tcPr>
            <w:tcW w:w="764" w:type="dxa"/>
            <w:shd w:val="clear" w:color="auto" w:fill="auto"/>
            <w:vAlign w:val="center"/>
          </w:tcPr>
          <w:p w14:paraId="3142526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r>
      <w:tr w14:paraId="71F90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57BF0EA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8</w:t>
            </w:r>
          </w:p>
        </w:tc>
        <w:tc>
          <w:tcPr>
            <w:tcW w:w="1106" w:type="dxa"/>
            <w:gridSpan w:val="2"/>
            <w:shd w:val="clear" w:color="auto" w:fill="auto"/>
            <w:vAlign w:val="center"/>
          </w:tcPr>
          <w:p w14:paraId="0C19CF5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eastAsia" w:ascii="方正仿宋_GBK" w:hAnsi="宋体" w:eastAsia="方正仿宋_GBK"/>
                <w:kern w:val="0"/>
                <w:szCs w:val="21"/>
                <w:lang w:val="en-US" w:eastAsia="zh-CN"/>
              </w:rPr>
              <w:t>分析解决</w:t>
            </w:r>
          </w:p>
          <w:p w14:paraId="6E370F7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问题能力</w:t>
            </w:r>
          </w:p>
        </w:tc>
        <w:tc>
          <w:tcPr>
            <w:tcW w:w="5354" w:type="dxa"/>
            <w:gridSpan w:val="3"/>
            <w:shd w:val="clear" w:color="auto" w:fill="auto"/>
            <w:vAlign w:val="center"/>
          </w:tcPr>
          <w:p w14:paraId="6DB6329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能够采取恰当的研究方法或路径进行设计实践，能够体现一定的分析解决本专业领域问题的能力和素养。</w:t>
            </w:r>
          </w:p>
        </w:tc>
        <w:tc>
          <w:tcPr>
            <w:tcW w:w="708" w:type="dxa"/>
            <w:shd w:val="clear" w:color="auto" w:fill="auto"/>
            <w:vAlign w:val="center"/>
          </w:tcPr>
          <w:p w14:paraId="0069C6D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20</w:t>
            </w:r>
          </w:p>
        </w:tc>
        <w:tc>
          <w:tcPr>
            <w:tcW w:w="764" w:type="dxa"/>
            <w:shd w:val="clear" w:color="auto" w:fill="auto"/>
            <w:vAlign w:val="center"/>
          </w:tcPr>
          <w:p w14:paraId="5855F7B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13</w:t>
            </w:r>
          </w:p>
        </w:tc>
      </w:tr>
      <w:tr w14:paraId="38685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558F1EB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9</w:t>
            </w:r>
          </w:p>
        </w:tc>
        <w:tc>
          <w:tcPr>
            <w:tcW w:w="1106" w:type="dxa"/>
            <w:gridSpan w:val="2"/>
            <w:shd w:val="clear" w:color="auto" w:fill="auto"/>
            <w:vAlign w:val="center"/>
          </w:tcPr>
          <w:p w14:paraId="7AC0E50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创新能力</w:t>
            </w:r>
          </w:p>
        </w:tc>
        <w:tc>
          <w:tcPr>
            <w:tcW w:w="5354" w:type="dxa"/>
            <w:gridSpan w:val="3"/>
            <w:shd w:val="clear" w:color="auto" w:fill="auto"/>
            <w:vAlign w:val="center"/>
          </w:tcPr>
          <w:p w14:paraId="502A500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能够对已有方法思路、主题表现或设计元素等有一定的创新或突破，能够体现一定的技术性、实践意识及创新能力。</w:t>
            </w:r>
          </w:p>
        </w:tc>
        <w:tc>
          <w:tcPr>
            <w:tcW w:w="708" w:type="dxa"/>
            <w:shd w:val="clear" w:color="auto" w:fill="auto"/>
            <w:vAlign w:val="center"/>
          </w:tcPr>
          <w:p w14:paraId="7AA3771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5</w:t>
            </w:r>
          </w:p>
        </w:tc>
        <w:tc>
          <w:tcPr>
            <w:tcW w:w="764" w:type="dxa"/>
            <w:shd w:val="clear" w:color="auto" w:fill="auto"/>
            <w:vAlign w:val="center"/>
          </w:tcPr>
          <w:p w14:paraId="0608C5F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3</w:t>
            </w:r>
          </w:p>
        </w:tc>
      </w:tr>
      <w:tr w14:paraId="7230C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7E2BA65B">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1106" w:type="dxa"/>
            <w:gridSpan w:val="2"/>
            <w:shd w:val="clear" w:color="auto" w:fill="auto"/>
            <w:vAlign w:val="center"/>
          </w:tcPr>
          <w:p w14:paraId="73C1981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学术规范</w:t>
            </w:r>
          </w:p>
        </w:tc>
        <w:tc>
          <w:tcPr>
            <w:tcW w:w="5354" w:type="dxa"/>
            <w:gridSpan w:val="3"/>
            <w:shd w:val="clear" w:color="auto" w:fill="auto"/>
            <w:vAlign w:val="center"/>
          </w:tcPr>
          <w:p w14:paraId="5F6A62A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用词、语法、书写格式、图例、图表（图纸）、公式符号、缩略词等方面符合通行学术规范。题目（宜≤</w:t>
            </w:r>
            <w:r>
              <w:rPr>
                <w:rFonts w:hint="default" w:ascii="方正仿宋_GBK" w:hAnsi="宋体" w:eastAsia="方正仿宋_GBK"/>
                <w:kern w:val="0"/>
                <w:szCs w:val="21"/>
                <w:lang w:val="en-US" w:eastAsia="zh-CN"/>
              </w:rPr>
              <w:t>25</w:t>
            </w:r>
            <w:r>
              <w:rPr>
                <w:rFonts w:hint="eastAsia" w:ascii="方正仿宋_GBK" w:hAnsi="宋体" w:eastAsia="方正仿宋_GBK"/>
                <w:kern w:val="0"/>
                <w:szCs w:val="21"/>
                <w:lang w:val="en-US" w:eastAsia="zh-CN"/>
              </w:rPr>
              <w:t>字）、摘要（宜</w:t>
            </w:r>
            <w:r>
              <w:rPr>
                <w:rFonts w:hint="default" w:ascii="方正仿宋_GBK" w:hAnsi="宋体" w:eastAsia="方正仿宋_GBK"/>
                <w:kern w:val="0"/>
                <w:szCs w:val="21"/>
                <w:lang w:val="en-US" w:eastAsia="zh-CN"/>
              </w:rPr>
              <w:t>200-400</w:t>
            </w:r>
            <w:r>
              <w:rPr>
                <w:rFonts w:hint="eastAsia" w:ascii="方正仿宋_GBK" w:hAnsi="宋体" w:eastAsia="方正仿宋_GBK"/>
                <w:kern w:val="0"/>
                <w:szCs w:val="21"/>
                <w:lang w:val="en-US" w:eastAsia="zh-CN"/>
              </w:rPr>
              <w:t>字）、关键词（宜</w:t>
            </w:r>
            <w:r>
              <w:rPr>
                <w:rFonts w:hint="default" w:ascii="方正仿宋_GBK" w:hAnsi="宋体" w:eastAsia="方正仿宋_GBK"/>
                <w:kern w:val="0"/>
                <w:szCs w:val="21"/>
                <w:lang w:val="en-US" w:eastAsia="zh-CN"/>
              </w:rPr>
              <w:t>3-5</w:t>
            </w:r>
            <w:r>
              <w:rPr>
                <w:rFonts w:hint="eastAsia" w:ascii="方正仿宋_GBK" w:hAnsi="宋体" w:eastAsia="方正仿宋_GBK"/>
                <w:kern w:val="0"/>
                <w:szCs w:val="21"/>
                <w:lang w:val="en-US" w:eastAsia="zh-CN"/>
              </w:rPr>
              <w:t>个）、目录、正文（字数适当）及结论、参考文献（数量适当）等符合学位论文规范。文字表达顺畅，概念准确，论述语言严谨、条理清晰。</w:t>
            </w:r>
          </w:p>
        </w:tc>
        <w:tc>
          <w:tcPr>
            <w:tcW w:w="708" w:type="dxa"/>
            <w:shd w:val="clear" w:color="auto" w:fill="auto"/>
            <w:vAlign w:val="center"/>
          </w:tcPr>
          <w:p w14:paraId="438BB58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w:t>
            </w:r>
          </w:p>
        </w:tc>
        <w:tc>
          <w:tcPr>
            <w:tcW w:w="764" w:type="dxa"/>
            <w:shd w:val="clear" w:color="auto" w:fill="auto"/>
            <w:vAlign w:val="center"/>
          </w:tcPr>
          <w:p w14:paraId="7D84537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7</w:t>
            </w:r>
          </w:p>
        </w:tc>
      </w:tr>
      <w:tr w14:paraId="09B7B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7" w:type="dxa"/>
            <w:gridSpan w:val="6"/>
            <w:shd w:val="clear" w:color="auto" w:fill="auto"/>
            <w:vAlign w:val="center"/>
          </w:tcPr>
          <w:p w14:paraId="6917E98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lang w:val="en-US" w:eastAsia="zh-CN"/>
              </w:rPr>
              <w:t>总分</w:t>
            </w:r>
          </w:p>
        </w:tc>
        <w:tc>
          <w:tcPr>
            <w:tcW w:w="708" w:type="dxa"/>
            <w:shd w:val="clear" w:color="auto" w:fill="auto"/>
            <w:vAlign w:val="center"/>
          </w:tcPr>
          <w:p w14:paraId="4CC89FA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100</w:t>
            </w:r>
          </w:p>
        </w:tc>
        <w:tc>
          <w:tcPr>
            <w:tcW w:w="764" w:type="dxa"/>
            <w:shd w:val="clear" w:color="auto" w:fill="auto"/>
            <w:vAlign w:val="center"/>
          </w:tcPr>
          <w:p w14:paraId="75A1EE7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68</w:t>
            </w:r>
          </w:p>
        </w:tc>
      </w:tr>
      <w:tr w14:paraId="7E91C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4" w:hRule="atLeast"/>
          <w:jc w:val="center"/>
        </w:trPr>
        <w:tc>
          <w:tcPr>
            <w:tcW w:w="8619" w:type="dxa"/>
            <w:gridSpan w:val="8"/>
            <w:shd w:val="clear" w:color="auto" w:fill="auto"/>
            <w:vAlign w:val="center"/>
          </w:tcPr>
          <w:p w14:paraId="73BBA7F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eastAsia" w:ascii="方正仿宋_GBK" w:hAnsi="宋体" w:eastAsia="方正仿宋_GBK"/>
                <w:kern w:val="0"/>
                <w:szCs w:val="21"/>
                <w:lang w:val="en-US" w:eastAsia="zh-CN"/>
              </w:rPr>
              <w:t>修改建议或不予通过的意见（不少于</w:t>
            </w:r>
            <w:r>
              <w:rPr>
                <w:rFonts w:hint="default" w:ascii="方正仿宋_GBK" w:hAnsi="宋体" w:eastAsia="方正仿宋_GBK"/>
                <w:kern w:val="0"/>
                <w:szCs w:val="21"/>
                <w:lang w:val="en-US" w:eastAsia="zh-CN"/>
              </w:rPr>
              <w:t>100</w:t>
            </w:r>
            <w:r>
              <w:rPr>
                <w:rFonts w:hint="eastAsia" w:ascii="方正仿宋_GBK" w:hAnsi="宋体" w:eastAsia="方正仿宋_GBK"/>
                <w:kern w:val="0"/>
                <w:szCs w:val="21"/>
                <w:lang w:val="en-US" w:eastAsia="zh-CN"/>
              </w:rPr>
              <w:t>字）：</w:t>
            </w:r>
          </w:p>
          <w:p w14:paraId="011AABC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420" w:firstLineChars="200"/>
              <w:textAlignment w:val="auto"/>
              <w:rPr>
                <w:rFonts w:hint="eastAsia" w:ascii="方正仿宋_GBK" w:hAnsi="宋体" w:eastAsia="方正仿宋_GBK"/>
                <w:kern w:val="0"/>
                <w:szCs w:val="21"/>
                <w:lang w:val="en-US"/>
              </w:rPr>
            </w:pPr>
            <w:r>
              <w:rPr>
                <w:rFonts w:hint="eastAsia" w:ascii="方正仿宋_GBK" w:hAnsi="宋体" w:eastAsia="方正仿宋_GBK"/>
                <w:kern w:val="0"/>
                <w:szCs w:val="21"/>
                <w:lang w:val="en-US" w:eastAsia="zh-CN"/>
              </w:rPr>
              <w:t>选题医院预约挂号系统设计符合计算机科学与技术专业，毕业设计工作量适中，完成了预约挂号系统的基本功能。论文结构清晰，语言表达较流畅。</w:t>
            </w:r>
          </w:p>
          <w:p w14:paraId="27991B4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eastAsia" w:ascii="方正仿宋_GBK" w:hAnsi="宋体" w:eastAsia="方正仿宋_GBK"/>
                <w:kern w:val="0"/>
                <w:szCs w:val="21"/>
                <w:lang w:val="en-US" w:eastAsia="zh-CN"/>
              </w:rPr>
              <w:t>建议：（</w:t>
            </w:r>
            <w:r>
              <w:rPr>
                <w:rFonts w:hint="default" w:ascii="方正仿宋_GBK" w:hAnsi="宋体" w:eastAsia="方正仿宋_GBK"/>
                <w:kern w:val="0"/>
                <w:szCs w:val="21"/>
                <w:lang w:val="en-US" w:eastAsia="zh-CN"/>
              </w:rPr>
              <w:t>1</w:t>
            </w:r>
            <w:r>
              <w:rPr>
                <w:rFonts w:hint="eastAsia" w:ascii="方正仿宋_GBK" w:hAnsi="宋体" w:eastAsia="方正仿宋_GBK"/>
                <w:kern w:val="0"/>
                <w:szCs w:val="21"/>
                <w:lang w:val="en-US" w:eastAsia="zh-CN"/>
              </w:rPr>
              <w:t>）论文个别地方存在格式不规范性现象。如</w:t>
            </w:r>
            <w:r>
              <w:rPr>
                <w:rFonts w:hint="default" w:ascii="方正仿宋_GBK" w:hAnsi="宋体" w:eastAsia="方正仿宋_GBK"/>
                <w:kern w:val="0"/>
                <w:szCs w:val="21"/>
                <w:lang w:val="en-US" w:eastAsia="zh-CN"/>
              </w:rPr>
              <w:t>7.2</w:t>
            </w:r>
            <w:r>
              <w:rPr>
                <w:rFonts w:hint="eastAsia" w:ascii="方正仿宋_GBK" w:hAnsi="宋体" w:eastAsia="方正仿宋_GBK"/>
                <w:kern w:val="0"/>
                <w:szCs w:val="21"/>
                <w:lang w:val="en-US" w:eastAsia="zh-CN"/>
              </w:rPr>
              <w:t>部分的编号不规范。</w:t>
            </w:r>
          </w:p>
          <w:p w14:paraId="487D692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default" w:ascii="方正仿宋_GBK" w:hAnsi="宋体" w:eastAsia="方正仿宋_GBK"/>
                <w:kern w:val="0"/>
                <w:szCs w:val="21"/>
                <w:lang w:val="en-US" w:eastAsia="zh-CN"/>
              </w:rPr>
              <w:t xml:space="preserve">      </w:t>
            </w:r>
            <w:r>
              <w:rPr>
                <w:rFonts w:hint="eastAsia" w:ascii="方正仿宋_GBK" w:hAnsi="宋体" w:eastAsia="方正仿宋_GBK"/>
                <w:kern w:val="0"/>
                <w:szCs w:val="21"/>
                <w:lang w:val="en-US" w:eastAsia="zh-CN"/>
              </w:rPr>
              <w:t>（</w:t>
            </w:r>
            <w:r>
              <w:rPr>
                <w:rFonts w:hint="default" w:ascii="方正仿宋_GBK" w:hAnsi="宋体" w:eastAsia="方正仿宋_GBK"/>
                <w:kern w:val="0"/>
                <w:szCs w:val="21"/>
                <w:lang w:val="en-US" w:eastAsia="zh-CN"/>
              </w:rPr>
              <w:t>2</w:t>
            </w:r>
            <w:r>
              <w:rPr>
                <w:rFonts w:hint="eastAsia" w:ascii="方正仿宋_GBK" w:hAnsi="宋体" w:eastAsia="方正仿宋_GBK"/>
                <w:kern w:val="0"/>
                <w:szCs w:val="21"/>
                <w:lang w:val="en-US" w:eastAsia="zh-CN"/>
              </w:rPr>
              <w:t>）业务功能实现最好能体现实际业务应用场景。如预约除了星期可以提供日期和时间段，为便捷患者系统可以支持移动端。</w:t>
            </w:r>
          </w:p>
          <w:p w14:paraId="190496A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p>
          <w:p w14:paraId="75DC4E6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6300" w:firstLineChars="3000"/>
              <w:textAlignment w:val="auto"/>
              <w:rPr>
                <w:rFonts w:hint="eastAsia" w:ascii="方正仿宋_GBK" w:hAnsi="宋体" w:eastAsia="方正仿宋_GBK"/>
                <w:kern w:val="0"/>
                <w:szCs w:val="21"/>
                <w:lang w:val="en-US"/>
              </w:rPr>
            </w:pPr>
          </w:p>
          <w:p w14:paraId="7B23315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lang w:val="en-US"/>
              </w:rPr>
            </w:pPr>
            <w:r>
              <w:rPr>
                <w:rFonts w:hint="default" w:ascii="方正仿宋_GBK" w:hAnsi="宋体" w:eastAsia="方正仿宋_GBK"/>
                <w:kern w:val="0"/>
                <w:szCs w:val="21"/>
                <w:lang w:val="en-US" w:eastAsia="zh-CN"/>
              </w:rPr>
              <w:drawing>
                <wp:anchor distT="0" distB="0" distL="114300" distR="114300" simplePos="0" relativeHeight="251661312" behindDoc="0" locked="0" layoutInCell="1" allowOverlap="1">
                  <wp:simplePos x="0" y="0"/>
                  <wp:positionH relativeFrom="column">
                    <wp:posOffset>2686050</wp:posOffset>
                  </wp:positionH>
                  <wp:positionV relativeFrom="paragraph">
                    <wp:posOffset>77470</wp:posOffset>
                  </wp:positionV>
                  <wp:extent cx="762000" cy="259080"/>
                  <wp:effectExtent l="0" t="0" r="0" b="0"/>
                  <wp:wrapNone/>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30" r:link="rId31"/>
                          <a:stretch>
                            <a:fillRect/>
                          </a:stretch>
                        </pic:blipFill>
                        <pic:spPr>
                          <a:xfrm>
                            <a:off x="0" y="0"/>
                            <a:ext cx="762000" cy="259080"/>
                          </a:xfrm>
                          <a:prstGeom prst="rect">
                            <a:avLst/>
                          </a:prstGeom>
                          <a:noFill/>
                          <a:ln>
                            <a:noFill/>
                          </a:ln>
                        </pic:spPr>
                      </pic:pic>
                    </a:graphicData>
                  </a:graphic>
                </wp:anchor>
              </w:drawing>
            </w:r>
          </w:p>
          <w:p w14:paraId="1055409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2940" w:firstLineChars="1400"/>
              <w:textAlignment w:val="auto"/>
              <w:rPr>
                <w:rFonts w:hint="eastAsia" w:ascii="方正仿宋_GBK" w:hAnsi="宋体" w:eastAsia="方正仿宋_GBK"/>
                <w:kern w:val="0"/>
                <w:szCs w:val="21"/>
              </w:rPr>
            </w:pPr>
            <w:r>
              <w:rPr>
                <w:rFonts w:hint="default" w:ascii="方正仿宋_GBK" w:hAnsi="宋体" w:eastAsia="方正仿宋_GBK"/>
                <w:kern w:val="0"/>
                <w:szCs w:val="21"/>
                <w:lang w:val="en-US" w:eastAsia="zh-CN"/>
              </w:rPr>
              <w:t xml:space="preserve">  </w:t>
            </w:r>
            <w:r>
              <w:rPr>
                <w:rFonts w:hint="eastAsia" w:ascii="方正仿宋_GBK" w:hAnsi="宋体" w:eastAsia="方正仿宋_GBK"/>
                <w:kern w:val="0"/>
                <w:szCs w:val="21"/>
                <w:lang w:val="en-US" w:eastAsia="zh-CN"/>
              </w:rPr>
              <w:t>专家签字：</w:t>
            </w:r>
            <w:r>
              <w:rPr>
                <w:rFonts w:hint="default" w:ascii="方正仿宋_GBK" w:hAnsi="宋体" w:eastAsia="方正仿宋_GBK"/>
                <w:kern w:val="0"/>
                <w:szCs w:val="21"/>
                <w:lang w:val="en-US" w:eastAsia="zh-CN"/>
              </w:rPr>
              <w:t xml:space="preserve"> </w:t>
            </w:r>
            <w:r>
              <w:rPr>
                <w:rFonts w:hint="eastAsia" w:ascii="方正仿宋_GBK" w:hAnsi="宋体" w:eastAsia="方正仿宋_GBK"/>
                <w:kern w:val="0"/>
                <w:szCs w:val="21"/>
                <w:lang w:val="en-US" w:eastAsia="zh-CN"/>
              </w:rPr>
              <w:t xml:space="preserve">               日期：</w:t>
            </w:r>
            <w:r>
              <w:rPr>
                <w:rFonts w:hint="default" w:ascii="方正仿宋_GBK" w:hAnsi="宋体" w:eastAsia="方正仿宋_GBK"/>
                <w:kern w:val="0"/>
                <w:szCs w:val="21"/>
                <w:lang w:val="en-US" w:eastAsia="zh-CN"/>
              </w:rPr>
              <w:t>2025</w:t>
            </w:r>
            <w:r>
              <w:rPr>
                <w:rFonts w:hint="eastAsia" w:ascii="方正仿宋_GBK" w:hAnsi="宋体" w:eastAsia="方正仿宋_GBK"/>
                <w:kern w:val="0"/>
                <w:szCs w:val="21"/>
                <w:lang w:val="en-US" w:eastAsia="zh-CN"/>
              </w:rPr>
              <w:t>年</w:t>
            </w:r>
            <w:r>
              <w:rPr>
                <w:rFonts w:hint="default" w:ascii="方正仿宋_GBK" w:hAnsi="宋体" w:eastAsia="方正仿宋_GBK"/>
                <w:kern w:val="0"/>
                <w:szCs w:val="21"/>
                <w:lang w:val="en-US" w:eastAsia="zh-CN"/>
              </w:rPr>
              <w:t>04</w:t>
            </w:r>
            <w:r>
              <w:rPr>
                <w:rFonts w:hint="eastAsia" w:ascii="方正仿宋_GBK" w:hAnsi="宋体" w:eastAsia="方正仿宋_GBK"/>
                <w:kern w:val="0"/>
                <w:szCs w:val="21"/>
                <w:lang w:val="en-US" w:eastAsia="zh-CN"/>
              </w:rPr>
              <w:t>月</w:t>
            </w:r>
            <w:r>
              <w:rPr>
                <w:rFonts w:hint="default" w:ascii="方正仿宋_GBK" w:hAnsi="宋体" w:eastAsia="方正仿宋_GBK"/>
                <w:kern w:val="0"/>
                <w:szCs w:val="21"/>
                <w:lang w:val="en-US" w:eastAsia="zh-CN"/>
              </w:rPr>
              <w:t>17</w:t>
            </w:r>
            <w:r>
              <w:rPr>
                <w:rFonts w:hint="eastAsia" w:ascii="方正仿宋_GBK" w:hAnsi="宋体" w:eastAsia="方正仿宋_GBK"/>
                <w:kern w:val="0"/>
                <w:szCs w:val="21"/>
                <w:lang w:val="en-US" w:eastAsia="zh-CN"/>
              </w:rPr>
              <w:t>日</w:t>
            </w:r>
          </w:p>
        </w:tc>
      </w:tr>
    </w:tbl>
    <w:p w14:paraId="29934176">
      <w:pPr>
        <w:keepNext w:val="0"/>
        <w:keepLines w:val="0"/>
        <w:pageBreakBefore w:val="0"/>
        <w:widowControl w:val="0"/>
        <w:kinsoku/>
        <w:wordWrap/>
        <w:overflowPunct/>
        <w:topLinePunct w:val="0"/>
        <w:autoSpaceDE/>
        <w:autoSpaceDN/>
        <w:bidi w:val="0"/>
        <w:adjustRightInd/>
        <w:snapToGrid/>
        <w:spacing w:line="240" w:lineRule="exact"/>
        <w:textAlignment w:val="auto"/>
      </w:pPr>
      <w:r>
        <w:br w:type="page"/>
      </w:r>
    </w:p>
    <w:p w14:paraId="11430B42"/>
    <w:p w14:paraId="5413B014">
      <w:pPr>
        <w:jc w:val="center"/>
        <w:rPr>
          <w:b/>
          <w:sz w:val="30"/>
          <w:szCs w:val="30"/>
        </w:rPr>
      </w:pPr>
      <w:r>
        <w:rPr>
          <w:rFonts w:hint="eastAsia"/>
          <w:b/>
          <w:sz w:val="30"/>
          <w:szCs w:val="30"/>
        </w:rPr>
        <w:t>重庆文理学院本科毕业设计交叉评阅表2</w:t>
      </w:r>
    </w:p>
    <w:tbl>
      <w:tblPr>
        <w:tblStyle w:val="14"/>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
        <w:gridCol w:w="729"/>
        <w:gridCol w:w="377"/>
        <w:gridCol w:w="2260"/>
        <w:gridCol w:w="967"/>
        <w:gridCol w:w="2127"/>
        <w:gridCol w:w="708"/>
        <w:gridCol w:w="764"/>
      </w:tblGrid>
      <w:tr w14:paraId="21A8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1256C59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设计题目：</w:t>
            </w:r>
          </w:p>
        </w:tc>
        <w:tc>
          <w:tcPr>
            <w:tcW w:w="7203" w:type="dxa"/>
            <w:gridSpan w:val="6"/>
            <w:shd w:val="clear" w:color="auto" w:fill="auto"/>
          </w:tcPr>
          <w:p w14:paraId="25E6C89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基于SpringBoot的医院预约挂号系统设计与实现</w:t>
            </w:r>
          </w:p>
        </w:tc>
      </w:tr>
      <w:tr w14:paraId="3BBD4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693A879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学生姓名：</w:t>
            </w:r>
          </w:p>
        </w:tc>
        <w:tc>
          <w:tcPr>
            <w:tcW w:w="2637" w:type="dxa"/>
            <w:gridSpan w:val="2"/>
            <w:shd w:val="clear" w:color="auto" w:fill="auto"/>
          </w:tcPr>
          <w:p w14:paraId="0570D06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范鑫</w:t>
            </w:r>
          </w:p>
        </w:tc>
        <w:tc>
          <w:tcPr>
            <w:tcW w:w="967" w:type="dxa"/>
            <w:shd w:val="clear" w:color="auto" w:fill="auto"/>
          </w:tcPr>
          <w:p w14:paraId="53F7AE6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学号：</w:t>
            </w:r>
          </w:p>
        </w:tc>
        <w:tc>
          <w:tcPr>
            <w:tcW w:w="3599" w:type="dxa"/>
            <w:gridSpan w:val="3"/>
            <w:shd w:val="clear" w:color="auto" w:fill="auto"/>
          </w:tcPr>
          <w:p w14:paraId="5FEA549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202158379037</w:t>
            </w:r>
          </w:p>
        </w:tc>
      </w:tr>
      <w:tr w14:paraId="3549F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gridSpan w:val="2"/>
            <w:shd w:val="clear" w:color="auto" w:fill="auto"/>
          </w:tcPr>
          <w:p w14:paraId="66A2D5E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专    业：</w:t>
            </w:r>
          </w:p>
        </w:tc>
        <w:tc>
          <w:tcPr>
            <w:tcW w:w="2637" w:type="dxa"/>
            <w:gridSpan w:val="2"/>
            <w:shd w:val="clear" w:color="auto" w:fill="auto"/>
          </w:tcPr>
          <w:p w14:paraId="0FF5048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eastAsia" w:ascii="方正仿宋_GBK" w:eastAsia="方正仿宋_GBK"/>
                <w:szCs w:val="21"/>
              </w:rPr>
              <w:t>计算机科学与技术</w:t>
            </w:r>
          </w:p>
        </w:tc>
        <w:tc>
          <w:tcPr>
            <w:tcW w:w="967" w:type="dxa"/>
            <w:shd w:val="clear" w:color="auto" w:fill="auto"/>
          </w:tcPr>
          <w:p w14:paraId="45BB109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rPr>
                <w:rFonts w:hint="default" w:ascii="方正仿宋_GBK" w:eastAsia="方正仿宋_GBK"/>
                <w:b/>
                <w:szCs w:val="21"/>
              </w:rPr>
            </w:pPr>
            <w:r>
              <w:rPr>
                <w:rFonts w:hint="eastAsia" w:ascii="方正仿宋_GBK" w:eastAsia="方正仿宋_GBK"/>
                <w:b/>
                <w:szCs w:val="21"/>
              </w:rPr>
              <w:t>学院：</w:t>
            </w:r>
          </w:p>
        </w:tc>
        <w:tc>
          <w:tcPr>
            <w:tcW w:w="3599" w:type="dxa"/>
            <w:gridSpan w:val="3"/>
            <w:shd w:val="clear" w:color="auto" w:fill="auto"/>
          </w:tcPr>
          <w:p w14:paraId="3479875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仿宋_GBK" w:eastAsia="方正仿宋_GBK"/>
                <w:szCs w:val="21"/>
              </w:rPr>
            </w:pPr>
            <w:r>
              <w:rPr>
                <w:rFonts w:hint="default" w:ascii="方正仿宋_GBK" w:eastAsia="方正仿宋_GBK"/>
                <w:szCs w:val="21"/>
              </w:rPr>
              <w:t>数学与人工智能学院</w:t>
            </w:r>
          </w:p>
        </w:tc>
      </w:tr>
      <w:tr w14:paraId="2D651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87" w:type="dxa"/>
            <w:shd w:val="clear" w:color="auto" w:fill="auto"/>
            <w:vAlign w:val="center"/>
          </w:tcPr>
          <w:p w14:paraId="315BB9F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序号</w:t>
            </w:r>
          </w:p>
        </w:tc>
        <w:tc>
          <w:tcPr>
            <w:tcW w:w="1106" w:type="dxa"/>
            <w:gridSpan w:val="2"/>
            <w:shd w:val="clear" w:color="auto" w:fill="auto"/>
            <w:vAlign w:val="center"/>
          </w:tcPr>
          <w:p w14:paraId="26FA2D8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评价项目</w:t>
            </w:r>
          </w:p>
        </w:tc>
        <w:tc>
          <w:tcPr>
            <w:tcW w:w="5354" w:type="dxa"/>
            <w:gridSpan w:val="3"/>
            <w:shd w:val="clear" w:color="auto" w:fill="auto"/>
            <w:vAlign w:val="center"/>
          </w:tcPr>
          <w:p w14:paraId="66B20E2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评价标准</w:t>
            </w:r>
          </w:p>
        </w:tc>
        <w:tc>
          <w:tcPr>
            <w:tcW w:w="708" w:type="dxa"/>
            <w:shd w:val="clear" w:color="auto" w:fill="auto"/>
            <w:vAlign w:val="center"/>
          </w:tcPr>
          <w:p w14:paraId="57D5D42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分值</w:t>
            </w:r>
          </w:p>
        </w:tc>
        <w:tc>
          <w:tcPr>
            <w:tcW w:w="764" w:type="dxa"/>
            <w:shd w:val="clear" w:color="auto" w:fill="auto"/>
            <w:vAlign w:val="center"/>
          </w:tcPr>
          <w:p w14:paraId="4138717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rPr>
                <w:rFonts w:hint="default" w:ascii="方正楷体_GBK" w:eastAsia="方正楷体_GBK"/>
                <w:b/>
                <w:szCs w:val="21"/>
              </w:rPr>
            </w:pPr>
            <w:r>
              <w:rPr>
                <w:rFonts w:hint="eastAsia" w:ascii="方正楷体_GBK" w:eastAsia="方正楷体_GBK"/>
                <w:b/>
                <w:szCs w:val="21"/>
              </w:rPr>
              <w:t>得分</w:t>
            </w:r>
          </w:p>
        </w:tc>
      </w:tr>
      <w:tr w14:paraId="3DBD8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198C747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w:t>
            </w:r>
          </w:p>
        </w:tc>
        <w:tc>
          <w:tcPr>
            <w:tcW w:w="1106" w:type="dxa"/>
            <w:gridSpan w:val="2"/>
            <w:shd w:val="clear" w:color="auto" w:fill="auto"/>
            <w:vAlign w:val="center"/>
          </w:tcPr>
          <w:p w14:paraId="3C5DB01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选题质量</w:t>
            </w:r>
          </w:p>
        </w:tc>
        <w:tc>
          <w:tcPr>
            <w:tcW w:w="5354" w:type="dxa"/>
            <w:gridSpan w:val="3"/>
            <w:shd w:val="clear" w:color="auto" w:fill="auto"/>
            <w:vAlign w:val="center"/>
          </w:tcPr>
          <w:p w14:paraId="7139EDB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符合专业培养目标，并与毕业要求紧密相关。选题来源于本专业设计实践领域，面向所在专业领域学术问题或行业社会实际问题，有一定的理论研究或实践应用价值。</w:t>
            </w:r>
          </w:p>
        </w:tc>
        <w:tc>
          <w:tcPr>
            <w:tcW w:w="708" w:type="dxa"/>
            <w:shd w:val="clear" w:color="auto" w:fill="auto"/>
            <w:vAlign w:val="center"/>
          </w:tcPr>
          <w:p w14:paraId="5660C976">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764" w:type="dxa"/>
            <w:shd w:val="clear" w:color="auto" w:fill="auto"/>
            <w:vAlign w:val="center"/>
          </w:tcPr>
          <w:p w14:paraId="5A1DA13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7</w:t>
            </w:r>
          </w:p>
        </w:tc>
      </w:tr>
      <w:tr w14:paraId="7083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2B35FC9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2</w:t>
            </w:r>
          </w:p>
        </w:tc>
        <w:tc>
          <w:tcPr>
            <w:tcW w:w="1106" w:type="dxa"/>
            <w:gridSpan w:val="2"/>
            <w:shd w:val="clear" w:color="auto" w:fill="auto"/>
            <w:vAlign w:val="center"/>
          </w:tcPr>
          <w:p w14:paraId="5126DCDB">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文献调研</w:t>
            </w:r>
          </w:p>
        </w:tc>
        <w:tc>
          <w:tcPr>
            <w:tcW w:w="5354" w:type="dxa"/>
            <w:gridSpan w:val="3"/>
            <w:shd w:val="clear" w:color="auto" w:fill="auto"/>
            <w:vAlign w:val="center"/>
          </w:tcPr>
          <w:p w14:paraId="5AF38E6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能运用多种方法查阅文献，对国内外文献进行梳理分析，基本了解本领域研究现状或行业动态，能够支撑选题研究。</w:t>
            </w:r>
          </w:p>
        </w:tc>
        <w:tc>
          <w:tcPr>
            <w:tcW w:w="708" w:type="dxa"/>
            <w:shd w:val="clear" w:color="auto" w:fill="auto"/>
            <w:vAlign w:val="center"/>
          </w:tcPr>
          <w:p w14:paraId="4CAB053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764" w:type="dxa"/>
            <w:shd w:val="clear" w:color="auto" w:fill="auto"/>
            <w:vAlign w:val="center"/>
          </w:tcPr>
          <w:p w14:paraId="57F5171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8</w:t>
            </w:r>
          </w:p>
        </w:tc>
      </w:tr>
      <w:tr w14:paraId="37BB2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7777FEB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3</w:t>
            </w:r>
          </w:p>
        </w:tc>
        <w:tc>
          <w:tcPr>
            <w:tcW w:w="1106" w:type="dxa"/>
            <w:gridSpan w:val="2"/>
            <w:shd w:val="clear" w:color="auto" w:fill="auto"/>
            <w:vAlign w:val="center"/>
          </w:tcPr>
          <w:p w14:paraId="5172A9B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工作量及进度</w:t>
            </w:r>
          </w:p>
        </w:tc>
        <w:tc>
          <w:tcPr>
            <w:tcW w:w="5354" w:type="dxa"/>
            <w:gridSpan w:val="3"/>
            <w:shd w:val="clear" w:color="auto" w:fill="auto"/>
            <w:vAlign w:val="center"/>
          </w:tcPr>
          <w:p w14:paraId="36E67E9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工作量饱满，时间进度安排合理，阶段任务明确。</w:t>
            </w:r>
          </w:p>
        </w:tc>
        <w:tc>
          <w:tcPr>
            <w:tcW w:w="708" w:type="dxa"/>
            <w:shd w:val="clear" w:color="auto" w:fill="auto"/>
            <w:vAlign w:val="center"/>
          </w:tcPr>
          <w:p w14:paraId="43944DC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5</w:t>
            </w:r>
          </w:p>
        </w:tc>
        <w:tc>
          <w:tcPr>
            <w:tcW w:w="764" w:type="dxa"/>
            <w:shd w:val="clear" w:color="auto" w:fill="auto"/>
            <w:vAlign w:val="center"/>
          </w:tcPr>
          <w:p w14:paraId="2B780DE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3</w:t>
            </w:r>
          </w:p>
        </w:tc>
      </w:tr>
      <w:tr w14:paraId="0AC5D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20C7973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4</w:t>
            </w:r>
          </w:p>
        </w:tc>
        <w:tc>
          <w:tcPr>
            <w:tcW w:w="1106" w:type="dxa"/>
            <w:gridSpan w:val="2"/>
            <w:shd w:val="clear" w:color="auto" w:fill="auto"/>
            <w:vAlign w:val="center"/>
          </w:tcPr>
          <w:p w14:paraId="2400CC1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中英文</w:t>
            </w:r>
          </w:p>
          <w:p w14:paraId="4DA216D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摘要</w:t>
            </w:r>
          </w:p>
        </w:tc>
        <w:tc>
          <w:tcPr>
            <w:tcW w:w="5354" w:type="dxa"/>
            <w:gridSpan w:val="3"/>
            <w:shd w:val="clear" w:color="auto" w:fill="auto"/>
            <w:vAlign w:val="center"/>
          </w:tcPr>
          <w:p w14:paraId="5E52644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中英文摘要通顺、流畅。</w:t>
            </w:r>
          </w:p>
        </w:tc>
        <w:tc>
          <w:tcPr>
            <w:tcW w:w="708" w:type="dxa"/>
            <w:shd w:val="clear" w:color="auto" w:fill="auto"/>
            <w:vAlign w:val="center"/>
          </w:tcPr>
          <w:p w14:paraId="19DE10E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5</w:t>
            </w:r>
          </w:p>
        </w:tc>
        <w:tc>
          <w:tcPr>
            <w:tcW w:w="764" w:type="dxa"/>
            <w:shd w:val="clear" w:color="auto" w:fill="auto"/>
            <w:vAlign w:val="center"/>
          </w:tcPr>
          <w:p w14:paraId="773A185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3</w:t>
            </w:r>
          </w:p>
        </w:tc>
      </w:tr>
      <w:tr w14:paraId="756FE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63674EF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5</w:t>
            </w:r>
          </w:p>
        </w:tc>
        <w:tc>
          <w:tcPr>
            <w:tcW w:w="1106" w:type="dxa"/>
            <w:gridSpan w:val="2"/>
            <w:shd w:val="clear" w:color="auto" w:fill="auto"/>
            <w:vAlign w:val="center"/>
          </w:tcPr>
          <w:p w14:paraId="0D4D8D4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层次体系</w:t>
            </w:r>
          </w:p>
        </w:tc>
        <w:tc>
          <w:tcPr>
            <w:tcW w:w="5354" w:type="dxa"/>
            <w:gridSpan w:val="3"/>
            <w:shd w:val="clear" w:color="auto" w:fill="auto"/>
            <w:vAlign w:val="center"/>
          </w:tcPr>
          <w:p w14:paraId="7330FEE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符合设计特性及专业技术要求，结构相对合理，形式完整。</w:t>
            </w:r>
          </w:p>
        </w:tc>
        <w:tc>
          <w:tcPr>
            <w:tcW w:w="708" w:type="dxa"/>
            <w:shd w:val="clear" w:color="auto" w:fill="auto"/>
            <w:vAlign w:val="center"/>
          </w:tcPr>
          <w:p w14:paraId="39AFF3A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764" w:type="dxa"/>
            <w:shd w:val="clear" w:color="auto" w:fill="auto"/>
            <w:vAlign w:val="center"/>
          </w:tcPr>
          <w:p w14:paraId="2E225050">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7</w:t>
            </w:r>
          </w:p>
        </w:tc>
      </w:tr>
      <w:tr w14:paraId="7DCB4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61A395F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6</w:t>
            </w:r>
          </w:p>
        </w:tc>
        <w:tc>
          <w:tcPr>
            <w:tcW w:w="1106" w:type="dxa"/>
            <w:gridSpan w:val="2"/>
            <w:shd w:val="clear" w:color="auto" w:fill="auto"/>
            <w:vAlign w:val="center"/>
          </w:tcPr>
          <w:p w14:paraId="5BBCCAD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设计方法</w:t>
            </w:r>
          </w:p>
        </w:tc>
        <w:tc>
          <w:tcPr>
            <w:tcW w:w="5354" w:type="dxa"/>
            <w:gridSpan w:val="3"/>
            <w:shd w:val="clear" w:color="auto" w:fill="auto"/>
            <w:vAlign w:val="center"/>
          </w:tcPr>
          <w:p w14:paraId="74BF91F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主题鲜明、过程详实、能够对设计成果进行说明，逻辑结构能够体现本专业领域的专业知识、专业能力和职业素养。</w:t>
            </w:r>
          </w:p>
        </w:tc>
        <w:tc>
          <w:tcPr>
            <w:tcW w:w="708" w:type="dxa"/>
            <w:shd w:val="clear" w:color="auto" w:fill="auto"/>
            <w:vAlign w:val="center"/>
          </w:tcPr>
          <w:p w14:paraId="744ECEF2">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764" w:type="dxa"/>
            <w:shd w:val="clear" w:color="auto" w:fill="auto"/>
            <w:vAlign w:val="center"/>
          </w:tcPr>
          <w:p w14:paraId="0E66189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7</w:t>
            </w:r>
          </w:p>
        </w:tc>
      </w:tr>
      <w:tr w14:paraId="040F3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7A2BCE7C">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7</w:t>
            </w:r>
          </w:p>
        </w:tc>
        <w:tc>
          <w:tcPr>
            <w:tcW w:w="1106" w:type="dxa"/>
            <w:gridSpan w:val="2"/>
            <w:shd w:val="clear" w:color="auto" w:fill="auto"/>
            <w:vAlign w:val="center"/>
          </w:tcPr>
          <w:p w14:paraId="7D9D542B">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理论基础</w:t>
            </w:r>
          </w:p>
        </w:tc>
        <w:tc>
          <w:tcPr>
            <w:tcW w:w="5354" w:type="dxa"/>
            <w:gridSpan w:val="3"/>
            <w:shd w:val="clear" w:color="auto" w:fill="auto"/>
            <w:vAlign w:val="center"/>
          </w:tcPr>
          <w:p w14:paraId="17B2EFD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设计中能基本掌握现有创作与实践方法，体现所在专业领域的能力和素养。</w:t>
            </w:r>
          </w:p>
        </w:tc>
        <w:tc>
          <w:tcPr>
            <w:tcW w:w="708" w:type="dxa"/>
            <w:shd w:val="clear" w:color="auto" w:fill="auto"/>
            <w:vAlign w:val="center"/>
          </w:tcPr>
          <w:p w14:paraId="46A77BBF">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15</w:t>
            </w:r>
          </w:p>
        </w:tc>
        <w:tc>
          <w:tcPr>
            <w:tcW w:w="764" w:type="dxa"/>
            <w:shd w:val="clear" w:color="auto" w:fill="auto"/>
            <w:vAlign w:val="center"/>
          </w:tcPr>
          <w:p w14:paraId="22431F2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r>
      <w:tr w14:paraId="2279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573FE7A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8</w:t>
            </w:r>
          </w:p>
        </w:tc>
        <w:tc>
          <w:tcPr>
            <w:tcW w:w="1106" w:type="dxa"/>
            <w:gridSpan w:val="2"/>
            <w:shd w:val="clear" w:color="auto" w:fill="auto"/>
            <w:vAlign w:val="center"/>
          </w:tcPr>
          <w:p w14:paraId="49A66C3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分析解决</w:t>
            </w:r>
          </w:p>
          <w:p w14:paraId="1091B06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问题能力</w:t>
            </w:r>
          </w:p>
        </w:tc>
        <w:tc>
          <w:tcPr>
            <w:tcW w:w="5354" w:type="dxa"/>
            <w:gridSpan w:val="3"/>
            <w:shd w:val="clear" w:color="auto" w:fill="auto"/>
            <w:vAlign w:val="center"/>
          </w:tcPr>
          <w:p w14:paraId="40292B0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能够采取恰当的研究方法或路径进行设计实践，能够体现一定的分析解决本专业领域问题的能力和素养。</w:t>
            </w:r>
          </w:p>
        </w:tc>
        <w:tc>
          <w:tcPr>
            <w:tcW w:w="708" w:type="dxa"/>
            <w:shd w:val="clear" w:color="auto" w:fill="auto"/>
            <w:vAlign w:val="center"/>
          </w:tcPr>
          <w:p w14:paraId="0664433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20</w:t>
            </w:r>
          </w:p>
        </w:tc>
        <w:tc>
          <w:tcPr>
            <w:tcW w:w="764" w:type="dxa"/>
            <w:shd w:val="clear" w:color="auto" w:fill="auto"/>
            <w:vAlign w:val="center"/>
          </w:tcPr>
          <w:p w14:paraId="4F73A478">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12</w:t>
            </w:r>
          </w:p>
        </w:tc>
      </w:tr>
      <w:tr w14:paraId="66BC0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25E5C37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9</w:t>
            </w:r>
          </w:p>
        </w:tc>
        <w:tc>
          <w:tcPr>
            <w:tcW w:w="1106" w:type="dxa"/>
            <w:gridSpan w:val="2"/>
            <w:shd w:val="clear" w:color="auto" w:fill="auto"/>
            <w:vAlign w:val="center"/>
          </w:tcPr>
          <w:p w14:paraId="7A88C6E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创新能力</w:t>
            </w:r>
          </w:p>
        </w:tc>
        <w:tc>
          <w:tcPr>
            <w:tcW w:w="5354" w:type="dxa"/>
            <w:gridSpan w:val="3"/>
            <w:shd w:val="clear" w:color="auto" w:fill="auto"/>
            <w:vAlign w:val="center"/>
          </w:tcPr>
          <w:p w14:paraId="6C42A257">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能够对已有方法思路、主题表现或设计元素等有一定的创新或突破，能够体现一定的技术性、实践意识及创新能力。</w:t>
            </w:r>
          </w:p>
        </w:tc>
        <w:tc>
          <w:tcPr>
            <w:tcW w:w="708" w:type="dxa"/>
            <w:shd w:val="clear" w:color="auto" w:fill="auto"/>
            <w:vAlign w:val="center"/>
          </w:tcPr>
          <w:p w14:paraId="535AE68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5</w:t>
            </w:r>
          </w:p>
        </w:tc>
        <w:tc>
          <w:tcPr>
            <w:tcW w:w="764" w:type="dxa"/>
            <w:shd w:val="clear" w:color="auto" w:fill="auto"/>
            <w:vAlign w:val="center"/>
          </w:tcPr>
          <w:p w14:paraId="6149C94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3</w:t>
            </w:r>
          </w:p>
        </w:tc>
      </w:tr>
      <w:tr w14:paraId="74C81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shd w:val="clear" w:color="auto" w:fill="auto"/>
            <w:vAlign w:val="center"/>
          </w:tcPr>
          <w:p w14:paraId="558C17D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1106" w:type="dxa"/>
            <w:gridSpan w:val="2"/>
            <w:shd w:val="clear" w:color="auto" w:fill="auto"/>
            <w:vAlign w:val="center"/>
          </w:tcPr>
          <w:p w14:paraId="7A7B2D2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学术规范</w:t>
            </w:r>
          </w:p>
        </w:tc>
        <w:tc>
          <w:tcPr>
            <w:tcW w:w="5354" w:type="dxa"/>
            <w:gridSpan w:val="3"/>
            <w:shd w:val="clear" w:color="auto" w:fill="auto"/>
            <w:vAlign w:val="center"/>
          </w:tcPr>
          <w:p w14:paraId="62811FA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用词、语法、书写格式、图例、图表（图纸）、公式符号、缩略词等方面符合通行学术规范。题目（宜≤25字）、摘要（宜200-400字）、关键词（宜3-5个）、目录、正文（字数适当）及结论、参考文献（数量适当）等符合学位论文规范。文字表达顺畅，概念准确，论述语言严谨、条理清晰。</w:t>
            </w:r>
          </w:p>
        </w:tc>
        <w:tc>
          <w:tcPr>
            <w:tcW w:w="708" w:type="dxa"/>
            <w:shd w:val="clear" w:color="auto" w:fill="auto"/>
            <w:vAlign w:val="center"/>
          </w:tcPr>
          <w:p w14:paraId="0EA7C001">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10</w:t>
            </w:r>
          </w:p>
        </w:tc>
        <w:tc>
          <w:tcPr>
            <w:tcW w:w="764" w:type="dxa"/>
            <w:shd w:val="clear" w:color="auto" w:fill="auto"/>
            <w:vAlign w:val="center"/>
          </w:tcPr>
          <w:p w14:paraId="547DAFA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7</w:t>
            </w:r>
          </w:p>
        </w:tc>
      </w:tr>
      <w:tr w14:paraId="45FD5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7" w:type="dxa"/>
            <w:gridSpan w:val="6"/>
            <w:shd w:val="clear" w:color="auto" w:fill="auto"/>
            <w:vAlign w:val="center"/>
          </w:tcPr>
          <w:p w14:paraId="3B796FD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总分</w:t>
            </w:r>
          </w:p>
        </w:tc>
        <w:tc>
          <w:tcPr>
            <w:tcW w:w="708" w:type="dxa"/>
            <w:shd w:val="clear" w:color="auto" w:fill="auto"/>
            <w:vAlign w:val="center"/>
          </w:tcPr>
          <w:p w14:paraId="3CC55FCE">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fldChar w:fldCharType="begin"/>
            </w:r>
            <w:r>
              <w:rPr>
                <w:rFonts w:hint="eastAsia" w:ascii="方正仿宋_GBK" w:hAnsi="宋体" w:eastAsia="方正仿宋_GBK"/>
                <w:kern w:val="0"/>
                <w:szCs w:val="21"/>
              </w:rPr>
              <w:instrText xml:space="preserve"> =SUM(ABOVE) </w:instrText>
            </w:r>
            <w:r>
              <w:rPr>
                <w:rFonts w:hint="eastAsia" w:ascii="方正仿宋_GBK" w:hAnsi="宋体" w:eastAsia="方正仿宋_GBK"/>
                <w:kern w:val="0"/>
                <w:szCs w:val="21"/>
              </w:rPr>
              <w:fldChar w:fldCharType="separate"/>
            </w:r>
            <w:r>
              <w:rPr>
                <w:rFonts w:hint="eastAsia" w:ascii="方正仿宋_GBK" w:hAnsi="宋体" w:eastAsia="方正仿宋_GBK"/>
                <w:kern w:val="0"/>
                <w:szCs w:val="21"/>
              </w:rPr>
              <w:t>100</w:t>
            </w:r>
            <w:r>
              <w:rPr>
                <w:rFonts w:hint="eastAsia" w:ascii="方正仿宋_GBK" w:hAnsi="宋体" w:eastAsia="方正仿宋_GBK"/>
                <w:kern w:val="0"/>
                <w:szCs w:val="21"/>
              </w:rPr>
              <w:fldChar w:fldCharType="end"/>
            </w:r>
          </w:p>
        </w:tc>
        <w:tc>
          <w:tcPr>
            <w:tcW w:w="764" w:type="dxa"/>
            <w:shd w:val="clear" w:color="auto" w:fill="auto"/>
            <w:vAlign w:val="center"/>
          </w:tcPr>
          <w:p w14:paraId="7AF9389A">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67</w:t>
            </w:r>
          </w:p>
        </w:tc>
      </w:tr>
      <w:tr w14:paraId="557C3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4" w:hRule="atLeast"/>
          <w:jc w:val="center"/>
        </w:trPr>
        <w:tc>
          <w:tcPr>
            <w:tcW w:w="8619" w:type="dxa"/>
            <w:gridSpan w:val="8"/>
            <w:shd w:val="clear" w:color="auto" w:fill="auto"/>
            <w:vAlign w:val="center"/>
          </w:tcPr>
          <w:p w14:paraId="225F2B44">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t>修改建议或不予通过的意见（不少于100字）：</w:t>
            </w:r>
          </w:p>
          <w:p w14:paraId="380B958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420" w:firstLineChars="200"/>
              <w:textAlignment w:val="auto"/>
              <w:rPr>
                <w:rFonts w:hint="eastAsia" w:ascii="方正仿宋_GBK" w:hAnsi="宋体" w:eastAsia="方正仿宋_GBK"/>
                <w:kern w:val="0"/>
                <w:szCs w:val="21"/>
              </w:rPr>
            </w:pPr>
            <w:r>
              <w:rPr>
                <w:rFonts w:hint="eastAsia" w:ascii="方正仿宋_GBK" w:hAnsi="宋体" w:eastAsia="方正仿宋_GBK"/>
                <w:kern w:val="0"/>
                <w:szCs w:val="21"/>
              </w:rPr>
              <w:t>该论文选题具有一定的专业性、深广度适当性。系统功能完整、没有发现重大系统缺陷。界面布局合理；各界面风格统一。命名规范易懂、变量和方法有注释且规范。中英文摘要：语言简洁。论文结构合理，图表制作规范。论文字数符合要求，能正确表述原论文的主要内容。能综合运用所学理论知识，反映出作者对基础理论知识掌握好；设计成果对实际应用或学术研究有一定的意义。能够对已有方法思路、主题表现或设计元素等有一定的创新或突破，能够体现一定的技术性、实践意识及创新能力。</w:t>
            </w:r>
          </w:p>
          <w:p w14:paraId="2F748DB3">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p>
          <w:p w14:paraId="256CD935">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6090" w:firstLineChars="2900"/>
              <w:textAlignment w:val="auto"/>
              <w:rPr>
                <w:rFonts w:hint="eastAsia" w:ascii="方正仿宋_GBK" w:hAnsi="宋体" w:eastAsia="方正仿宋_GBK"/>
                <w:kern w:val="0"/>
                <w:szCs w:val="21"/>
              </w:rPr>
            </w:pPr>
            <w:r>
              <w:rPr>
                <w:rFonts w:hint="eastAsia" w:ascii="方正仿宋_GBK" w:hAnsi="宋体" w:eastAsia="方正仿宋_GBK"/>
                <w:kern w:val="0"/>
                <w:szCs w:val="21"/>
              </w:rPr>
              <w:t xml:space="preserve">   </w:t>
            </w:r>
            <w:r>
              <w:rPr>
                <w:rFonts w:hint="eastAsia" w:ascii="方正仿宋_GBK" w:hAnsi="宋体" w:eastAsia="方正仿宋_GBK"/>
                <w:kern w:val="0"/>
                <w:szCs w:val="21"/>
                <w:lang w:val="en-US" w:eastAsia="zh-CN"/>
              </w:rPr>
              <w:t xml:space="preserve">          </w:t>
            </w:r>
          </w:p>
          <w:p w14:paraId="5BD57D2D">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textAlignment w:val="auto"/>
              <w:rPr>
                <w:rFonts w:hint="eastAsia" w:ascii="方正仿宋_GBK" w:hAnsi="宋体" w:eastAsia="方正仿宋_GBK"/>
                <w:kern w:val="0"/>
                <w:szCs w:val="21"/>
              </w:rPr>
            </w:pPr>
            <w:r>
              <w:rPr>
                <w:rFonts w:hint="eastAsia" w:ascii="方正仿宋_GBK" w:hAnsi="宋体" w:eastAsia="方正仿宋_GBK"/>
                <w:kern w:val="0"/>
                <w:szCs w:val="21"/>
              </w:rPr>
              <w:drawing>
                <wp:anchor distT="0" distB="0" distL="0" distR="0" simplePos="0" relativeHeight="251660288" behindDoc="0" locked="0" layoutInCell="1" allowOverlap="1">
                  <wp:simplePos x="0" y="0"/>
                  <wp:positionH relativeFrom="column">
                    <wp:posOffset>2442210</wp:posOffset>
                  </wp:positionH>
                  <wp:positionV relativeFrom="paragraph">
                    <wp:posOffset>97790</wp:posOffset>
                  </wp:positionV>
                  <wp:extent cx="762000" cy="2540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762000" cy="254000"/>
                          </a:xfrm>
                          <a:prstGeom prst="rect">
                            <a:avLst/>
                          </a:prstGeom>
                        </pic:spPr>
                      </pic:pic>
                    </a:graphicData>
                  </a:graphic>
                </wp:anchor>
              </w:drawing>
            </w:r>
          </w:p>
          <w:p w14:paraId="283006A9">
            <w:pPr>
              <w:keepNext w:val="0"/>
              <w:keepLines w:val="0"/>
              <w:pageBreakBefore w:val="0"/>
              <w:widowControl w:val="0"/>
              <w:suppressLineNumbers w:val="0"/>
              <w:kinsoku/>
              <w:wordWrap/>
              <w:overflowPunct/>
              <w:topLinePunct w:val="0"/>
              <w:autoSpaceDE/>
              <w:autoSpaceDN/>
              <w:bidi w:val="0"/>
              <w:adjustRightInd/>
              <w:snapToGrid/>
              <w:spacing w:before="62" w:beforeLines="20" w:beforeAutospacing="0" w:after="62" w:afterLines="20" w:afterAutospacing="0" w:line="240" w:lineRule="exact"/>
              <w:ind w:left="0" w:right="0" w:firstLine="2730" w:firstLineChars="1300"/>
              <w:textAlignment w:val="auto"/>
              <w:rPr>
                <w:rFonts w:hint="eastAsia" w:ascii="方正仿宋_GBK" w:hAnsi="宋体" w:eastAsia="方正仿宋_GBK"/>
                <w:kern w:val="0"/>
                <w:szCs w:val="21"/>
              </w:rPr>
            </w:pPr>
            <w:r>
              <w:rPr>
                <w:rFonts w:hint="eastAsia" w:ascii="方正仿宋_GBK" w:hAnsi="宋体" w:eastAsia="方正仿宋_GBK"/>
                <w:kern w:val="0"/>
                <w:szCs w:val="21"/>
              </w:rPr>
              <w:t>专家签字：</w:t>
            </w:r>
            <w:r>
              <w:rPr>
                <w:rFonts w:hint="eastAsia" w:ascii="方正仿宋_GBK" w:hAnsi="宋体" w:eastAsia="方正仿宋_GBK"/>
                <w:kern w:val="0"/>
                <w:szCs w:val="21"/>
                <w:lang w:val="en-US" w:eastAsia="zh-CN"/>
              </w:rPr>
              <w:t xml:space="preserve">                    </w:t>
            </w:r>
            <w:r>
              <w:rPr>
                <w:rFonts w:hint="eastAsia" w:ascii="方正仿宋_GBK" w:hAnsi="宋体" w:eastAsia="方正仿宋_GBK"/>
                <w:kern w:val="0"/>
                <w:szCs w:val="21"/>
              </w:rPr>
              <w:t>日期：2025年04月17日</w:t>
            </w:r>
          </w:p>
        </w:tc>
      </w:tr>
    </w:tbl>
    <w:p w14:paraId="194A1D95">
      <w:r>
        <w:br w:type="page"/>
      </w:r>
    </w:p>
    <w:p w14:paraId="4B5DA057"/>
    <w:p w14:paraId="45346E9B">
      <w:pPr>
        <w:pStyle w:val="37"/>
        <w:jc w:val="center"/>
        <w:rPr>
          <w:rFonts w:hint="default"/>
        </w:rPr>
      </w:pPr>
      <w:r>
        <w:rPr>
          <w:rFonts w:ascii="Times New Roman"/>
          <w:b/>
          <w:spacing w:val="-6"/>
          <w:w w:val="90"/>
          <w:szCs w:val="32"/>
        </w:rPr>
        <w:t>重庆文理学院本科毕业论文（设计）答辩记录及综合成绩评定</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
        <w:gridCol w:w="628"/>
        <w:gridCol w:w="228"/>
        <w:gridCol w:w="992"/>
        <w:gridCol w:w="1205"/>
        <w:gridCol w:w="71"/>
        <w:gridCol w:w="283"/>
        <w:gridCol w:w="709"/>
        <w:gridCol w:w="567"/>
        <w:gridCol w:w="567"/>
        <w:gridCol w:w="142"/>
        <w:gridCol w:w="992"/>
        <w:gridCol w:w="163"/>
        <w:gridCol w:w="971"/>
        <w:gridCol w:w="691"/>
      </w:tblGrid>
      <w:tr w14:paraId="226AA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1403" w:type="dxa"/>
            <w:gridSpan w:val="3"/>
            <w:tcBorders>
              <w:top w:val="single" w:color="auto" w:sz="4" w:space="0"/>
            </w:tcBorders>
            <w:vAlign w:val="center"/>
          </w:tcPr>
          <w:p w14:paraId="0783F71F">
            <w:pPr>
              <w:keepNext w:val="0"/>
              <w:keepLines w:val="0"/>
              <w:suppressLineNumbers w:val="0"/>
              <w:spacing w:before="62" w:beforeLines="20" w:beforeAutospacing="0" w:after="0" w:afterAutospacing="0" w:line="320" w:lineRule="exact"/>
              <w:ind w:left="0" w:right="0"/>
              <w:jc w:val="center"/>
              <w:rPr>
                <w:rFonts w:hint="default"/>
                <w:szCs w:val="20"/>
              </w:rPr>
            </w:pPr>
            <w:r>
              <w:rPr>
                <w:rFonts w:hint="eastAsia"/>
                <w:szCs w:val="20"/>
              </w:rPr>
              <w:t>学生姓名</w:t>
            </w:r>
          </w:p>
        </w:tc>
        <w:tc>
          <w:tcPr>
            <w:tcW w:w="992" w:type="dxa"/>
            <w:tcBorders>
              <w:top w:val="single" w:color="auto" w:sz="4" w:space="0"/>
              <w:bottom w:val="single" w:color="auto" w:sz="4" w:space="0"/>
            </w:tcBorders>
            <w:vAlign w:val="center"/>
          </w:tcPr>
          <w:p w14:paraId="6CAC0653">
            <w:pPr>
              <w:keepNext w:val="0"/>
              <w:keepLines w:val="0"/>
              <w:suppressLineNumbers w:val="0"/>
              <w:spacing w:before="0" w:beforeAutospacing="0" w:after="0" w:afterAutospacing="0" w:line="320" w:lineRule="exact"/>
              <w:ind w:left="0" w:right="0"/>
              <w:jc w:val="center"/>
              <w:rPr>
                <w:rFonts w:hint="default"/>
                <w:szCs w:val="20"/>
              </w:rPr>
            </w:pPr>
            <w:r>
              <w:rPr>
                <w:rFonts w:hint="eastAsia" w:ascii="宋体" w:hAnsi="宋体" w:cs="宋体"/>
                <w:kern w:val="0"/>
                <w:sz w:val="24"/>
                <w:szCs w:val="24"/>
              </w:rPr>
              <w:t>范鑫</w:t>
            </w:r>
          </w:p>
        </w:tc>
        <w:tc>
          <w:tcPr>
            <w:tcW w:w="1276" w:type="dxa"/>
            <w:gridSpan w:val="2"/>
            <w:tcBorders>
              <w:top w:val="single" w:color="auto" w:sz="4" w:space="0"/>
              <w:bottom w:val="single" w:color="auto" w:sz="4" w:space="0"/>
            </w:tcBorders>
            <w:vAlign w:val="center"/>
          </w:tcPr>
          <w:p w14:paraId="1E7B827C">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学号</w:t>
            </w:r>
          </w:p>
        </w:tc>
        <w:tc>
          <w:tcPr>
            <w:tcW w:w="992" w:type="dxa"/>
            <w:gridSpan w:val="2"/>
            <w:tcBorders>
              <w:top w:val="single" w:color="auto" w:sz="4" w:space="0"/>
            </w:tcBorders>
            <w:vAlign w:val="center"/>
          </w:tcPr>
          <w:p w14:paraId="03498AEB">
            <w:pPr>
              <w:keepNext w:val="0"/>
              <w:keepLines w:val="0"/>
              <w:suppressLineNumbers w:val="0"/>
              <w:spacing w:before="0" w:beforeAutospacing="0" w:after="0" w:afterAutospacing="0" w:line="320" w:lineRule="exact"/>
              <w:ind w:left="0" w:right="0"/>
              <w:jc w:val="center"/>
              <w:rPr>
                <w:rFonts w:hint="default"/>
                <w:szCs w:val="20"/>
              </w:rPr>
            </w:pPr>
            <w:r>
              <w:rPr>
                <w:rFonts w:hint="eastAsia" w:ascii="宋体" w:hAnsi="宋体" w:cs="宋体"/>
                <w:kern w:val="0"/>
                <w:sz w:val="24"/>
                <w:szCs w:val="24"/>
              </w:rPr>
              <w:t>202158379037</w:t>
            </w:r>
          </w:p>
        </w:tc>
        <w:tc>
          <w:tcPr>
            <w:tcW w:w="1276" w:type="dxa"/>
            <w:gridSpan w:val="3"/>
            <w:tcBorders>
              <w:top w:val="single" w:color="auto" w:sz="4" w:space="0"/>
            </w:tcBorders>
            <w:vAlign w:val="center"/>
          </w:tcPr>
          <w:p w14:paraId="376311DE">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专业</w:t>
            </w:r>
          </w:p>
        </w:tc>
        <w:tc>
          <w:tcPr>
            <w:tcW w:w="2817" w:type="dxa"/>
            <w:gridSpan w:val="4"/>
            <w:tcBorders>
              <w:top w:val="single" w:color="auto" w:sz="4" w:space="0"/>
            </w:tcBorders>
            <w:vAlign w:val="center"/>
          </w:tcPr>
          <w:p w14:paraId="6EB149D7">
            <w:pPr>
              <w:keepNext w:val="0"/>
              <w:keepLines w:val="0"/>
              <w:suppressLineNumbers w:val="0"/>
              <w:spacing w:before="62" w:beforeLines="20" w:beforeAutospacing="0" w:after="62" w:afterLines="20" w:afterAutospacing="0" w:line="360" w:lineRule="auto"/>
              <w:ind w:left="0" w:right="0"/>
              <w:jc w:val="center"/>
              <w:rPr>
                <w:rFonts w:hint="default"/>
                <w:szCs w:val="20"/>
              </w:rPr>
            </w:pPr>
            <w:r>
              <w:rPr>
                <w:rFonts w:hint="eastAsia" w:ascii="宋体" w:hAnsi="宋体" w:cs="宋体"/>
                <w:kern w:val="0"/>
                <w:sz w:val="24"/>
                <w:szCs w:val="24"/>
              </w:rPr>
              <w:t>计算机科学与技术</w:t>
            </w:r>
          </w:p>
        </w:tc>
      </w:tr>
      <w:tr w14:paraId="0B8A5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1403" w:type="dxa"/>
            <w:gridSpan w:val="3"/>
            <w:tcBorders>
              <w:top w:val="single" w:color="auto" w:sz="4" w:space="0"/>
            </w:tcBorders>
            <w:vAlign w:val="center"/>
          </w:tcPr>
          <w:p w14:paraId="706C79CB">
            <w:pPr>
              <w:keepNext w:val="0"/>
              <w:keepLines w:val="0"/>
              <w:suppressLineNumbers w:val="0"/>
              <w:spacing w:before="62" w:beforeLines="20" w:beforeAutospacing="0" w:after="0" w:afterAutospacing="0" w:line="320" w:lineRule="exact"/>
              <w:ind w:left="0" w:right="0"/>
              <w:jc w:val="center"/>
              <w:rPr>
                <w:rFonts w:hint="default"/>
                <w:szCs w:val="20"/>
              </w:rPr>
            </w:pPr>
            <w:r>
              <w:rPr>
                <w:rFonts w:hint="eastAsia"/>
                <w:szCs w:val="20"/>
              </w:rPr>
              <w:t>题目</w:t>
            </w:r>
          </w:p>
        </w:tc>
        <w:tc>
          <w:tcPr>
            <w:tcW w:w="7353" w:type="dxa"/>
            <w:gridSpan w:val="12"/>
            <w:tcBorders>
              <w:top w:val="single" w:color="auto" w:sz="4" w:space="0"/>
              <w:bottom w:val="single" w:color="auto" w:sz="4" w:space="0"/>
            </w:tcBorders>
            <w:vAlign w:val="center"/>
          </w:tcPr>
          <w:p w14:paraId="0C8954E3">
            <w:pPr>
              <w:keepNext w:val="0"/>
              <w:keepLines w:val="0"/>
              <w:suppressLineNumbers w:val="0"/>
              <w:spacing w:before="62" w:beforeLines="20" w:beforeAutospacing="0" w:after="62" w:afterLines="20" w:afterAutospacing="0" w:line="360" w:lineRule="auto"/>
              <w:ind w:left="0" w:right="0"/>
              <w:jc w:val="center"/>
              <w:rPr>
                <w:rFonts w:hint="default"/>
                <w:szCs w:val="20"/>
              </w:rPr>
            </w:pPr>
            <w:r>
              <w:rPr>
                <w:rFonts w:hint="eastAsia" w:ascii="宋体" w:hAnsi="宋体" w:cs="宋体"/>
                <w:kern w:val="0"/>
                <w:sz w:val="24"/>
                <w:szCs w:val="24"/>
              </w:rPr>
              <w:t>基于SpringBoot的医院预约挂号系统设计与实现</w:t>
            </w:r>
          </w:p>
        </w:tc>
      </w:tr>
      <w:tr w14:paraId="26776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403" w:type="dxa"/>
            <w:gridSpan w:val="3"/>
            <w:vMerge w:val="restart"/>
            <w:tcBorders>
              <w:top w:val="single" w:color="auto" w:sz="4" w:space="0"/>
            </w:tcBorders>
            <w:vAlign w:val="center"/>
          </w:tcPr>
          <w:p w14:paraId="544F3A03">
            <w:pPr>
              <w:keepNext w:val="0"/>
              <w:keepLines w:val="0"/>
              <w:suppressLineNumbers w:val="0"/>
              <w:spacing w:before="0" w:beforeAutospacing="0" w:after="62" w:afterLines="20" w:afterAutospacing="0" w:line="320" w:lineRule="exact"/>
              <w:ind w:left="0" w:right="0"/>
              <w:jc w:val="center"/>
              <w:rPr>
                <w:rFonts w:hint="default"/>
                <w:szCs w:val="20"/>
              </w:rPr>
            </w:pPr>
            <w:r>
              <w:rPr>
                <w:rFonts w:hint="eastAsia"/>
                <w:szCs w:val="20"/>
              </w:rPr>
              <w:t>指导教师及评阅成绩</w:t>
            </w:r>
          </w:p>
        </w:tc>
        <w:tc>
          <w:tcPr>
            <w:tcW w:w="992" w:type="dxa"/>
            <w:tcBorders>
              <w:top w:val="single" w:color="auto" w:sz="4" w:space="0"/>
              <w:bottom w:val="single" w:color="auto" w:sz="4" w:space="0"/>
            </w:tcBorders>
            <w:vAlign w:val="center"/>
          </w:tcPr>
          <w:p w14:paraId="7E715B7B">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周建新</w:t>
            </w:r>
          </w:p>
        </w:tc>
        <w:tc>
          <w:tcPr>
            <w:tcW w:w="1276" w:type="dxa"/>
            <w:gridSpan w:val="2"/>
            <w:vMerge w:val="restart"/>
            <w:tcBorders>
              <w:top w:val="single" w:color="auto" w:sz="4" w:space="0"/>
            </w:tcBorders>
            <w:vAlign w:val="center"/>
          </w:tcPr>
          <w:p w14:paraId="5DCF6815">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评阅教师1</w:t>
            </w:r>
          </w:p>
          <w:p w14:paraId="78D8C4C4">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及评阅成绩</w:t>
            </w:r>
          </w:p>
        </w:tc>
        <w:tc>
          <w:tcPr>
            <w:tcW w:w="992" w:type="dxa"/>
            <w:gridSpan w:val="2"/>
            <w:tcBorders>
              <w:top w:val="single" w:color="auto" w:sz="4" w:space="0"/>
            </w:tcBorders>
            <w:vAlign w:val="center"/>
          </w:tcPr>
          <w:p w14:paraId="2F019CEC">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罗代忠</w:t>
            </w:r>
          </w:p>
        </w:tc>
        <w:tc>
          <w:tcPr>
            <w:tcW w:w="1276" w:type="dxa"/>
            <w:gridSpan w:val="3"/>
            <w:vMerge w:val="restart"/>
            <w:tcBorders>
              <w:top w:val="single" w:color="auto" w:sz="4" w:space="0"/>
            </w:tcBorders>
            <w:vAlign w:val="center"/>
          </w:tcPr>
          <w:p w14:paraId="6BEDDE2D">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评阅教师</w:t>
            </w:r>
            <w:r>
              <w:rPr>
                <w:rFonts w:hint="default"/>
                <w:szCs w:val="20"/>
              </w:rPr>
              <w:t>2</w:t>
            </w:r>
          </w:p>
          <w:p w14:paraId="1F715963">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及评阅成绩</w:t>
            </w:r>
          </w:p>
        </w:tc>
        <w:tc>
          <w:tcPr>
            <w:tcW w:w="992" w:type="dxa"/>
            <w:tcBorders>
              <w:top w:val="single" w:color="auto" w:sz="4" w:space="0"/>
            </w:tcBorders>
            <w:vAlign w:val="center"/>
          </w:tcPr>
          <w:p w14:paraId="5A7EFA50">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熊静</w:t>
            </w:r>
          </w:p>
        </w:tc>
        <w:tc>
          <w:tcPr>
            <w:tcW w:w="1134" w:type="dxa"/>
            <w:gridSpan w:val="2"/>
            <w:vMerge w:val="restart"/>
            <w:tcBorders>
              <w:top w:val="single" w:color="auto" w:sz="4" w:space="0"/>
            </w:tcBorders>
            <w:vAlign w:val="center"/>
          </w:tcPr>
          <w:p w14:paraId="5455B69D">
            <w:pPr>
              <w:keepNext w:val="0"/>
              <w:keepLines w:val="0"/>
              <w:suppressLineNumbers w:val="0"/>
              <w:spacing w:before="0" w:beforeAutospacing="0" w:after="0" w:afterAutospacing="0" w:line="320" w:lineRule="exact"/>
              <w:ind w:left="0" w:right="0"/>
              <w:jc w:val="center"/>
              <w:rPr>
                <w:rFonts w:hint="default"/>
                <w:szCs w:val="20"/>
              </w:rPr>
            </w:pPr>
            <w:r>
              <w:rPr>
                <w:rFonts w:hint="eastAsia"/>
                <w:szCs w:val="20"/>
              </w:rPr>
              <w:t>交叉评阅平均成绩</w:t>
            </w:r>
          </w:p>
        </w:tc>
        <w:tc>
          <w:tcPr>
            <w:tcW w:w="691" w:type="dxa"/>
            <w:vMerge w:val="restart"/>
            <w:tcBorders>
              <w:top w:val="single" w:color="auto" w:sz="4" w:space="0"/>
            </w:tcBorders>
            <w:vAlign w:val="center"/>
          </w:tcPr>
          <w:p w14:paraId="774B7FEC">
            <w:pPr>
              <w:keepNext w:val="0"/>
              <w:keepLines w:val="0"/>
              <w:suppressLineNumbers w:val="0"/>
              <w:spacing w:before="62" w:beforeLines="20" w:beforeAutospacing="0" w:after="62" w:afterLines="20" w:afterAutospacing="0" w:line="360" w:lineRule="auto"/>
              <w:ind w:left="0" w:right="0"/>
              <w:jc w:val="center"/>
              <w:rPr>
                <w:rFonts w:hint="default"/>
                <w:szCs w:val="20"/>
              </w:rPr>
            </w:pPr>
            <w:r>
              <w:rPr>
                <w:rFonts w:hint="eastAsia"/>
                <w:szCs w:val="20"/>
              </w:rPr>
              <w:t>67.5</w:t>
            </w:r>
          </w:p>
        </w:tc>
      </w:tr>
      <w:tr w14:paraId="0DD7D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1403" w:type="dxa"/>
            <w:gridSpan w:val="3"/>
            <w:vMerge w:val="continue"/>
            <w:tcBorders>
              <w:bottom w:val="single" w:color="auto" w:sz="4" w:space="0"/>
            </w:tcBorders>
            <w:vAlign w:val="center"/>
          </w:tcPr>
          <w:p w14:paraId="4DC05538">
            <w:pPr>
              <w:keepNext w:val="0"/>
              <w:keepLines w:val="0"/>
              <w:suppressLineNumbers w:val="0"/>
              <w:spacing w:before="0" w:beforeAutospacing="0" w:after="0" w:afterAutospacing="0" w:line="360" w:lineRule="auto"/>
              <w:ind w:left="0" w:right="0"/>
              <w:jc w:val="center"/>
              <w:rPr>
                <w:rFonts w:hint="default"/>
                <w:szCs w:val="20"/>
              </w:rPr>
            </w:pPr>
          </w:p>
        </w:tc>
        <w:tc>
          <w:tcPr>
            <w:tcW w:w="992" w:type="dxa"/>
            <w:tcBorders>
              <w:top w:val="single" w:color="auto" w:sz="4" w:space="0"/>
              <w:bottom w:val="single" w:color="auto" w:sz="4" w:space="0"/>
            </w:tcBorders>
            <w:vAlign w:val="center"/>
          </w:tcPr>
          <w:p w14:paraId="669218D0">
            <w:pPr>
              <w:keepNext w:val="0"/>
              <w:keepLines w:val="0"/>
              <w:suppressLineNumbers w:val="0"/>
              <w:spacing w:before="0" w:beforeAutospacing="0" w:after="0" w:afterAutospacing="0" w:line="360" w:lineRule="auto"/>
              <w:ind w:left="0" w:right="0"/>
              <w:jc w:val="center"/>
              <w:rPr>
                <w:rFonts w:hint="default"/>
                <w:szCs w:val="20"/>
              </w:rPr>
            </w:pPr>
            <w:r>
              <w:rPr>
                <w:rFonts w:hint="eastAsia"/>
                <w:szCs w:val="20"/>
              </w:rPr>
              <w:t>70</w:t>
            </w:r>
          </w:p>
        </w:tc>
        <w:tc>
          <w:tcPr>
            <w:tcW w:w="1276" w:type="dxa"/>
            <w:gridSpan w:val="2"/>
            <w:vMerge w:val="continue"/>
            <w:tcBorders>
              <w:bottom w:val="single" w:color="auto" w:sz="4" w:space="0"/>
            </w:tcBorders>
            <w:vAlign w:val="center"/>
          </w:tcPr>
          <w:p w14:paraId="0DCECABE">
            <w:pPr>
              <w:keepNext w:val="0"/>
              <w:keepLines w:val="0"/>
              <w:suppressLineNumbers w:val="0"/>
              <w:spacing w:before="0" w:beforeAutospacing="0" w:after="0" w:afterAutospacing="0" w:line="360" w:lineRule="auto"/>
              <w:ind w:left="0" w:right="0"/>
              <w:jc w:val="center"/>
              <w:rPr>
                <w:rFonts w:hint="default"/>
                <w:szCs w:val="20"/>
              </w:rPr>
            </w:pPr>
          </w:p>
        </w:tc>
        <w:tc>
          <w:tcPr>
            <w:tcW w:w="992" w:type="dxa"/>
            <w:gridSpan w:val="2"/>
            <w:tcBorders>
              <w:bottom w:val="single" w:color="auto" w:sz="4" w:space="0"/>
            </w:tcBorders>
            <w:vAlign w:val="center"/>
          </w:tcPr>
          <w:p w14:paraId="51449312">
            <w:pPr>
              <w:keepNext w:val="0"/>
              <w:keepLines w:val="0"/>
              <w:suppressLineNumbers w:val="0"/>
              <w:spacing w:before="0" w:beforeAutospacing="0" w:after="0" w:afterAutospacing="0" w:line="360" w:lineRule="auto"/>
              <w:ind w:left="0" w:right="0"/>
              <w:jc w:val="center"/>
              <w:rPr>
                <w:rFonts w:hint="default"/>
                <w:szCs w:val="20"/>
              </w:rPr>
            </w:pPr>
            <w:r>
              <w:rPr>
                <w:rFonts w:hint="eastAsia"/>
                <w:szCs w:val="20"/>
              </w:rPr>
              <w:t>68</w:t>
            </w:r>
          </w:p>
        </w:tc>
        <w:tc>
          <w:tcPr>
            <w:tcW w:w="1276" w:type="dxa"/>
            <w:gridSpan w:val="3"/>
            <w:vMerge w:val="continue"/>
            <w:tcBorders>
              <w:bottom w:val="single" w:color="auto" w:sz="4" w:space="0"/>
            </w:tcBorders>
            <w:vAlign w:val="center"/>
          </w:tcPr>
          <w:p w14:paraId="4ECAEE48">
            <w:pPr>
              <w:keepNext w:val="0"/>
              <w:keepLines w:val="0"/>
              <w:suppressLineNumbers w:val="0"/>
              <w:spacing w:before="0" w:beforeAutospacing="0" w:after="0" w:afterAutospacing="0" w:line="360" w:lineRule="auto"/>
              <w:ind w:left="0" w:right="0"/>
              <w:jc w:val="center"/>
              <w:rPr>
                <w:rFonts w:hint="default"/>
                <w:szCs w:val="20"/>
              </w:rPr>
            </w:pPr>
          </w:p>
        </w:tc>
        <w:tc>
          <w:tcPr>
            <w:tcW w:w="992" w:type="dxa"/>
            <w:tcBorders>
              <w:bottom w:val="single" w:color="auto" w:sz="4" w:space="0"/>
            </w:tcBorders>
            <w:vAlign w:val="center"/>
          </w:tcPr>
          <w:p w14:paraId="5A242AB4">
            <w:pPr>
              <w:keepNext w:val="0"/>
              <w:keepLines w:val="0"/>
              <w:suppressLineNumbers w:val="0"/>
              <w:spacing w:before="0" w:beforeAutospacing="0" w:after="0" w:afterAutospacing="0" w:line="360" w:lineRule="auto"/>
              <w:ind w:left="0" w:right="0"/>
              <w:jc w:val="center"/>
              <w:rPr>
                <w:rFonts w:hint="default"/>
                <w:szCs w:val="20"/>
              </w:rPr>
            </w:pPr>
            <w:r>
              <w:rPr>
                <w:rFonts w:hint="eastAsia"/>
                <w:szCs w:val="20"/>
              </w:rPr>
              <w:t>67</w:t>
            </w:r>
          </w:p>
        </w:tc>
        <w:tc>
          <w:tcPr>
            <w:tcW w:w="1134" w:type="dxa"/>
            <w:gridSpan w:val="2"/>
            <w:vMerge w:val="continue"/>
            <w:tcBorders>
              <w:bottom w:val="single" w:color="auto" w:sz="4" w:space="0"/>
            </w:tcBorders>
            <w:vAlign w:val="center"/>
          </w:tcPr>
          <w:p w14:paraId="38872078">
            <w:pPr>
              <w:keepNext w:val="0"/>
              <w:keepLines w:val="0"/>
              <w:suppressLineNumbers w:val="0"/>
              <w:spacing w:before="0" w:beforeAutospacing="0" w:after="0" w:afterAutospacing="0" w:line="360" w:lineRule="auto"/>
              <w:ind w:left="0" w:right="0"/>
              <w:jc w:val="center"/>
              <w:rPr>
                <w:rFonts w:hint="default"/>
                <w:szCs w:val="20"/>
              </w:rPr>
            </w:pPr>
          </w:p>
        </w:tc>
        <w:tc>
          <w:tcPr>
            <w:tcW w:w="691" w:type="dxa"/>
            <w:vMerge w:val="continue"/>
            <w:tcBorders>
              <w:bottom w:val="single" w:color="auto" w:sz="4" w:space="0"/>
            </w:tcBorders>
            <w:vAlign w:val="center"/>
          </w:tcPr>
          <w:p w14:paraId="32F576B5">
            <w:pPr>
              <w:keepNext w:val="0"/>
              <w:keepLines w:val="0"/>
              <w:suppressLineNumbers w:val="0"/>
              <w:spacing w:before="0" w:beforeAutospacing="0" w:after="0" w:afterAutospacing="0" w:line="360" w:lineRule="auto"/>
              <w:ind w:left="0" w:right="0"/>
              <w:jc w:val="center"/>
              <w:rPr>
                <w:rFonts w:hint="default"/>
                <w:szCs w:val="20"/>
              </w:rPr>
            </w:pPr>
          </w:p>
        </w:tc>
      </w:tr>
      <w:tr w14:paraId="1E52C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547" w:type="dxa"/>
            <w:tcBorders>
              <w:top w:val="single" w:color="auto" w:sz="4" w:space="0"/>
              <w:bottom w:val="single" w:color="auto" w:sz="4" w:space="0"/>
            </w:tcBorders>
            <w:vAlign w:val="center"/>
          </w:tcPr>
          <w:p w14:paraId="2BBEBC2B">
            <w:pPr>
              <w:keepNext w:val="0"/>
              <w:keepLines w:val="0"/>
              <w:suppressLineNumbers w:val="0"/>
              <w:spacing w:before="0" w:beforeAutospacing="0" w:after="0" w:afterAutospacing="0"/>
              <w:ind w:left="0" w:right="0"/>
              <w:jc w:val="center"/>
              <w:rPr>
                <w:rFonts w:hint="default"/>
                <w:szCs w:val="20"/>
              </w:rPr>
            </w:pPr>
            <w:r>
              <w:rPr>
                <w:rFonts w:hint="eastAsia"/>
                <w:szCs w:val="20"/>
              </w:rPr>
              <w:t>答</w:t>
            </w:r>
          </w:p>
          <w:p w14:paraId="4F459237">
            <w:pPr>
              <w:keepNext w:val="0"/>
              <w:keepLines w:val="0"/>
              <w:suppressLineNumbers w:val="0"/>
              <w:spacing w:before="0" w:beforeAutospacing="0" w:after="0" w:afterAutospacing="0"/>
              <w:ind w:left="0" w:right="0"/>
              <w:jc w:val="center"/>
              <w:rPr>
                <w:rFonts w:hint="default"/>
                <w:szCs w:val="20"/>
              </w:rPr>
            </w:pPr>
            <w:r>
              <w:rPr>
                <w:rFonts w:hint="eastAsia"/>
                <w:szCs w:val="20"/>
              </w:rPr>
              <w:t>辩</w:t>
            </w:r>
          </w:p>
          <w:p w14:paraId="3B072498">
            <w:pPr>
              <w:keepNext w:val="0"/>
              <w:keepLines w:val="0"/>
              <w:suppressLineNumbers w:val="0"/>
              <w:spacing w:before="0" w:beforeAutospacing="0" w:after="0" w:afterAutospacing="0"/>
              <w:ind w:left="0" w:right="0"/>
              <w:jc w:val="center"/>
              <w:rPr>
                <w:rFonts w:hint="default"/>
                <w:szCs w:val="20"/>
              </w:rPr>
            </w:pPr>
            <w:r>
              <w:rPr>
                <w:rFonts w:hint="eastAsia"/>
                <w:szCs w:val="20"/>
              </w:rPr>
              <w:t>情</w:t>
            </w:r>
          </w:p>
          <w:p w14:paraId="1C13A22E">
            <w:pPr>
              <w:keepNext w:val="0"/>
              <w:keepLines w:val="0"/>
              <w:suppressLineNumbers w:val="0"/>
              <w:spacing w:before="0" w:beforeAutospacing="0" w:after="0" w:afterAutospacing="0"/>
              <w:ind w:left="0" w:right="0"/>
              <w:jc w:val="center"/>
              <w:rPr>
                <w:rFonts w:hint="default"/>
                <w:szCs w:val="20"/>
              </w:rPr>
            </w:pPr>
            <w:r>
              <w:rPr>
                <w:rFonts w:hint="eastAsia"/>
                <w:szCs w:val="20"/>
              </w:rPr>
              <w:t>况</w:t>
            </w:r>
          </w:p>
          <w:p w14:paraId="384172B6">
            <w:pPr>
              <w:keepNext w:val="0"/>
              <w:keepLines w:val="0"/>
              <w:suppressLineNumbers w:val="0"/>
              <w:spacing w:before="0" w:beforeAutospacing="0" w:after="0" w:afterAutospacing="0"/>
              <w:ind w:left="0" w:right="0"/>
              <w:jc w:val="center"/>
              <w:rPr>
                <w:rFonts w:hint="default"/>
                <w:szCs w:val="20"/>
              </w:rPr>
            </w:pPr>
            <w:r>
              <w:rPr>
                <w:rFonts w:hint="eastAsia"/>
                <w:szCs w:val="20"/>
              </w:rPr>
              <w:t>记</w:t>
            </w:r>
          </w:p>
          <w:p w14:paraId="41DA8C34">
            <w:pPr>
              <w:keepNext w:val="0"/>
              <w:keepLines w:val="0"/>
              <w:suppressLineNumbers w:val="0"/>
              <w:spacing w:before="0" w:beforeAutospacing="0" w:after="0" w:afterAutospacing="0"/>
              <w:ind w:left="0" w:right="0"/>
              <w:jc w:val="center"/>
              <w:rPr>
                <w:rFonts w:hint="default"/>
                <w:szCs w:val="20"/>
              </w:rPr>
            </w:pPr>
            <w:r>
              <w:rPr>
                <w:rFonts w:hint="eastAsia"/>
                <w:szCs w:val="20"/>
              </w:rPr>
              <w:t>录</w:t>
            </w:r>
          </w:p>
        </w:tc>
        <w:tc>
          <w:tcPr>
            <w:tcW w:w="8209" w:type="dxa"/>
            <w:gridSpan w:val="14"/>
            <w:tcBorders>
              <w:top w:val="single" w:color="auto" w:sz="4" w:space="0"/>
              <w:bottom w:val="single" w:color="auto" w:sz="4" w:space="0"/>
            </w:tcBorders>
          </w:tcPr>
          <w:p w14:paraId="784189CB">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1. 学生自述情况：</w:t>
            </w:r>
          </w:p>
          <w:p w14:paraId="055027F6">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我本次毕业设计聚焦于医院预约挂号系统，选题意义重大。在医疗领域，传统挂号方式存在效率低下、资源分配不均等问题，导致患者就医体验差。本系统的设计与实现，旨在优化就医流程，减少患者排队时间，提高医疗资源利用效率，为医院信息化建设提供有力支持，对缓解 “看病难” 问题具有积极意义。</w:t>
            </w:r>
          </w:p>
          <w:p w14:paraId="6F19BB8A">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在主要内容方面，系统基于 Spring Boot 框架，采用 B/S 架构和前后端分离技术。后端通过 Spring Boot 搭建 RESTful API 接口，处理业务逻辑与数据；前端运用 Vue.js 框架和 Element UI 组件库构建交互界面。系统涵盖患者、医生、管理员三类角色的功能模块，实现了科室管理、医生排班、预约挂号、费用支付等核心功能，并使用 MySQL 数据库存储数据。</w:t>
            </w:r>
          </w:p>
          <w:p w14:paraId="493C9FA8">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技术路线上，综合运用多种技术。借助 Spring Boot 的自动配置和起步依赖简化开发，利用 MySQL 的索引优化和分库分表技术提升数据处理能力，采用 HTTPS 协议保障数据传输安全，引入 Redis 缓存热门数据应对高并发场景。</w:t>
            </w:r>
          </w:p>
          <w:p w14:paraId="35C5DA0E">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在关键问题解决上，成功攻克多角色权限控制难题，为不同角色分配精准权限，保障系统安全；通过加密技术确保数据安全加密，如密码加密存储、HTTPS 加密传输；针对高并发场景，运用缓存和数据库优化技术，提升系统性能和稳定性。经测试，系统功能完整、性能稳定，达到预期设计目标。</w:t>
            </w:r>
          </w:p>
          <w:p w14:paraId="024B25C1">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通过这个项目，我希望能够将自己所学的理论知识转化为实际应用，同时也为医院预约挂号效率低提供一个高效平台。</w:t>
            </w:r>
          </w:p>
          <w:p w14:paraId="17F4085A">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 xml:space="preserve"> </w:t>
            </w:r>
          </w:p>
          <w:p w14:paraId="07F110C2">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2. 回答问题情况</w:t>
            </w:r>
          </w:p>
          <w:p w14:paraId="461CA576">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问题1：为什么选择 Spring Boot 框架开发后端服务？它在本系统中解决了哪些关键问题？</w:t>
            </w:r>
          </w:p>
          <w:p w14:paraId="5404888B">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回答1：选择 Spring Boot 主要基于其快速开发能力和轻量级特性。传统医院挂号系统存在开发效率低、配置繁琐的问题，而 Spring Boot 通过自动化配置（如自动装配数据库连接、Web 服务器）减少了 XML 和手动配置工作量，使开发周期缩短。例如，在实现预约挂号模块时，Spring Boot 的起步依赖（Starter）可一键集成 MyBatis 进行数据库操作，避免了传统 Spring 框架中复杂的 bean 配置。</w:t>
            </w:r>
          </w:p>
          <w:p w14:paraId="4CF70CD2">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此外，Spring Boot 解决了多角色权限控制和高并发性能问题。通过整合 Spring Security 实现了患者、医生、管理员的权限分层（如患者只能预约挂号，管理员可管理科室信息），并利用内置的 Tomcat 服务器处理高并发请求，配合 Redis 缓存热门数据（如医生排班、号源数量），提升了系统稳定性。</w:t>
            </w:r>
          </w:p>
          <w:p w14:paraId="3CB3A357">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 xml:space="preserve"> </w:t>
            </w:r>
          </w:p>
          <w:p w14:paraId="528E0C48">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问题2：需求分析阶段如何验证可行性？技术、经济、操作可行性的具体依据是什么？</w:t>
            </w:r>
          </w:p>
          <w:p w14:paraId="2E7A1188">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回答2：需求分析阶段通过多维度评估验证可行性：技术方面，采用 Spring Boot、Vue.js 等成熟开源技术，团队具备 Java 开发经验且框架社区资源丰富，可快速实现前后端分离架构，数据库选用 MySQL 支持高并发数据存储与索引优化，技术路线切实可行；经济方面，开发依赖开源工具降低授权成本；操作方面，界面设计遵循简洁流程，患者端支持 Web 端直观操作，医生端可一键管理排班与叫号，管理员端集成批量导入、权限分配等功能，符合医院现有管理习惯，培训成本低，各角色均可快速上手。</w:t>
            </w:r>
          </w:p>
          <w:p w14:paraId="1BFF4D0D">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 xml:space="preserve"> </w:t>
            </w:r>
          </w:p>
          <w:p w14:paraId="2C3B9981">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问题3：系统架构为何采用微服务设计？对未来扩展有什么好处？</w:t>
            </w:r>
          </w:p>
          <w:p w14:paraId="057CC308">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回答3：系统架构采用微服务设计，旨在通过将系统拆分为用户管理、预约挂号等独立服务，实现 “单一职责、独立部署” 的轻量化架构。这种设计对未来扩展的好处显著：新增功能（如远程诊疗、AI 导诊）时只需开发对应微服务，不影响现有模块；不同服务可独立升级技术栈（如支付服务采用新通信协议）；可针对高负载模块（如挂号高峰期的预约服务）单独扩容资源；通过标准 API 接口便于与医院 HIS、第三方医保平台等快速集成，为智能化升级、多系统联动提供灵活扩展空间，有效延长系统技术生命周期。</w:t>
            </w:r>
          </w:p>
        </w:tc>
      </w:tr>
      <w:tr w14:paraId="5CCDA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547" w:type="dxa"/>
            <w:tcBorders>
              <w:top w:val="single" w:color="auto" w:sz="4" w:space="0"/>
              <w:bottom w:val="single" w:color="auto" w:sz="4" w:space="0"/>
            </w:tcBorders>
            <w:vAlign w:val="center"/>
          </w:tcPr>
          <w:p w14:paraId="6818602F">
            <w:pPr>
              <w:keepNext w:val="0"/>
              <w:keepLines w:val="0"/>
              <w:suppressLineNumbers w:val="0"/>
              <w:spacing w:before="0" w:beforeAutospacing="0" w:after="0" w:afterAutospacing="0"/>
              <w:ind w:left="0" w:right="0"/>
              <w:jc w:val="center"/>
              <w:rPr>
                <w:rFonts w:hint="default"/>
                <w:szCs w:val="20"/>
              </w:rPr>
            </w:pPr>
            <w:r>
              <w:rPr>
                <w:rFonts w:hint="eastAsia"/>
                <w:szCs w:val="20"/>
              </w:rPr>
              <w:t>答辩小组意见</w:t>
            </w:r>
          </w:p>
        </w:tc>
        <w:tc>
          <w:tcPr>
            <w:tcW w:w="8209" w:type="dxa"/>
            <w:gridSpan w:val="14"/>
            <w:tcBorders>
              <w:top w:val="single" w:color="auto" w:sz="4" w:space="0"/>
              <w:bottom w:val="single" w:color="auto" w:sz="4" w:space="0"/>
            </w:tcBorders>
          </w:tcPr>
          <w:p w14:paraId="0A2EDC4B">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该毕业设计《基于SpringBoot的医院预约挂号系统设计与实现》，利用SpingBoot、Vue.js、MySQL数据库等技术设计并实现了一个医院预约挂号系统，实现了科室管理、医生排班、预约挂号、费用支付等最基本功能，有一定专业性和应用价值，毕业设计的内容、质量及工作量基本达到了本科毕业设计要求。</w:t>
            </w:r>
          </w:p>
          <w:p w14:paraId="42C5EE55">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该生陈述毕业设计的内容比较清楚，回答问题时个别问题需经指导老师提示后才能回答准确，所开发的程序基本能正常运行，基本达到了预期目标。</w:t>
            </w:r>
          </w:p>
          <w:p w14:paraId="3E54F87D">
            <w:pPr>
              <w:keepNext w:val="0"/>
              <w:keepLines w:val="0"/>
              <w:suppressLineNumbers w:val="0"/>
              <w:spacing w:before="0" w:beforeAutospacing="0" w:after="0" w:afterAutospacing="0"/>
              <w:ind w:left="0" w:right="0" w:firstLine="420" w:firstLineChars="200"/>
              <w:rPr>
                <w:rFonts w:hint="default"/>
                <w:szCs w:val="20"/>
              </w:rPr>
            </w:pPr>
            <w:r>
              <w:rPr>
                <w:rFonts w:hint="eastAsia"/>
                <w:szCs w:val="20"/>
              </w:rPr>
              <w:t>答辩小组一致同意通过毕业设计答辩。</w:t>
            </w:r>
          </w:p>
        </w:tc>
      </w:tr>
      <w:tr w14:paraId="482C1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2395" w:type="dxa"/>
            <w:gridSpan w:val="4"/>
            <w:tcBorders>
              <w:top w:val="single" w:color="auto" w:sz="4" w:space="0"/>
              <w:bottom w:val="single" w:color="auto" w:sz="4" w:space="0"/>
            </w:tcBorders>
            <w:vAlign w:val="center"/>
          </w:tcPr>
          <w:p w14:paraId="5803B2DD">
            <w:pPr>
              <w:keepNext w:val="0"/>
              <w:keepLines w:val="0"/>
              <w:suppressLineNumbers w:val="0"/>
              <w:spacing w:before="0" w:beforeAutospacing="0" w:after="0" w:afterAutospacing="0"/>
              <w:ind w:left="0" w:right="0"/>
              <w:jc w:val="center"/>
              <w:rPr>
                <w:rFonts w:hint="default"/>
                <w:szCs w:val="20"/>
              </w:rPr>
            </w:pPr>
            <w:r>
              <w:rPr>
                <w:rFonts w:hint="eastAsia"/>
                <w:szCs w:val="20"/>
              </w:rPr>
              <w:t>答辩成绩</w:t>
            </w:r>
          </w:p>
        </w:tc>
        <w:tc>
          <w:tcPr>
            <w:tcW w:w="1559" w:type="dxa"/>
            <w:gridSpan w:val="3"/>
            <w:tcBorders>
              <w:top w:val="single" w:color="auto" w:sz="4" w:space="0"/>
              <w:bottom w:val="single" w:color="auto" w:sz="4" w:space="0"/>
            </w:tcBorders>
          </w:tcPr>
          <w:p w14:paraId="20F1A473">
            <w:pPr>
              <w:keepNext w:val="0"/>
              <w:keepLines w:val="0"/>
              <w:suppressLineNumbers w:val="0"/>
              <w:spacing w:before="0" w:beforeAutospacing="0" w:after="0" w:afterAutospacing="0"/>
              <w:ind w:left="0" w:right="0"/>
              <w:rPr>
                <w:rFonts w:hint="default"/>
                <w:szCs w:val="20"/>
              </w:rPr>
            </w:pPr>
            <w:r>
              <w:rPr>
                <w:rFonts w:hint="eastAsia"/>
                <w:szCs w:val="20"/>
              </w:rPr>
              <w:t>68</w:t>
            </w:r>
          </w:p>
        </w:tc>
        <w:tc>
          <w:tcPr>
            <w:tcW w:w="1843" w:type="dxa"/>
            <w:gridSpan w:val="3"/>
            <w:tcBorders>
              <w:top w:val="single" w:color="auto" w:sz="4" w:space="0"/>
              <w:bottom w:val="single" w:color="auto" w:sz="4" w:space="0"/>
            </w:tcBorders>
            <w:vAlign w:val="center"/>
          </w:tcPr>
          <w:p w14:paraId="713E9349">
            <w:pPr>
              <w:keepNext w:val="0"/>
              <w:keepLines w:val="0"/>
              <w:suppressLineNumbers w:val="0"/>
              <w:spacing w:before="0" w:beforeAutospacing="0" w:after="0" w:afterAutospacing="0"/>
              <w:ind w:left="0" w:right="0"/>
              <w:jc w:val="center"/>
              <w:rPr>
                <w:rFonts w:hint="default"/>
                <w:szCs w:val="20"/>
              </w:rPr>
            </w:pPr>
            <w:r>
              <w:rPr>
                <w:rFonts w:hint="eastAsia"/>
                <w:szCs w:val="20"/>
              </w:rPr>
              <w:t>答辩地点</w:t>
            </w:r>
          </w:p>
        </w:tc>
        <w:tc>
          <w:tcPr>
            <w:tcW w:w="2959" w:type="dxa"/>
            <w:gridSpan w:val="5"/>
            <w:tcBorders>
              <w:top w:val="single" w:color="auto" w:sz="4" w:space="0"/>
              <w:bottom w:val="single" w:color="auto" w:sz="4" w:space="0"/>
            </w:tcBorders>
          </w:tcPr>
          <w:p w14:paraId="08A54A9D">
            <w:pPr>
              <w:keepNext w:val="0"/>
              <w:keepLines w:val="0"/>
              <w:suppressLineNumbers w:val="0"/>
              <w:spacing w:before="0" w:beforeAutospacing="0" w:after="0" w:afterAutospacing="0"/>
              <w:ind w:left="0" w:right="0"/>
              <w:rPr>
                <w:rFonts w:hint="default"/>
                <w:szCs w:val="20"/>
              </w:rPr>
            </w:pPr>
            <w:r>
              <w:rPr>
                <w:rFonts w:hint="eastAsia"/>
                <w:szCs w:val="20"/>
              </w:rPr>
              <w:t>格致-C205</w:t>
            </w:r>
          </w:p>
        </w:tc>
      </w:tr>
      <w:tr w14:paraId="6640A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8756" w:type="dxa"/>
            <w:gridSpan w:val="15"/>
            <w:tcBorders>
              <w:bottom w:val="single" w:color="auto" w:sz="4" w:space="0"/>
            </w:tcBorders>
            <w:vAlign w:val="center"/>
          </w:tcPr>
          <w:p w14:paraId="5F4E9F43">
            <w:pPr>
              <w:keepNext w:val="0"/>
              <w:keepLines w:val="0"/>
              <w:suppressLineNumbers w:val="0"/>
              <w:spacing w:before="0" w:beforeAutospacing="0" w:after="0" w:afterAutospacing="0"/>
              <w:ind w:left="0" w:right="0"/>
              <w:jc w:val="center"/>
              <w:rPr>
                <w:rFonts w:hint="default"/>
                <w:szCs w:val="20"/>
              </w:rPr>
            </w:pPr>
            <w:r>
              <w:rPr>
                <w:rFonts w:hint="eastAsia"/>
                <w:szCs w:val="20"/>
              </w:rPr>
              <w:t>答辩小组名单</w:t>
            </w:r>
          </w:p>
        </w:tc>
      </w:tr>
      <w:tr w14:paraId="50623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175" w:type="dxa"/>
            <w:gridSpan w:val="2"/>
            <w:tcBorders>
              <w:bottom w:val="single" w:color="auto" w:sz="4" w:space="0"/>
            </w:tcBorders>
            <w:vAlign w:val="center"/>
          </w:tcPr>
          <w:p w14:paraId="59492228">
            <w:pPr>
              <w:keepNext w:val="0"/>
              <w:keepLines w:val="0"/>
              <w:suppressLineNumbers w:val="0"/>
              <w:spacing w:before="0" w:beforeAutospacing="0" w:after="0" w:afterAutospacing="0" w:line="440" w:lineRule="exact"/>
              <w:ind w:left="0" w:right="0"/>
              <w:jc w:val="center"/>
              <w:rPr>
                <w:rFonts w:hint="default"/>
                <w:snapToGrid w:val="0"/>
                <w:kern w:val="0"/>
                <w:szCs w:val="21"/>
              </w:rPr>
            </w:pPr>
            <w:r>
              <w:rPr>
                <w:rFonts w:hint="eastAsia"/>
                <w:snapToGrid w:val="0"/>
                <w:kern w:val="0"/>
                <w:szCs w:val="21"/>
              </w:rPr>
              <w:t>组成</w:t>
            </w:r>
          </w:p>
        </w:tc>
        <w:tc>
          <w:tcPr>
            <w:tcW w:w="1220" w:type="dxa"/>
            <w:gridSpan w:val="2"/>
            <w:tcBorders>
              <w:bottom w:val="single" w:color="auto" w:sz="4" w:space="0"/>
            </w:tcBorders>
            <w:vAlign w:val="center"/>
          </w:tcPr>
          <w:p w14:paraId="65B04AA5">
            <w:pPr>
              <w:keepNext w:val="0"/>
              <w:keepLines w:val="0"/>
              <w:suppressLineNumbers w:val="0"/>
              <w:spacing w:before="0" w:beforeAutospacing="0" w:after="0" w:afterAutospacing="0" w:line="440" w:lineRule="exact"/>
              <w:ind w:left="0" w:right="0"/>
              <w:jc w:val="center"/>
              <w:rPr>
                <w:rFonts w:hint="default"/>
                <w:snapToGrid w:val="0"/>
                <w:kern w:val="0"/>
                <w:szCs w:val="21"/>
              </w:rPr>
            </w:pPr>
            <w:r>
              <w:rPr>
                <w:rFonts w:hint="eastAsia"/>
                <w:snapToGrid w:val="0"/>
                <w:kern w:val="0"/>
                <w:szCs w:val="21"/>
              </w:rPr>
              <w:t>姓名</w:t>
            </w:r>
          </w:p>
        </w:tc>
        <w:tc>
          <w:tcPr>
            <w:tcW w:w="1205" w:type="dxa"/>
            <w:tcBorders>
              <w:bottom w:val="single" w:color="auto" w:sz="4" w:space="0"/>
            </w:tcBorders>
            <w:vAlign w:val="center"/>
          </w:tcPr>
          <w:p w14:paraId="372C8E48">
            <w:pPr>
              <w:keepNext w:val="0"/>
              <w:keepLines w:val="0"/>
              <w:suppressLineNumbers w:val="0"/>
              <w:spacing w:before="0" w:beforeAutospacing="0" w:after="0" w:afterAutospacing="0" w:line="440" w:lineRule="exact"/>
              <w:ind w:left="0" w:right="0"/>
              <w:jc w:val="center"/>
              <w:rPr>
                <w:rFonts w:hint="default"/>
                <w:snapToGrid w:val="0"/>
                <w:kern w:val="0"/>
                <w:szCs w:val="21"/>
              </w:rPr>
            </w:pPr>
            <w:r>
              <w:rPr>
                <w:rFonts w:hint="eastAsia"/>
                <w:snapToGrid w:val="0"/>
                <w:kern w:val="0"/>
                <w:szCs w:val="21"/>
              </w:rPr>
              <w:t>职称</w:t>
            </w:r>
          </w:p>
        </w:tc>
        <w:tc>
          <w:tcPr>
            <w:tcW w:w="3494" w:type="dxa"/>
            <w:gridSpan w:val="8"/>
            <w:tcBorders>
              <w:bottom w:val="single" w:color="auto" w:sz="4" w:space="0"/>
            </w:tcBorders>
            <w:vAlign w:val="center"/>
          </w:tcPr>
          <w:p w14:paraId="435B410A">
            <w:pPr>
              <w:keepNext w:val="0"/>
              <w:keepLines w:val="0"/>
              <w:suppressLineNumbers w:val="0"/>
              <w:spacing w:before="0" w:beforeAutospacing="0" w:after="0" w:afterAutospacing="0" w:line="440" w:lineRule="exact"/>
              <w:ind w:left="0" w:right="0"/>
              <w:jc w:val="center"/>
              <w:rPr>
                <w:rFonts w:hint="default"/>
                <w:snapToGrid w:val="0"/>
                <w:kern w:val="0"/>
                <w:szCs w:val="21"/>
              </w:rPr>
            </w:pPr>
            <w:r>
              <w:rPr>
                <w:rFonts w:hint="eastAsia"/>
                <w:snapToGrid w:val="0"/>
                <w:kern w:val="0"/>
                <w:szCs w:val="21"/>
              </w:rPr>
              <w:t>所在单位</w:t>
            </w:r>
          </w:p>
        </w:tc>
        <w:tc>
          <w:tcPr>
            <w:tcW w:w="1662" w:type="dxa"/>
            <w:gridSpan w:val="2"/>
            <w:tcBorders>
              <w:bottom w:val="single" w:color="auto" w:sz="4" w:space="0"/>
            </w:tcBorders>
            <w:vAlign w:val="center"/>
          </w:tcPr>
          <w:p w14:paraId="1EDAF127">
            <w:pPr>
              <w:keepNext w:val="0"/>
              <w:keepLines w:val="0"/>
              <w:suppressLineNumbers w:val="0"/>
              <w:spacing w:before="0" w:beforeAutospacing="0" w:after="0" w:afterAutospacing="0" w:line="440" w:lineRule="exact"/>
              <w:ind w:left="0" w:right="0"/>
              <w:jc w:val="center"/>
              <w:rPr>
                <w:rFonts w:hint="default"/>
                <w:snapToGrid w:val="0"/>
                <w:kern w:val="0"/>
                <w:szCs w:val="21"/>
              </w:rPr>
            </w:pPr>
            <w:r>
              <w:rPr>
                <w:rFonts w:hint="eastAsia"/>
                <w:snapToGrid w:val="0"/>
                <w:kern w:val="0"/>
                <w:szCs w:val="21"/>
              </w:rPr>
              <w:t>签字</w:t>
            </w:r>
          </w:p>
        </w:tc>
      </w:tr>
      <w:tr w14:paraId="401FA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175" w:type="dxa"/>
            <w:gridSpan w:val="2"/>
            <w:tcBorders>
              <w:bottom w:val="single" w:color="auto" w:sz="4" w:space="0"/>
            </w:tcBorders>
            <w:vAlign w:val="center"/>
          </w:tcPr>
          <w:p w14:paraId="637708A4">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组长</w:t>
            </w:r>
          </w:p>
        </w:tc>
        <w:tc>
          <w:tcPr>
            <w:tcW w:w="1220" w:type="dxa"/>
            <w:gridSpan w:val="2"/>
            <w:tcBorders>
              <w:bottom w:val="single" w:color="auto" w:sz="4" w:space="0"/>
            </w:tcBorders>
            <w:vAlign w:val="center"/>
          </w:tcPr>
          <w:p w14:paraId="68935591">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王先平</w:t>
            </w:r>
          </w:p>
        </w:tc>
        <w:tc>
          <w:tcPr>
            <w:tcW w:w="1205" w:type="dxa"/>
            <w:tcBorders>
              <w:bottom w:val="single" w:color="auto" w:sz="4" w:space="0"/>
            </w:tcBorders>
            <w:vAlign w:val="center"/>
          </w:tcPr>
          <w:p w14:paraId="77467B48">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副教授</w:t>
            </w:r>
          </w:p>
        </w:tc>
        <w:tc>
          <w:tcPr>
            <w:tcW w:w="3494" w:type="dxa"/>
            <w:gridSpan w:val="8"/>
            <w:tcBorders>
              <w:bottom w:val="single" w:color="auto" w:sz="4" w:space="0"/>
            </w:tcBorders>
            <w:vAlign w:val="center"/>
          </w:tcPr>
          <w:p w14:paraId="65F470AA">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数学与人工智能学院</w:t>
            </w:r>
          </w:p>
        </w:tc>
        <w:tc>
          <w:tcPr>
            <w:tcW w:w="1662" w:type="dxa"/>
            <w:gridSpan w:val="2"/>
            <w:tcBorders>
              <w:bottom w:val="single" w:color="auto" w:sz="4" w:space="0"/>
            </w:tcBorders>
            <w:vAlign w:val="center"/>
          </w:tcPr>
          <w:p w14:paraId="6D931F2B">
            <w:pPr>
              <w:keepNext w:val="0"/>
              <w:keepLines w:val="0"/>
              <w:suppressLineNumbers w:val="0"/>
              <w:spacing w:before="0" w:beforeAutospacing="0" w:after="0" w:afterAutospacing="0" w:line="440" w:lineRule="exact"/>
              <w:ind w:left="0" w:right="0"/>
              <w:jc w:val="center"/>
              <w:rPr>
                <w:rFonts w:hint="default"/>
                <w:szCs w:val="20"/>
              </w:rPr>
            </w:pPr>
            <w:r>
              <w:rPr>
                <w:rFonts w:hint="default"/>
                <w:szCs w:val="20"/>
              </w:rPr>
              <w:drawing>
                <wp:inline distT="0" distB="0" distL="0" distR="0">
                  <wp:extent cx="762000" cy="25400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762000" cy="254000"/>
                          </a:xfrm>
                          <a:prstGeom prst="rect">
                            <a:avLst/>
                          </a:prstGeom>
                        </pic:spPr>
                      </pic:pic>
                    </a:graphicData>
                  </a:graphic>
                </wp:inline>
              </w:drawing>
            </w:r>
          </w:p>
        </w:tc>
      </w:tr>
      <w:tr w14:paraId="256DF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175" w:type="dxa"/>
            <w:gridSpan w:val="2"/>
            <w:vMerge w:val="restart"/>
            <w:vAlign w:val="center"/>
          </w:tcPr>
          <w:p w14:paraId="19498CEB">
            <w:pPr>
              <w:keepNext w:val="0"/>
              <w:keepLines w:val="0"/>
              <w:suppressLineNumbers w:val="0"/>
              <w:spacing w:before="0" w:beforeAutospacing="0" w:after="0" w:afterAutospacing="0" w:line="440" w:lineRule="exact"/>
              <w:ind w:left="0" w:right="0" w:firstLine="210" w:firstLineChars="100"/>
              <w:jc w:val="center"/>
              <w:rPr>
                <w:rFonts w:hint="default"/>
                <w:szCs w:val="20"/>
              </w:rPr>
            </w:pPr>
            <w:r>
              <w:rPr>
                <w:rFonts w:hint="eastAsia"/>
                <w:szCs w:val="20"/>
              </w:rPr>
              <w:t>成</w:t>
            </w:r>
          </w:p>
          <w:p w14:paraId="35AFDFF3">
            <w:pPr>
              <w:keepNext w:val="0"/>
              <w:keepLines w:val="0"/>
              <w:suppressLineNumbers w:val="0"/>
              <w:spacing w:before="0" w:beforeAutospacing="0" w:after="0" w:afterAutospacing="0" w:line="440" w:lineRule="exact"/>
              <w:ind w:left="0" w:right="0" w:firstLine="210" w:firstLineChars="100"/>
              <w:jc w:val="center"/>
              <w:rPr>
                <w:rFonts w:hint="default"/>
                <w:szCs w:val="20"/>
              </w:rPr>
            </w:pPr>
            <w:r>
              <w:rPr>
                <w:rFonts w:hint="eastAsia"/>
                <w:szCs w:val="20"/>
              </w:rPr>
              <w:t>员</w:t>
            </w:r>
          </w:p>
        </w:tc>
        <w:tc>
          <w:tcPr>
            <w:tcW w:w="1220" w:type="dxa"/>
            <w:gridSpan w:val="2"/>
            <w:tcBorders>
              <w:bottom w:val="single" w:color="auto" w:sz="4" w:space="0"/>
            </w:tcBorders>
            <w:vAlign w:val="center"/>
          </w:tcPr>
          <w:p w14:paraId="372F392E">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刘元勇</w:t>
            </w:r>
          </w:p>
        </w:tc>
        <w:tc>
          <w:tcPr>
            <w:tcW w:w="1205" w:type="dxa"/>
            <w:tcBorders>
              <w:bottom w:val="single" w:color="auto" w:sz="4" w:space="0"/>
            </w:tcBorders>
            <w:vAlign w:val="center"/>
          </w:tcPr>
          <w:p w14:paraId="29B173A0">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副教授</w:t>
            </w:r>
          </w:p>
        </w:tc>
        <w:tc>
          <w:tcPr>
            <w:tcW w:w="3494" w:type="dxa"/>
            <w:gridSpan w:val="8"/>
            <w:tcBorders>
              <w:bottom w:val="single" w:color="auto" w:sz="4" w:space="0"/>
            </w:tcBorders>
            <w:vAlign w:val="center"/>
          </w:tcPr>
          <w:p w14:paraId="17AD99C5">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数学与人工智能学院</w:t>
            </w:r>
          </w:p>
        </w:tc>
        <w:tc>
          <w:tcPr>
            <w:tcW w:w="1662" w:type="dxa"/>
            <w:gridSpan w:val="2"/>
            <w:tcBorders>
              <w:bottom w:val="single" w:color="auto" w:sz="4" w:space="0"/>
            </w:tcBorders>
            <w:vAlign w:val="center"/>
          </w:tcPr>
          <w:p w14:paraId="79F0C978">
            <w:pPr>
              <w:keepNext w:val="0"/>
              <w:keepLines w:val="0"/>
              <w:suppressLineNumbers w:val="0"/>
              <w:spacing w:before="0" w:beforeAutospacing="0" w:after="0" w:afterAutospacing="0" w:line="440" w:lineRule="exact"/>
              <w:ind w:left="0" w:right="0"/>
              <w:jc w:val="center"/>
              <w:rPr>
                <w:rFonts w:hint="default"/>
                <w:szCs w:val="20"/>
              </w:rPr>
            </w:pPr>
            <w:r>
              <w:rPr>
                <w:rFonts w:hint="default"/>
                <w:szCs w:val="20"/>
              </w:rPr>
              <w:drawing>
                <wp:inline distT="0" distB="0" distL="0" distR="0">
                  <wp:extent cx="762000" cy="25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3"/>
                          <a:stretch>
                            <a:fillRect/>
                          </a:stretch>
                        </pic:blipFill>
                        <pic:spPr>
                          <a:xfrm>
                            <a:off x="0" y="0"/>
                            <a:ext cx="762000" cy="254000"/>
                          </a:xfrm>
                          <a:prstGeom prst="rect">
                            <a:avLst/>
                          </a:prstGeom>
                        </pic:spPr>
                      </pic:pic>
                    </a:graphicData>
                  </a:graphic>
                </wp:inline>
              </w:drawing>
            </w:r>
          </w:p>
        </w:tc>
      </w:tr>
      <w:tr w14:paraId="58708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175" w:type="dxa"/>
            <w:gridSpan w:val="2"/>
            <w:vMerge w:val="continue"/>
            <w:vAlign w:val="center"/>
          </w:tcPr>
          <w:p w14:paraId="06723742">
            <w:pPr>
              <w:keepNext w:val="0"/>
              <w:keepLines w:val="0"/>
              <w:suppressLineNumbers w:val="0"/>
              <w:spacing w:before="0" w:beforeAutospacing="0" w:after="0" w:afterAutospacing="0" w:line="440" w:lineRule="exact"/>
              <w:ind w:left="0" w:right="0" w:firstLine="210" w:firstLineChars="100"/>
              <w:jc w:val="center"/>
              <w:rPr>
                <w:rFonts w:hint="default"/>
                <w:szCs w:val="20"/>
              </w:rPr>
            </w:pPr>
          </w:p>
        </w:tc>
        <w:tc>
          <w:tcPr>
            <w:tcW w:w="1220" w:type="dxa"/>
            <w:gridSpan w:val="2"/>
            <w:tcBorders>
              <w:bottom w:val="single" w:color="auto" w:sz="4" w:space="0"/>
            </w:tcBorders>
            <w:vAlign w:val="center"/>
          </w:tcPr>
          <w:p w14:paraId="66BE9D51">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熊静</w:t>
            </w:r>
          </w:p>
        </w:tc>
        <w:tc>
          <w:tcPr>
            <w:tcW w:w="1205" w:type="dxa"/>
            <w:tcBorders>
              <w:bottom w:val="single" w:color="auto" w:sz="4" w:space="0"/>
            </w:tcBorders>
            <w:vAlign w:val="center"/>
          </w:tcPr>
          <w:p w14:paraId="39A60B10">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讲师</w:t>
            </w:r>
          </w:p>
        </w:tc>
        <w:tc>
          <w:tcPr>
            <w:tcW w:w="3494" w:type="dxa"/>
            <w:gridSpan w:val="8"/>
            <w:tcBorders>
              <w:bottom w:val="single" w:color="auto" w:sz="4" w:space="0"/>
            </w:tcBorders>
            <w:vAlign w:val="center"/>
          </w:tcPr>
          <w:p w14:paraId="32032819">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数学与人工智能学院</w:t>
            </w:r>
          </w:p>
        </w:tc>
        <w:tc>
          <w:tcPr>
            <w:tcW w:w="1662" w:type="dxa"/>
            <w:gridSpan w:val="2"/>
            <w:tcBorders>
              <w:bottom w:val="single" w:color="auto" w:sz="4" w:space="0"/>
            </w:tcBorders>
            <w:vAlign w:val="center"/>
          </w:tcPr>
          <w:p w14:paraId="3E262544">
            <w:pPr>
              <w:keepNext w:val="0"/>
              <w:keepLines w:val="0"/>
              <w:suppressLineNumbers w:val="0"/>
              <w:spacing w:before="0" w:beforeAutospacing="0" w:after="0" w:afterAutospacing="0" w:line="440" w:lineRule="exact"/>
              <w:ind w:left="0" w:right="0"/>
              <w:jc w:val="center"/>
              <w:rPr>
                <w:rFonts w:hint="default"/>
                <w:szCs w:val="20"/>
              </w:rPr>
            </w:pPr>
            <w:r>
              <w:rPr>
                <w:rFonts w:hint="default"/>
                <w:szCs w:val="20"/>
              </w:rPr>
              <w:drawing>
                <wp:inline distT="0" distB="0" distL="0" distR="0">
                  <wp:extent cx="762000" cy="25400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a:stretch>
                            <a:fillRect/>
                          </a:stretch>
                        </pic:blipFill>
                        <pic:spPr>
                          <a:xfrm>
                            <a:off x="0" y="0"/>
                            <a:ext cx="762000" cy="254000"/>
                          </a:xfrm>
                          <a:prstGeom prst="rect">
                            <a:avLst/>
                          </a:prstGeom>
                        </pic:spPr>
                      </pic:pic>
                    </a:graphicData>
                  </a:graphic>
                </wp:inline>
              </w:drawing>
            </w:r>
          </w:p>
        </w:tc>
      </w:tr>
      <w:tr w14:paraId="015F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175" w:type="dxa"/>
            <w:gridSpan w:val="2"/>
            <w:vMerge w:val="continue"/>
            <w:vAlign w:val="center"/>
          </w:tcPr>
          <w:p w14:paraId="701A9FD4">
            <w:pPr>
              <w:keepNext w:val="0"/>
              <w:keepLines w:val="0"/>
              <w:suppressLineNumbers w:val="0"/>
              <w:spacing w:before="0" w:beforeAutospacing="0" w:after="0" w:afterAutospacing="0" w:line="440" w:lineRule="exact"/>
              <w:ind w:left="0" w:right="0"/>
              <w:jc w:val="center"/>
              <w:rPr>
                <w:rFonts w:hint="default"/>
                <w:szCs w:val="20"/>
              </w:rPr>
            </w:pPr>
          </w:p>
        </w:tc>
        <w:tc>
          <w:tcPr>
            <w:tcW w:w="1220" w:type="dxa"/>
            <w:gridSpan w:val="2"/>
            <w:tcBorders>
              <w:bottom w:val="single" w:color="auto" w:sz="4" w:space="0"/>
            </w:tcBorders>
            <w:vAlign w:val="center"/>
          </w:tcPr>
          <w:p w14:paraId="48726BF8">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罗代忠</w:t>
            </w:r>
          </w:p>
        </w:tc>
        <w:tc>
          <w:tcPr>
            <w:tcW w:w="1205" w:type="dxa"/>
            <w:tcBorders>
              <w:bottom w:val="single" w:color="auto" w:sz="4" w:space="0"/>
            </w:tcBorders>
            <w:vAlign w:val="center"/>
          </w:tcPr>
          <w:p w14:paraId="68A4EEEB">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教授</w:t>
            </w:r>
          </w:p>
        </w:tc>
        <w:tc>
          <w:tcPr>
            <w:tcW w:w="3494" w:type="dxa"/>
            <w:gridSpan w:val="8"/>
            <w:tcBorders>
              <w:bottom w:val="single" w:color="auto" w:sz="4" w:space="0"/>
            </w:tcBorders>
            <w:vAlign w:val="center"/>
          </w:tcPr>
          <w:p w14:paraId="1A6EA7CE">
            <w:pPr>
              <w:keepNext w:val="0"/>
              <w:keepLines w:val="0"/>
              <w:suppressLineNumbers w:val="0"/>
              <w:spacing w:before="0" w:beforeAutospacing="0" w:after="0" w:afterAutospacing="0" w:line="440" w:lineRule="exact"/>
              <w:ind w:left="0" w:right="0"/>
              <w:jc w:val="center"/>
              <w:rPr>
                <w:rFonts w:hint="default"/>
                <w:szCs w:val="20"/>
              </w:rPr>
            </w:pPr>
            <w:r>
              <w:rPr>
                <w:rFonts w:hint="eastAsia"/>
                <w:szCs w:val="20"/>
              </w:rPr>
              <w:t>信息技术中心</w:t>
            </w:r>
          </w:p>
        </w:tc>
        <w:tc>
          <w:tcPr>
            <w:tcW w:w="1662" w:type="dxa"/>
            <w:gridSpan w:val="2"/>
            <w:tcBorders>
              <w:bottom w:val="single" w:color="auto" w:sz="4" w:space="0"/>
            </w:tcBorders>
            <w:vAlign w:val="center"/>
          </w:tcPr>
          <w:p w14:paraId="22285C09">
            <w:pPr>
              <w:keepNext w:val="0"/>
              <w:keepLines w:val="0"/>
              <w:suppressLineNumbers w:val="0"/>
              <w:spacing w:before="0" w:beforeAutospacing="0" w:after="0" w:afterAutospacing="0" w:line="440" w:lineRule="exact"/>
              <w:ind w:left="0" w:right="0"/>
              <w:jc w:val="center"/>
              <w:rPr>
                <w:rFonts w:hint="default"/>
                <w:szCs w:val="20"/>
              </w:rPr>
            </w:pPr>
            <w:r>
              <w:rPr>
                <w:rFonts w:hint="default"/>
                <w:szCs w:val="20"/>
              </w:rPr>
              <w:drawing>
                <wp:inline distT="0" distB="0" distL="0" distR="0">
                  <wp:extent cx="762000" cy="25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4"/>
                          <a:stretch>
                            <a:fillRect/>
                          </a:stretch>
                        </pic:blipFill>
                        <pic:spPr>
                          <a:xfrm>
                            <a:off x="0" y="0"/>
                            <a:ext cx="762000" cy="254000"/>
                          </a:xfrm>
                          <a:prstGeom prst="rect">
                            <a:avLst/>
                          </a:prstGeom>
                        </pic:spPr>
                      </pic:pic>
                    </a:graphicData>
                  </a:graphic>
                </wp:inline>
              </w:drawing>
            </w:r>
          </w:p>
        </w:tc>
      </w:tr>
      <w:tr w14:paraId="3D523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 w:hRule="atLeast"/>
          <w:jc w:val="center"/>
        </w:trPr>
        <w:tc>
          <w:tcPr>
            <w:tcW w:w="2395" w:type="dxa"/>
            <w:gridSpan w:val="4"/>
            <w:tcBorders>
              <w:top w:val="single" w:color="auto" w:sz="4" w:space="0"/>
              <w:bottom w:val="single" w:color="auto" w:sz="4" w:space="0"/>
            </w:tcBorders>
            <w:vAlign w:val="center"/>
          </w:tcPr>
          <w:p w14:paraId="482657DC">
            <w:pPr>
              <w:keepNext w:val="0"/>
              <w:keepLines w:val="0"/>
              <w:suppressLineNumbers w:val="0"/>
              <w:spacing w:before="0" w:beforeAutospacing="0" w:after="0" w:afterAutospacing="0"/>
              <w:ind w:left="0" w:right="0"/>
              <w:jc w:val="center"/>
              <w:rPr>
                <w:rFonts w:hint="default"/>
                <w:szCs w:val="20"/>
              </w:rPr>
            </w:pPr>
            <w:r>
              <w:rPr>
                <w:rFonts w:hint="eastAsia"/>
                <w:szCs w:val="20"/>
              </w:rPr>
              <w:t>论文（设计）综合成绩</w:t>
            </w:r>
          </w:p>
          <w:p w14:paraId="0205614D">
            <w:pPr>
              <w:keepNext w:val="0"/>
              <w:keepLines w:val="0"/>
              <w:suppressLineNumbers w:val="0"/>
              <w:spacing w:before="0" w:beforeAutospacing="0" w:after="0" w:afterAutospacing="0"/>
              <w:ind w:left="0" w:right="0"/>
              <w:jc w:val="center"/>
              <w:rPr>
                <w:rFonts w:hint="default"/>
                <w:szCs w:val="20"/>
              </w:rPr>
            </w:pPr>
            <w:r>
              <w:rPr>
                <w:rFonts w:hint="eastAsia"/>
                <w:szCs w:val="20"/>
              </w:rPr>
              <w:t>（百分制）</w:t>
            </w:r>
          </w:p>
        </w:tc>
        <w:tc>
          <w:tcPr>
            <w:tcW w:w="2835" w:type="dxa"/>
            <w:gridSpan w:val="5"/>
            <w:tcBorders>
              <w:top w:val="single" w:color="auto" w:sz="4" w:space="0"/>
              <w:bottom w:val="single" w:color="auto" w:sz="4" w:space="0"/>
            </w:tcBorders>
            <w:vAlign w:val="center"/>
          </w:tcPr>
          <w:p w14:paraId="237285C4">
            <w:pPr>
              <w:keepNext w:val="0"/>
              <w:keepLines w:val="0"/>
              <w:suppressLineNumbers w:val="0"/>
              <w:spacing w:before="0" w:beforeAutospacing="0" w:after="0" w:afterAutospacing="0"/>
              <w:ind w:left="0" w:right="0"/>
              <w:jc w:val="center"/>
              <w:rPr>
                <w:rFonts w:hint="default"/>
                <w:szCs w:val="20"/>
              </w:rPr>
            </w:pPr>
            <w:r>
              <w:rPr>
                <w:rFonts w:hint="eastAsia"/>
                <w:szCs w:val="20"/>
              </w:rPr>
              <w:t>69</w:t>
            </w:r>
          </w:p>
        </w:tc>
        <w:tc>
          <w:tcPr>
            <w:tcW w:w="1864" w:type="dxa"/>
            <w:gridSpan w:val="4"/>
            <w:tcBorders>
              <w:top w:val="single" w:color="auto" w:sz="4" w:space="0"/>
              <w:bottom w:val="single" w:color="auto" w:sz="4" w:space="0"/>
            </w:tcBorders>
            <w:vAlign w:val="center"/>
          </w:tcPr>
          <w:p w14:paraId="7B826BEC">
            <w:pPr>
              <w:keepNext w:val="0"/>
              <w:keepLines w:val="0"/>
              <w:suppressLineNumbers w:val="0"/>
              <w:spacing w:before="0" w:beforeAutospacing="0" w:after="0" w:afterAutospacing="0"/>
              <w:ind w:left="0" w:right="0"/>
              <w:jc w:val="center"/>
              <w:rPr>
                <w:rFonts w:hint="default"/>
                <w:szCs w:val="20"/>
              </w:rPr>
            </w:pPr>
            <w:r>
              <w:rPr>
                <w:rFonts w:hint="eastAsia"/>
                <w:szCs w:val="20"/>
              </w:rPr>
              <w:t>折合等级</w:t>
            </w:r>
          </w:p>
        </w:tc>
        <w:tc>
          <w:tcPr>
            <w:tcW w:w="1662" w:type="dxa"/>
            <w:gridSpan w:val="2"/>
            <w:tcBorders>
              <w:top w:val="single" w:color="auto" w:sz="4" w:space="0"/>
              <w:bottom w:val="single" w:color="auto" w:sz="4" w:space="0"/>
            </w:tcBorders>
            <w:vAlign w:val="center"/>
          </w:tcPr>
          <w:p w14:paraId="557324A9">
            <w:pPr>
              <w:keepNext w:val="0"/>
              <w:keepLines w:val="0"/>
              <w:suppressLineNumbers w:val="0"/>
              <w:spacing w:before="0" w:beforeAutospacing="0" w:after="0" w:afterAutospacing="0"/>
              <w:ind w:left="0" w:right="0"/>
              <w:jc w:val="center"/>
              <w:rPr>
                <w:rFonts w:hint="default"/>
                <w:szCs w:val="20"/>
              </w:rPr>
            </w:pPr>
            <w:r>
              <w:rPr>
                <w:rFonts w:hint="eastAsia"/>
                <w:szCs w:val="20"/>
              </w:rPr>
              <w:t>及格</w:t>
            </w:r>
          </w:p>
        </w:tc>
      </w:tr>
      <w:tr w14:paraId="4F5C0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5" w:hRule="atLeast"/>
          <w:jc w:val="center"/>
        </w:trPr>
        <w:tc>
          <w:tcPr>
            <w:tcW w:w="8756" w:type="dxa"/>
            <w:gridSpan w:val="15"/>
            <w:tcBorders>
              <w:top w:val="single" w:color="auto" w:sz="4" w:space="0"/>
              <w:bottom w:val="single" w:color="auto" w:sz="4" w:space="0"/>
            </w:tcBorders>
            <w:vAlign w:val="center"/>
          </w:tcPr>
          <w:p w14:paraId="1741709C">
            <w:pPr>
              <w:keepNext w:val="0"/>
              <w:keepLines w:val="0"/>
              <w:suppressLineNumbers w:val="0"/>
              <w:spacing w:before="0" w:beforeAutospacing="0" w:after="0" w:afterAutospacing="0"/>
              <w:ind w:left="0" w:right="0"/>
              <w:rPr>
                <w:rFonts w:hint="default"/>
                <w:szCs w:val="20"/>
              </w:rPr>
            </w:pPr>
            <w:r>
              <w:rPr>
                <w:rFonts w:hint="eastAsia"/>
                <w:szCs w:val="20"/>
              </w:rPr>
              <w:t>答辩委员会意见：</w:t>
            </w:r>
          </w:p>
          <w:p w14:paraId="3346FF5C">
            <w:pPr>
              <w:keepNext w:val="0"/>
              <w:keepLines w:val="0"/>
              <w:suppressLineNumbers w:val="0"/>
              <w:spacing w:before="0" w:beforeAutospacing="0" w:after="0" w:afterAutospacing="0"/>
              <w:ind w:left="0" w:right="0" w:firstLine="442" w:firstLineChars="100"/>
              <w:rPr>
                <w:rFonts w:hint="default"/>
                <w:szCs w:val="20"/>
              </w:rPr>
            </w:pPr>
            <w:r>
              <w:rPr>
                <w:rFonts w:hint="eastAsia" w:ascii="楷体" w:hAnsi="楷体" w:eastAsia="楷体" w:cs="楷体"/>
                <w:b/>
                <w:bCs/>
                <w:sz w:val="44"/>
                <w:szCs w:val="44"/>
              </w:rPr>
              <w:t>同意答辩小组意见</w:t>
            </w:r>
          </w:p>
          <w:p w14:paraId="5A1FC8E0">
            <w:pPr>
              <w:keepNext w:val="0"/>
              <w:keepLines w:val="0"/>
              <w:suppressLineNumbers w:val="0"/>
              <w:spacing w:before="0" w:beforeAutospacing="0" w:after="0" w:afterAutospacing="0"/>
              <w:ind w:left="0" w:right="0"/>
              <w:rPr>
                <w:rFonts w:hint="default"/>
                <w:szCs w:val="20"/>
              </w:rPr>
            </w:pPr>
          </w:p>
          <w:p w14:paraId="106A0CA0">
            <w:pPr>
              <w:keepNext w:val="0"/>
              <w:keepLines w:val="0"/>
              <w:suppressLineNumbers w:val="0"/>
              <w:spacing w:before="0" w:beforeAutospacing="0" w:after="0" w:afterAutospacing="0"/>
              <w:ind w:left="0" w:right="155" w:firstLine="3990" w:firstLineChars="1900"/>
              <w:rPr>
                <w:rFonts w:hint="default"/>
                <w:szCs w:val="20"/>
              </w:rPr>
            </w:pPr>
            <w:r>
              <w:rPr>
                <w:rFonts w:hint="eastAsia"/>
                <w:szCs w:val="20"/>
              </w:rPr>
              <w:t>答辩委员会主任签名（盖章）：</w:t>
            </w:r>
            <w:r>
              <w:rPr>
                <w:rFonts w:hint="default"/>
                <w:szCs w:val="20"/>
              </w:rPr>
              <w:drawing>
                <wp:inline distT="0" distB="0" distL="0" distR="0">
                  <wp:extent cx="762000" cy="25400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762000" cy="254000"/>
                          </a:xfrm>
                          <a:prstGeom prst="rect">
                            <a:avLst/>
                          </a:prstGeom>
                        </pic:spPr>
                      </pic:pic>
                    </a:graphicData>
                  </a:graphic>
                </wp:inline>
              </w:drawing>
            </w:r>
          </w:p>
          <w:p w14:paraId="4F730208">
            <w:pPr>
              <w:keepNext w:val="0"/>
              <w:keepLines w:val="0"/>
              <w:suppressLineNumbers w:val="0"/>
              <w:spacing w:before="0" w:beforeAutospacing="0" w:after="0" w:afterAutospacing="0"/>
              <w:ind w:left="0" w:right="155" w:firstLine="6867" w:firstLineChars="3270"/>
              <w:rPr>
                <w:rFonts w:hint="default"/>
                <w:szCs w:val="20"/>
              </w:rPr>
            </w:pPr>
          </w:p>
          <w:p w14:paraId="0A21D7AF">
            <w:pPr>
              <w:keepNext w:val="0"/>
              <w:keepLines w:val="0"/>
              <w:suppressLineNumbers w:val="0"/>
              <w:spacing w:before="0" w:beforeAutospacing="0" w:after="0" w:afterAutospacing="0"/>
              <w:ind w:left="0" w:right="155"/>
              <w:jc w:val="right"/>
              <w:rPr>
                <w:rFonts w:hint="default"/>
                <w:color w:val="FF0000"/>
                <w:szCs w:val="20"/>
              </w:rPr>
            </w:pPr>
            <w:r>
              <w:rPr>
                <w:rFonts w:hint="eastAsia"/>
                <w:szCs w:val="20"/>
              </w:rPr>
              <w:t>2025年05月26日</w:t>
            </w:r>
          </w:p>
        </w:tc>
      </w:tr>
    </w:tbl>
    <w:p w14:paraId="42AD79B7">
      <w:pPr>
        <w:rPr>
          <w:sz w:val="18"/>
          <w:szCs w:val="18"/>
        </w:rPr>
      </w:pPr>
      <w:r>
        <w:rPr>
          <w:rFonts w:hint="eastAsia"/>
          <w:sz w:val="18"/>
          <w:szCs w:val="18"/>
        </w:rPr>
        <w:t>备注：论文（设计）综合成绩——指导教师审阅成绩占40%，评阅教师评阅成绩占30%，答辩成绩占30%。</w:t>
      </w:r>
    </w:p>
    <w:sectPr>
      <w:pgSz w:w="11906" w:h="16838"/>
      <w:pgMar w:top="964" w:right="1134" w:bottom="964" w:left="1134"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方正大标宋_GBK">
    <w:altName w:val="宋体"/>
    <w:panose1 w:val="00000000000000000000"/>
    <w:charset w:val="86"/>
    <w:family w:val="script"/>
    <w:pitch w:val="default"/>
    <w:sig w:usb0="00000000" w:usb1="00000000" w:usb2="00000010" w:usb3="00000000" w:csb0="00040000" w:csb1="00000000"/>
  </w:font>
  <w:font w:name="方正仿宋_GBK">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楷体_GBK">
    <w:altName w:val="微软雅黑"/>
    <w:panose1 w:val="00000000000000000000"/>
    <w:charset w:val="86"/>
    <w:family w:val="script"/>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B12043">
    <w:pPr>
      <w:pStyle w:val="9"/>
      <w:jc w:val="center"/>
      <w:rPr>
        <w:rFonts w:hint="default" w:eastAsia="宋体"/>
        <w:lang w:val="en-US" w:eastAsia="zh-C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B8BC3">
    <w:pPr>
      <w:pStyle w:val="9"/>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F06CDC">
                          <w:pPr>
                            <w:pStyle w:val="9"/>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14:paraId="43F06CDC">
                    <w:pPr>
                      <w:pStyle w:val="9"/>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DFE22">
    <w:pPr>
      <w:pStyle w:val="9"/>
      <w:jc w:val="cente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517515">
                          <w:pPr>
                            <w:pStyle w:val="9"/>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14:paraId="39517515">
                    <w:pPr>
                      <w:pStyle w:val="9"/>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52901">
    <w:pPr>
      <w:pStyle w:val="9"/>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B89CAF">
                          <w:pPr>
                            <w:pStyle w:val="9"/>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14:paraId="01B89CAF">
                    <w:pPr>
                      <w:pStyle w:val="9"/>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D0692">
    <w:pPr>
      <w:pStyle w:val="9"/>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22CA8F">
                          <w:pPr>
                            <w:pStyle w:val="9"/>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14:paraId="4F22CA8F">
                    <w:pPr>
                      <w:pStyle w:val="9"/>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14:paraId="78D1EB59">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4BA36">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6946D">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B53C6">
    <w:pPr>
      <w:pStyle w:val="9"/>
      <w:jc w:val="center"/>
      <w:rPr>
        <w:rFonts w:hint="default" w:eastAsia="宋体"/>
        <w:lang w:val="en-US"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D73435">
    <w:pPr>
      <w:pStyle w:val="9"/>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B5B9C">
    <w:pPr>
      <w:pStyle w:val="9"/>
      <w:jc w:val="center"/>
      <w:rPr>
        <w:rFonts w:hint="default" w:eastAsia="宋体"/>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7E4E80">
                          <w:pPr>
                            <w:pStyle w:val="9"/>
                          </w:pPr>
                          <w:r>
                            <w:fldChar w:fldCharType="begin"/>
                          </w:r>
                          <w:r>
                            <w:instrText xml:space="preserve"> PAGE  \* MERGEFORMAT </w:instrText>
                          </w:r>
                          <w:r>
                            <w:fldChar w:fldCharType="separate"/>
                          </w:r>
                          <w:r>
                            <w:t>- 3 -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14:paraId="297E4E80">
                    <w:pPr>
                      <w:pStyle w:val="9"/>
                    </w:pPr>
                    <w:r>
                      <w:fldChar w:fldCharType="begin"/>
                    </w:r>
                    <w:r>
                      <w:instrText xml:space="preserve"> PAGE  \* MERGEFORMAT </w:instrText>
                    </w:r>
                    <w:r>
                      <w:fldChar w:fldCharType="separate"/>
                    </w:r>
                    <w:r>
                      <w:t>- 3 -</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9A050A">
                          <w:pPr>
                            <w:pStyle w:val="9"/>
                            <w:rPr>
                              <w:rFonts w:hint="eastAsia" w:eastAsia="宋体"/>
                              <w:lang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14:paraId="599A050A">
                    <w:pPr>
                      <w:pStyle w:val="9"/>
                      <w:rPr>
                        <w:rFonts w:hint="eastAsia" w:eastAsia="宋体"/>
                        <w:lang w:eastAsia="zh-CN"/>
                      </w:rPr>
                    </w:pPr>
                    <w:r>
                      <w:rPr>
                        <w:rFonts w:hint="eastAsia"/>
                        <w:lang w:val="en-US" w:eastAsia="zh-CN"/>
                      </w:rPr>
                      <w:t>1</w:t>
                    </w:r>
                  </w:p>
                </w:txbxContent>
              </v:textbox>
            </v:shape>
          </w:pict>
        </mc:Fallback>
      </mc:AlternateContent>
    </w:r>
    <w:r>
      <w:rPr>
        <w:rFonts w:hint="eastAsia"/>
        <w:lang w:val="en-US" w:eastAsia="zh-CN"/>
      </w:rPr>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7702">
    <w:pPr>
      <w:pStyle w:val="9"/>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DFAE82">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14:paraId="47DFAE82">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594E56">
    <w:pPr>
      <w:pStyle w:val="9"/>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5E11AB">
                          <w:pPr>
                            <w:pStyle w:val="9"/>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14:paraId="3C5E11AB">
                    <w:pPr>
                      <w:pStyle w:val="9"/>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38D58">
    <w:pPr>
      <w:pStyle w:val="9"/>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70ED3">
                          <w:pPr>
                            <w:pStyle w:val="9"/>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14:paraId="0DC70ED3">
                    <w:pPr>
                      <w:pStyle w:val="9"/>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AC947">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D54C76">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1099F">
    <w:pPr>
      <w:pStyle w:val="10"/>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0054C2">
    <w:pPr>
      <w:pStyle w:val="10"/>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1C7BA">
    <w:pPr>
      <w:pStyle w:val="10"/>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E17FF6">
    <w:pPr>
      <w:pStyle w:val="10"/>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E42A41">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7AE743"/>
    <w:multiLevelType w:val="singleLevel"/>
    <w:tmpl w:val="B37AE743"/>
    <w:lvl w:ilvl="0" w:tentative="0">
      <w:start w:val="1"/>
      <w:numFmt w:val="decimal"/>
      <w:suff w:val="nothing"/>
      <w:lvlText w:val="（%1）"/>
      <w:lvlJc w:val="left"/>
      <w:pPr>
        <w:ind w:left="0" w:firstLine="0"/>
      </w:pPr>
    </w:lvl>
  </w:abstractNum>
  <w:abstractNum w:abstractNumId="1">
    <w:nsid w:val="0D28777B"/>
    <w:multiLevelType w:val="singleLevel"/>
    <w:tmpl w:val="0D28777B"/>
    <w:lvl w:ilvl="0" w:tentative="0">
      <w:start w:val="1"/>
      <w:numFmt w:val="decimal"/>
      <w:suff w:val="nothing"/>
      <w:lvlText w:val="（%1）"/>
      <w:lvlJc w:val="left"/>
      <w:pPr>
        <w:ind w:left="0" w:firstLine="0"/>
      </w:pPr>
    </w:lvl>
  </w:abstractNum>
  <w:abstractNum w:abstractNumId="2">
    <w:nsid w:val="162BDE7C"/>
    <w:multiLevelType w:val="singleLevel"/>
    <w:tmpl w:val="162BDE7C"/>
    <w:lvl w:ilvl="0" w:tentative="0">
      <w:start w:val="6"/>
      <w:numFmt w:val="decimal"/>
      <w:lvlText w:val="(%1)"/>
      <w:lvlJc w:val="left"/>
      <w:pPr>
        <w:tabs>
          <w:tab w:val="left"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iZGQ2YTU5YTA4ZGY5M2I0Y2RhZGFmNGZmZTYzYTgifQ=="/>
    <w:docVar w:name="KSO_WPS_MARK_KEY" w:val="a05352d1-7e1f-49de-b361-d7a7408847fb"/>
  </w:docVars>
  <w:rsids>
    <w:rsidRoot w:val="00172A27"/>
    <w:rsid w:val="00007D68"/>
    <w:rsid w:val="00022FE0"/>
    <w:rsid w:val="0002342D"/>
    <w:rsid w:val="00024257"/>
    <w:rsid w:val="00026DE9"/>
    <w:rsid w:val="00041939"/>
    <w:rsid w:val="000541C9"/>
    <w:rsid w:val="0005532B"/>
    <w:rsid w:val="00056595"/>
    <w:rsid w:val="00056D1D"/>
    <w:rsid w:val="00067DE0"/>
    <w:rsid w:val="000752B4"/>
    <w:rsid w:val="0007708B"/>
    <w:rsid w:val="0008526E"/>
    <w:rsid w:val="000878BF"/>
    <w:rsid w:val="000923F0"/>
    <w:rsid w:val="00096AAD"/>
    <w:rsid w:val="000A075A"/>
    <w:rsid w:val="000A51FD"/>
    <w:rsid w:val="000B303B"/>
    <w:rsid w:val="000B3E78"/>
    <w:rsid w:val="000C12F7"/>
    <w:rsid w:val="000C526C"/>
    <w:rsid w:val="000E0B9F"/>
    <w:rsid w:val="000F2B1F"/>
    <w:rsid w:val="000F2C4D"/>
    <w:rsid w:val="000F3AB5"/>
    <w:rsid w:val="000F3B84"/>
    <w:rsid w:val="000F3F4B"/>
    <w:rsid w:val="00100A26"/>
    <w:rsid w:val="001012B2"/>
    <w:rsid w:val="00113F0B"/>
    <w:rsid w:val="00117B6B"/>
    <w:rsid w:val="0013090B"/>
    <w:rsid w:val="0013489C"/>
    <w:rsid w:val="00141A5D"/>
    <w:rsid w:val="001546B3"/>
    <w:rsid w:val="00154DC6"/>
    <w:rsid w:val="001562F4"/>
    <w:rsid w:val="00160F3B"/>
    <w:rsid w:val="00162349"/>
    <w:rsid w:val="001647BB"/>
    <w:rsid w:val="00172918"/>
    <w:rsid w:val="00172A27"/>
    <w:rsid w:val="0018637C"/>
    <w:rsid w:val="00186981"/>
    <w:rsid w:val="001905AB"/>
    <w:rsid w:val="001910A6"/>
    <w:rsid w:val="001A0174"/>
    <w:rsid w:val="001B3D08"/>
    <w:rsid w:val="001B3F4C"/>
    <w:rsid w:val="001D5C71"/>
    <w:rsid w:val="001E27FC"/>
    <w:rsid w:val="001E52AC"/>
    <w:rsid w:val="001E589A"/>
    <w:rsid w:val="001F09CA"/>
    <w:rsid w:val="001F25AF"/>
    <w:rsid w:val="00205314"/>
    <w:rsid w:val="00211988"/>
    <w:rsid w:val="002256D9"/>
    <w:rsid w:val="00233848"/>
    <w:rsid w:val="00233AD0"/>
    <w:rsid w:val="00236967"/>
    <w:rsid w:val="00242CF1"/>
    <w:rsid w:val="00243164"/>
    <w:rsid w:val="00243D42"/>
    <w:rsid w:val="00255C78"/>
    <w:rsid w:val="0026761F"/>
    <w:rsid w:val="00274507"/>
    <w:rsid w:val="002748C6"/>
    <w:rsid w:val="0028123D"/>
    <w:rsid w:val="002822B2"/>
    <w:rsid w:val="00286F06"/>
    <w:rsid w:val="0029381B"/>
    <w:rsid w:val="002A1AA4"/>
    <w:rsid w:val="002A22F1"/>
    <w:rsid w:val="002C1EEB"/>
    <w:rsid w:val="002D3FFB"/>
    <w:rsid w:val="002E70D2"/>
    <w:rsid w:val="002F4768"/>
    <w:rsid w:val="002F7D78"/>
    <w:rsid w:val="003016E0"/>
    <w:rsid w:val="00317E17"/>
    <w:rsid w:val="003210B2"/>
    <w:rsid w:val="0032591D"/>
    <w:rsid w:val="0032739C"/>
    <w:rsid w:val="0034345E"/>
    <w:rsid w:val="00353E56"/>
    <w:rsid w:val="00365456"/>
    <w:rsid w:val="0036548D"/>
    <w:rsid w:val="00374BF4"/>
    <w:rsid w:val="00375375"/>
    <w:rsid w:val="003A01CB"/>
    <w:rsid w:val="003A381A"/>
    <w:rsid w:val="003B0B18"/>
    <w:rsid w:val="003C70C2"/>
    <w:rsid w:val="003D7B61"/>
    <w:rsid w:val="003F6418"/>
    <w:rsid w:val="003F7A0C"/>
    <w:rsid w:val="00402ED6"/>
    <w:rsid w:val="0041470A"/>
    <w:rsid w:val="0041494D"/>
    <w:rsid w:val="00422D76"/>
    <w:rsid w:val="004255AD"/>
    <w:rsid w:val="004445FD"/>
    <w:rsid w:val="004774A1"/>
    <w:rsid w:val="00480313"/>
    <w:rsid w:val="004805F6"/>
    <w:rsid w:val="00484802"/>
    <w:rsid w:val="004951A9"/>
    <w:rsid w:val="00496939"/>
    <w:rsid w:val="004B6884"/>
    <w:rsid w:val="004B6968"/>
    <w:rsid w:val="004D1069"/>
    <w:rsid w:val="004D5788"/>
    <w:rsid w:val="004D6E9B"/>
    <w:rsid w:val="005012A9"/>
    <w:rsid w:val="00504111"/>
    <w:rsid w:val="00504DB1"/>
    <w:rsid w:val="00513CBD"/>
    <w:rsid w:val="00522012"/>
    <w:rsid w:val="0052593A"/>
    <w:rsid w:val="00544FE3"/>
    <w:rsid w:val="005611F8"/>
    <w:rsid w:val="00580796"/>
    <w:rsid w:val="00594234"/>
    <w:rsid w:val="005D0B24"/>
    <w:rsid w:val="005D4752"/>
    <w:rsid w:val="005D6769"/>
    <w:rsid w:val="005D7D9B"/>
    <w:rsid w:val="005F3A8A"/>
    <w:rsid w:val="005F5497"/>
    <w:rsid w:val="005F5ABE"/>
    <w:rsid w:val="00604CC3"/>
    <w:rsid w:val="00607383"/>
    <w:rsid w:val="006253DF"/>
    <w:rsid w:val="006265B4"/>
    <w:rsid w:val="00637678"/>
    <w:rsid w:val="00640C13"/>
    <w:rsid w:val="00642D07"/>
    <w:rsid w:val="00650EF7"/>
    <w:rsid w:val="0065209B"/>
    <w:rsid w:val="00654611"/>
    <w:rsid w:val="006871EA"/>
    <w:rsid w:val="00691FA3"/>
    <w:rsid w:val="006970F8"/>
    <w:rsid w:val="006A48D4"/>
    <w:rsid w:val="006C0D90"/>
    <w:rsid w:val="006D4B71"/>
    <w:rsid w:val="006E16FD"/>
    <w:rsid w:val="006E5929"/>
    <w:rsid w:val="006F0735"/>
    <w:rsid w:val="006F71ED"/>
    <w:rsid w:val="00714E5B"/>
    <w:rsid w:val="00736289"/>
    <w:rsid w:val="007401AC"/>
    <w:rsid w:val="00746705"/>
    <w:rsid w:val="007771AA"/>
    <w:rsid w:val="00791EF6"/>
    <w:rsid w:val="007A6088"/>
    <w:rsid w:val="007B1719"/>
    <w:rsid w:val="007C2342"/>
    <w:rsid w:val="007C26E1"/>
    <w:rsid w:val="007C2E24"/>
    <w:rsid w:val="007C3D16"/>
    <w:rsid w:val="007D1E1A"/>
    <w:rsid w:val="007D3D71"/>
    <w:rsid w:val="007D4D74"/>
    <w:rsid w:val="007E5CB7"/>
    <w:rsid w:val="007F3756"/>
    <w:rsid w:val="007F64A6"/>
    <w:rsid w:val="00816E81"/>
    <w:rsid w:val="0082199F"/>
    <w:rsid w:val="00824B50"/>
    <w:rsid w:val="008358D9"/>
    <w:rsid w:val="00850929"/>
    <w:rsid w:val="0086042A"/>
    <w:rsid w:val="0087169F"/>
    <w:rsid w:val="0088232F"/>
    <w:rsid w:val="00885AB2"/>
    <w:rsid w:val="008967C1"/>
    <w:rsid w:val="008B5CC3"/>
    <w:rsid w:val="008B6DC9"/>
    <w:rsid w:val="008C67D5"/>
    <w:rsid w:val="008E5A89"/>
    <w:rsid w:val="008E6815"/>
    <w:rsid w:val="009029CA"/>
    <w:rsid w:val="00934C8D"/>
    <w:rsid w:val="00935DD8"/>
    <w:rsid w:val="00942853"/>
    <w:rsid w:val="00947B4E"/>
    <w:rsid w:val="00947F39"/>
    <w:rsid w:val="00954C3C"/>
    <w:rsid w:val="00982006"/>
    <w:rsid w:val="009833E0"/>
    <w:rsid w:val="00990383"/>
    <w:rsid w:val="00992BF2"/>
    <w:rsid w:val="009963A6"/>
    <w:rsid w:val="009A183B"/>
    <w:rsid w:val="009B17E9"/>
    <w:rsid w:val="009D4BF5"/>
    <w:rsid w:val="009F03E9"/>
    <w:rsid w:val="009F44DF"/>
    <w:rsid w:val="009F5787"/>
    <w:rsid w:val="00A0197B"/>
    <w:rsid w:val="00A01C35"/>
    <w:rsid w:val="00A16A7B"/>
    <w:rsid w:val="00A42B6F"/>
    <w:rsid w:val="00A46512"/>
    <w:rsid w:val="00A75FA8"/>
    <w:rsid w:val="00A86259"/>
    <w:rsid w:val="00AA30E6"/>
    <w:rsid w:val="00AA40B4"/>
    <w:rsid w:val="00AA7C90"/>
    <w:rsid w:val="00AB2A57"/>
    <w:rsid w:val="00AB3932"/>
    <w:rsid w:val="00AC128B"/>
    <w:rsid w:val="00AD1141"/>
    <w:rsid w:val="00AD120A"/>
    <w:rsid w:val="00AE52FB"/>
    <w:rsid w:val="00AF2121"/>
    <w:rsid w:val="00B13824"/>
    <w:rsid w:val="00B474FB"/>
    <w:rsid w:val="00B52FC7"/>
    <w:rsid w:val="00B64334"/>
    <w:rsid w:val="00B773FA"/>
    <w:rsid w:val="00B83EF4"/>
    <w:rsid w:val="00B8422C"/>
    <w:rsid w:val="00B92DC3"/>
    <w:rsid w:val="00B93E83"/>
    <w:rsid w:val="00BA7905"/>
    <w:rsid w:val="00BB7120"/>
    <w:rsid w:val="00BC42BB"/>
    <w:rsid w:val="00BD2EA9"/>
    <w:rsid w:val="00BD5F13"/>
    <w:rsid w:val="00BD7217"/>
    <w:rsid w:val="00BE42BD"/>
    <w:rsid w:val="00BE63AA"/>
    <w:rsid w:val="00BE6AA0"/>
    <w:rsid w:val="00BF26D1"/>
    <w:rsid w:val="00C12D1D"/>
    <w:rsid w:val="00C13A33"/>
    <w:rsid w:val="00C13F3B"/>
    <w:rsid w:val="00C34AEF"/>
    <w:rsid w:val="00C451F8"/>
    <w:rsid w:val="00C46F7E"/>
    <w:rsid w:val="00C53C6B"/>
    <w:rsid w:val="00C62310"/>
    <w:rsid w:val="00C633BA"/>
    <w:rsid w:val="00C67683"/>
    <w:rsid w:val="00C749DA"/>
    <w:rsid w:val="00CB2A22"/>
    <w:rsid w:val="00CB2B72"/>
    <w:rsid w:val="00CC108E"/>
    <w:rsid w:val="00CD5715"/>
    <w:rsid w:val="00CE44F4"/>
    <w:rsid w:val="00CE5D1A"/>
    <w:rsid w:val="00CE5F60"/>
    <w:rsid w:val="00D1273C"/>
    <w:rsid w:val="00D33A49"/>
    <w:rsid w:val="00D447C1"/>
    <w:rsid w:val="00D5164E"/>
    <w:rsid w:val="00D56477"/>
    <w:rsid w:val="00D73A97"/>
    <w:rsid w:val="00D80E37"/>
    <w:rsid w:val="00D81B7B"/>
    <w:rsid w:val="00DA64FF"/>
    <w:rsid w:val="00DB05E3"/>
    <w:rsid w:val="00DB2701"/>
    <w:rsid w:val="00DB77BE"/>
    <w:rsid w:val="00DC38E8"/>
    <w:rsid w:val="00DE55E6"/>
    <w:rsid w:val="00E00676"/>
    <w:rsid w:val="00E1764A"/>
    <w:rsid w:val="00E278A8"/>
    <w:rsid w:val="00E46A86"/>
    <w:rsid w:val="00E5641E"/>
    <w:rsid w:val="00E60493"/>
    <w:rsid w:val="00E63ECC"/>
    <w:rsid w:val="00E6436C"/>
    <w:rsid w:val="00E64C53"/>
    <w:rsid w:val="00E73939"/>
    <w:rsid w:val="00E74754"/>
    <w:rsid w:val="00E859F8"/>
    <w:rsid w:val="00E92300"/>
    <w:rsid w:val="00EA004A"/>
    <w:rsid w:val="00EC193A"/>
    <w:rsid w:val="00EE5703"/>
    <w:rsid w:val="00EE6E34"/>
    <w:rsid w:val="00EF2C46"/>
    <w:rsid w:val="00EF31C0"/>
    <w:rsid w:val="00F00A15"/>
    <w:rsid w:val="00F12AAC"/>
    <w:rsid w:val="00F40DC1"/>
    <w:rsid w:val="00F62E5B"/>
    <w:rsid w:val="00F96F4E"/>
    <w:rsid w:val="00FA3150"/>
    <w:rsid w:val="00FA45AE"/>
    <w:rsid w:val="00FA5182"/>
    <w:rsid w:val="00FB4E20"/>
    <w:rsid w:val="00FB64D1"/>
    <w:rsid w:val="00FB7EFD"/>
    <w:rsid w:val="00FC1304"/>
    <w:rsid w:val="00FC3E2C"/>
    <w:rsid w:val="00FE2DEE"/>
    <w:rsid w:val="00FF2372"/>
    <w:rsid w:val="012B6420"/>
    <w:rsid w:val="018531E3"/>
    <w:rsid w:val="0186240D"/>
    <w:rsid w:val="01976BDC"/>
    <w:rsid w:val="019B2356"/>
    <w:rsid w:val="01B73A76"/>
    <w:rsid w:val="01EB4D49"/>
    <w:rsid w:val="02693733"/>
    <w:rsid w:val="02773EB9"/>
    <w:rsid w:val="02780624"/>
    <w:rsid w:val="02B35B5E"/>
    <w:rsid w:val="02C750A6"/>
    <w:rsid w:val="02E37760"/>
    <w:rsid w:val="0303496F"/>
    <w:rsid w:val="03D076C9"/>
    <w:rsid w:val="041A4BB0"/>
    <w:rsid w:val="049710E3"/>
    <w:rsid w:val="049A2B02"/>
    <w:rsid w:val="04BF161B"/>
    <w:rsid w:val="04C13414"/>
    <w:rsid w:val="04D62083"/>
    <w:rsid w:val="04E54283"/>
    <w:rsid w:val="04ED6A6C"/>
    <w:rsid w:val="051054AF"/>
    <w:rsid w:val="056028B7"/>
    <w:rsid w:val="05BD70BC"/>
    <w:rsid w:val="05DE15D5"/>
    <w:rsid w:val="060B7A7A"/>
    <w:rsid w:val="06133644"/>
    <w:rsid w:val="061F56E6"/>
    <w:rsid w:val="065B7C2C"/>
    <w:rsid w:val="066401EF"/>
    <w:rsid w:val="067268A6"/>
    <w:rsid w:val="067727F2"/>
    <w:rsid w:val="069914E0"/>
    <w:rsid w:val="06B3502E"/>
    <w:rsid w:val="06BF6017"/>
    <w:rsid w:val="06FA4501"/>
    <w:rsid w:val="06FB65FD"/>
    <w:rsid w:val="06FC12EE"/>
    <w:rsid w:val="070809C6"/>
    <w:rsid w:val="070D5560"/>
    <w:rsid w:val="0757730C"/>
    <w:rsid w:val="083F080E"/>
    <w:rsid w:val="088557C5"/>
    <w:rsid w:val="08BD1650"/>
    <w:rsid w:val="08EC5B71"/>
    <w:rsid w:val="0905571D"/>
    <w:rsid w:val="09360727"/>
    <w:rsid w:val="093F6F92"/>
    <w:rsid w:val="0981394E"/>
    <w:rsid w:val="09984480"/>
    <w:rsid w:val="09ED080B"/>
    <w:rsid w:val="0A134713"/>
    <w:rsid w:val="0AC75738"/>
    <w:rsid w:val="0B1117A6"/>
    <w:rsid w:val="0B3740CA"/>
    <w:rsid w:val="0B6D5211"/>
    <w:rsid w:val="0B6D524B"/>
    <w:rsid w:val="0B951204"/>
    <w:rsid w:val="0BFF1D71"/>
    <w:rsid w:val="0C0D4D9D"/>
    <w:rsid w:val="0C2163C1"/>
    <w:rsid w:val="0C2D1E45"/>
    <w:rsid w:val="0C4A243F"/>
    <w:rsid w:val="0C867F5A"/>
    <w:rsid w:val="0CA85B94"/>
    <w:rsid w:val="0CD00C35"/>
    <w:rsid w:val="0CE22FFE"/>
    <w:rsid w:val="0D0421C6"/>
    <w:rsid w:val="0D1919AA"/>
    <w:rsid w:val="0D4B328C"/>
    <w:rsid w:val="0D4E6E08"/>
    <w:rsid w:val="0DA03A68"/>
    <w:rsid w:val="0DDF4C6C"/>
    <w:rsid w:val="0DE40A8D"/>
    <w:rsid w:val="0E362507"/>
    <w:rsid w:val="0E9030E8"/>
    <w:rsid w:val="0E9432A6"/>
    <w:rsid w:val="0EBE5E8E"/>
    <w:rsid w:val="0ECE2A8A"/>
    <w:rsid w:val="0EF97710"/>
    <w:rsid w:val="0F032702"/>
    <w:rsid w:val="0FB26719"/>
    <w:rsid w:val="1007109E"/>
    <w:rsid w:val="101526F8"/>
    <w:rsid w:val="102768D0"/>
    <w:rsid w:val="1059032D"/>
    <w:rsid w:val="105F75CD"/>
    <w:rsid w:val="10776BE1"/>
    <w:rsid w:val="109C6840"/>
    <w:rsid w:val="10D426BF"/>
    <w:rsid w:val="1129208A"/>
    <w:rsid w:val="116B5E96"/>
    <w:rsid w:val="116C75D0"/>
    <w:rsid w:val="118F47F2"/>
    <w:rsid w:val="12233531"/>
    <w:rsid w:val="124539B3"/>
    <w:rsid w:val="124A3556"/>
    <w:rsid w:val="126133EE"/>
    <w:rsid w:val="1271194B"/>
    <w:rsid w:val="129452EC"/>
    <w:rsid w:val="12A806E9"/>
    <w:rsid w:val="13233251"/>
    <w:rsid w:val="133E741F"/>
    <w:rsid w:val="136B5094"/>
    <w:rsid w:val="14261CF5"/>
    <w:rsid w:val="146464F8"/>
    <w:rsid w:val="149B710A"/>
    <w:rsid w:val="14A542A9"/>
    <w:rsid w:val="14DD167F"/>
    <w:rsid w:val="14F37408"/>
    <w:rsid w:val="150A4901"/>
    <w:rsid w:val="15190E7E"/>
    <w:rsid w:val="15BE132E"/>
    <w:rsid w:val="15FF1BB5"/>
    <w:rsid w:val="164976AB"/>
    <w:rsid w:val="1677488C"/>
    <w:rsid w:val="16913577"/>
    <w:rsid w:val="169977D6"/>
    <w:rsid w:val="16B8235E"/>
    <w:rsid w:val="16BD3620"/>
    <w:rsid w:val="16BD6F86"/>
    <w:rsid w:val="16EB326B"/>
    <w:rsid w:val="17297013"/>
    <w:rsid w:val="173619DD"/>
    <w:rsid w:val="17397720"/>
    <w:rsid w:val="177E013F"/>
    <w:rsid w:val="17B07717"/>
    <w:rsid w:val="17F077B5"/>
    <w:rsid w:val="18085D13"/>
    <w:rsid w:val="185455CA"/>
    <w:rsid w:val="18600937"/>
    <w:rsid w:val="1867075E"/>
    <w:rsid w:val="18743699"/>
    <w:rsid w:val="18BB6ADF"/>
    <w:rsid w:val="18DE6DA4"/>
    <w:rsid w:val="19363092"/>
    <w:rsid w:val="19E96C50"/>
    <w:rsid w:val="19F6477A"/>
    <w:rsid w:val="1A225341"/>
    <w:rsid w:val="1A5944BB"/>
    <w:rsid w:val="1A713587"/>
    <w:rsid w:val="1A803DB8"/>
    <w:rsid w:val="1A9E3466"/>
    <w:rsid w:val="1ABE3F58"/>
    <w:rsid w:val="1AE31672"/>
    <w:rsid w:val="1B1611CA"/>
    <w:rsid w:val="1B373B58"/>
    <w:rsid w:val="1B3A15F9"/>
    <w:rsid w:val="1B475AC4"/>
    <w:rsid w:val="1B540EE3"/>
    <w:rsid w:val="1B936C90"/>
    <w:rsid w:val="1BC056B3"/>
    <w:rsid w:val="1BD811EE"/>
    <w:rsid w:val="1BFF78E1"/>
    <w:rsid w:val="1C011239"/>
    <w:rsid w:val="1C121C84"/>
    <w:rsid w:val="1C1B4A57"/>
    <w:rsid w:val="1C852C5A"/>
    <w:rsid w:val="1CA3073A"/>
    <w:rsid w:val="1CAD545D"/>
    <w:rsid w:val="1CEC5E13"/>
    <w:rsid w:val="1D0C2AFD"/>
    <w:rsid w:val="1D102655"/>
    <w:rsid w:val="1D341203"/>
    <w:rsid w:val="1D3C304E"/>
    <w:rsid w:val="1DD550D3"/>
    <w:rsid w:val="1E0E7516"/>
    <w:rsid w:val="1E4156E4"/>
    <w:rsid w:val="1EB7761B"/>
    <w:rsid w:val="1EBA40E0"/>
    <w:rsid w:val="1EE659CE"/>
    <w:rsid w:val="1EF23B73"/>
    <w:rsid w:val="1F564FA6"/>
    <w:rsid w:val="1F796E9B"/>
    <w:rsid w:val="1FA0500C"/>
    <w:rsid w:val="1FAB0A8F"/>
    <w:rsid w:val="1FD20603"/>
    <w:rsid w:val="1FD748BA"/>
    <w:rsid w:val="201743A1"/>
    <w:rsid w:val="20846350"/>
    <w:rsid w:val="20AD523E"/>
    <w:rsid w:val="20DE7D33"/>
    <w:rsid w:val="20F83842"/>
    <w:rsid w:val="2125701E"/>
    <w:rsid w:val="218850CE"/>
    <w:rsid w:val="21905A9E"/>
    <w:rsid w:val="21956201"/>
    <w:rsid w:val="21AD5289"/>
    <w:rsid w:val="21AE5E61"/>
    <w:rsid w:val="21B36201"/>
    <w:rsid w:val="21C43A72"/>
    <w:rsid w:val="222C76A3"/>
    <w:rsid w:val="225870EC"/>
    <w:rsid w:val="22851069"/>
    <w:rsid w:val="228A64BE"/>
    <w:rsid w:val="2295253A"/>
    <w:rsid w:val="22B730EE"/>
    <w:rsid w:val="22E3605B"/>
    <w:rsid w:val="22F9092F"/>
    <w:rsid w:val="22FE6E29"/>
    <w:rsid w:val="233F30E4"/>
    <w:rsid w:val="237F5DD2"/>
    <w:rsid w:val="239F6712"/>
    <w:rsid w:val="23B579ED"/>
    <w:rsid w:val="24D65147"/>
    <w:rsid w:val="25136555"/>
    <w:rsid w:val="251C28C4"/>
    <w:rsid w:val="255F18B1"/>
    <w:rsid w:val="25787309"/>
    <w:rsid w:val="25922FEC"/>
    <w:rsid w:val="25AD6F0A"/>
    <w:rsid w:val="25C55917"/>
    <w:rsid w:val="2607273D"/>
    <w:rsid w:val="26513398"/>
    <w:rsid w:val="26B9223E"/>
    <w:rsid w:val="26FC02CD"/>
    <w:rsid w:val="272F6FE9"/>
    <w:rsid w:val="27321A96"/>
    <w:rsid w:val="27611677"/>
    <w:rsid w:val="27893274"/>
    <w:rsid w:val="278E50A2"/>
    <w:rsid w:val="283D6A17"/>
    <w:rsid w:val="2873044C"/>
    <w:rsid w:val="29173E4B"/>
    <w:rsid w:val="29367A1B"/>
    <w:rsid w:val="29857E16"/>
    <w:rsid w:val="29EC24C1"/>
    <w:rsid w:val="29EE56DB"/>
    <w:rsid w:val="2A306E57"/>
    <w:rsid w:val="2A9A771A"/>
    <w:rsid w:val="2A9F5B74"/>
    <w:rsid w:val="2AC3693A"/>
    <w:rsid w:val="2B193B25"/>
    <w:rsid w:val="2B587EEC"/>
    <w:rsid w:val="2B93269A"/>
    <w:rsid w:val="2B94712A"/>
    <w:rsid w:val="2B97527B"/>
    <w:rsid w:val="2BB53866"/>
    <w:rsid w:val="2BC57157"/>
    <w:rsid w:val="2BDF3858"/>
    <w:rsid w:val="2BEF424C"/>
    <w:rsid w:val="2BF57E36"/>
    <w:rsid w:val="2CA734EB"/>
    <w:rsid w:val="2CBC69BF"/>
    <w:rsid w:val="2D4A3B5C"/>
    <w:rsid w:val="2D7F4602"/>
    <w:rsid w:val="2D8362C8"/>
    <w:rsid w:val="2D891831"/>
    <w:rsid w:val="2DBE3B18"/>
    <w:rsid w:val="2DC13604"/>
    <w:rsid w:val="2DD572B4"/>
    <w:rsid w:val="2E1916CD"/>
    <w:rsid w:val="2E964CE0"/>
    <w:rsid w:val="2EA46DF7"/>
    <w:rsid w:val="2EC60927"/>
    <w:rsid w:val="2F257EEF"/>
    <w:rsid w:val="2F2C290A"/>
    <w:rsid w:val="2F356324"/>
    <w:rsid w:val="2F5A0BD7"/>
    <w:rsid w:val="2F682DA2"/>
    <w:rsid w:val="2FE11EB6"/>
    <w:rsid w:val="2FEB56D8"/>
    <w:rsid w:val="2FFD7435"/>
    <w:rsid w:val="301057B9"/>
    <w:rsid w:val="30414C75"/>
    <w:rsid w:val="307770ED"/>
    <w:rsid w:val="30B7130A"/>
    <w:rsid w:val="31210534"/>
    <w:rsid w:val="317306DB"/>
    <w:rsid w:val="31B338D8"/>
    <w:rsid w:val="31BA35D3"/>
    <w:rsid w:val="325035FC"/>
    <w:rsid w:val="325E1921"/>
    <w:rsid w:val="32F40601"/>
    <w:rsid w:val="33051F78"/>
    <w:rsid w:val="33070E6A"/>
    <w:rsid w:val="331B6BFB"/>
    <w:rsid w:val="3370471A"/>
    <w:rsid w:val="33A04E5D"/>
    <w:rsid w:val="34012854"/>
    <w:rsid w:val="344B3935"/>
    <w:rsid w:val="34831469"/>
    <w:rsid w:val="34A277E4"/>
    <w:rsid w:val="34B2641B"/>
    <w:rsid w:val="34FD7279"/>
    <w:rsid w:val="35262C3A"/>
    <w:rsid w:val="35CD70BD"/>
    <w:rsid w:val="35D45749"/>
    <w:rsid w:val="35EE0393"/>
    <w:rsid w:val="35FC7755"/>
    <w:rsid w:val="363972EF"/>
    <w:rsid w:val="366849F7"/>
    <w:rsid w:val="369E53CE"/>
    <w:rsid w:val="36A00D41"/>
    <w:rsid w:val="36CB4AEF"/>
    <w:rsid w:val="36EC099F"/>
    <w:rsid w:val="373531A0"/>
    <w:rsid w:val="377E236A"/>
    <w:rsid w:val="37AA7553"/>
    <w:rsid w:val="37C14E9C"/>
    <w:rsid w:val="37C443A8"/>
    <w:rsid w:val="37D67BF9"/>
    <w:rsid w:val="38135CE8"/>
    <w:rsid w:val="38894C86"/>
    <w:rsid w:val="38E56968"/>
    <w:rsid w:val="391C1E7D"/>
    <w:rsid w:val="39414219"/>
    <w:rsid w:val="39521037"/>
    <w:rsid w:val="39681ABA"/>
    <w:rsid w:val="397F0B92"/>
    <w:rsid w:val="39BD3759"/>
    <w:rsid w:val="39CB235A"/>
    <w:rsid w:val="3A124488"/>
    <w:rsid w:val="3A137F81"/>
    <w:rsid w:val="3A1E5493"/>
    <w:rsid w:val="3A43246D"/>
    <w:rsid w:val="3A5A5BBB"/>
    <w:rsid w:val="3A79494A"/>
    <w:rsid w:val="3A7F4A41"/>
    <w:rsid w:val="3AD67479"/>
    <w:rsid w:val="3B063EA6"/>
    <w:rsid w:val="3B412238"/>
    <w:rsid w:val="3B511B22"/>
    <w:rsid w:val="3B5F68BA"/>
    <w:rsid w:val="3B771159"/>
    <w:rsid w:val="3BA20BA8"/>
    <w:rsid w:val="3BDD3973"/>
    <w:rsid w:val="3C0016B2"/>
    <w:rsid w:val="3C5B32ED"/>
    <w:rsid w:val="3CB62264"/>
    <w:rsid w:val="3CE80F46"/>
    <w:rsid w:val="3D212D7E"/>
    <w:rsid w:val="3D5D543C"/>
    <w:rsid w:val="3D7D7496"/>
    <w:rsid w:val="3DE17403"/>
    <w:rsid w:val="3DFA328A"/>
    <w:rsid w:val="3E1A018C"/>
    <w:rsid w:val="3E3F54D3"/>
    <w:rsid w:val="3E45544B"/>
    <w:rsid w:val="3E4774B0"/>
    <w:rsid w:val="3E495A79"/>
    <w:rsid w:val="3E4E4FAF"/>
    <w:rsid w:val="3E7A4A29"/>
    <w:rsid w:val="3E9C7A0F"/>
    <w:rsid w:val="3ECC7220"/>
    <w:rsid w:val="3F67693C"/>
    <w:rsid w:val="3F90403D"/>
    <w:rsid w:val="3FB828B8"/>
    <w:rsid w:val="3FD554A7"/>
    <w:rsid w:val="3FE22DCC"/>
    <w:rsid w:val="3FE639FE"/>
    <w:rsid w:val="3FF51B86"/>
    <w:rsid w:val="4013188A"/>
    <w:rsid w:val="403F0A74"/>
    <w:rsid w:val="408F1589"/>
    <w:rsid w:val="409633BB"/>
    <w:rsid w:val="40B557B9"/>
    <w:rsid w:val="40CA3B5A"/>
    <w:rsid w:val="40D65888"/>
    <w:rsid w:val="40EB41E1"/>
    <w:rsid w:val="410228FE"/>
    <w:rsid w:val="410E2CBD"/>
    <w:rsid w:val="413B079D"/>
    <w:rsid w:val="414705EF"/>
    <w:rsid w:val="41B4057C"/>
    <w:rsid w:val="41C7214E"/>
    <w:rsid w:val="41CC7B33"/>
    <w:rsid w:val="41E56361"/>
    <w:rsid w:val="41EA1045"/>
    <w:rsid w:val="42016589"/>
    <w:rsid w:val="422F7AF6"/>
    <w:rsid w:val="42675C80"/>
    <w:rsid w:val="42757E0F"/>
    <w:rsid w:val="430E18B9"/>
    <w:rsid w:val="43396A78"/>
    <w:rsid w:val="43B01244"/>
    <w:rsid w:val="43C24D57"/>
    <w:rsid w:val="43CE6E0B"/>
    <w:rsid w:val="43D37BBE"/>
    <w:rsid w:val="443A04B0"/>
    <w:rsid w:val="44651978"/>
    <w:rsid w:val="44774414"/>
    <w:rsid w:val="44B93B3B"/>
    <w:rsid w:val="44DB0187"/>
    <w:rsid w:val="44DE421A"/>
    <w:rsid w:val="450A292B"/>
    <w:rsid w:val="455664FC"/>
    <w:rsid w:val="458678DB"/>
    <w:rsid w:val="458F482B"/>
    <w:rsid w:val="45A32084"/>
    <w:rsid w:val="45E76AF4"/>
    <w:rsid w:val="460C412D"/>
    <w:rsid w:val="460F08ED"/>
    <w:rsid w:val="461447E4"/>
    <w:rsid w:val="46620BE1"/>
    <w:rsid w:val="46825DC0"/>
    <w:rsid w:val="46E73E70"/>
    <w:rsid w:val="47047F83"/>
    <w:rsid w:val="47094169"/>
    <w:rsid w:val="472D0F48"/>
    <w:rsid w:val="473F7723"/>
    <w:rsid w:val="4752098A"/>
    <w:rsid w:val="47733C8F"/>
    <w:rsid w:val="478F2C8D"/>
    <w:rsid w:val="47A92FCF"/>
    <w:rsid w:val="47D74746"/>
    <w:rsid w:val="48096FF9"/>
    <w:rsid w:val="48422A51"/>
    <w:rsid w:val="488873CA"/>
    <w:rsid w:val="488A7D85"/>
    <w:rsid w:val="48950268"/>
    <w:rsid w:val="48B61144"/>
    <w:rsid w:val="48E66294"/>
    <w:rsid w:val="49125B91"/>
    <w:rsid w:val="49174CCF"/>
    <w:rsid w:val="499655CF"/>
    <w:rsid w:val="49CD613D"/>
    <w:rsid w:val="49E80712"/>
    <w:rsid w:val="4A7130C1"/>
    <w:rsid w:val="4A842B07"/>
    <w:rsid w:val="4AA93AFB"/>
    <w:rsid w:val="4AAC77E7"/>
    <w:rsid w:val="4B273EAA"/>
    <w:rsid w:val="4B683A16"/>
    <w:rsid w:val="4BA13B5C"/>
    <w:rsid w:val="4BDC4328"/>
    <w:rsid w:val="4BF56462"/>
    <w:rsid w:val="4C001864"/>
    <w:rsid w:val="4C08105B"/>
    <w:rsid w:val="4C181936"/>
    <w:rsid w:val="4C2C6E70"/>
    <w:rsid w:val="4C68258E"/>
    <w:rsid w:val="4C7926C8"/>
    <w:rsid w:val="4C976E51"/>
    <w:rsid w:val="4CA6114E"/>
    <w:rsid w:val="4D9323C6"/>
    <w:rsid w:val="4DC631B2"/>
    <w:rsid w:val="4E326685"/>
    <w:rsid w:val="4EA901F0"/>
    <w:rsid w:val="4F0612C4"/>
    <w:rsid w:val="4FAB3687"/>
    <w:rsid w:val="4FD2547E"/>
    <w:rsid w:val="50176CE3"/>
    <w:rsid w:val="50305C9E"/>
    <w:rsid w:val="504D008A"/>
    <w:rsid w:val="507118D0"/>
    <w:rsid w:val="5075257C"/>
    <w:rsid w:val="50BC7169"/>
    <w:rsid w:val="50BD3261"/>
    <w:rsid w:val="50C8299F"/>
    <w:rsid w:val="50F3175D"/>
    <w:rsid w:val="513A4A52"/>
    <w:rsid w:val="516F6730"/>
    <w:rsid w:val="517931C7"/>
    <w:rsid w:val="51A26A14"/>
    <w:rsid w:val="52023822"/>
    <w:rsid w:val="521D61E4"/>
    <w:rsid w:val="52515546"/>
    <w:rsid w:val="52717505"/>
    <w:rsid w:val="52842FA7"/>
    <w:rsid w:val="52851FE6"/>
    <w:rsid w:val="52CC31BD"/>
    <w:rsid w:val="53457A26"/>
    <w:rsid w:val="5393422E"/>
    <w:rsid w:val="53A30CAE"/>
    <w:rsid w:val="53B95965"/>
    <w:rsid w:val="53C45400"/>
    <w:rsid w:val="53F27225"/>
    <w:rsid w:val="5428384C"/>
    <w:rsid w:val="54494006"/>
    <w:rsid w:val="54D72752"/>
    <w:rsid w:val="54DC273A"/>
    <w:rsid w:val="55174770"/>
    <w:rsid w:val="55415A51"/>
    <w:rsid w:val="55545F2E"/>
    <w:rsid w:val="555B409F"/>
    <w:rsid w:val="558461CB"/>
    <w:rsid w:val="558B05F4"/>
    <w:rsid w:val="55F25F0B"/>
    <w:rsid w:val="560B1FC8"/>
    <w:rsid w:val="5662004B"/>
    <w:rsid w:val="568003BD"/>
    <w:rsid w:val="56B17AD7"/>
    <w:rsid w:val="57216E31"/>
    <w:rsid w:val="58310F0E"/>
    <w:rsid w:val="585A56EB"/>
    <w:rsid w:val="58CB0480"/>
    <w:rsid w:val="591D1AFC"/>
    <w:rsid w:val="593156D4"/>
    <w:rsid w:val="59656BA6"/>
    <w:rsid w:val="59A75FF4"/>
    <w:rsid w:val="59B454C7"/>
    <w:rsid w:val="59FA728C"/>
    <w:rsid w:val="59FB737D"/>
    <w:rsid w:val="5A6840B5"/>
    <w:rsid w:val="5A783688"/>
    <w:rsid w:val="5AA31535"/>
    <w:rsid w:val="5B0547FA"/>
    <w:rsid w:val="5B0D2824"/>
    <w:rsid w:val="5B927C24"/>
    <w:rsid w:val="5BA242B9"/>
    <w:rsid w:val="5BB07D9B"/>
    <w:rsid w:val="5BBC0EAA"/>
    <w:rsid w:val="5C05333F"/>
    <w:rsid w:val="5C294C3A"/>
    <w:rsid w:val="5C665CF2"/>
    <w:rsid w:val="5C6B62F6"/>
    <w:rsid w:val="5C947E2C"/>
    <w:rsid w:val="5CDC410B"/>
    <w:rsid w:val="5CE13E3D"/>
    <w:rsid w:val="5D0D4801"/>
    <w:rsid w:val="5D6249ED"/>
    <w:rsid w:val="5D915C15"/>
    <w:rsid w:val="5D9F154D"/>
    <w:rsid w:val="5DDC6BC4"/>
    <w:rsid w:val="5DF70CF5"/>
    <w:rsid w:val="5E187712"/>
    <w:rsid w:val="5E1F70B7"/>
    <w:rsid w:val="5E2D4E56"/>
    <w:rsid w:val="5E3E2C21"/>
    <w:rsid w:val="5E66506B"/>
    <w:rsid w:val="5E6C53E9"/>
    <w:rsid w:val="5E775586"/>
    <w:rsid w:val="5E8F56C2"/>
    <w:rsid w:val="5EBA1D39"/>
    <w:rsid w:val="5EC70E7A"/>
    <w:rsid w:val="5EDE665C"/>
    <w:rsid w:val="5F012B94"/>
    <w:rsid w:val="5F022145"/>
    <w:rsid w:val="5F4D6E91"/>
    <w:rsid w:val="5F4E2E83"/>
    <w:rsid w:val="5F5A5656"/>
    <w:rsid w:val="5F7D1B38"/>
    <w:rsid w:val="5F9E6AFC"/>
    <w:rsid w:val="5FA319B4"/>
    <w:rsid w:val="5FB2043A"/>
    <w:rsid w:val="5FDB4FEC"/>
    <w:rsid w:val="5FF0621D"/>
    <w:rsid w:val="5FF70B1F"/>
    <w:rsid w:val="607034F6"/>
    <w:rsid w:val="609B6310"/>
    <w:rsid w:val="60F1668E"/>
    <w:rsid w:val="6156271B"/>
    <w:rsid w:val="618C073F"/>
    <w:rsid w:val="619577B2"/>
    <w:rsid w:val="619E2D4B"/>
    <w:rsid w:val="61C0130E"/>
    <w:rsid w:val="61CD74DA"/>
    <w:rsid w:val="62192F2B"/>
    <w:rsid w:val="62312105"/>
    <w:rsid w:val="623437CF"/>
    <w:rsid w:val="623C789F"/>
    <w:rsid w:val="624F401C"/>
    <w:rsid w:val="6297336B"/>
    <w:rsid w:val="6299137D"/>
    <w:rsid w:val="62C45304"/>
    <w:rsid w:val="62E52EE8"/>
    <w:rsid w:val="630F26B0"/>
    <w:rsid w:val="632160FC"/>
    <w:rsid w:val="634036EC"/>
    <w:rsid w:val="63D852E4"/>
    <w:rsid w:val="63EB3648"/>
    <w:rsid w:val="642835E7"/>
    <w:rsid w:val="64621D69"/>
    <w:rsid w:val="646D1583"/>
    <w:rsid w:val="647D1C11"/>
    <w:rsid w:val="648F7080"/>
    <w:rsid w:val="64A33169"/>
    <w:rsid w:val="64B36937"/>
    <w:rsid w:val="64BA325A"/>
    <w:rsid w:val="65171858"/>
    <w:rsid w:val="652E1813"/>
    <w:rsid w:val="654E2D83"/>
    <w:rsid w:val="66113158"/>
    <w:rsid w:val="66310815"/>
    <w:rsid w:val="66600D86"/>
    <w:rsid w:val="66933AB9"/>
    <w:rsid w:val="66EB5A7C"/>
    <w:rsid w:val="67286CFF"/>
    <w:rsid w:val="67311ED1"/>
    <w:rsid w:val="67876BD2"/>
    <w:rsid w:val="67A27962"/>
    <w:rsid w:val="67A353A0"/>
    <w:rsid w:val="67B3175E"/>
    <w:rsid w:val="67CA1E2E"/>
    <w:rsid w:val="67D74268"/>
    <w:rsid w:val="6803581C"/>
    <w:rsid w:val="68147CB7"/>
    <w:rsid w:val="686A03EB"/>
    <w:rsid w:val="687B4CE6"/>
    <w:rsid w:val="68BA5458"/>
    <w:rsid w:val="68BE43E0"/>
    <w:rsid w:val="69490712"/>
    <w:rsid w:val="6A200594"/>
    <w:rsid w:val="6A28642C"/>
    <w:rsid w:val="6ACF1F11"/>
    <w:rsid w:val="6B0B2C03"/>
    <w:rsid w:val="6B602309"/>
    <w:rsid w:val="6B844751"/>
    <w:rsid w:val="6B9663C2"/>
    <w:rsid w:val="6BB91548"/>
    <w:rsid w:val="6BC66699"/>
    <w:rsid w:val="6C0D00E0"/>
    <w:rsid w:val="6C2272F7"/>
    <w:rsid w:val="6C255436"/>
    <w:rsid w:val="6C493CC1"/>
    <w:rsid w:val="6C536709"/>
    <w:rsid w:val="6C812DB2"/>
    <w:rsid w:val="6CBA7E0C"/>
    <w:rsid w:val="6D1C70E3"/>
    <w:rsid w:val="6D3B30FC"/>
    <w:rsid w:val="6D655E40"/>
    <w:rsid w:val="6E067626"/>
    <w:rsid w:val="6E4C2125"/>
    <w:rsid w:val="6E824720"/>
    <w:rsid w:val="6E8F55EC"/>
    <w:rsid w:val="6F3B561B"/>
    <w:rsid w:val="6F3B73A9"/>
    <w:rsid w:val="6F5D6A69"/>
    <w:rsid w:val="6FAF4C4A"/>
    <w:rsid w:val="6FBF8B31"/>
    <w:rsid w:val="6FD747CE"/>
    <w:rsid w:val="6FF07DAA"/>
    <w:rsid w:val="70064B8F"/>
    <w:rsid w:val="70470332"/>
    <w:rsid w:val="706B757B"/>
    <w:rsid w:val="70DD7B89"/>
    <w:rsid w:val="71144D4E"/>
    <w:rsid w:val="715F02B1"/>
    <w:rsid w:val="71C971C9"/>
    <w:rsid w:val="71CB1217"/>
    <w:rsid w:val="722F1CCC"/>
    <w:rsid w:val="72364FD2"/>
    <w:rsid w:val="723E1AF0"/>
    <w:rsid w:val="7257018B"/>
    <w:rsid w:val="72783DCD"/>
    <w:rsid w:val="72A4097C"/>
    <w:rsid w:val="72D34BB3"/>
    <w:rsid w:val="72E56F73"/>
    <w:rsid w:val="72EE6D15"/>
    <w:rsid w:val="72F87F8F"/>
    <w:rsid w:val="733231E3"/>
    <w:rsid w:val="73345E72"/>
    <w:rsid w:val="73422E75"/>
    <w:rsid w:val="73BD53D5"/>
    <w:rsid w:val="74153340"/>
    <w:rsid w:val="74317DCC"/>
    <w:rsid w:val="74592769"/>
    <w:rsid w:val="74710C5E"/>
    <w:rsid w:val="748C015E"/>
    <w:rsid w:val="74EB3AC3"/>
    <w:rsid w:val="74EC2E90"/>
    <w:rsid w:val="75325059"/>
    <w:rsid w:val="75406A30"/>
    <w:rsid w:val="75597872"/>
    <w:rsid w:val="759B4BF8"/>
    <w:rsid w:val="75A96ED3"/>
    <w:rsid w:val="75D57F65"/>
    <w:rsid w:val="75DE59AE"/>
    <w:rsid w:val="763F670D"/>
    <w:rsid w:val="764247B8"/>
    <w:rsid w:val="766D5777"/>
    <w:rsid w:val="76C8049F"/>
    <w:rsid w:val="76C923A0"/>
    <w:rsid w:val="76CD7719"/>
    <w:rsid w:val="77233323"/>
    <w:rsid w:val="77881D98"/>
    <w:rsid w:val="778D6AEE"/>
    <w:rsid w:val="778E7AF7"/>
    <w:rsid w:val="779B57ED"/>
    <w:rsid w:val="77D33E11"/>
    <w:rsid w:val="77D676C5"/>
    <w:rsid w:val="7880578A"/>
    <w:rsid w:val="7899781F"/>
    <w:rsid w:val="789E342F"/>
    <w:rsid w:val="79213D5B"/>
    <w:rsid w:val="793153DE"/>
    <w:rsid w:val="794837A4"/>
    <w:rsid w:val="795B139E"/>
    <w:rsid w:val="796E70B3"/>
    <w:rsid w:val="79CE2325"/>
    <w:rsid w:val="79E877F4"/>
    <w:rsid w:val="7A036D91"/>
    <w:rsid w:val="7A227813"/>
    <w:rsid w:val="7A365DC0"/>
    <w:rsid w:val="7A4C1869"/>
    <w:rsid w:val="7A4F75B8"/>
    <w:rsid w:val="7A6E574B"/>
    <w:rsid w:val="7A9E576E"/>
    <w:rsid w:val="7AA51B4A"/>
    <w:rsid w:val="7AC64C8B"/>
    <w:rsid w:val="7B085CD6"/>
    <w:rsid w:val="7B6A6645"/>
    <w:rsid w:val="7BD57938"/>
    <w:rsid w:val="7BE5179C"/>
    <w:rsid w:val="7BFD7CC8"/>
    <w:rsid w:val="7C37536D"/>
    <w:rsid w:val="7C43369E"/>
    <w:rsid w:val="7C4A4A7D"/>
    <w:rsid w:val="7C753786"/>
    <w:rsid w:val="7D083009"/>
    <w:rsid w:val="7D41277E"/>
    <w:rsid w:val="7D6E033C"/>
    <w:rsid w:val="7D7F657F"/>
    <w:rsid w:val="7D9B6260"/>
    <w:rsid w:val="7DA94465"/>
    <w:rsid w:val="7DB8464E"/>
    <w:rsid w:val="7E2D569D"/>
    <w:rsid w:val="7E791F8F"/>
    <w:rsid w:val="7E81210E"/>
    <w:rsid w:val="7F07720A"/>
    <w:rsid w:val="7F0D1A12"/>
    <w:rsid w:val="7F2A5F45"/>
    <w:rsid w:val="7F3B0837"/>
    <w:rsid w:val="7F6F3B67"/>
    <w:rsid w:val="7F74591C"/>
    <w:rsid w:val="7F865D78"/>
    <w:rsid w:val="7F9C4152"/>
    <w:rsid w:val="7FAE1E47"/>
    <w:rsid w:val="BEFD3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b/>
      <w:color w:val="000000"/>
      <w:kern w:val="36"/>
      <w:sz w:val="48"/>
    </w:rPr>
  </w:style>
  <w:style w:type="paragraph" w:styleId="3">
    <w:name w:val="heading 3"/>
    <w:basedOn w:val="1"/>
    <w:next w:val="1"/>
    <w:link w:val="23"/>
    <w:semiHidden/>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Indent"/>
    <w:basedOn w:val="1"/>
    <w:qFormat/>
    <w:uiPriority w:val="0"/>
    <w:pPr>
      <w:tabs>
        <w:tab w:val="left" w:pos="377"/>
      </w:tabs>
      <w:spacing w:after="120"/>
      <w:ind w:left="420" w:leftChars="200"/>
    </w:pPr>
  </w:style>
  <w:style w:type="paragraph" w:styleId="6">
    <w:name w:val="Plain Text"/>
    <w:basedOn w:val="1"/>
    <w:link w:val="20"/>
    <w:qFormat/>
    <w:uiPriority w:val="0"/>
    <w:rPr>
      <w:rFonts w:ascii="宋体" w:hAnsi="Courier New"/>
    </w:rPr>
  </w:style>
  <w:style w:type="paragraph" w:styleId="7">
    <w:name w:val="Date"/>
    <w:basedOn w:val="1"/>
    <w:next w:val="1"/>
    <w:link w:val="21"/>
    <w:qFormat/>
    <w:uiPriority w:val="0"/>
    <w:rPr>
      <w:rFonts w:ascii="仿宋_GB2312" w:eastAsia="仿宋_GB2312"/>
      <w:sz w:val="32"/>
    </w:rPr>
  </w:style>
  <w:style w:type="paragraph" w:styleId="8">
    <w:name w:val="Balloon Text"/>
    <w:basedOn w:val="1"/>
    <w:qFormat/>
    <w:uiPriority w:val="0"/>
    <w:rPr>
      <w:sz w:val="18"/>
    </w:rPr>
  </w:style>
  <w:style w:type="paragraph" w:styleId="9">
    <w:name w:val="footer"/>
    <w:basedOn w:val="1"/>
    <w:link w:val="24"/>
    <w:qFormat/>
    <w:uiPriority w:val="99"/>
    <w:pPr>
      <w:tabs>
        <w:tab w:val="center" w:pos="4153"/>
        <w:tab w:val="right" w:pos="8306"/>
      </w:tabs>
      <w:snapToGrid w:val="0"/>
      <w:jc w:val="left"/>
    </w:pPr>
    <w:rPr>
      <w:sz w:val="18"/>
    </w:rPr>
  </w:style>
  <w:style w:type="paragraph" w:styleId="10">
    <w:name w:val="header"/>
    <w:basedOn w:val="1"/>
    <w:link w:val="25"/>
    <w:qFormat/>
    <w:uiPriority w:val="99"/>
    <w:pPr>
      <w:pBdr>
        <w:bottom w:val="single" w:color="auto" w:sz="6" w:space="1"/>
      </w:pBdr>
      <w:tabs>
        <w:tab w:val="center" w:pos="4153"/>
        <w:tab w:val="right" w:pos="8306"/>
      </w:tabs>
      <w:snapToGrid w:val="0"/>
      <w:jc w:val="center"/>
    </w:pPr>
    <w:rPr>
      <w:sz w:val="18"/>
    </w:rPr>
  </w:style>
  <w:style w:type="paragraph" w:styleId="11">
    <w:name w:val="footnote text"/>
    <w:basedOn w:val="1"/>
    <w:qFormat/>
    <w:uiPriority w:val="0"/>
    <w:pPr>
      <w:snapToGrid w:val="0"/>
      <w:jc w:val="left"/>
    </w:pPr>
    <w:rPr>
      <w:sz w:val="18"/>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character" w:styleId="18">
    <w:name w:val="endnote reference"/>
    <w:basedOn w:val="16"/>
    <w:qFormat/>
    <w:uiPriority w:val="0"/>
    <w:rPr>
      <w:vertAlign w:val="superscript"/>
    </w:rPr>
  </w:style>
  <w:style w:type="character" w:styleId="19">
    <w:name w:val="page number"/>
    <w:basedOn w:val="16"/>
    <w:qFormat/>
    <w:uiPriority w:val="0"/>
  </w:style>
  <w:style w:type="character" w:customStyle="1" w:styleId="20">
    <w:name w:val="纯文本 字符"/>
    <w:link w:val="6"/>
    <w:qFormat/>
    <w:uiPriority w:val="0"/>
    <w:rPr>
      <w:rFonts w:ascii="宋体" w:hAnsi="Courier New" w:eastAsia="宋体"/>
      <w:kern w:val="2"/>
      <w:sz w:val="21"/>
      <w:lang w:val="en-US" w:eastAsia="zh-CN" w:bidi="ar-SA"/>
    </w:rPr>
  </w:style>
  <w:style w:type="character" w:customStyle="1" w:styleId="21">
    <w:name w:val="日期 字符"/>
    <w:link w:val="7"/>
    <w:qFormat/>
    <w:uiPriority w:val="0"/>
    <w:rPr>
      <w:rFonts w:hint="eastAsia" w:ascii="仿宋_GB2312" w:hAnsi="Calibri" w:eastAsia="仿宋_GB2312" w:cs="仿宋_GB2312"/>
      <w:kern w:val="2"/>
      <w:sz w:val="32"/>
      <w:szCs w:val="24"/>
    </w:rPr>
  </w:style>
  <w:style w:type="paragraph" w:customStyle="1" w:styleId="22">
    <w:name w:val="xl39"/>
    <w:basedOn w:val="1"/>
    <w:qFormat/>
    <w:uiPriority w:val="0"/>
    <w:pPr>
      <w:widowControl/>
      <w:spacing w:before="100" w:beforeAutospacing="1" w:after="100" w:afterAutospacing="1"/>
      <w:jc w:val="center"/>
      <w:textAlignment w:val="center"/>
    </w:pPr>
    <w:rPr>
      <w:rFonts w:ascii="宋体" w:hAnsi="宋体"/>
      <w:kern w:val="0"/>
      <w:szCs w:val="21"/>
    </w:rPr>
  </w:style>
  <w:style w:type="character" w:customStyle="1" w:styleId="23">
    <w:name w:val="标题 3 字符"/>
    <w:link w:val="3"/>
    <w:semiHidden/>
    <w:qFormat/>
    <w:uiPriority w:val="0"/>
    <w:rPr>
      <w:b/>
      <w:bCs/>
      <w:kern w:val="2"/>
      <w:sz w:val="32"/>
      <w:szCs w:val="32"/>
    </w:rPr>
  </w:style>
  <w:style w:type="character" w:customStyle="1" w:styleId="24">
    <w:name w:val="页脚 字符"/>
    <w:link w:val="9"/>
    <w:qFormat/>
    <w:uiPriority w:val="99"/>
    <w:rPr>
      <w:kern w:val="2"/>
      <w:sz w:val="18"/>
    </w:rPr>
  </w:style>
  <w:style w:type="character" w:customStyle="1" w:styleId="25">
    <w:name w:val="页眉 字符"/>
    <w:link w:val="10"/>
    <w:qFormat/>
    <w:uiPriority w:val="99"/>
    <w:rPr>
      <w:kern w:val="2"/>
      <w:sz w:val="18"/>
    </w:rPr>
  </w:style>
  <w:style w:type="character" w:customStyle="1" w:styleId="26">
    <w:name w:val="oblogtext"/>
    <w:qFormat/>
    <w:uiPriority w:val="0"/>
  </w:style>
  <w:style w:type="paragraph" w:customStyle="1" w:styleId="27">
    <w:name w:val="参考文献正文"/>
    <w:basedOn w:val="1"/>
    <w:qFormat/>
    <w:uiPriority w:val="0"/>
    <w:pPr>
      <w:snapToGrid w:val="0"/>
      <w:spacing w:line="440" w:lineRule="exact"/>
      <w:ind w:firstLine="200" w:firstLineChars="200"/>
      <w:jc w:val="left"/>
    </w:pPr>
    <w:rPr>
      <w:rFonts w:ascii="宋体" w:hAnsi="宋体"/>
      <w:szCs w:val="21"/>
      <w:lang w:bidi="en-US"/>
    </w:rPr>
  </w:style>
  <w:style w:type="paragraph" w:customStyle="1" w:styleId="28">
    <w:name w:val="1751f81f-3113-4ede-8d21-8047852d80c3"/>
    <w:basedOn w:val="1"/>
    <w:qFormat/>
    <w:uiPriority w:val="0"/>
    <w:pPr>
      <w:widowControl/>
      <w:spacing w:before="100" w:beforeAutospacing="1" w:after="100" w:afterAutospacing="1"/>
      <w:jc w:val="left"/>
    </w:pPr>
    <w:rPr>
      <w:rFonts w:ascii="Arial Unicode MS" w:hAnsi="Arial Unicode MS" w:eastAsia="Arial Unicode MS"/>
      <w:kern w:val="0"/>
      <w:sz w:val="24"/>
    </w:rPr>
  </w:style>
  <w:style w:type="table" w:customStyle="1" w:styleId="29">
    <w:name w:val="f2e8acc3-3cdf-44d0-9061-b65180a673f2"/>
    <w:semiHidden/>
    <w:qFormat/>
    <w:uiPriority w:val="0"/>
    <w:tblPr>
      <w:tblCellMar>
        <w:top w:w="0" w:type="dxa"/>
        <w:left w:w="108" w:type="dxa"/>
        <w:bottom w:w="0" w:type="dxa"/>
        <w:right w:w="108" w:type="dxa"/>
      </w:tblCellMar>
    </w:tblPr>
  </w:style>
  <w:style w:type="table" w:customStyle="1" w:styleId="30">
    <w:name w:val="b0222d38-1501-46f4-88c8-5d1635e73e6c"/>
    <w:semiHidden/>
    <w:qFormat/>
    <w:uiPriority w:val="0"/>
    <w:tblPr>
      <w:tblCellMar>
        <w:top w:w="0" w:type="dxa"/>
        <w:left w:w="108" w:type="dxa"/>
        <w:bottom w:w="0" w:type="dxa"/>
        <w:right w:w="108" w:type="dxa"/>
      </w:tblCellMar>
    </w:tblPr>
  </w:style>
  <w:style w:type="paragraph" w:customStyle="1" w:styleId="31">
    <w:name w:val="494fd20b-0c66-4cf3-bf0d-07ccf42bf4b1"/>
    <w:basedOn w:val="1"/>
    <w:qFormat/>
    <w:uiPriority w:val="0"/>
    <w:pPr>
      <w:spacing w:line="360" w:lineRule="auto"/>
      <w:ind w:firstLine="480" w:firstLineChars="200"/>
    </w:pPr>
    <w:rPr>
      <w:rFonts w:hint="eastAsia" w:ascii="宋体" w:hAnsi="宋体"/>
      <w:sz w:val="24"/>
      <w:szCs w:val="22"/>
    </w:rPr>
  </w:style>
  <w:style w:type="paragraph" w:customStyle="1" w:styleId="32">
    <w:name w:val="c2f46420-289c-4511-847d-fb9a759b301a"/>
    <w:basedOn w:val="1"/>
    <w:next w:val="1"/>
    <w:autoRedefine/>
    <w:qFormat/>
    <w:uiPriority w:val="0"/>
    <w:pPr>
      <w:spacing w:line="400" w:lineRule="exact"/>
      <w:jc w:val="center"/>
      <w:outlineLvl w:val="0"/>
    </w:pPr>
    <w:rPr>
      <w:rFonts w:ascii="等线 Light" w:hAnsi="等线 Light"/>
      <w:b/>
      <w:bCs/>
      <w:sz w:val="32"/>
      <w:szCs w:val="32"/>
    </w:rPr>
  </w:style>
  <w:style w:type="table" w:customStyle="1" w:styleId="33">
    <w:name w:val="39395090-7e26-4d34-b0bd-9e590a8c82be"/>
    <w:semiHidden/>
    <w:qFormat/>
    <w:uiPriority w:val="0"/>
    <w:tblPr>
      <w:tblCellMar>
        <w:top w:w="0" w:type="dxa"/>
        <w:left w:w="108" w:type="dxa"/>
        <w:bottom w:w="0" w:type="dxa"/>
        <w:right w:w="108" w:type="dxa"/>
      </w:tblCellMar>
    </w:tblPr>
  </w:style>
  <w:style w:type="table" w:customStyle="1" w:styleId="34">
    <w:name w:val="cd40f9df-77bf-4030-a69f-510b0ec06c95"/>
    <w:semiHidden/>
    <w:qFormat/>
    <w:uiPriority w:val="0"/>
    <w:tblPr>
      <w:tblCellMar>
        <w:top w:w="0" w:type="dxa"/>
        <w:left w:w="108" w:type="dxa"/>
        <w:bottom w:w="0" w:type="dxa"/>
        <w:right w:w="108" w:type="dxa"/>
      </w:tblCellMar>
    </w:tblPr>
  </w:style>
  <w:style w:type="paragraph" w:customStyle="1" w:styleId="35">
    <w:name w:val="6fd473ee-3e2d-4cde-8aa4-7c9986d95d35"/>
    <w:basedOn w:val="1"/>
    <w:qFormat/>
    <w:uiPriority w:val="0"/>
    <w:pPr>
      <w:snapToGrid w:val="0"/>
      <w:jc w:val="left"/>
    </w:pPr>
    <w:rPr>
      <w:sz w:val="18"/>
    </w:rPr>
  </w:style>
  <w:style w:type="table" w:customStyle="1" w:styleId="36">
    <w:name w:val="26178210-d3db-435a-98ae-d6ec034c18b6"/>
    <w:semiHidden/>
    <w:qFormat/>
    <w:uiPriority w:val="0"/>
    <w:tblPr>
      <w:tblCellMar>
        <w:top w:w="0" w:type="dxa"/>
        <w:left w:w="108" w:type="dxa"/>
        <w:bottom w:w="0" w:type="dxa"/>
        <w:right w:w="108" w:type="dxa"/>
      </w:tblCellMar>
    </w:tblPr>
  </w:style>
  <w:style w:type="paragraph" w:customStyle="1" w:styleId="37">
    <w:name w:val="5be7ec96-1f39-4324-9fae-9e37b350a0e7"/>
    <w:next w:val="1"/>
    <w:qFormat/>
    <w:uiPriority w:val="0"/>
    <w:pPr>
      <w:widowControl w:val="0"/>
      <w:jc w:val="both"/>
    </w:pPr>
    <w:rPr>
      <w:rFonts w:hint="eastAsia" w:ascii="仿宋_GB2312" w:hAnsi="Calibri" w:eastAsia="仿宋_GB2312" w:cs="Times New Roman"/>
      <w:kern w:val="2"/>
      <w:sz w:val="32"/>
      <w:szCs w:val="24"/>
      <w:lang w:val="en-US" w:eastAsia="zh-CN" w:bidi="ar-SA"/>
    </w:rPr>
  </w:style>
  <w:style w:type="paragraph" w:customStyle="1" w:styleId="38">
    <w:name w:val="50b7bf6e-c95c-42e4-b4b7-36e9798efb4d"/>
    <w:next w:val="1"/>
    <w:qFormat/>
    <w:uiPriority w:val="0"/>
    <w:pPr>
      <w:widowControl w:val="0"/>
      <w:jc w:val="both"/>
    </w:pPr>
    <w:rPr>
      <w:rFonts w:hint="eastAsia" w:ascii="仿宋_GB2312" w:hAnsi="Calibri"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file:///C:/Users/16541/AppData/Local/Temp/ksohtml17236/wps1.jpg" TargetMode="External"/><Relationship Id="rId30" Type="http://schemas.openxmlformats.org/officeDocument/2006/relationships/image" Target="media/image7.jpeg"/><Relationship Id="rId3" Type="http://schemas.openxmlformats.org/officeDocument/2006/relationships/header" Target="head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3.xml"/><Relationship Id="rId21" Type="http://schemas.openxmlformats.org/officeDocument/2006/relationships/footer" Target="footer12.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header" Target="header5.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教務処</Company>
  <Pages>29</Pages>
  <Words>15880</Words>
  <Characters>17378</Characters>
  <Lines>725</Lines>
  <Paragraphs>635</Paragraphs>
  <TotalTime>0</TotalTime>
  <ScaleCrop>false</ScaleCrop>
  <LinksUpToDate>false</LinksUpToDate>
  <CharactersWithSpaces>18755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2022-06-14T03:16:00Z</dcterms:created>
  <dc:creator>番茄花园</dc:creator>
  <cp:lastModifiedBy>WPS_1602128314</cp:lastModifiedBy>
  <cp:lastPrinted>2023-04-19T20:45:00Z</cp:lastPrinted>
  <dcterms:modified xsi:type="dcterms:W3CDTF">2025-06-02T09:23:43Z</dcterms:modified>
  <dc:title>目  录</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王明振">
    <vt:lpwstr>2052-11.1.0.9098</vt:lpwstr>
  </property>
  <property fmtid="{D5CDD505-2E9C-101B-9397-08002B2CF9AE}" pid="4" name="ICV">
    <vt:lpwstr>576AF40539134BFA8241697F43EB5032</vt:lpwstr>
  </property>
  <property fmtid="{D5CDD505-2E9C-101B-9397-08002B2CF9AE}" pid="5" name="KSOTemplateDocerSaveRecord">
    <vt:lpwstr>eyJoZGlkIjoiMzFmZTQ4NGMyZjBjYzdlOTFiOWNjYjJmODg3Y2Q4ZWIiLCJ1c2VySWQiOiIxMTI4NDMyMzU2In0=</vt:lpwstr>
  </property>
</Properties>
</file>