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C933F" w14:textId="77777777" w:rsidR="003A778F" w:rsidRPr="00244DE6" w:rsidRDefault="003A778F" w:rsidP="003A778F">
      <w:pPr>
        <w:spacing w:line="240" w:lineRule="auto"/>
        <w:ind w:left="-142" w:firstLine="0"/>
        <w:jc w:val="center"/>
        <w:rPr>
          <w:rFonts w:eastAsia="Times New Roman" w:cs="Times New Roman"/>
          <w:color w:val="auto"/>
          <w:szCs w:val="28"/>
          <w:lang w:eastAsia="ru-RU"/>
        </w:rPr>
      </w:pPr>
      <w:r w:rsidRPr="00244DE6">
        <w:rPr>
          <w:rFonts w:eastAsia="Times New Roman" w:cs="Times New Roman"/>
          <w:color w:val="auto"/>
          <w:szCs w:val="28"/>
          <w:lang w:eastAsia="ru-RU"/>
        </w:rPr>
        <w:t>Министерство науки и высшего образования Российской Федерации</w:t>
      </w:r>
    </w:p>
    <w:p w14:paraId="66E9873D" w14:textId="77777777" w:rsidR="003A778F" w:rsidRPr="00244DE6" w:rsidRDefault="003A778F" w:rsidP="003A778F">
      <w:pPr>
        <w:spacing w:line="240" w:lineRule="auto"/>
        <w:ind w:left="-142" w:firstLine="0"/>
        <w:jc w:val="center"/>
        <w:rPr>
          <w:rFonts w:eastAsia="Times New Roman" w:cs="Times New Roman"/>
          <w:color w:val="auto"/>
          <w:szCs w:val="28"/>
          <w:lang w:eastAsia="ru-RU"/>
        </w:rPr>
      </w:pPr>
      <w:r w:rsidRPr="00244DE6">
        <w:rPr>
          <w:rFonts w:eastAsia="Times New Roman" w:cs="Times New Roman"/>
          <w:color w:val="auto"/>
          <w:szCs w:val="28"/>
          <w:lang w:eastAsia="ru-RU"/>
        </w:rPr>
        <w:t xml:space="preserve">Федеральное государственное автономное образовательное учреждение </w:t>
      </w:r>
    </w:p>
    <w:p w14:paraId="27F62792" w14:textId="77777777" w:rsidR="003A778F" w:rsidRPr="00244DE6" w:rsidRDefault="003A778F" w:rsidP="003A778F">
      <w:pPr>
        <w:spacing w:line="240" w:lineRule="auto"/>
        <w:ind w:left="-142" w:firstLine="0"/>
        <w:jc w:val="center"/>
        <w:rPr>
          <w:rFonts w:eastAsia="Times New Roman" w:cs="Times New Roman"/>
          <w:color w:val="auto"/>
          <w:szCs w:val="28"/>
          <w:lang w:eastAsia="ru-RU"/>
        </w:rPr>
      </w:pPr>
      <w:r w:rsidRPr="00244DE6">
        <w:rPr>
          <w:rFonts w:eastAsia="Times New Roman" w:cs="Times New Roman"/>
          <w:color w:val="auto"/>
          <w:szCs w:val="28"/>
          <w:lang w:eastAsia="ru-RU"/>
        </w:rPr>
        <w:t>высшего образования</w:t>
      </w:r>
    </w:p>
    <w:p w14:paraId="2958E1E9" w14:textId="77777777" w:rsidR="003A778F" w:rsidRPr="00244DE6" w:rsidRDefault="003A778F" w:rsidP="003A778F">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 xml:space="preserve">«Уральский федеральный университет </w:t>
      </w:r>
    </w:p>
    <w:p w14:paraId="51DF6143" w14:textId="77777777" w:rsidR="003A778F" w:rsidRPr="00244DE6" w:rsidRDefault="003A778F" w:rsidP="003A778F">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 xml:space="preserve">имени первого Президента России </w:t>
      </w:r>
      <w:proofErr w:type="gramStart"/>
      <w:r w:rsidRPr="00244DE6">
        <w:rPr>
          <w:rFonts w:eastAsia="Times New Roman" w:cs="Times New Roman"/>
          <w:bCs/>
          <w:color w:val="auto"/>
          <w:szCs w:val="28"/>
          <w:lang w:eastAsia="ru-RU"/>
        </w:rPr>
        <w:t>Б.Н.</w:t>
      </w:r>
      <w:proofErr w:type="gramEnd"/>
      <w:r w:rsidRPr="00244DE6">
        <w:rPr>
          <w:rFonts w:eastAsia="Times New Roman" w:cs="Times New Roman"/>
          <w:bCs/>
          <w:color w:val="auto"/>
          <w:szCs w:val="28"/>
          <w:lang w:eastAsia="ru-RU"/>
        </w:rPr>
        <w:t xml:space="preserve"> Ельцина»</w:t>
      </w:r>
    </w:p>
    <w:p w14:paraId="01A33B55" w14:textId="77777777" w:rsidR="003A778F" w:rsidRPr="00244DE6" w:rsidRDefault="003A778F" w:rsidP="003A778F">
      <w:pPr>
        <w:spacing w:line="240" w:lineRule="auto"/>
        <w:ind w:left="-142" w:firstLine="0"/>
        <w:jc w:val="center"/>
        <w:rPr>
          <w:rFonts w:eastAsia="Times New Roman" w:cs="Times New Roman"/>
          <w:bCs/>
          <w:color w:val="auto"/>
          <w:szCs w:val="28"/>
          <w:lang w:eastAsia="ru-RU"/>
        </w:rPr>
      </w:pPr>
    </w:p>
    <w:p w14:paraId="6E27E63F" w14:textId="77777777" w:rsidR="003A778F" w:rsidRPr="00244DE6" w:rsidRDefault="003A778F" w:rsidP="003A778F">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Институт новых материалов и технологий</w:t>
      </w:r>
    </w:p>
    <w:p w14:paraId="0BB8EBD6" w14:textId="77777777" w:rsidR="003A778F" w:rsidRPr="00244DE6" w:rsidRDefault="003A778F" w:rsidP="003A778F">
      <w:pPr>
        <w:spacing w:line="240" w:lineRule="auto"/>
        <w:ind w:left="-142" w:firstLine="0"/>
        <w:jc w:val="center"/>
        <w:rPr>
          <w:rFonts w:eastAsia="Times New Roman" w:cs="Times New Roman"/>
          <w:bCs/>
          <w:color w:val="auto"/>
          <w:szCs w:val="28"/>
          <w:lang w:eastAsia="ru-RU"/>
        </w:rPr>
      </w:pPr>
      <w:r w:rsidRPr="00244DE6">
        <w:rPr>
          <w:rFonts w:eastAsia="Times New Roman" w:cs="Times New Roman"/>
          <w:bCs/>
          <w:color w:val="auto"/>
          <w:szCs w:val="28"/>
          <w:lang w:eastAsia="ru-RU"/>
        </w:rPr>
        <w:t>Кафедра «Теплофизика и информатика в металлургии»</w:t>
      </w:r>
    </w:p>
    <w:p w14:paraId="503C33CD" w14:textId="77777777" w:rsidR="003A778F" w:rsidRDefault="003A778F" w:rsidP="003A778F">
      <w:pPr>
        <w:jc w:val="both"/>
        <w:rPr>
          <w:rFonts w:cs="Times New Roman"/>
          <w:szCs w:val="28"/>
        </w:rPr>
      </w:pPr>
    </w:p>
    <w:p w14:paraId="309C2F1E" w14:textId="77777777" w:rsidR="003A778F" w:rsidRDefault="003A778F" w:rsidP="003A778F">
      <w:pPr>
        <w:jc w:val="both"/>
        <w:rPr>
          <w:rFonts w:cs="Times New Roman"/>
          <w:szCs w:val="28"/>
        </w:rPr>
      </w:pPr>
    </w:p>
    <w:p w14:paraId="72C85E19" w14:textId="77777777" w:rsidR="003A778F" w:rsidRDefault="003A778F" w:rsidP="003A778F">
      <w:pPr>
        <w:jc w:val="both"/>
        <w:rPr>
          <w:rFonts w:cs="Times New Roman"/>
          <w:szCs w:val="28"/>
        </w:rPr>
      </w:pPr>
    </w:p>
    <w:p w14:paraId="0BCEDADF" w14:textId="77777777" w:rsidR="003A778F" w:rsidRDefault="003A778F" w:rsidP="003A778F">
      <w:pPr>
        <w:jc w:val="both"/>
        <w:rPr>
          <w:rFonts w:cs="Times New Roman"/>
          <w:szCs w:val="28"/>
        </w:rPr>
      </w:pPr>
    </w:p>
    <w:p w14:paraId="19AF652C" w14:textId="77777777" w:rsidR="003A778F" w:rsidRDefault="003A778F" w:rsidP="003A778F">
      <w:pPr>
        <w:jc w:val="both"/>
        <w:rPr>
          <w:rFonts w:cs="Times New Roman"/>
          <w:szCs w:val="28"/>
        </w:rPr>
      </w:pPr>
    </w:p>
    <w:p w14:paraId="78C8F963" w14:textId="77777777" w:rsidR="003A778F" w:rsidRDefault="003A778F" w:rsidP="003A778F">
      <w:pPr>
        <w:jc w:val="both"/>
        <w:rPr>
          <w:rFonts w:cs="Times New Roman"/>
          <w:szCs w:val="28"/>
        </w:rPr>
      </w:pPr>
    </w:p>
    <w:p w14:paraId="511431D7" w14:textId="77777777" w:rsidR="003A778F" w:rsidRDefault="003A778F" w:rsidP="003A778F">
      <w:pPr>
        <w:jc w:val="both"/>
        <w:rPr>
          <w:rFonts w:cs="Times New Roman"/>
          <w:szCs w:val="28"/>
        </w:rPr>
      </w:pPr>
    </w:p>
    <w:p w14:paraId="366B42E2" w14:textId="77777777" w:rsidR="003A778F" w:rsidRDefault="003A778F" w:rsidP="003A778F">
      <w:pPr>
        <w:jc w:val="center"/>
        <w:rPr>
          <w:rFonts w:cs="Times New Roman"/>
          <w:b/>
          <w:bCs/>
          <w:szCs w:val="28"/>
        </w:rPr>
      </w:pPr>
      <w:r w:rsidRPr="003A778F">
        <w:rPr>
          <w:rFonts w:cs="Times New Roman"/>
          <w:b/>
          <w:bCs/>
          <w:szCs w:val="28"/>
        </w:rPr>
        <w:t>ПОЛЬЗОВАТЕЛЬСКАЯ ИНСТРУКЦИЯ</w:t>
      </w:r>
    </w:p>
    <w:p w14:paraId="4D626176" w14:textId="01E7D88D" w:rsidR="003A778F" w:rsidRPr="000D704E" w:rsidRDefault="003A778F" w:rsidP="003A778F">
      <w:pPr>
        <w:jc w:val="center"/>
        <w:rPr>
          <w:rFonts w:cs="Times New Roman"/>
          <w:b/>
          <w:bCs/>
          <w:szCs w:val="28"/>
        </w:rPr>
      </w:pPr>
      <w:r w:rsidRPr="000D704E">
        <w:rPr>
          <w:rFonts w:cs="Times New Roman"/>
          <w:b/>
          <w:bCs/>
          <w:szCs w:val="28"/>
        </w:rPr>
        <w:t>к выпускной квалификационной работе</w:t>
      </w:r>
    </w:p>
    <w:p w14:paraId="5241D0CB" w14:textId="77777777" w:rsidR="003A778F" w:rsidRPr="000D704E" w:rsidRDefault="003A778F" w:rsidP="003A778F">
      <w:pPr>
        <w:jc w:val="center"/>
        <w:rPr>
          <w:rFonts w:cs="Times New Roman"/>
          <w:b/>
          <w:bCs/>
          <w:szCs w:val="28"/>
        </w:rPr>
      </w:pPr>
      <w:r w:rsidRPr="000D704E">
        <w:rPr>
          <w:rFonts w:cs="Times New Roman"/>
          <w:b/>
          <w:bCs/>
          <w:szCs w:val="28"/>
        </w:rPr>
        <w:t>«Разработка интерактивного программного продукта</w:t>
      </w:r>
    </w:p>
    <w:p w14:paraId="41F3EF49" w14:textId="77777777" w:rsidR="003A778F" w:rsidRPr="000D704E" w:rsidRDefault="003A778F" w:rsidP="003A778F">
      <w:pPr>
        <w:jc w:val="center"/>
        <w:rPr>
          <w:rFonts w:cs="Times New Roman"/>
          <w:b/>
          <w:bCs/>
          <w:szCs w:val="28"/>
        </w:rPr>
      </w:pPr>
      <w:r w:rsidRPr="000D704E">
        <w:rPr>
          <w:rFonts w:cs="Times New Roman"/>
          <w:b/>
          <w:bCs/>
          <w:szCs w:val="28"/>
        </w:rPr>
        <w:t>для расчета и оптимизации потерь давления</w:t>
      </w:r>
    </w:p>
    <w:p w14:paraId="462FA0CE" w14:textId="77777777" w:rsidR="003A778F" w:rsidRPr="000D704E" w:rsidRDefault="003A778F" w:rsidP="003A778F">
      <w:pPr>
        <w:jc w:val="center"/>
        <w:rPr>
          <w:rFonts w:cs="Times New Roman"/>
          <w:b/>
          <w:bCs/>
          <w:szCs w:val="28"/>
        </w:rPr>
      </w:pPr>
      <w:r w:rsidRPr="000D704E">
        <w:rPr>
          <w:rFonts w:cs="Times New Roman"/>
          <w:b/>
          <w:bCs/>
          <w:szCs w:val="28"/>
        </w:rPr>
        <w:t>в дымовой трассе на основе визуального редактора трасс»</w:t>
      </w:r>
    </w:p>
    <w:p w14:paraId="2C38DE25" w14:textId="77777777" w:rsidR="003A778F" w:rsidRDefault="003A778F" w:rsidP="003A778F">
      <w:pPr>
        <w:jc w:val="both"/>
        <w:rPr>
          <w:rFonts w:cs="Times New Roman"/>
          <w:szCs w:val="28"/>
        </w:rPr>
      </w:pPr>
    </w:p>
    <w:p w14:paraId="1CAF0D15" w14:textId="77777777" w:rsidR="003A778F" w:rsidRDefault="003A778F" w:rsidP="003A778F">
      <w:pPr>
        <w:jc w:val="both"/>
        <w:rPr>
          <w:rFonts w:cs="Times New Roman"/>
          <w:szCs w:val="28"/>
        </w:rPr>
      </w:pPr>
    </w:p>
    <w:p w14:paraId="029597BA" w14:textId="77777777" w:rsidR="003A778F" w:rsidRDefault="003A778F" w:rsidP="003A778F">
      <w:pPr>
        <w:jc w:val="both"/>
        <w:rPr>
          <w:rFonts w:cs="Times New Roman"/>
          <w:szCs w:val="28"/>
        </w:rPr>
      </w:pPr>
    </w:p>
    <w:p w14:paraId="3FEA7DC8" w14:textId="77777777" w:rsidR="003A778F" w:rsidRDefault="003A778F" w:rsidP="003A778F">
      <w:pPr>
        <w:jc w:val="both"/>
        <w:rPr>
          <w:rFonts w:cs="Times New Roman"/>
          <w:szCs w:val="28"/>
        </w:rPr>
      </w:pPr>
    </w:p>
    <w:p w14:paraId="21E838E1" w14:textId="77777777" w:rsidR="003A778F" w:rsidRPr="00244DE6" w:rsidRDefault="003A778F" w:rsidP="003A778F">
      <w:pPr>
        <w:spacing w:line="240" w:lineRule="auto"/>
        <w:ind w:firstLine="0"/>
        <w:rPr>
          <w:rFonts w:eastAsia="Times New Roman" w:cs="Times New Roman"/>
          <w:color w:val="auto"/>
          <w:sz w:val="24"/>
          <w:szCs w:val="24"/>
          <w:lang w:eastAsia="ru-RU"/>
        </w:rPr>
      </w:pPr>
    </w:p>
    <w:p w14:paraId="64DAC456" w14:textId="77777777" w:rsidR="003A778F" w:rsidRPr="00244DE6" w:rsidRDefault="003A778F" w:rsidP="003A778F">
      <w:pPr>
        <w:spacing w:line="240" w:lineRule="auto"/>
        <w:ind w:firstLine="0"/>
        <w:rPr>
          <w:rFonts w:eastAsia="Times New Roman" w:cs="Times New Roman"/>
          <w:color w:val="auto"/>
          <w:szCs w:val="28"/>
          <w:lang w:eastAsia="ru-RU"/>
        </w:rPr>
      </w:pPr>
      <w:r w:rsidRPr="00244DE6">
        <w:rPr>
          <w:rFonts w:eastAsia="Times New Roman" w:cs="Times New Roman"/>
          <w:color w:val="auto"/>
          <w:szCs w:val="28"/>
          <w:lang w:eastAsia="ru-RU"/>
        </w:rPr>
        <w:t>Руководитель</w:t>
      </w:r>
    </w:p>
    <w:p w14:paraId="37AB04B7" w14:textId="77777777" w:rsidR="003A778F" w:rsidRPr="00244DE6" w:rsidRDefault="003A778F" w:rsidP="003A778F">
      <w:pPr>
        <w:spacing w:line="240" w:lineRule="auto"/>
        <w:ind w:firstLine="0"/>
        <w:rPr>
          <w:rFonts w:eastAsia="Times New Roman" w:cs="Times New Roman"/>
          <w:color w:val="auto"/>
          <w:szCs w:val="28"/>
          <w:u w:val="single"/>
          <w:lang w:eastAsia="ru-RU"/>
        </w:rPr>
      </w:pPr>
      <w:r w:rsidRPr="00244DE6">
        <w:rPr>
          <w:rFonts w:eastAsia="Times New Roman" w:cs="Times New Roman"/>
          <w:color w:val="auto"/>
          <w:szCs w:val="32"/>
          <w:u w:val="single"/>
          <w:lang w:eastAsia="ru-RU"/>
        </w:rPr>
        <w:t>доцент, к.т.н., доцент</w:t>
      </w:r>
      <w:r w:rsidRPr="00244DE6">
        <w:rPr>
          <w:rFonts w:eastAsia="Times New Roman" w:cs="Times New Roman"/>
          <w:color w:val="auto"/>
          <w:szCs w:val="28"/>
          <w:u w:val="single"/>
          <w:lang w:eastAsia="ru-RU"/>
        </w:rPr>
        <w:tab/>
      </w:r>
      <w:r w:rsidRPr="003B29AD">
        <w:rPr>
          <w:rFonts w:eastAsia="Times New Roman" w:cs="Times New Roman"/>
          <w:color w:val="auto"/>
          <w:szCs w:val="28"/>
          <w:lang w:eastAsia="ru-RU"/>
        </w:rPr>
        <w:tab/>
      </w:r>
      <w:r w:rsidRPr="00244DE6">
        <w:rPr>
          <w:rFonts w:eastAsia="Times New Roman" w:cs="Times New Roman"/>
          <w:color w:val="auto"/>
          <w:szCs w:val="28"/>
          <w:lang w:eastAsia="ru-RU"/>
        </w:rPr>
        <w:tab/>
      </w:r>
      <w:proofErr w:type="gramStart"/>
      <w:r w:rsidRPr="00244DE6">
        <w:rPr>
          <w:rFonts w:eastAsia="Times New Roman" w:cs="Times New Roman"/>
          <w:color w:val="auto"/>
          <w:szCs w:val="28"/>
          <w:u w:val="single"/>
          <w:lang w:eastAsia="ru-RU"/>
        </w:rPr>
        <w:tab/>
      </w:r>
      <w:r>
        <w:rPr>
          <w:rFonts w:eastAsia="Times New Roman" w:cs="Times New Roman"/>
          <w:color w:val="auto"/>
          <w:szCs w:val="28"/>
          <w:u w:val="single"/>
          <w:lang w:eastAsia="ru-RU"/>
        </w:rPr>
        <w:t xml:space="preserve">  </w:t>
      </w:r>
      <w:r w:rsidRPr="000B40FB">
        <w:rPr>
          <w:rFonts w:eastAsia="Times New Roman" w:cs="Times New Roman"/>
          <w:color w:val="auto"/>
          <w:szCs w:val="28"/>
          <w:lang w:eastAsia="ru-RU"/>
        </w:rPr>
        <w:tab/>
      </w:r>
      <w:proofErr w:type="gramEnd"/>
      <w:r w:rsidRPr="000B40FB">
        <w:rPr>
          <w:rFonts w:eastAsia="Times New Roman" w:cs="Times New Roman"/>
          <w:color w:val="auto"/>
          <w:szCs w:val="28"/>
          <w:lang w:eastAsia="ru-RU"/>
        </w:rPr>
        <w:tab/>
      </w:r>
      <w:r w:rsidRPr="000B40FB">
        <w:rPr>
          <w:rFonts w:eastAsia="Times New Roman" w:cs="Times New Roman"/>
          <w:color w:val="auto"/>
          <w:szCs w:val="28"/>
          <w:lang w:eastAsia="ru-RU"/>
        </w:rPr>
        <w:tab/>
      </w:r>
      <w:proofErr w:type="gramStart"/>
      <w:r w:rsidRPr="00244DE6">
        <w:rPr>
          <w:rFonts w:eastAsia="Times New Roman" w:cs="Times New Roman"/>
          <w:color w:val="auto"/>
          <w:szCs w:val="28"/>
          <w:u w:val="single"/>
          <w:lang w:eastAsia="ru-RU"/>
        </w:rPr>
        <w:t>А.С.</w:t>
      </w:r>
      <w:proofErr w:type="gramEnd"/>
      <w:r w:rsidRPr="00244DE6">
        <w:rPr>
          <w:rFonts w:eastAsia="Times New Roman" w:cs="Times New Roman"/>
          <w:color w:val="auto"/>
          <w:szCs w:val="28"/>
          <w:u w:val="single"/>
          <w:lang w:eastAsia="ru-RU"/>
        </w:rPr>
        <w:t xml:space="preserve"> Истомин</w:t>
      </w:r>
      <w:r w:rsidRPr="00244DE6">
        <w:rPr>
          <w:rFonts w:eastAsia="Times New Roman" w:cs="Times New Roman"/>
          <w:color w:val="auto"/>
          <w:szCs w:val="28"/>
          <w:u w:val="single"/>
          <w:lang w:eastAsia="ru-RU"/>
        </w:rPr>
        <w:tab/>
      </w:r>
    </w:p>
    <w:p w14:paraId="36E0A26B" w14:textId="77777777" w:rsidR="003A778F" w:rsidRDefault="003A778F" w:rsidP="003A778F">
      <w:pPr>
        <w:spacing w:line="240" w:lineRule="auto"/>
        <w:ind w:firstLine="0"/>
        <w:rPr>
          <w:rFonts w:eastAsia="Times New Roman" w:cs="Times New Roman"/>
          <w:color w:val="auto"/>
          <w:sz w:val="20"/>
          <w:szCs w:val="20"/>
          <w:lang w:eastAsia="ru-RU"/>
        </w:rPr>
      </w:pPr>
      <w:r w:rsidRPr="00244DE6">
        <w:rPr>
          <w:rFonts w:eastAsia="Times New Roman" w:cs="Times New Roman"/>
          <w:color w:val="auto"/>
          <w:sz w:val="20"/>
          <w:szCs w:val="20"/>
          <w:lang w:eastAsia="ru-RU"/>
        </w:rPr>
        <w:t>(должность, уч. ст., зван.)</w:t>
      </w:r>
      <w:r w:rsidRPr="00244DE6">
        <w:rPr>
          <w:rFonts w:eastAsia="Times New Roman" w:cs="Times New Roman"/>
          <w:color w:val="auto"/>
          <w:sz w:val="24"/>
          <w:szCs w:val="24"/>
          <w:lang w:eastAsia="ru-RU"/>
        </w:rPr>
        <w:tab/>
      </w:r>
      <w:r w:rsidRPr="00244DE6">
        <w:rPr>
          <w:rFonts w:eastAsia="Times New Roman" w:cs="Times New Roman"/>
          <w:color w:val="auto"/>
          <w:sz w:val="24"/>
          <w:szCs w:val="24"/>
          <w:lang w:eastAsia="ru-RU"/>
        </w:rPr>
        <w:tab/>
      </w:r>
      <w:r w:rsidRPr="00244DE6">
        <w:rPr>
          <w:rFonts w:eastAsia="Times New Roman" w:cs="Times New Roman"/>
          <w:color w:val="auto"/>
          <w:sz w:val="20"/>
          <w:szCs w:val="20"/>
          <w:lang w:eastAsia="ru-RU"/>
        </w:rPr>
        <w:tab/>
        <w:t>(подпись)</w:t>
      </w:r>
      <w:r w:rsidRPr="00244DE6">
        <w:rPr>
          <w:rFonts w:eastAsia="Times New Roman" w:cs="Times New Roman"/>
          <w:color w:val="auto"/>
          <w:sz w:val="20"/>
          <w:szCs w:val="20"/>
          <w:lang w:eastAsia="ru-RU"/>
        </w:rPr>
        <w:tab/>
      </w:r>
      <w:r>
        <w:rPr>
          <w:rFonts w:eastAsia="Times New Roman" w:cs="Times New Roman"/>
          <w:color w:val="auto"/>
          <w:sz w:val="20"/>
          <w:szCs w:val="20"/>
          <w:lang w:eastAsia="ru-RU"/>
        </w:rPr>
        <w:tab/>
      </w:r>
      <w:r>
        <w:rPr>
          <w:rFonts w:eastAsia="Times New Roman" w:cs="Times New Roman"/>
          <w:color w:val="auto"/>
          <w:sz w:val="20"/>
          <w:szCs w:val="20"/>
          <w:lang w:eastAsia="ru-RU"/>
        </w:rPr>
        <w:tab/>
      </w:r>
      <w:r w:rsidRPr="00244DE6">
        <w:rPr>
          <w:rFonts w:eastAsia="Times New Roman" w:cs="Times New Roman"/>
          <w:color w:val="auto"/>
          <w:sz w:val="20"/>
          <w:szCs w:val="20"/>
          <w:lang w:eastAsia="ru-RU"/>
        </w:rPr>
        <w:t>(расшифровка подписи)</w:t>
      </w:r>
    </w:p>
    <w:p w14:paraId="62C3B6B7" w14:textId="77777777" w:rsidR="003A778F" w:rsidRPr="00657B2D" w:rsidRDefault="003A778F" w:rsidP="003A778F">
      <w:pPr>
        <w:spacing w:line="240" w:lineRule="auto"/>
        <w:ind w:firstLine="0"/>
        <w:rPr>
          <w:rFonts w:eastAsia="Times New Roman" w:cs="Times New Roman"/>
          <w:color w:val="auto"/>
          <w:sz w:val="24"/>
          <w:szCs w:val="24"/>
          <w:lang w:eastAsia="ru-RU"/>
        </w:rPr>
      </w:pPr>
    </w:p>
    <w:p w14:paraId="09456E24" w14:textId="77777777" w:rsidR="003A778F" w:rsidRPr="00244DE6" w:rsidRDefault="003A778F" w:rsidP="003A778F">
      <w:pPr>
        <w:spacing w:line="240" w:lineRule="auto"/>
        <w:ind w:firstLine="0"/>
        <w:rPr>
          <w:rFonts w:eastAsia="Times New Roman" w:cs="Times New Roman"/>
          <w:color w:val="auto"/>
          <w:szCs w:val="28"/>
          <w:lang w:eastAsia="ru-RU"/>
        </w:rPr>
      </w:pPr>
      <w:r w:rsidRPr="00244DE6">
        <w:rPr>
          <w:rFonts w:eastAsia="Times New Roman" w:cs="Times New Roman"/>
          <w:color w:val="auto"/>
          <w:szCs w:val="28"/>
          <w:lang w:eastAsia="ru-RU"/>
        </w:rPr>
        <w:t>Студент</w:t>
      </w:r>
    </w:p>
    <w:p w14:paraId="479EFE85" w14:textId="77777777" w:rsidR="003A778F" w:rsidRPr="00244DE6" w:rsidRDefault="003A778F" w:rsidP="003A778F">
      <w:pPr>
        <w:spacing w:line="240" w:lineRule="auto"/>
        <w:ind w:firstLine="0"/>
        <w:rPr>
          <w:rFonts w:eastAsia="Times New Roman" w:cs="Times New Roman"/>
          <w:color w:val="auto"/>
          <w:szCs w:val="28"/>
          <w:u w:val="single"/>
          <w:lang w:eastAsia="ru-RU"/>
        </w:rPr>
      </w:pPr>
      <w:r w:rsidRPr="00244DE6">
        <w:rPr>
          <w:rFonts w:eastAsia="Times New Roman" w:cs="Times New Roman"/>
          <w:color w:val="auto"/>
          <w:szCs w:val="28"/>
          <w:u w:val="single"/>
          <w:lang w:eastAsia="ru-RU"/>
        </w:rPr>
        <w:t>НМТ-423901</w:t>
      </w:r>
      <w:r w:rsidRPr="00244DE6">
        <w:rPr>
          <w:rFonts w:eastAsia="Times New Roman" w:cs="Times New Roman"/>
          <w:color w:val="auto"/>
          <w:szCs w:val="28"/>
          <w:lang w:eastAsia="ru-RU"/>
        </w:rPr>
        <w:tab/>
      </w:r>
      <w:r w:rsidRPr="00244DE6">
        <w:rPr>
          <w:rFonts w:eastAsia="Times New Roman" w:cs="Times New Roman"/>
          <w:color w:val="auto"/>
          <w:szCs w:val="28"/>
          <w:lang w:eastAsia="ru-RU"/>
        </w:rPr>
        <w:tab/>
      </w:r>
      <w:r w:rsidRPr="003B29AD">
        <w:rPr>
          <w:rFonts w:eastAsia="Times New Roman" w:cs="Times New Roman"/>
          <w:color w:val="auto"/>
          <w:szCs w:val="28"/>
          <w:lang w:eastAsia="ru-RU"/>
        </w:rPr>
        <w:tab/>
      </w:r>
      <w:r w:rsidRPr="003B29AD">
        <w:rPr>
          <w:rFonts w:eastAsia="Times New Roman" w:cs="Times New Roman"/>
          <w:color w:val="auto"/>
          <w:szCs w:val="28"/>
          <w:lang w:eastAsia="ru-RU"/>
        </w:rPr>
        <w:tab/>
      </w:r>
      <w:r w:rsidRPr="00244DE6">
        <w:rPr>
          <w:rFonts w:eastAsia="Times New Roman" w:cs="Times New Roman"/>
          <w:color w:val="auto"/>
          <w:szCs w:val="28"/>
          <w:u w:val="single"/>
          <w:lang w:eastAsia="ru-RU"/>
        </w:rPr>
        <w:tab/>
      </w:r>
      <w:r>
        <w:rPr>
          <w:rFonts w:eastAsia="Times New Roman" w:cs="Times New Roman"/>
          <w:color w:val="auto"/>
          <w:szCs w:val="28"/>
          <w:u w:val="single"/>
          <w:lang w:eastAsia="ru-RU"/>
        </w:rPr>
        <w:t xml:space="preserve">  </w:t>
      </w:r>
      <w:r w:rsidRPr="00244DE6">
        <w:rPr>
          <w:rFonts w:eastAsia="Times New Roman" w:cs="Times New Roman"/>
          <w:color w:val="auto"/>
          <w:szCs w:val="28"/>
          <w:lang w:eastAsia="ru-RU"/>
        </w:rPr>
        <w:tab/>
      </w:r>
      <w:r>
        <w:rPr>
          <w:rFonts w:eastAsia="Times New Roman" w:cs="Times New Roman"/>
          <w:color w:val="auto"/>
          <w:szCs w:val="28"/>
          <w:lang w:eastAsia="ru-RU"/>
        </w:rPr>
        <w:tab/>
      </w:r>
      <w:r w:rsidRPr="00244DE6">
        <w:rPr>
          <w:rFonts w:eastAsia="Times New Roman" w:cs="Times New Roman"/>
          <w:color w:val="auto"/>
          <w:szCs w:val="28"/>
          <w:u w:val="single"/>
          <w:lang w:eastAsia="ru-RU"/>
        </w:rPr>
        <w:tab/>
        <w:t>А.Е. Русскин</w:t>
      </w:r>
      <w:r w:rsidRPr="00244DE6">
        <w:rPr>
          <w:rFonts w:eastAsia="Times New Roman" w:cs="Times New Roman"/>
          <w:color w:val="auto"/>
          <w:szCs w:val="28"/>
          <w:u w:val="single"/>
          <w:lang w:eastAsia="ru-RU"/>
        </w:rPr>
        <w:tab/>
      </w:r>
    </w:p>
    <w:p w14:paraId="39970AEF" w14:textId="77777777" w:rsidR="003A778F" w:rsidRPr="00244DE6" w:rsidRDefault="003A778F" w:rsidP="003A778F">
      <w:pPr>
        <w:spacing w:line="240" w:lineRule="auto"/>
        <w:ind w:firstLine="0"/>
        <w:rPr>
          <w:rFonts w:eastAsia="Times New Roman" w:cs="Times New Roman"/>
          <w:color w:val="auto"/>
          <w:sz w:val="20"/>
          <w:szCs w:val="20"/>
          <w:lang w:eastAsia="ru-RU"/>
        </w:rPr>
      </w:pPr>
      <w:r w:rsidRPr="00244DE6">
        <w:rPr>
          <w:rFonts w:eastAsia="Times New Roman" w:cs="Times New Roman"/>
          <w:color w:val="auto"/>
          <w:sz w:val="20"/>
          <w:szCs w:val="20"/>
          <w:lang w:eastAsia="ru-RU"/>
        </w:rPr>
        <w:t>(группа)</w:t>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Pr>
          <w:rFonts w:eastAsia="Times New Roman" w:cs="Times New Roman"/>
          <w:color w:val="auto"/>
          <w:sz w:val="20"/>
          <w:szCs w:val="20"/>
          <w:lang w:eastAsia="ru-RU"/>
        </w:rPr>
        <w:tab/>
      </w:r>
      <w:r w:rsidRPr="00244DE6">
        <w:rPr>
          <w:rFonts w:eastAsia="Times New Roman" w:cs="Times New Roman"/>
          <w:color w:val="auto"/>
          <w:sz w:val="20"/>
          <w:szCs w:val="20"/>
          <w:lang w:eastAsia="ru-RU"/>
        </w:rPr>
        <w:t>(подпись)</w:t>
      </w:r>
      <w:r w:rsidRPr="00244DE6">
        <w:rPr>
          <w:rFonts w:eastAsia="Times New Roman" w:cs="Times New Roman"/>
          <w:color w:val="auto"/>
          <w:sz w:val="20"/>
          <w:szCs w:val="20"/>
          <w:lang w:eastAsia="ru-RU"/>
        </w:rPr>
        <w:tab/>
      </w:r>
      <w:r w:rsidRPr="00244DE6">
        <w:rPr>
          <w:rFonts w:eastAsia="Times New Roman" w:cs="Times New Roman"/>
          <w:color w:val="auto"/>
          <w:sz w:val="20"/>
          <w:szCs w:val="20"/>
          <w:lang w:eastAsia="ru-RU"/>
        </w:rPr>
        <w:tab/>
      </w:r>
      <w:r>
        <w:rPr>
          <w:rFonts w:eastAsia="Times New Roman" w:cs="Times New Roman"/>
          <w:color w:val="auto"/>
          <w:sz w:val="20"/>
          <w:szCs w:val="20"/>
          <w:lang w:eastAsia="ru-RU"/>
        </w:rPr>
        <w:tab/>
      </w:r>
      <w:r w:rsidRPr="00244DE6">
        <w:rPr>
          <w:rFonts w:eastAsia="Times New Roman" w:cs="Times New Roman"/>
          <w:color w:val="auto"/>
          <w:sz w:val="20"/>
          <w:szCs w:val="20"/>
          <w:lang w:eastAsia="ru-RU"/>
        </w:rPr>
        <w:t>(расшифровка подписи)</w:t>
      </w:r>
    </w:p>
    <w:p w14:paraId="728B4BC3" w14:textId="77777777" w:rsidR="003A778F" w:rsidRPr="00244DE6" w:rsidRDefault="003A778F" w:rsidP="003A778F">
      <w:pPr>
        <w:spacing w:line="240" w:lineRule="auto"/>
        <w:ind w:firstLine="0"/>
        <w:rPr>
          <w:rFonts w:eastAsia="Times New Roman" w:cs="Times New Roman"/>
          <w:color w:val="auto"/>
          <w:sz w:val="24"/>
          <w:szCs w:val="24"/>
          <w:lang w:eastAsia="ru-RU"/>
        </w:rPr>
      </w:pPr>
    </w:p>
    <w:p w14:paraId="64E668FB" w14:textId="77777777" w:rsidR="003A778F" w:rsidRPr="00244DE6" w:rsidRDefault="003A778F" w:rsidP="003A778F">
      <w:pPr>
        <w:spacing w:line="240" w:lineRule="auto"/>
        <w:ind w:firstLine="0"/>
        <w:rPr>
          <w:rFonts w:eastAsia="Times New Roman" w:cs="Times New Roman"/>
          <w:color w:val="auto"/>
          <w:sz w:val="24"/>
          <w:szCs w:val="24"/>
          <w:lang w:eastAsia="ru-RU"/>
        </w:rPr>
      </w:pPr>
    </w:p>
    <w:p w14:paraId="765649CF" w14:textId="77777777" w:rsidR="003A778F" w:rsidRPr="00244DE6" w:rsidRDefault="003A778F" w:rsidP="003A778F">
      <w:pPr>
        <w:spacing w:line="240" w:lineRule="auto"/>
        <w:ind w:firstLine="0"/>
        <w:rPr>
          <w:rFonts w:eastAsia="Times New Roman" w:cs="Times New Roman"/>
          <w:color w:val="auto"/>
          <w:sz w:val="24"/>
          <w:szCs w:val="24"/>
          <w:lang w:eastAsia="ru-RU"/>
        </w:rPr>
      </w:pPr>
    </w:p>
    <w:p w14:paraId="675A883A" w14:textId="77777777" w:rsidR="003A778F" w:rsidRPr="00244DE6" w:rsidRDefault="003A778F" w:rsidP="003A778F">
      <w:pPr>
        <w:spacing w:line="240" w:lineRule="auto"/>
        <w:ind w:firstLine="0"/>
        <w:rPr>
          <w:rFonts w:eastAsia="Times New Roman" w:cs="Times New Roman"/>
          <w:color w:val="auto"/>
          <w:sz w:val="24"/>
          <w:szCs w:val="24"/>
          <w:lang w:eastAsia="ru-RU"/>
        </w:rPr>
      </w:pPr>
    </w:p>
    <w:p w14:paraId="172906FE" w14:textId="77777777" w:rsidR="003A778F" w:rsidRPr="00244DE6" w:rsidRDefault="003A778F" w:rsidP="003A778F">
      <w:pPr>
        <w:spacing w:line="240" w:lineRule="auto"/>
        <w:ind w:firstLine="0"/>
        <w:jc w:val="center"/>
        <w:rPr>
          <w:rFonts w:eastAsia="Times New Roman" w:cs="Times New Roman"/>
          <w:color w:val="auto"/>
          <w:szCs w:val="28"/>
          <w:lang w:eastAsia="ru-RU"/>
        </w:rPr>
      </w:pPr>
      <w:r w:rsidRPr="00244DE6">
        <w:rPr>
          <w:rFonts w:eastAsia="Times New Roman" w:cs="Times New Roman"/>
          <w:color w:val="auto"/>
          <w:szCs w:val="28"/>
          <w:lang w:eastAsia="ru-RU"/>
        </w:rPr>
        <w:t>Екатеринбург</w:t>
      </w:r>
    </w:p>
    <w:p w14:paraId="1BFE03A9" w14:textId="77777777" w:rsidR="003A778F" w:rsidRPr="00244DE6" w:rsidRDefault="003A778F" w:rsidP="003A778F">
      <w:pPr>
        <w:spacing w:line="240" w:lineRule="auto"/>
        <w:ind w:firstLine="0"/>
        <w:jc w:val="center"/>
        <w:rPr>
          <w:rFonts w:eastAsia="Times New Roman" w:cs="Times New Roman"/>
          <w:color w:val="auto"/>
          <w:szCs w:val="28"/>
          <w:lang w:eastAsia="ru-RU"/>
        </w:rPr>
      </w:pPr>
      <w:r w:rsidRPr="00244DE6">
        <w:rPr>
          <w:rFonts w:eastAsia="Times New Roman" w:cs="Times New Roman"/>
          <w:color w:val="auto"/>
          <w:szCs w:val="28"/>
          <w:lang w:eastAsia="ru-RU"/>
        </w:rPr>
        <w:t>2026</w:t>
      </w:r>
    </w:p>
    <w:p w14:paraId="09D90957" w14:textId="77777777" w:rsidR="003A778F" w:rsidRDefault="003A778F" w:rsidP="003A778F">
      <w:pPr>
        <w:pStyle w:val="ac"/>
        <w:spacing w:before="0" w:line="360" w:lineRule="auto"/>
        <w:rPr>
          <w:rFonts w:cs="Times New Roman"/>
          <w:b w:val="0"/>
          <w:bCs/>
          <w:color w:val="auto"/>
          <w:sz w:val="28"/>
          <w:szCs w:val="28"/>
        </w:rPr>
      </w:pPr>
      <w:r w:rsidRPr="00244DE6">
        <w:rPr>
          <w:rFonts w:cs="Times New Roman"/>
          <w:bCs/>
          <w:color w:val="auto"/>
          <w:sz w:val="28"/>
          <w:szCs w:val="28"/>
        </w:rPr>
        <w:lastRenderedPageBreak/>
        <w:t>СОДЕРЖАНИЕ</w:t>
      </w:r>
    </w:p>
    <w:sdt>
      <w:sdtPr>
        <w:rPr>
          <w:rFonts w:cs="Times New Roman"/>
          <w:color w:val="auto"/>
          <w:szCs w:val="28"/>
        </w:rPr>
        <w:id w:val="840050922"/>
        <w:docPartObj>
          <w:docPartGallery w:val="Table of Contents"/>
          <w:docPartUnique/>
        </w:docPartObj>
      </w:sdtPr>
      <w:sdtEndPr>
        <w:rPr>
          <w:b/>
          <w:bCs/>
        </w:rPr>
      </w:sdtEndPr>
      <w:sdtContent>
        <w:p w14:paraId="5D16D278" w14:textId="3CB9A5EE" w:rsidR="000C7931" w:rsidRDefault="003A778F">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r w:rsidRPr="00244DE6">
            <w:rPr>
              <w:rFonts w:cs="Times New Roman"/>
              <w:color w:val="auto"/>
              <w:szCs w:val="28"/>
            </w:rPr>
            <w:fldChar w:fldCharType="begin"/>
          </w:r>
          <w:r w:rsidRPr="00244DE6">
            <w:rPr>
              <w:rFonts w:cs="Times New Roman"/>
              <w:color w:val="auto"/>
              <w:szCs w:val="28"/>
            </w:rPr>
            <w:instrText xml:space="preserve"> TOC \o "1-3" \h \z \u </w:instrText>
          </w:r>
          <w:r w:rsidRPr="00244DE6">
            <w:rPr>
              <w:rFonts w:cs="Times New Roman"/>
              <w:color w:val="auto"/>
              <w:szCs w:val="28"/>
            </w:rPr>
            <w:fldChar w:fldCharType="separate"/>
          </w:r>
          <w:hyperlink w:anchor="_Toc232001301" w:history="1">
            <w:r w:rsidR="000C7931" w:rsidRPr="006A0459">
              <w:rPr>
                <w:rStyle w:val="ad"/>
                <w:noProof/>
              </w:rPr>
              <w:t>1 Назначение документа</w:t>
            </w:r>
            <w:r w:rsidR="000C7931">
              <w:rPr>
                <w:noProof/>
                <w:webHidden/>
              </w:rPr>
              <w:tab/>
            </w:r>
            <w:r w:rsidR="000C7931">
              <w:rPr>
                <w:noProof/>
                <w:webHidden/>
              </w:rPr>
              <w:fldChar w:fldCharType="begin"/>
            </w:r>
            <w:r w:rsidR="000C7931">
              <w:rPr>
                <w:noProof/>
                <w:webHidden/>
              </w:rPr>
              <w:instrText xml:space="preserve"> PAGEREF _Toc232001301 \h </w:instrText>
            </w:r>
            <w:r w:rsidR="000C7931">
              <w:rPr>
                <w:noProof/>
                <w:webHidden/>
              </w:rPr>
            </w:r>
            <w:r w:rsidR="000C7931">
              <w:rPr>
                <w:noProof/>
                <w:webHidden/>
              </w:rPr>
              <w:fldChar w:fldCharType="separate"/>
            </w:r>
            <w:r w:rsidR="000C7931">
              <w:rPr>
                <w:noProof/>
                <w:webHidden/>
              </w:rPr>
              <w:t>4</w:t>
            </w:r>
            <w:r w:rsidR="000C7931">
              <w:rPr>
                <w:noProof/>
                <w:webHidden/>
              </w:rPr>
              <w:fldChar w:fldCharType="end"/>
            </w:r>
          </w:hyperlink>
        </w:p>
        <w:p w14:paraId="4F952714" w14:textId="05544EA0"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2" w:history="1">
            <w:r w:rsidRPr="006A0459">
              <w:rPr>
                <w:rStyle w:val="ad"/>
                <w:noProof/>
              </w:rPr>
              <w:t>2 Запуск приложения</w:t>
            </w:r>
            <w:r>
              <w:rPr>
                <w:noProof/>
                <w:webHidden/>
              </w:rPr>
              <w:tab/>
            </w:r>
            <w:r>
              <w:rPr>
                <w:noProof/>
                <w:webHidden/>
              </w:rPr>
              <w:fldChar w:fldCharType="begin"/>
            </w:r>
            <w:r>
              <w:rPr>
                <w:noProof/>
                <w:webHidden/>
              </w:rPr>
              <w:instrText xml:space="preserve"> PAGEREF _Toc232001302 \h </w:instrText>
            </w:r>
            <w:r>
              <w:rPr>
                <w:noProof/>
                <w:webHidden/>
              </w:rPr>
            </w:r>
            <w:r>
              <w:rPr>
                <w:noProof/>
                <w:webHidden/>
              </w:rPr>
              <w:fldChar w:fldCharType="separate"/>
            </w:r>
            <w:r>
              <w:rPr>
                <w:noProof/>
                <w:webHidden/>
              </w:rPr>
              <w:t>5</w:t>
            </w:r>
            <w:r>
              <w:rPr>
                <w:noProof/>
                <w:webHidden/>
              </w:rPr>
              <w:fldChar w:fldCharType="end"/>
            </w:r>
          </w:hyperlink>
        </w:p>
        <w:p w14:paraId="280900CF" w14:textId="077621EC"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3" w:history="1">
            <w:r w:rsidRPr="006A0459">
              <w:rPr>
                <w:rStyle w:val="ad"/>
                <w:noProof/>
              </w:rPr>
              <w:t>3 Работа без регистрации</w:t>
            </w:r>
            <w:r>
              <w:rPr>
                <w:noProof/>
                <w:webHidden/>
              </w:rPr>
              <w:tab/>
            </w:r>
            <w:r>
              <w:rPr>
                <w:noProof/>
                <w:webHidden/>
              </w:rPr>
              <w:fldChar w:fldCharType="begin"/>
            </w:r>
            <w:r>
              <w:rPr>
                <w:noProof/>
                <w:webHidden/>
              </w:rPr>
              <w:instrText xml:space="preserve"> PAGEREF _Toc232001303 \h </w:instrText>
            </w:r>
            <w:r>
              <w:rPr>
                <w:noProof/>
                <w:webHidden/>
              </w:rPr>
            </w:r>
            <w:r>
              <w:rPr>
                <w:noProof/>
                <w:webHidden/>
              </w:rPr>
              <w:fldChar w:fldCharType="separate"/>
            </w:r>
            <w:r>
              <w:rPr>
                <w:noProof/>
                <w:webHidden/>
              </w:rPr>
              <w:t>6</w:t>
            </w:r>
            <w:r>
              <w:rPr>
                <w:noProof/>
                <w:webHidden/>
              </w:rPr>
              <w:fldChar w:fldCharType="end"/>
            </w:r>
          </w:hyperlink>
        </w:p>
        <w:p w14:paraId="7C70D72B" w14:textId="516FC54B"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4" w:history="1">
            <w:r w:rsidRPr="006A0459">
              <w:rPr>
                <w:rStyle w:val="ad"/>
                <w:noProof/>
              </w:rPr>
              <w:t>4 Регистрация и вход</w:t>
            </w:r>
            <w:r>
              <w:rPr>
                <w:noProof/>
                <w:webHidden/>
              </w:rPr>
              <w:tab/>
            </w:r>
            <w:r>
              <w:rPr>
                <w:noProof/>
                <w:webHidden/>
              </w:rPr>
              <w:fldChar w:fldCharType="begin"/>
            </w:r>
            <w:r>
              <w:rPr>
                <w:noProof/>
                <w:webHidden/>
              </w:rPr>
              <w:instrText xml:space="preserve"> PAGEREF _Toc232001304 \h </w:instrText>
            </w:r>
            <w:r>
              <w:rPr>
                <w:noProof/>
                <w:webHidden/>
              </w:rPr>
            </w:r>
            <w:r>
              <w:rPr>
                <w:noProof/>
                <w:webHidden/>
              </w:rPr>
              <w:fldChar w:fldCharType="separate"/>
            </w:r>
            <w:r>
              <w:rPr>
                <w:noProof/>
                <w:webHidden/>
              </w:rPr>
              <w:t>7</w:t>
            </w:r>
            <w:r>
              <w:rPr>
                <w:noProof/>
                <w:webHidden/>
              </w:rPr>
              <w:fldChar w:fldCharType="end"/>
            </w:r>
          </w:hyperlink>
        </w:p>
        <w:p w14:paraId="0FFB81E3" w14:textId="78B4AB68"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5" w:history="1">
            <w:r w:rsidRPr="006A0459">
              <w:rPr>
                <w:rStyle w:val="ad"/>
                <w:noProof/>
              </w:rPr>
              <w:t>5 Задание исходных данных</w:t>
            </w:r>
            <w:r>
              <w:rPr>
                <w:noProof/>
                <w:webHidden/>
              </w:rPr>
              <w:tab/>
            </w:r>
            <w:r>
              <w:rPr>
                <w:noProof/>
                <w:webHidden/>
              </w:rPr>
              <w:fldChar w:fldCharType="begin"/>
            </w:r>
            <w:r>
              <w:rPr>
                <w:noProof/>
                <w:webHidden/>
              </w:rPr>
              <w:instrText xml:space="preserve"> PAGEREF _Toc232001305 \h </w:instrText>
            </w:r>
            <w:r>
              <w:rPr>
                <w:noProof/>
                <w:webHidden/>
              </w:rPr>
            </w:r>
            <w:r>
              <w:rPr>
                <w:noProof/>
                <w:webHidden/>
              </w:rPr>
              <w:fldChar w:fldCharType="separate"/>
            </w:r>
            <w:r>
              <w:rPr>
                <w:noProof/>
                <w:webHidden/>
              </w:rPr>
              <w:t>8</w:t>
            </w:r>
            <w:r>
              <w:rPr>
                <w:noProof/>
                <w:webHidden/>
              </w:rPr>
              <w:fldChar w:fldCharType="end"/>
            </w:r>
          </w:hyperlink>
        </w:p>
        <w:p w14:paraId="3EB29F48" w14:textId="70D74D30"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6" w:history="1">
            <w:r w:rsidRPr="006A0459">
              <w:rPr>
                <w:rStyle w:val="ad"/>
                <w:noProof/>
              </w:rPr>
              <w:t>5.1 Температура газа</w:t>
            </w:r>
            <w:r>
              <w:rPr>
                <w:noProof/>
                <w:webHidden/>
              </w:rPr>
              <w:tab/>
            </w:r>
            <w:r>
              <w:rPr>
                <w:noProof/>
                <w:webHidden/>
              </w:rPr>
              <w:fldChar w:fldCharType="begin"/>
            </w:r>
            <w:r>
              <w:rPr>
                <w:noProof/>
                <w:webHidden/>
              </w:rPr>
              <w:instrText xml:space="preserve"> PAGEREF _Toc232001306 \h </w:instrText>
            </w:r>
            <w:r>
              <w:rPr>
                <w:noProof/>
                <w:webHidden/>
              </w:rPr>
            </w:r>
            <w:r>
              <w:rPr>
                <w:noProof/>
                <w:webHidden/>
              </w:rPr>
              <w:fldChar w:fldCharType="separate"/>
            </w:r>
            <w:r>
              <w:rPr>
                <w:noProof/>
                <w:webHidden/>
              </w:rPr>
              <w:t>8</w:t>
            </w:r>
            <w:r>
              <w:rPr>
                <w:noProof/>
                <w:webHidden/>
              </w:rPr>
              <w:fldChar w:fldCharType="end"/>
            </w:r>
          </w:hyperlink>
        </w:p>
        <w:p w14:paraId="65956160" w14:textId="70A2C787"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7" w:history="1">
            <w:r w:rsidRPr="006A0459">
              <w:rPr>
                <w:rStyle w:val="ad"/>
                <w:noProof/>
              </w:rPr>
              <w:t>5.2 Расход газа</w:t>
            </w:r>
            <w:r>
              <w:rPr>
                <w:noProof/>
                <w:webHidden/>
              </w:rPr>
              <w:tab/>
            </w:r>
            <w:r>
              <w:rPr>
                <w:noProof/>
                <w:webHidden/>
              </w:rPr>
              <w:fldChar w:fldCharType="begin"/>
            </w:r>
            <w:r>
              <w:rPr>
                <w:noProof/>
                <w:webHidden/>
              </w:rPr>
              <w:instrText xml:space="preserve"> PAGEREF _Toc232001307 \h </w:instrText>
            </w:r>
            <w:r>
              <w:rPr>
                <w:noProof/>
                <w:webHidden/>
              </w:rPr>
            </w:r>
            <w:r>
              <w:rPr>
                <w:noProof/>
                <w:webHidden/>
              </w:rPr>
              <w:fldChar w:fldCharType="separate"/>
            </w:r>
            <w:r>
              <w:rPr>
                <w:noProof/>
                <w:webHidden/>
              </w:rPr>
              <w:t>8</w:t>
            </w:r>
            <w:r>
              <w:rPr>
                <w:noProof/>
                <w:webHidden/>
              </w:rPr>
              <w:fldChar w:fldCharType="end"/>
            </w:r>
          </w:hyperlink>
        </w:p>
        <w:p w14:paraId="2EC58002" w14:textId="7787B487"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8" w:history="1">
            <w:r w:rsidRPr="006A0459">
              <w:rPr>
                <w:rStyle w:val="ad"/>
                <w:noProof/>
              </w:rPr>
              <w:t>5.3 Материал газохода</w:t>
            </w:r>
            <w:r>
              <w:rPr>
                <w:noProof/>
                <w:webHidden/>
              </w:rPr>
              <w:tab/>
            </w:r>
            <w:r>
              <w:rPr>
                <w:noProof/>
                <w:webHidden/>
              </w:rPr>
              <w:fldChar w:fldCharType="begin"/>
            </w:r>
            <w:r>
              <w:rPr>
                <w:noProof/>
                <w:webHidden/>
              </w:rPr>
              <w:instrText xml:space="preserve"> PAGEREF _Toc232001308 \h </w:instrText>
            </w:r>
            <w:r>
              <w:rPr>
                <w:noProof/>
                <w:webHidden/>
              </w:rPr>
            </w:r>
            <w:r>
              <w:rPr>
                <w:noProof/>
                <w:webHidden/>
              </w:rPr>
              <w:fldChar w:fldCharType="separate"/>
            </w:r>
            <w:r>
              <w:rPr>
                <w:noProof/>
                <w:webHidden/>
              </w:rPr>
              <w:t>8</w:t>
            </w:r>
            <w:r>
              <w:rPr>
                <w:noProof/>
                <w:webHidden/>
              </w:rPr>
              <w:fldChar w:fldCharType="end"/>
            </w:r>
          </w:hyperlink>
        </w:p>
        <w:p w14:paraId="69CCA849" w14:textId="3AF91E99"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09" w:history="1">
            <w:r w:rsidRPr="006A0459">
              <w:rPr>
                <w:rStyle w:val="ad"/>
                <w:noProof/>
              </w:rPr>
              <w:t>5.4 Состав дымовых газов</w:t>
            </w:r>
            <w:r>
              <w:rPr>
                <w:noProof/>
                <w:webHidden/>
              </w:rPr>
              <w:tab/>
            </w:r>
            <w:r>
              <w:rPr>
                <w:noProof/>
                <w:webHidden/>
              </w:rPr>
              <w:fldChar w:fldCharType="begin"/>
            </w:r>
            <w:r>
              <w:rPr>
                <w:noProof/>
                <w:webHidden/>
              </w:rPr>
              <w:instrText xml:space="preserve"> PAGEREF _Toc232001309 \h </w:instrText>
            </w:r>
            <w:r>
              <w:rPr>
                <w:noProof/>
                <w:webHidden/>
              </w:rPr>
            </w:r>
            <w:r>
              <w:rPr>
                <w:noProof/>
                <w:webHidden/>
              </w:rPr>
              <w:fldChar w:fldCharType="separate"/>
            </w:r>
            <w:r>
              <w:rPr>
                <w:noProof/>
                <w:webHidden/>
              </w:rPr>
              <w:t>9</w:t>
            </w:r>
            <w:r>
              <w:rPr>
                <w:noProof/>
                <w:webHidden/>
              </w:rPr>
              <w:fldChar w:fldCharType="end"/>
            </w:r>
          </w:hyperlink>
        </w:p>
        <w:p w14:paraId="6B60F75F" w14:textId="5E319EC3"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0" w:history="1">
            <w:r w:rsidRPr="006A0459">
              <w:rPr>
                <w:rStyle w:val="ad"/>
                <w:noProof/>
              </w:rPr>
              <w:t>6 Построение маршрута</w:t>
            </w:r>
            <w:r>
              <w:rPr>
                <w:noProof/>
                <w:webHidden/>
              </w:rPr>
              <w:tab/>
            </w:r>
            <w:r>
              <w:rPr>
                <w:noProof/>
                <w:webHidden/>
              </w:rPr>
              <w:fldChar w:fldCharType="begin"/>
            </w:r>
            <w:r>
              <w:rPr>
                <w:noProof/>
                <w:webHidden/>
              </w:rPr>
              <w:instrText xml:space="preserve"> PAGEREF _Toc232001310 \h </w:instrText>
            </w:r>
            <w:r>
              <w:rPr>
                <w:noProof/>
                <w:webHidden/>
              </w:rPr>
            </w:r>
            <w:r>
              <w:rPr>
                <w:noProof/>
                <w:webHidden/>
              </w:rPr>
              <w:fldChar w:fldCharType="separate"/>
            </w:r>
            <w:r>
              <w:rPr>
                <w:noProof/>
                <w:webHidden/>
              </w:rPr>
              <w:t>10</w:t>
            </w:r>
            <w:r>
              <w:rPr>
                <w:noProof/>
                <w:webHidden/>
              </w:rPr>
              <w:fldChar w:fldCharType="end"/>
            </w:r>
          </w:hyperlink>
        </w:p>
        <w:p w14:paraId="01FEE536" w14:textId="342ECBED"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1" w:history="1">
            <w:r w:rsidRPr="006A0459">
              <w:rPr>
                <w:rStyle w:val="ad"/>
                <w:noProof/>
              </w:rPr>
              <w:t>7 Настройка элементов трассы</w:t>
            </w:r>
            <w:r>
              <w:rPr>
                <w:noProof/>
                <w:webHidden/>
              </w:rPr>
              <w:tab/>
            </w:r>
            <w:r>
              <w:rPr>
                <w:noProof/>
                <w:webHidden/>
              </w:rPr>
              <w:fldChar w:fldCharType="begin"/>
            </w:r>
            <w:r>
              <w:rPr>
                <w:noProof/>
                <w:webHidden/>
              </w:rPr>
              <w:instrText xml:space="preserve"> PAGEREF _Toc232001311 \h </w:instrText>
            </w:r>
            <w:r>
              <w:rPr>
                <w:noProof/>
                <w:webHidden/>
              </w:rPr>
            </w:r>
            <w:r>
              <w:rPr>
                <w:noProof/>
                <w:webHidden/>
              </w:rPr>
              <w:fldChar w:fldCharType="separate"/>
            </w:r>
            <w:r>
              <w:rPr>
                <w:noProof/>
                <w:webHidden/>
              </w:rPr>
              <w:t>12</w:t>
            </w:r>
            <w:r>
              <w:rPr>
                <w:noProof/>
                <w:webHidden/>
              </w:rPr>
              <w:fldChar w:fldCharType="end"/>
            </w:r>
          </w:hyperlink>
        </w:p>
        <w:p w14:paraId="2AABF919" w14:textId="20A35217"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2" w:history="1">
            <w:r w:rsidRPr="006A0459">
              <w:rPr>
                <w:rStyle w:val="ad"/>
                <w:noProof/>
              </w:rPr>
              <w:t>7.1 Общие параметры</w:t>
            </w:r>
            <w:r>
              <w:rPr>
                <w:noProof/>
                <w:webHidden/>
              </w:rPr>
              <w:tab/>
            </w:r>
            <w:r>
              <w:rPr>
                <w:noProof/>
                <w:webHidden/>
              </w:rPr>
              <w:fldChar w:fldCharType="begin"/>
            </w:r>
            <w:r>
              <w:rPr>
                <w:noProof/>
                <w:webHidden/>
              </w:rPr>
              <w:instrText xml:space="preserve"> PAGEREF _Toc232001312 \h </w:instrText>
            </w:r>
            <w:r>
              <w:rPr>
                <w:noProof/>
                <w:webHidden/>
              </w:rPr>
            </w:r>
            <w:r>
              <w:rPr>
                <w:noProof/>
                <w:webHidden/>
              </w:rPr>
              <w:fldChar w:fldCharType="separate"/>
            </w:r>
            <w:r>
              <w:rPr>
                <w:noProof/>
                <w:webHidden/>
              </w:rPr>
              <w:t>12</w:t>
            </w:r>
            <w:r>
              <w:rPr>
                <w:noProof/>
                <w:webHidden/>
              </w:rPr>
              <w:fldChar w:fldCharType="end"/>
            </w:r>
          </w:hyperlink>
        </w:p>
        <w:p w14:paraId="227FFB91" w14:textId="38D49577"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3" w:history="1">
            <w:r w:rsidRPr="006A0459">
              <w:rPr>
                <w:rStyle w:val="ad"/>
                <w:noProof/>
              </w:rPr>
              <w:t>7.2 Прямой участок</w:t>
            </w:r>
            <w:r>
              <w:rPr>
                <w:noProof/>
                <w:webHidden/>
              </w:rPr>
              <w:tab/>
            </w:r>
            <w:r>
              <w:rPr>
                <w:noProof/>
                <w:webHidden/>
              </w:rPr>
              <w:fldChar w:fldCharType="begin"/>
            </w:r>
            <w:r>
              <w:rPr>
                <w:noProof/>
                <w:webHidden/>
              </w:rPr>
              <w:instrText xml:space="preserve"> PAGEREF _Toc232001313 \h </w:instrText>
            </w:r>
            <w:r>
              <w:rPr>
                <w:noProof/>
                <w:webHidden/>
              </w:rPr>
            </w:r>
            <w:r>
              <w:rPr>
                <w:noProof/>
                <w:webHidden/>
              </w:rPr>
              <w:fldChar w:fldCharType="separate"/>
            </w:r>
            <w:r>
              <w:rPr>
                <w:noProof/>
                <w:webHidden/>
              </w:rPr>
              <w:t>12</w:t>
            </w:r>
            <w:r>
              <w:rPr>
                <w:noProof/>
                <w:webHidden/>
              </w:rPr>
              <w:fldChar w:fldCharType="end"/>
            </w:r>
          </w:hyperlink>
        </w:p>
        <w:p w14:paraId="22E2BF19" w14:textId="3FEAEAC5"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4" w:history="1">
            <w:r w:rsidRPr="006A0459">
              <w:rPr>
                <w:rStyle w:val="ad"/>
                <w:noProof/>
              </w:rPr>
              <w:t>7.3 Поворот</w:t>
            </w:r>
            <w:r>
              <w:rPr>
                <w:noProof/>
                <w:webHidden/>
              </w:rPr>
              <w:tab/>
            </w:r>
            <w:r>
              <w:rPr>
                <w:noProof/>
                <w:webHidden/>
              </w:rPr>
              <w:fldChar w:fldCharType="begin"/>
            </w:r>
            <w:r>
              <w:rPr>
                <w:noProof/>
                <w:webHidden/>
              </w:rPr>
              <w:instrText xml:space="preserve"> PAGEREF _Toc232001314 \h </w:instrText>
            </w:r>
            <w:r>
              <w:rPr>
                <w:noProof/>
                <w:webHidden/>
              </w:rPr>
            </w:r>
            <w:r>
              <w:rPr>
                <w:noProof/>
                <w:webHidden/>
              </w:rPr>
              <w:fldChar w:fldCharType="separate"/>
            </w:r>
            <w:r>
              <w:rPr>
                <w:noProof/>
                <w:webHidden/>
              </w:rPr>
              <w:t>12</w:t>
            </w:r>
            <w:r>
              <w:rPr>
                <w:noProof/>
                <w:webHidden/>
              </w:rPr>
              <w:fldChar w:fldCharType="end"/>
            </w:r>
          </w:hyperlink>
        </w:p>
        <w:p w14:paraId="6FC9D841" w14:textId="78A63AC0"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5" w:history="1">
            <w:r w:rsidRPr="006A0459">
              <w:rPr>
                <w:rStyle w:val="ad"/>
                <w:noProof/>
              </w:rPr>
              <w:t>7.4 Сужение</w:t>
            </w:r>
            <w:r>
              <w:rPr>
                <w:noProof/>
                <w:webHidden/>
              </w:rPr>
              <w:tab/>
            </w:r>
            <w:r>
              <w:rPr>
                <w:noProof/>
                <w:webHidden/>
              </w:rPr>
              <w:fldChar w:fldCharType="begin"/>
            </w:r>
            <w:r>
              <w:rPr>
                <w:noProof/>
                <w:webHidden/>
              </w:rPr>
              <w:instrText xml:space="preserve"> PAGEREF _Toc232001315 \h </w:instrText>
            </w:r>
            <w:r>
              <w:rPr>
                <w:noProof/>
                <w:webHidden/>
              </w:rPr>
            </w:r>
            <w:r>
              <w:rPr>
                <w:noProof/>
                <w:webHidden/>
              </w:rPr>
              <w:fldChar w:fldCharType="separate"/>
            </w:r>
            <w:r>
              <w:rPr>
                <w:noProof/>
                <w:webHidden/>
              </w:rPr>
              <w:t>13</w:t>
            </w:r>
            <w:r>
              <w:rPr>
                <w:noProof/>
                <w:webHidden/>
              </w:rPr>
              <w:fldChar w:fldCharType="end"/>
            </w:r>
          </w:hyperlink>
        </w:p>
        <w:p w14:paraId="2D7A1BF8" w14:textId="658CE1D6"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6" w:history="1">
            <w:r w:rsidRPr="006A0459">
              <w:rPr>
                <w:rStyle w:val="ad"/>
                <w:noProof/>
              </w:rPr>
              <w:t>7.5 Расширение</w:t>
            </w:r>
            <w:r>
              <w:rPr>
                <w:noProof/>
                <w:webHidden/>
              </w:rPr>
              <w:tab/>
            </w:r>
            <w:r>
              <w:rPr>
                <w:noProof/>
                <w:webHidden/>
              </w:rPr>
              <w:fldChar w:fldCharType="begin"/>
            </w:r>
            <w:r>
              <w:rPr>
                <w:noProof/>
                <w:webHidden/>
              </w:rPr>
              <w:instrText xml:space="preserve"> PAGEREF _Toc232001316 \h </w:instrText>
            </w:r>
            <w:r>
              <w:rPr>
                <w:noProof/>
                <w:webHidden/>
              </w:rPr>
            </w:r>
            <w:r>
              <w:rPr>
                <w:noProof/>
                <w:webHidden/>
              </w:rPr>
              <w:fldChar w:fldCharType="separate"/>
            </w:r>
            <w:r>
              <w:rPr>
                <w:noProof/>
                <w:webHidden/>
              </w:rPr>
              <w:t>13</w:t>
            </w:r>
            <w:r>
              <w:rPr>
                <w:noProof/>
                <w:webHidden/>
              </w:rPr>
              <w:fldChar w:fldCharType="end"/>
            </w:r>
          </w:hyperlink>
        </w:p>
        <w:p w14:paraId="408FB15D" w14:textId="465D1C45"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7" w:history="1">
            <w:r w:rsidRPr="006A0459">
              <w:rPr>
                <w:rStyle w:val="ad"/>
                <w:noProof/>
              </w:rPr>
              <w:t>7.6 Местное сопротивление</w:t>
            </w:r>
            <w:r>
              <w:rPr>
                <w:noProof/>
                <w:webHidden/>
              </w:rPr>
              <w:tab/>
            </w:r>
            <w:r>
              <w:rPr>
                <w:noProof/>
                <w:webHidden/>
              </w:rPr>
              <w:fldChar w:fldCharType="begin"/>
            </w:r>
            <w:r>
              <w:rPr>
                <w:noProof/>
                <w:webHidden/>
              </w:rPr>
              <w:instrText xml:space="preserve"> PAGEREF _Toc232001317 \h </w:instrText>
            </w:r>
            <w:r>
              <w:rPr>
                <w:noProof/>
                <w:webHidden/>
              </w:rPr>
            </w:r>
            <w:r>
              <w:rPr>
                <w:noProof/>
                <w:webHidden/>
              </w:rPr>
              <w:fldChar w:fldCharType="separate"/>
            </w:r>
            <w:r>
              <w:rPr>
                <w:noProof/>
                <w:webHidden/>
              </w:rPr>
              <w:t>14</w:t>
            </w:r>
            <w:r>
              <w:rPr>
                <w:noProof/>
                <w:webHidden/>
              </w:rPr>
              <w:fldChar w:fldCharType="end"/>
            </w:r>
          </w:hyperlink>
        </w:p>
        <w:p w14:paraId="6394266F" w14:textId="439FEC2C"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8" w:history="1">
            <w:r w:rsidRPr="006A0459">
              <w:rPr>
                <w:rStyle w:val="ad"/>
                <w:noProof/>
              </w:rPr>
              <w:t>8 Учет геометрического давления</w:t>
            </w:r>
            <w:r>
              <w:rPr>
                <w:noProof/>
                <w:webHidden/>
              </w:rPr>
              <w:tab/>
            </w:r>
            <w:r>
              <w:rPr>
                <w:noProof/>
                <w:webHidden/>
              </w:rPr>
              <w:fldChar w:fldCharType="begin"/>
            </w:r>
            <w:r>
              <w:rPr>
                <w:noProof/>
                <w:webHidden/>
              </w:rPr>
              <w:instrText xml:space="preserve"> PAGEREF _Toc232001318 \h </w:instrText>
            </w:r>
            <w:r>
              <w:rPr>
                <w:noProof/>
                <w:webHidden/>
              </w:rPr>
            </w:r>
            <w:r>
              <w:rPr>
                <w:noProof/>
                <w:webHidden/>
              </w:rPr>
              <w:fldChar w:fldCharType="separate"/>
            </w:r>
            <w:r>
              <w:rPr>
                <w:noProof/>
                <w:webHidden/>
              </w:rPr>
              <w:t>15</w:t>
            </w:r>
            <w:r>
              <w:rPr>
                <w:noProof/>
                <w:webHidden/>
              </w:rPr>
              <w:fldChar w:fldCharType="end"/>
            </w:r>
          </w:hyperlink>
        </w:p>
        <w:p w14:paraId="45934E82" w14:textId="0ECC6BFD"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19" w:history="1">
            <w:r w:rsidRPr="006A0459">
              <w:rPr>
                <w:rStyle w:val="ad"/>
                <w:noProof/>
              </w:rPr>
              <w:t>9 Предварительный просмотр расчета</w:t>
            </w:r>
            <w:r>
              <w:rPr>
                <w:noProof/>
                <w:webHidden/>
              </w:rPr>
              <w:tab/>
            </w:r>
            <w:r>
              <w:rPr>
                <w:noProof/>
                <w:webHidden/>
              </w:rPr>
              <w:fldChar w:fldCharType="begin"/>
            </w:r>
            <w:r>
              <w:rPr>
                <w:noProof/>
                <w:webHidden/>
              </w:rPr>
              <w:instrText xml:space="preserve"> PAGEREF _Toc232001319 \h </w:instrText>
            </w:r>
            <w:r>
              <w:rPr>
                <w:noProof/>
                <w:webHidden/>
              </w:rPr>
            </w:r>
            <w:r>
              <w:rPr>
                <w:noProof/>
                <w:webHidden/>
              </w:rPr>
              <w:fldChar w:fldCharType="separate"/>
            </w:r>
            <w:r>
              <w:rPr>
                <w:noProof/>
                <w:webHidden/>
              </w:rPr>
              <w:t>16</w:t>
            </w:r>
            <w:r>
              <w:rPr>
                <w:noProof/>
                <w:webHidden/>
              </w:rPr>
              <w:fldChar w:fldCharType="end"/>
            </w:r>
          </w:hyperlink>
        </w:p>
        <w:p w14:paraId="3F37B76E" w14:textId="5D040261"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0" w:history="1">
            <w:r w:rsidRPr="006A0459">
              <w:rPr>
                <w:rStyle w:val="ad"/>
                <w:noProof/>
              </w:rPr>
              <w:t>10 Формирование итогового отчета</w:t>
            </w:r>
            <w:r>
              <w:rPr>
                <w:noProof/>
                <w:webHidden/>
              </w:rPr>
              <w:tab/>
            </w:r>
            <w:r>
              <w:rPr>
                <w:noProof/>
                <w:webHidden/>
              </w:rPr>
              <w:fldChar w:fldCharType="begin"/>
            </w:r>
            <w:r>
              <w:rPr>
                <w:noProof/>
                <w:webHidden/>
              </w:rPr>
              <w:instrText xml:space="preserve"> PAGEREF _Toc232001320 \h </w:instrText>
            </w:r>
            <w:r>
              <w:rPr>
                <w:noProof/>
                <w:webHidden/>
              </w:rPr>
            </w:r>
            <w:r>
              <w:rPr>
                <w:noProof/>
                <w:webHidden/>
              </w:rPr>
              <w:fldChar w:fldCharType="separate"/>
            </w:r>
            <w:r>
              <w:rPr>
                <w:noProof/>
                <w:webHidden/>
              </w:rPr>
              <w:t>17</w:t>
            </w:r>
            <w:r>
              <w:rPr>
                <w:noProof/>
                <w:webHidden/>
              </w:rPr>
              <w:fldChar w:fldCharType="end"/>
            </w:r>
          </w:hyperlink>
        </w:p>
        <w:p w14:paraId="5784C782" w14:textId="01AD4A6C"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1" w:history="1">
            <w:r w:rsidRPr="006A0459">
              <w:rPr>
                <w:rStyle w:val="ad"/>
                <w:noProof/>
              </w:rPr>
              <w:t>11 Анализ результатов</w:t>
            </w:r>
            <w:r>
              <w:rPr>
                <w:noProof/>
                <w:webHidden/>
              </w:rPr>
              <w:tab/>
            </w:r>
            <w:r>
              <w:rPr>
                <w:noProof/>
                <w:webHidden/>
              </w:rPr>
              <w:fldChar w:fldCharType="begin"/>
            </w:r>
            <w:r>
              <w:rPr>
                <w:noProof/>
                <w:webHidden/>
              </w:rPr>
              <w:instrText xml:space="preserve"> PAGEREF _Toc232001321 \h </w:instrText>
            </w:r>
            <w:r>
              <w:rPr>
                <w:noProof/>
                <w:webHidden/>
              </w:rPr>
            </w:r>
            <w:r>
              <w:rPr>
                <w:noProof/>
                <w:webHidden/>
              </w:rPr>
              <w:fldChar w:fldCharType="separate"/>
            </w:r>
            <w:r>
              <w:rPr>
                <w:noProof/>
                <w:webHidden/>
              </w:rPr>
              <w:t>18</w:t>
            </w:r>
            <w:r>
              <w:rPr>
                <w:noProof/>
                <w:webHidden/>
              </w:rPr>
              <w:fldChar w:fldCharType="end"/>
            </w:r>
          </w:hyperlink>
        </w:p>
        <w:p w14:paraId="1BE6AA2F" w14:textId="3578C511"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2" w:history="1">
            <w:r w:rsidRPr="006A0459">
              <w:rPr>
                <w:rStyle w:val="ad"/>
                <w:noProof/>
              </w:rPr>
              <w:t>12 Рекомендации и предупреждения</w:t>
            </w:r>
            <w:r>
              <w:rPr>
                <w:noProof/>
                <w:webHidden/>
              </w:rPr>
              <w:tab/>
            </w:r>
            <w:r>
              <w:rPr>
                <w:noProof/>
                <w:webHidden/>
              </w:rPr>
              <w:fldChar w:fldCharType="begin"/>
            </w:r>
            <w:r>
              <w:rPr>
                <w:noProof/>
                <w:webHidden/>
              </w:rPr>
              <w:instrText xml:space="preserve"> PAGEREF _Toc232001322 \h </w:instrText>
            </w:r>
            <w:r>
              <w:rPr>
                <w:noProof/>
                <w:webHidden/>
              </w:rPr>
            </w:r>
            <w:r>
              <w:rPr>
                <w:noProof/>
                <w:webHidden/>
              </w:rPr>
              <w:fldChar w:fldCharType="separate"/>
            </w:r>
            <w:r>
              <w:rPr>
                <w:noProof/>
                <w:webHidden/>
              </w:rPr>
              <w:t>19</w:t>
            </w:r>
            <w:r>
              <w:rPr>
                <w:noProof/>
                <w:webHidden/>
              </w:rPr>
              <w:fldChar w:fldCharType="end"/>
            </w:r>
          </w:hyperlink>
        </w:p>
        <w:p w14:paraId="7B1B8C63" w14:textId="5912E5DD"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3" w:history="1">
            <w:r w:rsidRPr="006A0459">
              <w:rPr>
                <w:rStyle w:val="ad"/>
                <w:noProof/>
              </w:rPr>
              <w:t>13 Сохранение заготовки</w:t>
            </w:r>
            <w:r>
              <w:rPr>
                <w:noProof/>
                <w:webHidden/>
              </w:rPr>
              <w:tab/>
            </w:r>
            <w:r>
              <w:rPr>
                <w:noProof/>
                <w:webHidden/>
              </w:rPr>
              <w:fldChar w:fldCharType="begin"/>
            </w:r>
            <w:r>
              <w:rPr>
                <w:noProof/>
                <w:webHidden/>
              </w:rPr>
              <w:instrText xml:space="preserve"> PAGEREF _Toc232001323 \h </w:instrText>
            </w:r>
            <w:r>
              <w:rPr>
                <w:noProof/>
                <w:webHidden/>
              </w:rPr>
            </w:r>
            <w:r>
              <w:rPr>
                <w:noProof/>
                <w:webHidden/>
              </w:rPr>
              <w:fldChar w:fldCharType="separate"/>
            </w:r>
            <w:r>
              <w:rPr>
                <w:noProof/>
                <w:webHidden/>
              </w:rPr>
              <w:t>20</w:t>
            </w:r>
            <w:r>
              <w:rPr>
                <w:noProof/>
                <w:webHidden/>
              </w:rPr>
              <w:fldChar w:fldCharType="end"/>
            </w:r>
          </w:hyperlink>
        </w:p>
        <w:p w14:paraId="6AE59E75" w14:textId="0FEDCF16"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4" w:history="1">
            <w:r w:rsidRPr="006A0459">
              <w:rPr>
                <w:rStyle w:val="ad"/>
                <w:noProof/>
              </w:rPr>
              <w:t>14 Сохранение выполненного расчета</w:t>
            </w:r>
            <w:r>
              <w:rPr>
                <w:noProof/>
                <w:webHidden/>
              </w:rPr>
              <w:tab/>
            </w:r>
            <w:r>
              <w:rPr>
                <w:noProof/>
                <w:webHidden/>
              </w:rPr>
              <w:fldChar w:fldCharType="begin"/>
            </w:r>
            <w:r>
              <w:rPr>
                <w:noProof/>
                <w:webHidden/>
              </w:rPr>
              <w:instrText xml:space="preserve"> PAGEREF _Toc232001324 \h </w:instrText>
            </w:r>
            <w:r>
              <w:rPr>
                <w:noProof/>
                <w:webHidden/>
              </w:rPr>
            </w:r>
            <w:r>
              <w:rPr>
                <w:noProof/>
                <w:webHidden/>
              </w:rPr>
              <w:fldChar w:fldCharType="separate"/>
            </w:r>
            <w:r>
              <w:rPr>
                <w:noProof/>
                <w:webHidden/>
              </w:rPr>
              <w:t>21</w:t>
            </w:r>
            <w:r>
              <w:rPr>
                <w:noProof/>
                <w:webHidden/>
              </w:rPr>
              <w:fldChar w:fldCharType="end"/>
            </w:r>
          </w:hyperlink>
        </w:p>
        <w:p w14:paraId="05FCEF4F" w14:textId="56E81985"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5" w:history="1">
            <w:r w:rsidRPr="006A0459">
              <w:rPr>
                <w:rStyle w:val="ad"/>
                <w:noProof/>
              </w:rPr>
              <w:t>15 Печать отчета</w:t>
            </w:r>
            <w:r>
              <w:rPr>
                <w:noProof/>
                <w:webHidden/>
              </w:rPr>
              <w:tab/>
            </w:r>
            <w:r>
              <w:rPr>
                <w:noProof/>
                <w:webHidden/>
              </w:rPr>
              <w:fldChar w:fldCharType="begin"/>
            </w:r>
            <w:r>
              <w:rPr>
                <w:noProof/>
                <w:webHidden/>
              </w:rPr>
              <w:instrText xml:space="preserve"> PAGEREF _Toc232001325 \h </w:instrText>
            </w:r>
            <w:r>
              <w:rPr>
                <w:noProof/>
                <w:webHidden/>
              </w:rPr>
            </w:r>
            <w:r>
              <w:rPr>
                <w:noProof/>
                <w:webHidden/>
              </w:rPr>
              <w:fldChar w:fldCharType="separate"/>
            </w:r>
            <w:r>
              <w:rPr>
                <w:noProof/>
                <w:webHidden/>
              </w:rPr>
              <w:t>22</w:t>
            </w:r>
            <w:r>
              <w:rPr>
                <w:noProof/>
                <w:webHidden/>
              </w:rPr>
              <w:fldChar w:fldCharType="end"/>
            </w:r>
          </w:hyperlink>
        </w:p>
        <w:p w14:paraId="53756677" w14:textId="12FA0695"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6" w:history="1">
            <w:r w:rsidRPr="006A0459">
              <w:rPr>
                <w:rStyle w:val="ad"/>
                <w:noProof/>
              </w:rPr>
              <w:t>16 Исправление исходных данных</w:t>
            </w:r>
            <w:r>
              <w:rPr>
                <w:noProof/>
                <w:webHidden/>
              </w:rPr>
              <w:tab/>
            </w:r>
            <w:r>
              <w:rPr>
                <w:noProof/>
                <w:webHidden/>
              </w:rPr>
              <w:fldChar w:fldCharType="begin"/>
            </w:r>
            <w:r>
              <w:rPr>
                <w:noProof/>
                <w:webHidden/>
              </w:rPr>
              <w:instrText xml:space="preserve"> PAGEREF _Toc232001326 \h </w:instrText>
            </w:r>
            <w:r>
              <w:rPr>
                <w:noProof/>
                <w:webHidden/>
              </w:rPr>
            </w:r>
            <w:r>
              <w:rPr>
                <w:noProof/>
                <w:webHidden/>
              </w:rPr>
              <w:fldChar w:fldCharType="separate"/>
            </w:r>
            <w:r>
              <w:rPr>
                <w:noProof/>
                <w:webHidden/>
              </w:rPr>
              <w:t>23</w:t>
            </w:r>
            <w:r>
              <w:rPr>
                <w:noProof/>
                <w:webHidden/>
              </w:rPr>
              <w:fldChar w:fldCharType="end"/>
            </w:r>
          </w:hyperlink>
        </w:p>
        <w:p w14:paraId="59E8C8FB" w14:textId="23A0EA95"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7" w:history="1">
            <w:r w:rsidRPr="006A0459">
              <w:rPr>
                <w:rStyle w:val="ad"/>
                <w:noProof/>
              </w:rPr>
              <w:t>17 Обработка ошибок</w:t>
            </w:r>
            <w:r>
              <w:rPr>
                <w:noProof/>
                <w:webHidden/>
              </w:rPr>
              <w:tab/>
            </w:r>
            <w:r>
              <w:rPr>
                <w:noProof/>
                <w:webHidden/>
              </w:rPr>
              <w:fldChar w:fldCharType="begin"/>
            </w:r>
            <w:r>
              <w:rPr>
                <w:noProof/>
                <w:webHidden/>
              </w:rPr>
              <w:instrText xml:space="preserve"> PAGEREF _Toc232001327 \h </w:instrText>
            </w:r>
            <w:r>
              <w:rPr>
                <w:noProof/>
                <w:webHidden/>
              </w:rPr>
            </w:r>
            <w:r>
              <w:rPr>
                <w:noProof/>
                <w:webHidden/>
              </w:rPr>
              <w:fldChar w:fldCharType="separate"/>
            </w:r>
            <w:r>
              <w:rPr>
                <w:noProof/>
                <w:webHidden/>
              </w:rPr>
              <w:t>24</w:t>
            </w:r>
            <w:r>
              <w:rPr>
                <w:noProof/>
                <w:webHidden/>
              </w:rPr>
              <w:fldChar w:fldCharType="end"/>
            </w:r>
          </w:hyperlink>
        </w:p>
        <w:p w14:paraId="527338A6" w14:textId="0862B591"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8" w:history="1">
            <w:r w:rsidRPr="006A0459">
              <w:rPr>
                <w:rStyle w:val="ad"/>
                <w:noProof/>
              </w:rPr>
              <w:t>17.1 Итоговый отчет не формируется</w:t>
            </w:r>
            <w:r>
              <w:rPr>
                <w:noProof/>
                <w:webHidden/>
              </w:rPr>
              <w:tab/>
            </w:r>
            <w:r>
              <w:rPr>
                <w:noProof/>
                <w:webHidden/>
              </w:rPr>
              <w:fldChar w:fldCharType="begin"/>
            </w:r>
            <w:r>
              <w:rPr>
                <w:noProof/>
                <w:webHidden/>
              </w:rPr>
              <w:instrText xml:space="preserve"> PAGEREF _Toc232001328 \h </w:instrText>
            </w:r>
            <w:r>
              <w:rPr>
                <w:noProof/>
                <w:webHidden/>
              </w:rPr>
            </w:r>
            <w:r>
              <w:rPr>
                <w:noProof/>
                <w:webHidden/>
              </w:rPr>
              <w:fldChar w:fldCharType="separate"/>
            </w:r>
            <w:r>
              <w:rPr>
                <w:noProof/>
                <w:webHidden/>
              </w:rPr>
              <w:t>24</w:t>
            </w:r>
            <w:r>
              <w:rPr>
                <w:noProof/>
                <w:webHidden/>
              </w:rPr>
              <w:fldChar w:fldCharType="end"/>
            </w:r>
          </w:hyperlink>
        </w:p>
        <w:p w14:paraId="29510EA0" w14:textId="144BAE5C"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29" w:history="1">
            <w:r w:rsidRPr="006A0459">
              <w:rPr>
                <w:rStyle w:val="ad"/>
                <w:noProof/>
              </w:rPr>
              <w:t>17.2 Не отображаются сохраненные данные</w:t>
            </w:r>
            <w:r>
              <w:rPr>
                <w:noProof/>
                <w:webHidden/>
              </w:rPr>
              <w:tab/>
            </w:r>
            <w:r>
              <w:rPr>
                <w:noProof/>
                <w:webHidden/>
              </w:rPr>
              <w:fldChar w:fldCharType="begin"/>
            </w:r>
            <w:r>
              <w:rPr>
                <w:noProof/>
                <w:webHidden/>
              </w:rPr>
              <w:instrText xml:space="preserve"> PAGEREF _Toc232001329 \h </w:instrText>
            </w:r>
            <w:r>
              <w:rPr>
                <w:noProof/>
                <w:webHidden/>
              </w:rPr>
            </w:r>
            <w:r>
              <w:rPr>
                <w:noProof/>
                <w:webHidden/>
              </w:rPr>
              <w:fldChar w:fldCharType="separate"/>
            </w:r>
            <w:r>
              <w:rPr>
                <w:noProof/>
                <w:webHidden/>
              </w:rPr>
              <w:t>24</w:t>
            </w:r>
            <w:r>
              <w:rPr>
                <w:noProof/>
                <w:webHidden/>
              </w:rPr>
              <w:fldChar w:fldCharType="end"/>
            </w:r>
          </w:hyperlink>
        </w:p>
        <w:p w14:paraId="25AACD32" w14:textId="02D8B613"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30" w:history="1">
            <w:r w:rsidRPr="006A0459">
              <w:rPr>
                <w:rStyle w:val="ad"/>
                <w:noProof/>
              </w:rPr>
              <w:t>17.3 Приложение недоступно</w:t>
            </w:r>
            <w:r>
              <w:rPr>
                <w:noProof/>
                <w:webHidden/>
              </w:rPr>
              <w:tab/>
            </w:r>
            <w:r>
              <w:rPr>
                <w:noProof/>
                <w:webHidden/>
              </w:rPr>
              <w:fldChar w:fldCharType="begin"/>
            </w:r>
            <w:r>
              <w:rPr>
                <w:noProof/>
                <w:webHidden/>
              </w:rPr>
              <w:instrText xml:space="preserve"> PAGEREF _Toc232001330 \h </w:instrText>
            </w:r>
            <w:r>
              <w:rPr>
                <w:noProof/>
                <w:webHidden/>
              </w:rPr>
            </w:r>
            <w:r>
              <w:rPr>
                <w:noProof/>
                <w:webHidden/>
              </w:rPr>
              <w:fldChar w:fldCharType="separate"/>
            </w:r>
            <w:r>
              <w:rPr>
                <w:noProof/>
                <w:webHidden/>
              </w:rPr>
              <w:t>24</w:t>
            </w:r>
            <w:r>
              <w:rPr>
                <w:noProof/>
                <w:webHidden/>
              </w:rPr>
              <w:fldChar w:fldCharType="end"/>
            </w:r>
          </w:hyperlink>
        </w:p>
        <w:p w14:paraId="248EAC11" w14:textId="451385A2" w:rsidR="000C7931" w:rsidRDefault="000C7931">
          <w:pPr>
            <w:pStyle w:val="23"/>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31" w:history="1">
            <w:r w:rsidRPr="006A0459">
              <w:rPr>
                <w:rStyle w:val="ad"/>
                <w:noProof/>
              </w:rPr>
              <w:t>17.4 Отображается предупреждение о справочном диапазоне</w:t>
            </w:r>
            <w:r>
              <w:rPr>
                <w:noProof/>
                <w:webHidden/>
              </w:rPr>
              <w:tab/>
            </w:r>
            <w:r>
              <w:rPr>
                <w:noProof/>
                <w:webHidden/>
              </w:rPr>
              <w:fldChar w:fldCharType="begin"/>
            </w:r>
            <w:r>
              <w:rPr>
                <w:noProof/>
                <w:webHidden/>
              </w:rPr>
              <w:instrText xml:space="preserve"> PAGEREF _Toc232001331 \h </w:instrText>
            </w:r>
            <w:r>
              <w:rPr>
                <w:noProof/>
                <w:webHidden/>
              </w:rPr>
            </w:r>
            <w:r>
              <w:rPr>
                <w:noProof/>
                <w:webHidden/>
              </w:rPr>
              <w:fldChar w:fldCharType="separate"/>
            </w:r>
            <w:r>
              <w:rPr>
                <w:noProof/>
                <w:webHidden/>
              </w:rPr>
              <w:t>24</w:t>
            </w:r>
            <w:r>
              <w:rPr>
                <w:noProof/>
                <w:webHidden/>
              </w:rPr>
              <w:fldChar w:fldCharType="end"/>
            </w:r>
          </w:hyperlink>
        </w:p>
        <w:p w14:paraId="106BC4CC" w14:textId="5C5B344A" w:rsidR="000C7931" w:rsidRDefault="000C7931">
          <w:pPr>
            <w:pStyle w:val="11"/>
            <w:tabs>
              <w:tab w:val="right" w:leader="dot" w:pos="9345"/>
            </w:tabs>
            <w:rPr>
              <w:rFonts w:asciiTheme="minorHAnsi" w:eastAsiaTheme="minorEastAsia" w:hAnsiTheme="minorHAnsi"/>
              <w:noProof/>
              <w:color w:val="auto"/>
              <w:kern w:val="2"/>
              <w:sz w:val="24"/>
              <w:szCs w:val="24"/>
              <w:lang w:eastAsia="ru-RU"/>
              <w14:ligatures w14:val="standardContextual"/>
            </w:rPr>
          </w:pPr>
          <w:hyperlink w:anchor="_Toc232001332" w:history="1">
            <w:r w:rsidRPr="006A0459">
              <w:rPr>
                <w:rStyle w:val="ad"/>
                <w:noProof/>
              </w:rPr>
              <w:t>18 Ограничения применения</w:t>
            </w:r>
            <w:r>
              <w:rPr>
                <w:noProof/>
                <w:webHidden/>
              </w:rPr>
              <w:tab/>
            </w:r>
            <w:r>
              <w:rPr>
                <w:noProof/>
                <w:webHidden/>
              </w:rPr>
              <w:fldChar w:fldCharType="begin"/>
            </w:r>
            <w:r>
              <w:rPr>
                <w:noProof/>
                <w:webHidden/>
              </w:rPr>
              <w:instrText xml:space="preserve"> PAGEREF _Toc232001332 \h </w:instrText>
            </w:r>
            <w:r>
              <w:rPr>
                <w:noProof/>
                <w:webHidden/>
              </w:rPr>
            </w:r>
            <w:r>
              <w:rPr>
                <w:noProof/>
                <w:webHidden/>
              </w:rPr>
              <w:fldChar w:fldCharType="separate"/>
            </w:r>
            <w:r>
              <w:rPr>
                <w:noProof/>
                <w:webHidden/>
              </w:rPr>
              <w:t>25</w:t>
            </w:r>
            <w:r>
              <w:rPr>
                <w:noProof/>
                <w:webHidden/>
              </w:rPr>
              <w:fldChar w:fldCharType="end"/>
            </w:r>
          </w:hyperlink>
        </w:p>
        <w:p w14:paraId="5C7F2F45" w14:textId="11697791" w:rsidR="003A778F" w:rsidRDefault="003A778F" w:rsidP="003A778F">
          <w:pPr>
            <w:ind w:firstLine="0"/>
            <w:rPr>
              <w:rFonts w:cs="Times New Roman"/>
              <w:b/>
              <w:bCs/>
              <w:color w:val="auto"/>
              <w:szCs w:val="28"/>
            </w:rPr>
          </w:pPr>
          <w:r w:rsidRPr="00244DE6">
            <w:rPr>
              <w:rFonts w:cs="Times New Roman"/>
              <w:b/>
              <w:bCs/>
              <w:color w:val="auto"/>
              <w:szCs w:val="28"/>
            </w:rPr>
            <w:fldChar w:fldCharType="end"/>
          </w:r>
        </w:p>
      </w:sdtContent>
    </w:sdt>
    <w:p w14:paraId="164542B6" w14:textId="77777777" w:rsidR="003A778F" w:rsidRDefault="003A778F" w:rsidP="003A778F">
      <w:pPr>
        <w:spacing w:after="160" w:line="259" w:lineRule="auto"/>
        <w:ind w:firstLine="0"/>
        <w:rPr>
          <w:rFonts w:cs="Times New Roman"/>
          <w:szCs w:val="28"/>
        </w:rPr>
      </w:pPr>
      <w:r>
        <w:rPr>
          <w:rFonts w:cs="Times New Roman"/>
          <w:szCs w:val="28"/>
        </w:rPr>
        <w:br w:type="page"/>
      </w:r>
    </w:p>
    <w:p w14:paraId="0F7840CE" w14:textId="151B9183" w:rsidR="00B17C44" w:rsidRPr="003A778F" w:rsidRDefault="003A778F" w:rsidP="003A778F">
      <w:pPr>
        <w:pStyle w:val="1"/>
        <w:spacing w:before="0" w:after="0"/>
      </w:pPr>
      <w:bookmarkStart w:id="0" w:name="_Toc232001301"/>
      <w:r w:rsidRPr="003A778F">
        <w:lastRenderedPageBreak/>
        <w:t>1 Назначение документа</w:t>
      </w:r>
      <w:bookmarkEnd w:id="0"/>
    </w:p>
    <w:p w14:paraId="085CFC8C" w14:textId="77777777" w:rsidR="003A778F" w:rsidRPr="003A778F" w:rsidRDefault="003A778F" w:rsidP="003A778F">
      <w:pPr>
        <w:jc w:val="both"/>
        <w:rPr>
          <w:rFonts w:cs="Times New Roman"/>
          <w:szCs w:val="28"/>
        </w:rPr>
      </w:pPr>
      <w:r w:rsidRPr="003A778F">
        <w:rPr>
          <w:rFonts w:cs="Times New Roman"/>
          <w:szCs w:val="28"/>
        </w:rPr>
        <w:t>Настоящая инструкция устанавливает порядок работы с программным продуктом «Расчет и оптимизация потерь давления в дымовой трассе».</w:t>
      </w:r>
    </w:p>
    <w:p w14:paraId="7251480B" w14:textId="77777777" w:rsidR="003A778F" w:rsidRPr="003A778F" w:rsidRDefault="003A778F" w:rsidP="003A778F">
      <w:pPr>
        <w:jc w:val="both"/>
        <w:rPr>
          <w:rFonts w:cs="Times New Roman"/>
          <w:szCs w:val="28"/>
        </w:rPr>
      </w:pPr>
      <w:r w:rsidRPr="003A778F">
        <w:rPr>
          <w:rFonts w:cs="Times New Roman"/>
          <w:szCs w:val="28"/>
        </w:rPr>
        <w:t>Инструкция предназначена для пользователей, выполняющих расчет гидравлического сопротивления газоходов и дымовых трасс. Для работы с программой необходимы базовые знания в области гидравлики газовых потоков и устройства дымовых трактов.</w:t>
      </w:r>
    </w:p>
    <w:p w14:paraId="3345CF40" w14:textId="77777777" w:rsidR="003A778F" w:rsidRPr="003A778F" w:rsidRDefault="003A778F" w:rsidP="003A778F">
      <w:pPr>
        <w:jc w:val="both"/>
        <w:rPr>
          <w:rFonts w:cs="Times New Roman"/>
          <w:szCs w:val="28"/>
        </w:rPr>
      </w:pPr>
      <w:r w:rsidRPr="003A778F">
        <w:rPr>
          <w:rFonts w:cs="Times New Roman"/>
          <w:szCs w:val="28"/>
        </w:rPr>
        <w:t>Программный продукт позволяет:</w:t>
      </w:r>
    </w:p>
    <w:p w14:paraId="182C8A77"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формировать маршрут дымовой трассы;</w:t>
      </w:r>
    </w:p>
    <w:p w14:paraId="7FC8C441"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задавать параметры дымовых газов;</w:t>
      </w:r>
    </w:p>
    <w:p w14:paraId="541DE753"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выбирать материал и состояние поверхности газохода;</w:t>
      </w:r>
    </w:p>
    <w:p w14:paraId="1A4042C8"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добавлять прямые участки, повороты, сужения, расширения и местные сопротивления;</w:t>
      </w:r>
    </w:p>
    <w:p w14:paraId="2E4EAE27"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рассчитывать потери давления на трение и в местных сопротивлениях;</w:t>
      </w:r>
    </w:p>
    <w:p w14:paraId="1B7BCA30"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учитывать геометрическое давление;</w:t>
      </w:r>
    </w:p>
    <w:p w14:paraId="770859DE"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просматривать таблицы, графики и рекомендации;</w:t>
      </w:r>
    </w:p>
    <w:p w14:paraId="166C8FF7" w14:textId="77777777"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сохранять расчеты и шаблоны;</w:t>
      </w:r>
    </w:p>
    <w:p w14:paraId="35627B1F" w14:textId="5DDBA303" w:rsidR="003A778F" w:rsidRPr="003A778F" w:rsidRDefault="003A778F" w:rsidP="00CF2F14">
      <w:pPr>
        <w:pStyle w:val="a7"/>
        <w:numPr>
          <w:ilvl w:val="0"/>
          <w:numId w:val="2"/>
        </w:numPr>
        <w:ind w:left="0" w:firstLine="709"/>
        <w:jc w:val="both"/>
        <w:rPr>
          <w:rFonts w:cs="Times New Roman"/>
          <w:szCs w:val="28"/>
        </w:rPr>
      </w:pPr>
      <w:r w:rsidRPr="003A778F">
        <w:rPr>
          <w:rFonts w:cs="Times New Roman"/>
          <w:szCs w:val="28"/>
        </w:rPr>
        <w:t>формировать печатный отчет.</w:t>
      </w:r>
    </w:p>
    <w:p w14:paraId="6ECBDD14" w14:textId="68053E23" w:rsidR="003A778F" w:rsidRDefault="003A778F">
      <w:pPr>
        <w:spacing w:after="160" w:line="259" w:lineRule="auto"/>
        <w:ind w:firstLine="0"/>
        <w:rPr>
          <w:rFonts w:cs="Times New Roman"/>
          <w:szCs w:val="28"/>
        </w:rPr>
      </w:pPr>
      <w:r>
        <w:rPr>
          <w:rFonts w:cs="Times New Roman"/>
          <w:szCs w:val="28"/>
        </w:rPr>
        <w:br w:type="page"/>
      </w:r>
    </w:p>
    <w:p w14:paraId="2C2DBB1A" w14:textId="2E78C3AE" w:rsidR="003A778F" w:rsidRPr="003A778F" w:rsidRDefault="003A778F" w:rsidP="003A778F">
      <w:pPr>
        <w:pStyle w:val="1"/>
        <w:spacing w:before="0" w:after="0"/>
      </w:pPr>
      <w:bookmarkStart w:id="1" w:name="_Toc232001302"/>
      <w:r w:rsidRPr="003A778F">
        <w:lastRenderedPageBreak/>
        <w:t>2 Запуск приложения</w:t>
      </w:r>
      <w:bookmarkEnd w:id="1"/>
    </w:p>
    <w:p w14:paraId="76DE2A0C" w14:textId="77777777" w:rsidR="003A778F" w:rsidRPr="003A778F" w:rsidRDefault="003A778F" w:rsidP="003A778F">
      <w:pPr>
        <w:jc w:val="both"/>
        <w:rPr>
          <w:rFonts w:cs="Times New Roman"/>
          <w:szCs w:val="28"/>
        </w:rPr>
      </w:pPr>
      <w:r w:rsidRPr="003A778F">
        <w:rPr>
          <w:rFonts w:cs="Times New Roman"/>
          <w:szCs w:val="28"/>
        </w:rPr>
        <w:t>После установки и запуска приложения необходимо открыть веб-браузер и перейти по адресу, указанному администратором.</w:t>
      </w:r>
    </w:p>
    <w:p w14:paraId="4D8406CA" w14:textId="08AF939B" w:rsidR="003A778F" w:rsidRPr="003A778F" w:rsidRDefault="003A778F" w:rsidP="00D46070">
      <w:pPr>
        <w:jc w:val="both"/>
        <w:rPr>
          <w:rFonts w:cs="Times New Roman"/>
          <w:szCs w:val="28"/>
        </w:rPr>
      </w:pPr>
      <w:r w:rsidRPr="003A778F">
        <w:rPr>
          <w:rFonts w:cs="Times New Roman"/>
          <w:szCs w:val="28"/>
        </w:rPr>
        <w:t>При локальном запуске обычно используется адрес:</w:t>
      </w:r>
      <w:r w:rsidR="00D46070">
        <w:rPr>
          <w:rFonts w:cs="Times New Roman"/>
          <w:szCs w:val="28"/>
        </w:rPr>
        <w:t xml:space="preserve"> «</w:t>
      </w:r>
      <w:r w:rsidRPr="003A778F">
        <w:rPr>
          <w:rFonts w:cs="Times New Roman"/>
          <w:szCs w:val="28"/>
        </w:rPr>
        <w:t>http://localhost:</w:t>
      </w:r>
      <w:r w:rsidR="00D46070">
        <w:rPr>
          <w:rFonts w:cs="Times New Roman"/>
          <w:szCs w:val="28"/>
        </w:rPr>
        <w:t>7205»</w:t>
      </w:r>
    </w:p>
    <w:p w14:paraId="3292514C" w14:textId="1EA1F37F" w:rsidR="003A778F" w:rsidRPr="003A778F" w:rsidRDefault="003A778F" w:rsidP="00D46070">
      <w:pPr>
        <w:jc w:val="both"/>
        <w:rPr>
          <w:rFonts w:cs="Times New Roman"/>
          <w:szCs w:val="28"/>
        </w:rPr>
      </w:pPr>
      <w:r w:rsidRPr="003A778F">
        <w:rPr>
          <w:rFonts w:cs="Times New Roman"/>
          <w:szCs w:val="28"/>
        </w:rPr>
        <w:t>При серверном развертывании адрес определяется IP-адресом или доменным именем сервера, например:</w:t>
      </w:r>
      <w:r w:rsidR="00D46070">
        <w:rPr>
          <w:rFonts w:cs="Times New Roman"/>
          <w:szCs w:val="28"/>
        </w:rPr>
        <w:t xml:space="preserve"> «</w:t>
      </w:r>
      <w:r w:rsidRPr="003A778F">
        <w:rPr>
          <w:rFonts w:cs="Times New Roman"/>
          <w:szCs w:val="28"/>
        </w:rPr>
        <w:t>http://&lt;адрес_сервера&gt;:5454</w:t>
      </w:r>
      <w:r w:rsidR="00D46070">
        <w:rPr>
          <w:rFonts w:cs="Times New Roman"/>
          <w:szCs w:val="28"/>
        </w:rPr>
        <w:t>»</w:t>
      </w:r>
    </w:p>
    <w:p w14:paraId="3245AB20" w14:textId="77777777" w:rsidR="003A778F" w:rsidRDefault="003A778F" w:rsidP="003A778F">
      <w:pPr>
        <w:jc w:val="both"/>
        <w:rPr>
          <w:rFonts w:cs="Times New Roman"/>
          <w:szCs w:val="28"/>
        </w:rPr>
      </w:pPr>
      <w:r w:rsidRPr="003A778F">
        <w:rPr>
          <w:rFonts w:cs="Times New Roman"/>
          <w:szCs w:val="28"/>
        </w:rPr>
        <w:t>После загрузки страницы отображается главный экран приложения с формой исходных данных и графическим редактором маршрута.</w:t>
      </w:r>
    </w:p>
    <w:p w14:paraId="3E504DE8" w14:textId="3F0B0C68" w:rsidR="003A778F" w:rsidRPr="003A778F" w:rsidRDefault="00D46070" w:rsidP="003A778F">
      <w:pPr>
        <w:ind w:firstLine="0"/>
        <w:jc w:val="center"/>
        <w:rPr>
          <w:rFonts w:cs="Times New Roman"/>
          <w:szCs w:val="28"/>
        </w:rPr>
      </w:pPr>
      <w:r w:rsidRPr="00D46070">
        <w:rPr>
          <w:rFonts w:cs="Times New Roman"/>
          <w:noProof/>
          <w:szCs w:val="28"/>
        </w:rPr>
        <w:drawing>
          <wp:inline distT="0" distB="0" distL="0" distR="0" wp14:anchorId="25E7BFA2" wp14:editId="33A46A2D">
            <wp:extent cx="5940425" cy="3060065"/>
            <wp:effectExtent l="0" t="0" r="3175" b="6985"/>
            <wp:docPr id="17108847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84734" name=""/>
                    <pic:cNvPicPr/>
                  </pic:nvPicPr>
                  <pic:blipFill>
                    <a:blip r:embed="rId5"/>
                    <a:stretch>
                      <a:fillRect/>
                    </a:stretch>
                  </pic:blipFill>
                  <pic:spPr>
                    <a:xfrm>
                      <a:off x="0" y="0"/>
                      <a:ext cx="5940425" cy="3060065"/>
                    </a:xfrm>
                    <a:prstGeom prst="rect">
                      <a:avLst/>
                    </a:prstGeom>
                  </pic:spPr>
                </pic:pic>
              </a:graphicData>
            </a:graphic>
          </wp:inline>
        </w:drawing>
      </w:r>
    </w:p>
    <w:p w14:paraId="31194B54" w14:textId="08A50130" w:rsidR="003A778F" w:rsidRDefault="003A778F" w:rsidP="003A778F">
      <w:pPr>
        <w:ind w:firstLine="0"/>
        <w:jc w:val="center"/>
        <w:rPr>
          <w:rFonts w:cs="Times New Roman"/>
          <w:szCs w:val="28"/>
        </w:rPr>
      </w:pPr>
      <w:r w:rsidRPr="003A778F">
        <w:rPr>
          <w:rFonts w:cs="Times New Roman"/>
          <w:szCs w:val="28"/>
        </w:rPr>
        <w:t>Рисунок 1 – Главная страница программного продукта</w:t>
      </w:r>
    </w:p>
    <w:p w14:paraId="64EE8D5D" w14:textId="458A020F" w:rsidR="00D46070" w:rsidRDefault="00D46070">
      <w:pPr>
        <w:spacing w:after="160" w:line="259" w:lineRule="auto"/>
        <w:ind w:firstLine="0"/>
        <w:rPr>
          <w:rFonts w:cs="Times New Roman"/>
          <w:szCs w:val="28"/>
        </w:rPr>
      </w:pPr>
      <w:r>
        <w:rPr>
          <w:rFonts w:cs="Times New Roman"/>
          <w:szCs w:val="28"/>
        </w:rPr>
        <w:br w:type="page"/>
      </w:r>
    </w:p>
    <w:p w14:paraId="5A7DDEC0" w14:textId="336504AE" w:rsidR="003A778F" w:rsidRPr="00D46070" w:rsidRDefault="00D46070" w:rsidP="00D46070">
      <w:pPr>
        <w:pStyle w:val="1"/>
        <w:spacing w:before="0" w:after="0"/>
      </w:pPr>
      <w:bookmarkStart w:id="2" w:name="_Toc232001303"/>
      <w:r w:rsidRPr="00D46070">
        <w:lastRenderedPageBreak/>
        <w:t>3 Работа без регистрации</w:t>
      </w:r>
      <w:bookmarkEnd w:id="2"/>
    </w:p>
    <w:p w14:paraId="6AFC411C" w14:textId="77777777" w:rsidR="00D46070" w:rsidRPr="00D46070" w:rsidRDefault="00D46070" w:rsidP="00D46070">
      <w:pPr>
        <w:jc w:val="both"/>
        <w:rPr>
          <w:rFonts w:cs="Times New Roman"/>
          <w:szCs w:val="28"/>
        </w:rPr>
      </w:pPr>
      <w:r w:rsidRPr="00D46070">
        <w:rPr>
          <w:rFonts w:cs="Times New Roman"/>
          <w:szCs w:val="28"/>
        </w:rPr>
        <w:t>Основные расчетные функции доступны без регистрации. Незарегистрированный пользователь может:</w:t>
      </w:r>
    </w:p>
    <w:p w14:paraId="6A5AC16F" w14:textId="77777777" w:rsidR="00D46070" w:rsidRPr="00D46070" w:rsidRDefault="00D46070" w:rsidP="00CF2F14">
      <w:pPr>
        <w:pStyle w:val="a7"/>
        <w:numPr>
          <w:ilvl w:val="0"/>
          <w:numId w:val="2"/>
        </w:numPr>
        <w:ind w:left="0" w:firstLine="709"/>
        <w:jc w:val="both"/>
        <w:rPr>
          <w:rFonts w:cs="Times New Roman"/>
          <w:szCs w:val="28"/>
        </w:rPr>
      </w:pPr>
      <w:r w:rsidRPr="00D46070">
        <w:rPr>
          <w:rFonts w:cs="Times New Roman"/>
          <w:szCs w:val="28"/>
        </w:rPr>
        <w:t>задавать исходные данные;</w:t>
      </w:r>
    </w:p>
    <w:p w14:paraId="36BBBFAD" w14:textId="77777777" w:rsidR="00D46070" w:rsidRPr="00D46070" w:rsidRDefault="00D46070" w:rsidP="00CF2F14">
      <w:pPr>
        <w:pStyle w:val="a7"/>
        <w:numPr>
          <w:ilvl w:val="0"/>
          <w:numId w:val="2"/>
        </w:numPr>
        <w:ind w:left="0" w:firstLine="709"/>
        <w:jc w:val="both"/>
        <w:rPr>
          <w:rFonts w:cs="Times New Roman"/>
          <w:szCs w:val="28"/>
        </w:rPr>
      </w:pPr>
      <w:r w:rsidRPr="00D46070">
        <w:rPr>
          <w:rFonts w:cs="Times New Roman"/>
          <w:szCs w:val="28"/>
        </w:rPr>
        <w:t>формировать маршрут;</w:t>
      </w:r>
    </w:p>
    <w:p w14:paraId="5BB52F74" w14:textId="77777777" w:rsidR="00D46070" w:rsidRPr="00D46070" w:rsidRDefault="00D46070" w:rsidP="00CF2F14">
      <w:pPr>
        <w:pStyle w:val="a7"/>
        <w:numPr>
          <w:ilvl w:val="0"/>
          <w:numId w:val="2"/>
        </w:numPr>
        <w:ind w:left="0" w:firstLine="709"/>
        <w:jc w:val="both"/>
        <w:rPr>
          <w:rFonts w:cs="Times New Roman"/>
          <w:szCs w:val="28"/>
        </w:rPr>
      </w:pPr>
      <w:r w:rsidRPr="00D46070">
        <w:rPr>
          <w:rFonts w:cs="Times New Roman"/>
          <w:szCs w:val="28"/>
        </w:rPr>
        <w:t>выполнять расчет;</w:t>
      </w:r>
    </w:p>
    <w:p w14:paraId="50EA6CA7" w14:textId="77777777" w:rsidR="00D46070" w:rsidRPr="00D46070" w:rsidRDefault="00D46070" w:rsidP="00CF2F14">
      <w:pPr>
        <w:pStyle w:val="a7"/>
        <w:numPr>
          <w:ilvl w:val="0"/>
          <w:numId w:val="2"/>
        </w:numPr>
        <w:ind w:left="0" w:firstLine="709"/>
        <w:jc w:val="both"/>
        <w:rPr>
          <w:rFonts w:cs="Times New Roman"/>
          <w:szCs w:val="28"/>
        </w:rPr>
      </w:pPr>
      <w:r w:rsidRPr="00D46070">
        <w:rPr>
          <w:rFonts w:cs="Times New Roman"/>
          <w:szCs w:val="28"/>
        </w:rPr>
        <w:t>просматривать результаты;</w:t>
      </w:r>
    </w:p>
    <w:p w14:paraId="4C5711A4" w14:textId="77777777" w:rsidR="00D46070" w:rsidRPr="00D46070" w:rsidRDefault="00D46070" w:rsidP="00CF2F14">
      <w:pPr>
        <w:pStyle w:val="a7"/>
        <w:numPr>
          <w:ilvl w:val="0"/>
          <w:numId w:val="2"/>
        </w:numPr>
        <w:ind w:left="0" w:firstLine="709"/>
        <w:jc w:val="both"/>
        <w:rPr>
          <w:rFonts w:cs="Times New Roman"/>
          <w:szCs w:val="28"/>
        </w:rPr>
      </w:pPr>
      <w:r w:rsidRPr="00D46070">
        <w:rPr>
          <w:rFonts w:cs="Times New Roman"/>
          <w:szCs w:val="28"/>
        </w:rPr>
        <w:t>формировать печатный отчет;</w:t>
      </w:r>
    </w:p>
    <w:p w14:paraId="434CABA7" w14:textId="77777777" w:rsidR="00D46070" w:rsidRPr="00D46070" w:rsidRDefault="00D46070" w:rsidP="00CF2F14">
      <w:pPr>
        <w:pStyle w:val="a7"/>
        <w:numPr>
          <w:ilvl w:val="0"/>
          <w:numId w:val="2"/>
        </w:numPr>
        <w:ind w:left="0" w:firstLine="709"/>
        <w:jc w:val="both"/>
        <w:rPr>
          <w:rFonts w:cs="Times New Roman"/>
          <w:szCs w:val="28"/>
        </w:rPr>
      </w:pPr>
      <w:r w:rsidRPr="00D46070">
        <w:rPr>
          <w:rFonts w:cs="Times New Roman"/>
          <w:szCs w:val="28"/>
        </w:rPr>
        <w:t>использовать локальный черновик.</w:t>
      </w:r>
    </w:p>
    <w:p w14:paraId="6F61EECC" w14:textId="77777777" w:rsidR="00D46070" w:rsidRPr="00D46070" w:rsidRDefault="00D46070" w:rsidP="00D46070">
      <w:pPr>
        <w:jc w:val="both"/>
        <w:rPr>
          <w:rFonts w:cs="Times New Roman"/>
          <w:szCs w:val="28"/>
        </w:rPr>
      </w:pPr>
      <w:r w:rsidRPr="00D46070">
        <w:rPr>
          <w:rFonts w:cs="Times New Roman"/>
          <w:szCs w:val="28"/>
        </w:rPr>
        <w:t>Текущее состояние редактора автоматически сохраняется в локальном хранилище браузера. Это позволяет вернуться к последнему состоянию после просмотра отчета или обновления страницы.</w:t>
      </w:r>
    </w:p>
    <w:p w14:paraId="1B12ECBE" w14:textId="77777777" w:rsidR="00D46070" w:rsidRPr="00D46070" w:rsidRDefault="00D46070" w:rsidP="00D46070">
      <w:pPr>
        <w:jc w:val="both"/>
        <w:rPr>
          <w:rFonts w:cs="Times New Roman"/>
          <w:szCs w:val="28"/>
        </w:rPr>
      </w:pPr>
      <w:r w:rsidRPr="00D46070">
        <w:rPr>
          <w:rFonts w:cs="Times New Roman"/>
          <w:szCs w:val="28"/>
        </w:rPr>
        <w:t>Локальный черновик относится только к конкретному браузеру и устройству. Он может быть удален при очистке данных браузера. Для долговременного хранения расчетов рекомендуется зарегистрироваться.</w:t>
      </w:r>
    </w:p>
    <w:p w14:paraId="7F88955E" w14:textId="4010E667" w:rsidR="003A778F" w:rsidRDefault="00D46070" w:rsidP="00D46070">
      <w:pPr>
        <w:jc w:val="both"/>
        <w:rPr>
          <w:rFonts w:cs="Times New Roman"/>
          <w:szCs w:val="28"/>
        </w:rPr>
      </w:pPr>
      <w:r w:rsidRPr="00D46070">
        <w:rPr>
          <w:rFonts w:cs="Times New Roman"/>
          <w:szCs w:val="28"/>
        </w:rPr>
        <w:t>Для удаления локального черновика следует нажать кнопку «Очистить локальный черновик».</w:t>
      </w:r>
    </w:p>
    <w:p w14:paraId="1E70127B" w14:textId="1F7CA059" w:rsidR="00D46070" w:rsidRDefault="00D46070">
      <w:pPr>
        <w:spacing w:after="160" w:line="259" w:lineRule="auto"/>
        <w:ind w:firstLine="0"/>
        <w:rPr>
          <w:rFonts w:cs="Times New Roman"/>
          <w:szCs w:val="28"/>
        </w:rPr>
      </w:pPr>
      <w:r>
        <w:rPr>
          <w:rFonts w:cs="Times New Roman"/>
          <w:szCs w:val="28"/>
        </w:rPr>
        <w:br w:type="page"/>
      </w:r>
    </w:p>
    <w:p w14:paraId="0B204A55" w14:textId="5E5D9495" w:rsidR="003A778F" w:rsidRPr="00D46070" w:rsidRDefault="00D46070" w:rsidP="00D46070">
      <w:pPr>
        <w:pStyle w:val="1"/>
        <w:spacing w:before="0" w:after="0"/>
      </w:pPr>
      <w:bookmarkStart w:id="3" w:name="_Toc232001304"/>
      <w:r w:rsidRPr="00D46070">
        <w:lastRenderedPageBreak/>
        <w:t>4 Регистрация и вход</w:t>
      </w:r>
      <w:bookmarkEnd w:id="3"/>
    </w:p>
    <w:p w14:paraId="7073505E" w14:textId="77777777" w:rsidR="00D46070" w:rsidRPr="00D46070" w:rsidRDefault="00D46070" w:rsidP="00D46070">
      <w:pPr>
        <w:jc w:val="both"/>
        <w:rPr>
          <w:rFonts w:cs="Times New Roman"/>
          <w:szCs w:val="28"/>
        </w:rPr>
      </w:pPr>
      <w:r w:rsidRPr="00D46070">
        <w:rPr>
          <w:rFonts w:cs="Times New Roman"/>
          <w:szCs w:val="28"/>
        </w:rPr>
        <w:t>Для создания учетной записи необходимо:</w:t>
      </w:r>
    </w:p>
    <w:p w14:paraId="12DF0FCD" w14:textId="77777777" w:rsidR="00D46070" w:rsidRPr="00D46070" w:rsidRDefault="00D46070" w:rsidP="00D46070">
      <w:pPr>
        <w:pStyle w:val="a7"/>
        <w:numPr>
          <w:ilvl w:val="0"/>
          <w:numId w:val="3"/>
        </w:numPr>
        <w:ind w:left="0" w:firstLine="709"/>
        <w:jc w:val="both"/>
        <w:rPr>
          <w:rFonts w:cs="Times New Roman"/>
          <w:szCs w:val="28"/>
        </w:rPr>
      </w:pPr>
      <w:r w:rsidRPr="00D46070">
        <w:rPr>
          <w:rFonts w:cs="Times New Roman"/>
          <w:szCs w:val="28"/>
        </w:rPr>
        <w:t>Нажать кнопку «Зарегистрироваться».</w:t>
      </w:r>
    </w:p>
    <w:p w14:paraId="126DE372" w14:textId="77777777" w:rsidR="00D46070" w:rsidRPr="00D46070" w:rsidRDefault="00D46070" w:rsidP="00D46070">
      <w:pPr>
        <w:pStyle w:val="a7"/>
        <w:numPr>
          <w:ilvl w:val="0"/>
          <w:numId w:val="3"/>
        </w:numPr>
        <w:ind w:left="0" w:firstLine="709"/>
        <w:jc w:val="both"/>
        <w:rPr>
          <w:rFonts w:cs="Times New Roman"/>
          <w:szCs w:val="28"/>
        </w:rPr>
      </w:pPr>
      <w:r w:rsidRPr="00D46070">
        <w:rPr>
          <w:rFonts w:cs="Times New Roman"/>
          <w:szCs w:val="28"/>
        </w:rPr>
        <w:t>Перейти на вкладку «Регистрация», если она не была открыта автоматически.</w:t>
      </w:r>
    </w:p>
    <w:p w14:paraId="1CBB5A31" w14:textId="77777777" w:rsidR="00D46070" w:rsidRPr="00D46070" w:rsidRDefault="00D46070" w:rsidP="00D46070">
      <w:pPr>
        <w:pStyle w:val="a7"/>
        <w:numPr>
          <w:ilvl w:val="0"/>
          <w:numId w:val="3"/>
        </w:numPr>
        <w:ind w:left="0" w:firstLine="709"/>
        <w:jc w:val="both"/>
        <w:rPr>
          <w:rFonts w:cs="Times New Roman"/>
          <w:szCs w:val="28"/>
        </w:rPr>
      </w:pPr>
      <w:r w:rsidRPr="00D46070">
        <w:rPr>
          <w:rFonts w:cs="Times New Roman"/>
          <w:szCs w:val="28"/>
        </w:rPr>
        <w:t>Ввести логин.</w:t>
      </w:r>
    </w:p>
    <w:p w14:paraId="5A7FD21B" w14:textId="77777777" w:rsidR="00D46070" w:rsidRPr="00D46070" w:rsidRDefault="00D46070" w:rsidP="00D46070">
      <w:pPr>
        <w:pStyle w:val="a7"/>
        <w:numPr>
          <w:ilvl w:val="0"/>
          <w:numId w:val="3"/>
        </w:numPr>
        <w:ind w:left="0" w:firstLine="709"/>
        <w:jc w:val="both"/>
        <w:rPr>
          <w:rFonts w:cs="Times New Roman"/>
          <w:szCs w:val="28"/>
        </w:rPr>
      </w:pPr>
      <w:r w:rsidRPr="00D46070">
        <w:rPr>
          <w:rFonts w:cs="Times New Roman"/>
          <w:szCs w:val="28"/>
        </w:rPr>
        <w:t>Задать пароль.</w:t>
      </w:r>
    </w:p>
    <w:p w14:paraId="74AC3A82" w14:textId="77777777" w:rsidR="00D46070" w:rsidRPr="00D46070" w:rsidRDefault="00D46070" w:rsidP="00D46070">
      <w:pPr>
        <w:pStyle w:val="a7"/>
        <w:numPr>
          <w:ilvl w:val="0"/>
          <w:numId w:val="3"/>
        </w:numPr>
        <w:ind w:left="0" w:firstLine="709"/>
        <w:jc w:val="both"/>
        <w:rPr>
          <w:rFonts w:cs="Times New Roman"/>
          <w:szCs w:val="28"/>
        </w:rPr>
      </w:pPr>
      <w:r w:rsidRPr="00D46070">
        <w:rPr>
          <w:rFonts w:cs="Times New Roman"/>
          <w:szCs w:val="28"/>
        </w:rPr>
        <w:t>Подтвердить регистрацию.</w:t>
      </w:r>
    </w:p>
    <w:p w14:paraId="0E4D923A" w14:textId="77777777" w:rsidR="00D46070" w:rsidRPr="00D46070" w:rsidRDefault="00D46070" w:rsidP="00D46070">
      <w:pPr>
        <w:jc w:val="both"/>
        <w:rPr>
          <w:rFonts w:cs="Times New Roman"/>
          <w:szCs w:val="28"/>
        </w:rPr>
      </w:pPr>
      <w:r w:rsidRPr="00D46070">
        <w:rPr>
          <w:rFonts w:cs="Times New Roman"/>
          <w:szCs w:val="28"/>
        </w:rPr>
        <w:t>Для входа в существующую учетную запись необходимо:</w:t>
      </w:r>
    </w:p>
    <w:p w14:paraId="50EF7E6E" w14:textId="77777777" w:rsidR="00D46070" w:rsidRPr="00D46070" w:rsidRDefault="00D46070" w:rsidP="00D46070">
      <w:pPr>
        <w:pStyle w:val="a7"/>
        <w:numPr>
          <w:ilvl w:val="0"/>
          <w:numId w:val="4"/>
        </w:numPr>
        <w:ind w:left="0" w:firstLine="709"/>
        <w:jc w:val="both"/>
        <w:rPr>
          <w:rFonts w:cs="Times New Roman"/>
          <w:szCs w:val="28"/>
        </w:rPr>
      </w:pPr>
      <w:r w:rsidRPr="00D46070">
        <w:rPr>
          <w:rFonts w:cs="Times New Roman"/>
          <w:szCs w:val="28"/>
        </w:rPr>
        <w:t>Нажать кнопку «Вход» или «Войти».</w:t>
      </w:r>
    </w:p>
    <w:p w14:paraId="0ED2271E" w14:textId="77777777" w:rsidR="00D46070" w:rsidRPr="00D46070" w:rsidRDefault="00D46070" w:rsidP="00D46070">
      <w:pPr>
        <w:pStyle w:val="a7"/>
        <w:numPr>
          <w:ilvl w:val="0"/>
          <w:numId w:val="4"/>
        </w:numPr>
        <w:ind w:left="0" w:firstLine="709"/>
        <w:jc w:val="both"/>
        <w:rPr>
          <w:rFonts w:cs="Times New Roman"/>
          <w:szCs w:val="28"/>
        </w:rPr>
      </w:pPr>
      <w:r w:rsidRPr="00D46070">
        <w:rPr>
          <w:rFonts w:cs="Times New Roman"/>
          <w:szCs w:val="28"/>
        </w:rPr>
        <w:t>Ввести логин и пароль.</w:t>
      </w:r>
    </w:p>
    <w:p w14:paraId="2F33659E" w14:textId="77777777" w:rsidR="00D46070" w:rsidRPr="00D46070" w:rsidRDefault="00D46070" w:rsidP="00D46070">
      <w:pPr>
        <w:pStyle w:val="a7"/>
        <w:numPr>
          <w:ilvl w:val="0"/>
          <w:numId w:val="4"/>
        </w:numPr>
        <w:ind w:left="0" w:firstLine="709"/>
        <w:jc w:val="both"/>
        <w:rPr>
          <w:rFonts w:cs="Times New Roman"/>
          <w:szCs w:val="28"/>
        </w:rPr>
      </w:pPr>
      <w:r w:rsidRPr="00D46070">
        <w:rPr>
          <w:rFonts w:cs="Times New Roman"/>
          <w:szCs w:val="28"/>
        </w:rPr>
        <w:t>Подтвердить вход.</w:t>
      </w:r>
    </w:p>
    <w:p w14:paraId="61CE2F52" w14:textId="77777777" w:rsidR="00D46070" w:rsidRPr="00D46070" w:rsidRDefault="00D46070" w:rsidP="00D46070">
      <w:pPr>
        <w:jc w:val="both"/>
        <w:rPr>
          <w:rFonts w:cs="Times New Roman"/>
          <w:szCs w:val="28"/>
        </w:rPr>
      </w:pPr>
      <w:r w:rsidRPr="00D46070">
        <w:rPr>
          <w:rFonts w:cs="Times New Roman"/>
          <w:szCs w:val="28"/>
        </w:rPr>
        <w:t>Учетная запись позволяет сохранять расчеты и заготовки в базе данных, открывать их на другом устройстве и повторно использовать ранее заданные параметры.</w:t>
      </w:r>
    </w:p>
    <w:p w14:paraId="25911440" w14:textId="3DFA3D39" w:rsidR="003A778F" w:rsidRDefault="00D46070" w:rsidP="00D46070">
      <w:pPr>
        <w:jc w:val="both"/>
        <w:rPr>
          <w:rFonts w:cs="Times New Roman"/>
          <w:szCs w:val="28"/>
        </w:rPr>
      </w:pPr>
      <w:r w:rsidRPr="00D46070">
        <w:rPr>
          <w:rFonts w:cs="Times New Roman"/>
          <w:szCs w:val="28"/>
        </w:rPr>
        <w:t>Не следует использовать в демонстрационных учетных записях реальные персональные данные или пароли от других информационных систем.</w:t>
      </w:r>
    </w:p>
    <w:p w14:paraId="4A208DC4" w14:textId="3DD3761F" w:rsidR="00D46070" w:rsidRDefault="00D46070">
      <w:pPr>
        <w:spacing w:after="160" w:line="259" w:lineRule="auto"/>
        <w:ind w:firstLine="0"/>
        <w:rPr>
          <w:rFonts w:cs="Times New Roman"/>
          <w:szCs w:val="28"/>
        </w:rPr>
      </w:pPr>
      <w:r>
        <w:rPr>
          <w:rFonts w:cs="Times New Roman"/>
          <w:szCs w:val="28"/>
        </w:rPr>
        <w:br w:type="page"/>
      </w:r>
    </w:p>
    <w:p w14:paraId="7467548E" w14:textId="72A9B724" w:rsidR="003A778F" w:rsidRPr="00D46070" w:rsidRDefault="00D46070" w:rsidP="00D46070">
      <w:pPr>
        <w:pStyle w:val="1"/>
        <w:spacing w:before="0" w:after="0"/>
      </w:pPr>
      <w:bookmarkStart w:id="4" w:name="_Toc232001305"/>
      <w:r w:rsidRPr="00D46070">
        <w:lastRenderedPageBreak/>
        <w:t>5 Задание исходных данных</w:t>
      </w:r>
      <w:bookmarkEnd w:id="4"/>
    </w:p>
    <w:p w14:paraId="2B830D2E" w14:textId="5FEA547F" w:rsidR="003A778F" w:rsidRDefault="00D46070" w:rsidP="003A778F">
      <w:pPr>
        <w:jc w:val="both"/>
        <w:rPr>
          <w:rFonts w:cs="Times New Roman"/>
          <w:szCs w:val="28"/>
        </w:rPr>
      </w:pPr>
      <w:r w:rsidRPr="00D46070">
        <w:rPr>
          <w:rFonts w:cs="Times New Roman"/>
          <w:szCs w:val="28"/>
        </w:rPr>
        <w:t>Перед построением маршрута необходимо заполнить раздел «Базовые параметры дымовых газов».</w:t>
      </w:r>
    </w:p>
    <w:p w14:paraId="7A682BC4" w14:textId="27FB8BAB" w:rsidR="003A778F" w:rsidRPr="00CF2F14" w:rsidRDefault="00D46070" w:rsidP="00CF2F14">
      <w:pPr>
        <w:pStyle w:val="2"/>
        <w:spacing w:before="0" w:after="0"/>
      </w:pPr>
      <w:bookmarkStart w:id="5" w:name="_Toc232001306"/>
      <w:r w:rsidRPr="00CF2F14">
        <w:t>5.1 Температура газа</w:t>
      </w:r>
      <w:bookmarkEnd w:id="5"/>
    </w:p>
    <w:p w14:paraId="17307B0A" w14:textId="77777777" w:rsidR="00CF2F14" w:rsidRPr="00CF2F14" w:rsidRDefault="00CF2F14" w:rsidP="00CF2F14">
      <w:pPr>
        <w:jc w:val="both"/>
        <w:rPr>
          <w:rFonts w:cs="Times New Roman"/>
          <w:szCs w:val="28"/>
        </w:rPr>
      </w:pPr>
      <w:r w:rsidRPr="00CF2F14">
        <w:rPr>
          <w:rFonts w:cs="Times New Roman"/>
          <w:szCs w:val="28"/>
        </w:rPr>
        <w:t>В поле «Начальная температура газа» указывается температура дымовых газов на входе в трассу.</w:t>
      </w:r>
    </w:p>
    <w:p w14:paraId="39ECF7D7" w14:textId="77777777" w:rsidR="00CF2F14" w:rsidRPr="00CF2F14" w:rsidRDefault="00CF2F14" w:rsidP="00CF2F14">
      <w:pPr>
        <w:jc w:val="both"/>
        <w:rPr>
          <w:rFonts w:cs="Times New Roman"/>
          <w:szCs w:val="28"/>
        </w:rPr>
      </w:pPr>
      <w:r w:rsidRPr="00CF2F14">
        <w:rPr>
          <w:rFonts w:cs="Times New Roman"/>
          <w:szCs w:val="28"/>
        </w:rPr>
        <w:t>Единица измерения выбирается из списка:</w:t>
      </w:r>
    </w:p>
    <w:p w14:paraId="52ECB857"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градусы Цельсия, °C;</w:t>
      </w:r>
    </w:p>
    <w:p w14:paraId="5E68B526"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кельвины, K.</w:t>
      </w:r>
    </w:p>
    <w:p w14:paraId="71FA60F2" w14:textId="77777777" w:rsidR="00CF2F14" w:rsidRPr="00CF2F14" w:rsidRDefault="00CF2F14" w:rsidP="00CF2F14">
      <w:pPr>
        <w:jc w:val="both"/>
        <w:rPr>
          <w:rFonts w:cs="Times New Roman"/>
          <w:szCs w:val="28"/>
        </w:rPr>
      </w:pPr>
      <w:r w:rsidRPr="00CF2F14">
        <w:rPr>
          <w:rFonts w:cs="Times New Roman"/>
          <w:szCs w:val="28"/>
        </w:rPr>
        <w:t>Температура должна соответствовать рассматриваемому режиму работы установки.</w:t>
      </w:r>
    </w:p>
    <w:p w14:paraId="5B015AAA" w14:textId="2D662491" w:rsidR="003A778F" w:rsidRPr="00CF2F14" w:rsidRDefault="00CF2F14" w:rsidP="00CF2F14">
      <w:pPr>
        <w:pStyle w:val="2"/>
        <w:spacing w:before="0" w:after="0"/>
      </w:pPr>
      <w:bookmarkStart w:id="6" w:name="_Toc232001307"/>
      <w:r w:rsidRPr="00CF2F14">
        <w:t>5.2 Расход газа</w:t>
      </w:r>
      <w:bookmarkEnd w:id="6"/>
    </w:p>
    <w:p w14:paraId="5DF6F862" w14:textId="77777777" w:rsidR="00CF2F14" w:rsidRPr="00CF2F14" w:rsidRDefault="00CF2F14" w:rsidP="00CF2F14">
      <w:pPr>
        <w:jc w:val="both"/>
        <w:rPr>
          <w:rFonts w:cs="Times New Roman"/>
          <w:szCs w:val="28"/>
        </w:rPr>
      </w:pPr>
      <w:r w:rsidRPr="00CF2F14">
        <w:rPr>
          <w:rFonts w:cs="Times New Roman"/>
          <w:szCs w:val="28"/>
        </w:rPr>
        <w:t>В поле «Расход газа (в рабочем состоянии)» задается объемный расход дымовых газов.</w:t>
      </w:r>
    </w:p>
    <w:p w14:paraId="66A3B2AC" w14:textId="77777777" w:rsidR="00CF2F14" w:rsidRPr="00CF2F14" w:rsidRDefault="00CF2F14" w:rsidP="00CF2F14">
      <w:pPr>
        <w:jc w:val="both"/>
        <w:rPr>
          <w:rFonts w:cs="Times New Roman"/>
          <w:szCs w:val="28"/>
        </w:rPr>
      </w:pPr>
      <w:r w:rsidRPr="00CF2F14">
        <w:rPr>
          <w:rFonts w:cs="Times New Roman"/>
          <w:szCs w:val="28"/>
        </w:rPr>
        <w:t>Поддерживаются единицы измерения:</w:t>
      </w:r>
    </w:p>
    <w:p w14:paraId="310A5FFB"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м³/с;</w:t>
      </w:r>
    </w:p>
    <w:p w14:paraId="7610DE72"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м³/ч.</w:t>
      </w:r>
    </w:p>
    <w:p w14:paraId="0032B973" w14:textId="77777777" w:rsidR="00CF2F14" w:rsidRPr="00CF2F14" w:rsidRDefault="00CF2F14" w:rsidP="00CF2F14">
      <w:pPr>
        <w:jc w:val="both"/>
        <w:rPr>
          <w:rFonts w:cs="Times New Roman"/>
          <w:szCs w:val="28"/>
        </w:rPr>
      </w:pPr>
      <w:r w:rsidRPr="00CF2F14">
        <w:rPr>
          <w:rFonts w:cs="Times New Roman"/>
          <w:szCs w:val="28"/>
        </w:rPr>
        <w:t>При изменении единицы программа выполняет необходимое преобразование значения.</w:t>
      </w:r>
    </w:p>
    <w:p w14:paraId="430BA2EF" w14:textId="350111F9" w:rsidR="003A778F" w:rsidRDefault="00CF2F14" w:rsidP="00CF2F14">
      <w:pPr>
        <w:jc w:val="both"/>
        <w:rPr>
          <w:rFonts w:cs="Times New Roman"/>
          <w:szCs w:val="28"/>
        </w:rPr>
      </w:pPr>
      <w:r w:rsidRPr="00CF2F14">
        <w:rPr>
          <w:rFonts w:cs="Times New Roman"/>
          <w:szCs w:val="28"/>
        </w:rPr>
        <w:t>Расход должен быть положительным. Нулевое или отрицательное значение не соответствует физическому смыслу расчета.</w:t>
      </w:r>
    </w:p>
    <w:p w14:paraId="4D5C2479" w14:textId="34273AB8" w:rsidR="003A778F" w:rsidRPr="00CF2F14" w:rsidRDefault="00CF2F14" w:rsidP="00CF2F14">
      <w:pPr>
        <w:pStyle w:val="2"/>
        <w:spacing w:before="0" w:after="0"/>
      </w:pPr>
      <w:bookmarkStart w:id="7" w:name="_Toc232001308"/>
      <w:r w:rsidRPr="00CF2F14">
        <w:t>5.3 Материал газохода</w:t>
      </w:r>
      <w:bookmarkEnd w:id="7"/>
    </w:p>
    <w:p w14:paraId="2F59FA30" w14:textId="77777777" w:rsidR="00CF2F14" w:rsidRPr="00CF2F14" w:rsidRDefault="00CF2F14" w:rsidP="00CF2F14">
      <w:pPr>
        <w:jc w:val="both"/>
        <w:rPr>
          <w:rFonts w:cs="Times New Roman"/>
          <w:szCs w:val="28"/>
        </w:rPr>
      </w:pPr>
      <w:r w:rsidRPr="00CF2F14">
        <w:rPr>
          <w:rFonts w:cs="Times New Roman"/>
          <w:szCs w:val="28"/>
        </w:rPr>
        <w:t>В поле «Базовый материал трассы» выбирается материал, используемый для большинства участков.</w:t>
      </w:r>
    </w:p>
    <w:p w14:paraId="29DFC65A" w14:textId="77777777" w:rsidR="00CF2F14" w:rsidRPr="00CF2F14" w:rsidRDefault="00CF2F14" w:rsidP="00CF2F14">
      <w:pPr>
        <w:jc w:val="both"/>
        <w:rPr>
          <w:rFonts w:cs="Times New Roman"/>
          <w:szCs w:val="28"/>
        </w:rPr>
      </w:pPr>
      <w:r w:rsidRPr="00CF2F14">
        <w:rPr>
          <w:rFonts w:cs="Times New Roman"/>
          <w:szCs w:val="28"/>
        </w:rPr>
        <w:t>В поле «Состояние поверхности» указывается состояние внутренней поверхности газохода. По выбранной комбинации программа получает справочное значение эквивалентной шероховатости.</w:t>
      </w:r>
    </w:p>
    <w:p w14:paraId="08C9260B" w14:textId="77777777" w:rsidR="00CF2F14" w:rsidRPr="00CF2F14" w:rsidRDefault="00CF2F14" w:rsidP="00CF2F14">
      <w:pPr>
        <w:jc w:val="both"/>
        <w:rPr>
          <w:rFonts w:cs="Times New Roman"/>
          <w:szCs w:val="28"/>
        </w:rPr>
      </w:pPr>
      <w:r w:rsidRPr="00CF2F14">
        <w:rPr>
          <w:rFonts w:cs="Times New Roman"/>
          <w:szCs w:val="28"/>
        </w:rPr>
        <w:t>Если требуемого варианта нет в справочнике, следует включить параметр «Использовать собственную Δ для всей трассы» и указать значение шероховатости вручную.</w:t>
      </w:r>
    </w:p>
    <w:p w14:paraId="27C52214" w14:textId="77777777" w:rsidR="00CF2F14" w:rsidRPr="00CF2F14" w:rsidRDefault="00CF2F14" w:rsidP="00CF2F14">
      <w:pPr>
        <w:jc w:val="both"/>
        <w:rPr>
          <w:rFonts w:cs="Times New Roman"/>
          <w:szCs w:val="28"/>
        </w:rPr>
      </w:pPr>
      <w:r w:rsidRPr="00CF2F14">
        <w:rPr>
          <w:rFonts w:cs="Times New Roman"/>
          <w:szCs w:val="28"/>
        </w:rPr>
        <w:lastRenderedPageBreak/>
        <w:t>При ручном вводе необходимо выбрать единицу измерения:</w:t>
      </w:r>
    </w:p>
    <w:p w14:paraId="50B927F1"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метры;</w:t>
      </w:r>
    </w:p>
    <w:p w14:paraId="6A3E17BF"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миллиметры.</w:t>
      </w:r>
    </w:p>
    <w:p w14:paraId="2FA06B04" w14:textId="6B21FA5D" w:rsidR="003A778F" w:rsidRDefault="00CF2F14" w:rsidP="00CF2F14">
      <w:pPr>
        <w:jc w:val="both"/>
        <w:rPr>
          <w:rFonts w:cs="Times New Roman"/>
          <w:szCs w:val="28"/>
        </w:rPr>
      </w:pPr>
      <w:r w:rsidRPr="00CF2F14">
        <w:rPr>
          <w:rFonts w:cs="Times New Roman"/>
          <w:szCs w:val="28"/>
        </w:rPr>
        <w:t>Значение шероховатости должно быть положительным и соответствовать фактическому состоянию поверхности.</w:t>
      </w:r>
    </w:p>
    <w:p w14:paraId="12796D0A" w14:textId="478D1FFA" w:rsidR="003A778F" w:rsidRPr="00CF2F14" w:rsidRDefault="00CF2F14" w:rsidP="00CF2F14">
      <w:pPr>
        <w:pStyle w:val="2"/>
        <w:spacing w:before="0" w:after="0"/>
      </w:pPr>
      <w:bookmarkStart w:id="8" w:name="_Toc232001309"/>
      <w:r w:rsidRPr="00CF2F14">
        <w:t>5.4 Состав дымовых газов</w:t>
      </w:r>
      <w:bookmarkEnd w:id="8"/>
    </w:p>
    <w:p w14:paraId="64FB86D8" w14:textId="77777777" w:rsidR="00CF2F14" w:rsidRPr="00CF2F14" w:rsidRDefault="00CF2F14" w:rsidP="00CF2F14">
      <w:pPr>
        <w:jc w:val="both"/>
        <w:rPr>
          <w:rFonts w:cs="Times New Roman"/>
          <w:szCs w:val="28"/>
        </w:rPr>
      </w:pPr>
      <w:r w:rsidRPr="00CF2F14">
        <w:rPr>
          <w:rFonts w:cs="Times New Roman"/>
          <w:szCs w:val="28"/>
        </w:rPr>
        <w:t>Состав газовой смеси задается объемными долями следующих компонентов:</w:t>
      </w:r>
    </w:p>
    <w:p w14:paraId="2070FA04"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азот N₂;</w:t>
      </w:r>
    </w:p>
    <w:p w14:paraId="2934345C"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кислород O₂;</w:t>
      </w:r>
    </w:p>
    <w:p w14:paraId="52C97D25"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диоксид углерода CO₂;</w:t>
      </w:r>
    </w:p>
    <w:p w14:paraId="16D2D87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водяной пар H₂O.</w:t>
      </w:r>
    </w:p>
    <w:p w14:paraId="31C7603E" w14:textId="77777777" w:rsidR="00CF2F14" w:rsidRPr="00CF2F14" w:rsidRDefault="00CF2F14" w:rsidP="00CF2F14">
      <w:pPr>
        <w:jc w:val="both"/>
        <w:rPr>
          <w:rFonts w:cs="Times New Roman"/>
          <w:szCs w:val="28"/>
        </w:rPr>
      </w:pPr>
      <w:r w:rsidRPr="00CF2F14">
        <w:rPr>
          <w:rFonts w:cs="Times New Roman"/>
          <w:szCs w:val="28"/>
        </w:rPr>
        <w:t>Данные могут вводиться в долях единицы или процентах. Сумма компонентов должна быть равна:</w:t>
      </w:r>
    </w:p>
    <w:p w14:paraId="48C3EC8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1, если используются доли;</w:t>
      </w:r>
    </w:p>
    <w:p w14:paraId="1F561E96"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100 %, если используются проценты.</w:t>
      </w:r>
    </w:p>
    <w:p w14:paraId="06362D5B" w14:textId="075C882C" w:rsidR="00CF2F14" w:rsidRDefault="00CF2F14" w:rsidP="00CF2F14">
      <w:pPr>
        <w:jc w:val="both"/>
        <w:rPr>
          <w:rFonts w:cs="Times New Roman"/>
          <w:szCs w:val="28"/>
        </w:rPr>
      </w:pPr>
      <w:r w:rsidRPr="00CF2F14">
        <w:rPr>
          <w:rFonts w:cs="Times New Roman"/>
          <w:szCs w:val="28"/>
        </w:rPr>
        <w:t>Программа отображает текущую сумму компонентов. При некорректном составе расчет не должен использоваться до исправления исходных значений.</w:t>
      </w:r>
    </w:p>
    <w:p w14:paraId="03E0A53A" w14:textId="77777777" w:rsidR="00CF2F14" w:rsidRDefault="00CF2F14">
      <w:pPr>
        <w:spacing w:after="160" w:line="259" w:lineRule="auto"/>
        <w:ind w:firstLine="0"/>
        <w:rPr>
          <w:rFonts w:cs="Times New Roman"/>
          <w:szCs w:val="28"/>
        </w:rPr>
      </w:pPr>
      <w:r>
        <w:rPr>
          <w:rFonts w:cs="Times New Roman"/>
          <w:szCs w:val="28"/>
        </w:rPr>
        <w:br w:type="page"/>
      </w:r>
    </w:p>
    <w:p w14:paraId="4D13E524" w14:textId="3A881824" w:rsidR="003A778F" w:rsidRPr="00CF2F14" w:rsidRDefault="00CF2F14" w:rsidP="00CF2F14">
      <w:pPr>
        <w:pStyle w:val="1"/>
        <w:spacing w:before="0" w:after="0"/>
      </w:pPr>
      <w:bookmarkStart w:id="9" w:name="_Toc232001310"/>
      <w:r w:rsidRPr="00CF2F14">
        <w:lastRenderedPageBreak/>
        <w:t>6 Построение маршрута</w:t>
      </w:r>
      <w:bookmarkEnd w:id="9"/>
    </w:p>
    <w:p w14:paraId="78C351E4" w14:textId="77777777" w:rsidR="00CF2F14" w:rsidRPr="00CF2F14" w:rsidRDefault="00CF2F14" w:rsidP="00CF2F14">
      <w:pPr>
        <w:jc w:val="both"/>
        <w:rPr>
          <w:rFonts w:cs="Times New Roman"/>
          <w:szCs w:val="28"/>
        </w:rPr>
      </w:pPr>
      <w:r w:rsidRPr="00CF2F14">
        <w:rPr>
          <w:rFonts w:cs="Times New Roman"/>
          <w:szCs w:val="28"/>
        </w:rPr>
        <w:t>Маршрут формируется в разделе «Графический редактор маршрута».</w:t>
      </w:r>
    </w:p>
    <w:p w14:paraId="78297EDA" w14:textId="77777777" w:rsidR="00CF2F14" w:rsidRPr="00CF2F14" w:rsidRDefault="00CF2F14" w:rsidP="00CF2F14">
      <w:pPr>
        <w:jc w:val="both"/>
        <w:rPr>
          <w:rFonts w:cs="Times New Roman"/>
          <w:szCs w:val="28"/>
        </w:rPr>
      </w:pPr>
      <w:r w:rsidRPr="00CF2F14">
        <w:rPr>
          <w:rFonts w:cs="Times New Roman"/>
          <w:szCs w:val="28"/>
        </w:rPr>
        <w:t>Редактор включает:</w:t>
      </w:r>
    </w:p>
    <w:p w14:paraId="6AF4681B"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палитру блоков;</w:t>
      </w:r>
    </w:p>
    <w:p w14:paraId="3D4AB7D7"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холст маршрута;</w:t>
      </w:r>
    </w:p>
    <w:p w14:paraId="767B7976"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панель параметров выбранного блока.</w:t>
      </w:r>
    </w:p>
    <w:p w14:paraId="79EF9335" w14:textId="77777777" w:rsidR="00CF2F14" w:rsidRPr="00CF2F14" w:rsidRDefault="00CF2F14" w:rsidP="00CF2F14">
      <w:pPr>
        <w:jc w:val="both"/>
        <w:rPr>
          <w:rFonts w:cs="Times New Roman"/>
          <w:szCs w:val="28"/>
        </w:rPr>
      </w:pPr>
      <w:r w:rsidRPr="00CF2F14">
        <w:rPr>
          <w:rFonts w:cs="Times New Roman"/>
          <w:szCs w:val="28"/>
        </w:rPr>
        <w:t>В палитре доступны пять типов элементов:</w:t>
      </w:r>
    </w:p>
    <w:p w14:paraId="76EF5575" w14:textId="77777777" w:rsidR="00CF2F14" w:rsidRPr="00CF2F14" w:rsidRDefault="00CF2F14" w:rsidP="00CF2F14">
      <w:pPr>
        <w:numPr>
          <w:ilvl w:val="0"/>
          <w:numId w:val="6"/>
        </w:numPr>
        <w:ind w:left="0" w:firstLine="709"/>
        <w:jc w:val="both"/>
        <w:rPr>
          <w:rFonts w:cs="Times New Roman"/>
          <w:szCs w:val="28"/>
        </w:rPr>
      </w:pPr>
      <w:r w:rsidRPr="00CF2F14">
        <w:rPr>
          <w:rFonts w:cs="Times New Roman"/>
          <w:szCs w:val="28"/>
        </w:rPr>
        <w:t>Прямой участок.</w:t>
      </w:r>
    </w:p>
    <w:p w14:paraId="56AE576C" w14:textId="77777777" w:rsidR="00CF2F14" w:rsidRPr="00CF2F14" w:rsidRDefault="00CF2F14" w:rsidP="00CF2F14">
      <w:pPr>
        <w:numPr>
          <w:ilvl w:val="0"/>
          <w:numId w:val="6"/>
        </w:numPr>
        <w:ind w:left="0" w:firstLine="709"/>
        <w:jc w:val="both"/>
        <w:rPr>
          <w:rFonts w:cs="Times New Roman"/>
          <w:szCs w:val="28"/>
        </w:rPr>
      </w:pPr>
      <w:r w:rsidRPr="00CF2F14">
        <w:rPr>
          <w:rFonts w:cs="Times New Roman"/>
          <w:szCs w:val="28"/>
        </w:rPr>
        <w:t>Поворот.</w:t>
      </w:r>
    </w:p>
    <w:p w14:paraId="795CB60E" w14:textId="77777777" w:rsidR="00CF2F14" w:rsidRPr="00CF2F14" w:rsidRDefault="00CF2F14" w:rsidP="00CF2F14">
      <w:pPr>
        <w:numPr>
          <w:ilvl w:val="0"/>
          <w:numId w:val="6"/>
        </w:numPr>
        <w:ind w:left="0" w:firstLine="709"/>
        <w:jc w:val="both"/>
        <w:rPr>
          <w:rFonts w:cs="Times New Roman"/>
          <w:szCs w:val="28"/>
        </w:rPr>
      </w:pPr>
      <w:r w:rsidRPr="00CF2F14">
        <w:rPr>
          <w:rFonts w:cs="Times New Roman"/>
          <w:szCs w:val="28"/>
        </w:rPr>
        <w:t>Сужение.</w:t>
      </w:r>
    </w:p>
    <w:p w14:paraId="74C11F88" w14:textId="77777777" w:rsidR="00CF2F14" w:rsidRPr="00CF2F14" w:rsidRDefault="00CF2F14" w:rsidP="00CF2F14">
      <w:pPr>
        <w:numPr>
          <w:ilvl w:val="0"/>
          <w:numId w:val="6"/>
        </w:numPr>
        <w:ind w:left="0" w:firstLine="709"/>
        <w:jc w:val="both"/>
        <w:rPr>
          <w:rFonts w:cs="Times New Roman"/>
          <w:szCs w:val="28"/>
        </w:rPr>
      </w:pPr>
      <w:r w:rsidRPr="00CF2F14">
        <w:rPr>
          <w:rFonts w:cs="Times New Roman"/>
          <w:szCs w:val="28"/>
        </w:rPr>
        <w:t>Расширение.</w:t>
      </w:r>
    </w:p>
    <w:p w14:paraId="2FE3ACB4" w14:textId="77777777" w:rsidR="00CF2F14" w:rsidRPr="00CF2F14" w:rsidRDefault="00CF2F14" w:rsidP="00CF2F14">
      <w:pPr>
        <w:numPr>
          <w:ilvl w:val="0"/>
          <w:numId w:val="6"/>
        </w:numPr>
        <w:ind w:left="0" w:firstLine="709"/>
        <w:jc w:val="both"/>
        <w:rPr>
          <w:rFonts w:cs="Times New Roman"/>
          <w:szCs w:val="28"/>
        </w:rPr>
      </w:pPr>
      <w:r w:rsidRPr="00CF2F14">
        <w:rPr>
          <w:rFonts w:cs="Times New Roman"/>
          <w:szCs w:val="28"/>
        </w:rPr>
        <w:t>Местное сопротивление.</w:t>
      </w:r>
    </w:p>
    <w:p w14:paraId="4C653873" w14:textId="77777777" w:rsidR="00CF2F14" w:rsidRPr="00CF2F14" w:rsidRDefault="00CF2F14" w:rsidP="00CF2F14">
      <w:pPr>
        <w:jc w:val="both"/>
        <w:rPr>
          <w:rFonts w:cs="Times New Roman"/>
          <w:szCs w:val="28"/>
        </w:rPr>
      </w:pPr>
      <w:r w:rsidRPr="00CF2F14">
        <w:rPr>
          <w:rFonts w:cs="Times New Roman"/>
          <w:szCs w:val="28"/>
        </w:rPr>
        <w:t>Для добавления элемента необходимо перетащить соответствующий блок из палитры на холст маршрута. Элементы располагаются в порядке движения дымовых газов.</w:t>
      </w:r>
    </w:p>
    <w:p w14:paraId="6233836B" w14:textId="77777777" w:rsidR="00CF2F14" w:rsidRDefault="00CF2F14" w:rsidP="00CF2F14">
      <w:pPr>
        <w:jc w:val="both"/>
        <w:rPr>
          <w:rFonts w:cs="Times New Roman"/>
          <w:szCs w:val="28"/>
        </w:rPr>
      </w:pPr>
      <w:r w:rsidRPr="00CF2F14">
        <w:rPr>
          <w:rFonts w:cs="Times New Roman"/>
          <w:szCs w:val="28"/>
        </w:rPr>
        <w:t>После добавления блок автоматически получает номер. Нумерация соответствует положению элемента в маршруте.</w:t>
      </w:r>
    </w:p>
    <w:p w14:paraId="24C9A6A5" w14:textId="46E375FF" w:rsidR="00CF2F14" w:rsidRPr="00CF2F14" w:rsidRDefault="00CF2F14" w:rsidP="00CF2F14">
      <w:pPr>
        <w:ind w:firstLine="0"/>
        <w:jc w:val="center"/>
        <w:rPr>
          <w:rFonts w:cs="Times New Roman"/>
          <w:szCs w:val="28"/>
        </w:rPr>
      </w:pPr>
      <w:r w:rsidRPr="00CF2F14">
        <w:rPr>
          <w:rFonts w:cs="Times New Roman"/>
          <w:szCs w:val="28"/>
        </w:rPr>
        <w:lastRenderedPageBreak/>
        <w:drawing>
          <wp:inline distT="0" distB="0" distL="0" distR="0" wp14:anchorId="1F329D51" wp14:editId="5A51F00F">
            <wp:extent cx="5940425" cy="5374640"/>
            <wp:effectExtent l="0" t="0" r="3175" b="0"/>
            <wp:docPr id="177898633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986339" name=""/>
                    <pic:cNvPicPr/>
                  </pic:nvPicPr>
                  <pic:blipFill>
                    <a:blip r:embed="rId6"/>
                    <a:stretch>
                      <a:fillRect/>
                    </a:stretch>
                  </pic:blipFill>
                  <pic:spPr>
                    <a:xfrm>
                      <a:off x="0" y="0"/>
                      <a:ext cx="5940425" cy="5374640"/>
                    </a:xfrm>
                    <a:prstGeom prst="rect">
                      <a:avLst/>
                    </a:prstGeom>
                  </pic:spPr>
                </pic:pic>
              </a:graphicData>
            </a:graphic>
          </wp:inline>
        </w:drawing>
      </w:r>
    </w:p>
    <w:p w14:paraId="210FA21D" w14:textId="77777777" w:rsidR="00CF2F14" w:rsidRPr="00CF2F14" w:rsidRDefault="00CF2F14" w:rsidP="00CF2F14">
      <w:pPr>
        <w:ind w:firstLine="0"/>
        <w:jc w:val="center"/>
        <w:rPr>
          <w:rFonts w:cs="Times New Roman"/>
          <w:szCs w:val="28"/>
        </w:rPr>
      </w:pPr>
      <w:r w:rsidRPr="00CF2F14">
        <w:rPr>
          <w:rFonts w:cs="Times New Roman"/>
          <w:szCs w:val="28"/>
        </w:rPr>
        <w:t>Рисунок 2 – Формирование дымовой трассы</w:t>
      </w:r>
    </w:p>
    <w:p w14:paraId="6FCAFAB0" w14:textId="77777777" w:rsidR="00CF2F14" w:rsidRPr="00CF2F14" w:rsidRDefault="00CF2F14" w:rsidP="00CF2F14">
      <w:pPr>
        <w:jc w:val="both"/>
        <w:rPr>
          <w:rFonts w:cs="Times New Roman"/>
          <w:szCs w:val="28"/>
        </w:rPr>
      </w:pPr>
      <w:r w:rsidRPr="00CF2F14">
        <w:rPr>
          <w:rFonts w:cs="Times New Roman"/>
          <w:szCs w:val="28"/>
        </w:rPr>
        <w:t>Чтобы изменить параметры элемента, необходимо выбрать его на холсте. Параметры выбранного блока отображаются в панели редактора.</w:t>
      </w:r>
    </w:p>
    <w:p w14:paraId="59002F11" w14:textId="77777777" w:rsidR="00CF2F14" w:rsidRPr="00CF2F14" w:rsidRDefault="00CF2F14" w:rsidP="00CF2F14">
      <w:pPr>
        <w:jc w:val="both"/>
        <w:rPr>
          <w:rFonts w:cs="Times New Roman"/>
          <w:szCs w:val="28"/>
        </w:rPr>
      </w:pPr>
      <w:r w:rsidRPr="00CF2F14">
        <w:rPr>
          <w:rFonts w:cs="Times New Roman"/>
          <w:szCs w:val="28"/>
        </w:rPr>
        <w:t>Для удаления элемента следует:</w:t>
      </w:r>
    </w:p>
    <w:p w14:paraId="771A8633" w14:textId="77777777" w:rsidR="00CF2F14" w:rsidRPr="00CF2F14" w:rsidRDefault="00CF2F14" w:rsidP="00CF2F14">
      <w:pPr>
        <w:numPr>
          <w:ilvl w:val="0"/>
          <w:numId w:val="7"/>
        </w:numPr>
        <w:ind w:left="0" w:firstLine="709"/>
        <w:jc w:val="both"/>
        <w:rPr>
          <w:rFonts w:cs="Times New Roman"/>
          <w:szCs w:val="28"/>
        </w:rPr>
      </w:pPr>
      <w:r w:rsidRPr="00CF2F14">
        <w:rPr>
          <w:rFonts w:cs="Times New Roman"/>
          <w:szCs w:val="28"/>
        </w:rPr>
        <w:t>Выбрать блок на холсте.</w:t>
      </w:r>
    </w:p>
    <w:p w14:paraId="4F9B495D" w14:textId="77777777" w:rsidR="00CF2F14" w:rsidRPr="00CF2F14" w:rsidRDefault="00CF2F14" w:rsidP="00CF2F14">
      <w:pPr>
        <w:numPr>
          <w:ilvl w:val="0"/>
          <w:numId w:val="7"/>
        </w:numPr>
        <w:ind w:left="0" w:firstLine="709"/>
        <w:jc w:val="both"/>
        <w:rPr>
          <w:rFonts w:cs="Times New Roman"/>
          <w:szCs w:val="28"/>
        </w:rPr>
      </w:pPr>
      <w:r w:rsidRPr="00CF2F14">
        <w:rPr>
          <w:rFonts w:cs="Times New Roman"/>
          <w:szCs w:val="28"/>
        </w:rPr>
        <w:t>Нажать кнопку «Удалить блок».</w:t>
      </w:r>
    </w:p>
    <w:p w14:paraId="135A51ED" w14:textId="77777777" w:rsidR="00CF2F14" w:rsidRPr="00CF2F14" w:rsidRDefault="00CF2F14" w:rsidP="00CF2F14">
      <w:pPr>
        <w:numPr>
          <w:ilvl w:val="0"/>
          <w:numId w:val="7"/>
        </w:numPr>
        <w:ind w:left="0" w:firstLine="709"/>
        <w:jc w:val="both"/>
        <w:rPr>
          <w:rFonts w:cs="Times New Roman"/>
          <w:szCs w:val="28"/>
        </w:rPr>
      </w:pPr>
      <w:r w:rsidRPr="00CF2F14">
        <w:rPr>
          <w:rFonts w:cs="Times New Roman"/>
          <w:szCs w:val="28"/>
        </w:rPr>
        <w:t>Проверить последовательность оставшихся элементов.</w:t>
      </w:r>
    </w:p>
    <w:p w14:paraId="0B059C1C" w14:textId="77777777" w:rsidR="00CF2F14" w:rsidRPr="00CF2F14" w:rsidRDefault="00CF2F14" w:rsidP="00CF2F14">
      <w:pPr>
        <w:jc w:val="both"/>
        <w:rPr>
          <w:rFonts w:cs="Times New Roman"/>
          <w:szCs w:val="28"/>
        </w:rPr>
      </w:pPr>
      <w:r w:rsidRPr="00CF2F14">
        <w:rPr>
          <w:rFonts w:cs="Times New Roman"/>
          <w:szCs w:val="28"/>
        </w:rPr>
        <w:t>После удаления программа автоматически обновляет нумерацию маршрута.</w:t>
      </w:r>
    </w:p>
    <w:p w14:paraId="389CDA8C" w14:textId="147345C5" w:rsidR="00CF2F14" w:rsidRDefault="00CF2F14">
      <w:pPr>
        <w:spacing w:after="160" w:line="259" w:lineRule="auto"/>
        <w:ind w:firstLine="0"/>
        <w:rPr>
          <w:rFonts w:cs="Times New Roman"/>
          <w:szCs w:val="28"/>
        </w:rPr>
      </w:pPr>
      <w:r>
        <w:rPr>
          <w:rFonts w:cs="Times New Roman"/>
          <w:szCs w:val="28"/>
        </w:rPr>
        <w:br w:type="page"/>
      </w:r>
    </w:p>
    <w:p w14:paraId="254853A3" w14:textId="06F9D439" w:rsidR="003A778F" w:rsidRPr="00CF2F14" w:rsidRDefault="00CF2F14" w:rsidP="00CF2F14">
      <w:pPr>
        <w:pStyle w:val="1"/>
        <w:spacing w:before="0" w:after="0"/>
      </w:pPr>
      <w:bookmarkStart w:id="10" w:name="_Toc232001311"/>
      <w:r w:rsidRPr="00CF2F14">
        <w:lastRenderedPageBreak/>
        <w:t>7 Настройка элементов трассы</w:t>
      </w:r>
      <w:bookmarkEnd w:id="10"/>
    </w:p>
    <w:p w14:paraId="62F727B4" w14:textId="1F7D3F80" w:rsidR="003A778F" w:rsidRPr="00CF2F14" w:rsidRDefault="00CF2F14" w:rsidP="00CF2F14">
      <w:pPr>
        <w:pStyle w:val="2"/>
        <w:spacing w:before="0" w:after="0"/>
      </w:pPr>
      <w:bookmarkStart w:id="11" w:name="_Toc232001312"/>
      <w:r w:rsidRPr="00CF2F14">
        <w:t>7.1 Общие параметры</w:t>
      </w:r>
      <w:bookmarkEnd w:id="11"/>
    </w:p>
    <w:p w14:paraId="72F55E29" w14:textId="77777777" w:rsidR="00CF2F14" w:rsidRPr="00CF2F14" w:rsidRDefault="00CF2F14" w:rsidP="00CF2F14">
      <w:pPr>
        <w:jc w:val="both"/>
        <w:rPr>
          <w:rFonts w:cs="Times New Roman"/>
          <w:szCs w:val="28"/>
        </w:rPr>
      </w:pPr>
      <w:r w:rsidRPr="00CF2F14">
        <w:rPr>
          <w:rFonts w:cs="Times New Roman"/>
          <w:szCs w:val="28"/>
        </w:rPr>
        <w:t>Для каждого элемента задается форма поперечного сечения:</w:t>
      </w:r>
    </w:p>
    <w:p w14:paraId="4A2A3C6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круглая;</w:t>
      </w:r>
    </w:p>
    <w:p w14:paraId="515C692D"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прямоугольная.</w:t>
      </w:r>
    </w:p>
    <w:p w14:paraId="613BC5CD" w14:textId="77777777" w:rsidR="00CF2F14" w:rsidRPr="00CF2F14" w:rsidRDefault="00CF2F14" w:rsidP="00CF2F14">
      <w:pPr>
        <w:jc w:val="both"/>
        <w:rPr>
          <w:rFonts w:cs="Times New Roman"/>
          <w:szCs w:val="28"/>
        </w:rPr>
      </w:pPr>
      <w:r w:rsidRPr="00CF2F14">
        <w:rPr>
          <w:rFonts w:cs="Times New Roman"/>
          <w:szCs w:val="28"/>
        </w:rPr>
        <w:t>Для круглого сечения указывается диаметр. Для прямоугольного сечения задаются ширина и высота.</w:t>
      </w:r>
    </w:p>
    <w:p w14:paraId="4D203D3D" w14:textId="77777777" w:rsidR="00CF2F14" w:rsidRPr="00CF2F14" w:rsidRDefault="00CF2F14" w:rsidP="00CF2F14">
      <w:pPr>
        <w:jc w:val="both"/>
        <w:rPr>
          <w:rFonts w:cs="Times New Roman"/>
          <w:szCs w:val="28"/>
        </w:rPr>
      </w:pPr>
      <w:r w:rsidRPr="00CF2F14">
        <w:rPr>
          <w:rFonts w:cs="Times New Roman"/>
          <w:szCs w:val="28"/>
        </w:rPr>
        <w:t>Для прямоугольного газохода программа рассчитывает эквивалентный диаметр, используемый в гидравлическом расчете.</w:t>
      </w:r>
    </w:p>
    <w:p w14:paraId="68DA18FC" w14:textId="77777777" w:rsidR="00CF2F14" w:rsidRPr="00CF2F14" w:rsidRDefault="00CF2F14" w:rsidP="00CF2F14">
      <w:pPr>
        <w:jc w:val="both"/>
        <w:rPr>
          <w:rFonts w:cs="Times New Roman"/>
          <w:szCs w:val="28"/>
        </w:rPr>
      </w:pPr>
      <w:r w:rsidRPr="00CF2F14">
        <w:rPr>
          <w:rFonts w:cs="Times New Roman"/>
          <w:szCs w:val="28"/>
        </w:rPr>
        <w:t>Дополнительно для элемента могут задаваться:</w:t>
      </w:r>
    </w:p>
    <w:p w14:paraId="11FD74DC"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снижение температуры на единицу длины;</w:t>
      </w:r>
    </w:p>
    <w:p w14:paraId="4378D252"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индивидуальный материал;</w:t>
      </w:r>
    </w:p>
    <w:p w14:paraId="0D2968B0"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индивидуальная шероховатость;</w:t>
      </w:r>
    </w:p>
    <w:p w14:paraId="08A1D3B3"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коэффициент местного сопротивления;</w:t>
      </w:r>
    </w:p>
    <w:p w14:paraId="43433080"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параметры справочной диаграммы.</w:t>
      </w:r>
    </w:p>
    <w:p w14:paraId="03A87A5E" w14:textId="77777777" w:rsidR="00CF2F14" w:rsidRPr="00CF2F14" w:rsidRDefault="00CF2F14" w:rsidP="00CF2F14">
      <w:pPr>
        <w:jc w:val="both"/>
        <w:rPr>
          <w:rFonts w:cs="Times New Roman"/>
          <w:szCs w:val="28"/>
        </w:rPr>
      </w:pPr>
      <w:r w:rsidRPr="00CF2F14">
        <w:rPr>
          <w:rFonts w:cs="Times New Roman"/>
          <w:szCs w:val="28"/>
        </w:rPr>
        <w:t>Доступный набор полей зависит от типа элемента.</w:t>
      </w:r>
    </w:p>
    <w:p w14:paraId="2BA8B634" w14:textId="1C3F9AB1" w:rsidR="003A778F" w:rsidRPr="00CF2F14" w:rsidRDefault="00CF2F14" w:rsidP="00CF2F14">
      <w:pPr>
        <w:pStyle w:val="2"/>
        <w:spacing w:before="0" w:after="0"/>
      </w:pPr>
      <w:bookmarkStart w:id="12" w:name="_Toc232001313"/>
      <w:r w:rsidRPr="00CF2F14">
        <w:t>7.2 Прямой участок</w:t>
      </w:r>
      <w:bookmarkEnd w:id="12"/>
    </w:p>
    <w:p w14:paraId="54422B1A" w14:textId="77777777" w:rsidR="00CF2F14" w:rsidRPr="00CF2F14" w:rsidRDefault="00CF2F14" w:rsidP="00CF2F14">
      <w:pPr>
        <w:jc w:val="both"/>
        <w:rPr>
          <w:rFonts w:cs="Times New Roman"/>
          <w:szCs w:val="28"/>
        </w:rPr>
      </w:pPr>
      <w:r w:rsidRPr="00CF2F14">
        <w:rPr>
          <w:rFonts w:cs="Times New Roman"/>
          <w:szCs w:val="28"/>
        </w:rPr>
        <w:t>Для прямого участка необходимо указать:</w:t>
      </w:r>
    </w:p>
    <w:p w14:paraId="097C54EC"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форму сечения;</w:t>
      </w:r>
    </w:p>
    <w:p w14:paraId="01D2985C"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размеры сечения;</w:t>
      </w:r>
    </w:p>
    <w:p w14:paraId="072BC4DC"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длину участка;</w:t>
      </w:r>
    </w:p>
    <w:p w14:paraId="352BF1AF"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снижение температуры по длине;</w:t>
      </w:r>
    </w:p>
    <w:p w14:paraId="71E3952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материал и шероховатость, если они отличаются от общих параметров.</w:t>
      </w:r>
    </w:p>
    <w:p w14:paraId="42DE4B9B" w14:textId="77777777" w:rsidR="00CF2F14" w:rsidRPr="00CF2F14" w:rsidRDefault="00CF2F14" w:rsidP="00CF2F14">
      <w:pPr>
        <w:jc w:val="both"/>
        <w:rPr>
          <w:rFonts w:cs="Times New Roman"/>
          <w:szCs w:val="28"/>
        </w:rPr>
      </w:pPr>
      <w:r w:rsidRPr="00CF2F14">
        <w:rPr>
          <w:rFonts w:cs="Times New Roman"/>
          <w:szCs w:val="28"/>
        </w:rPr>
        <w:t>Для прямого участка рассчитываются потери давления на трение. Увеличение длины и шероховатости повышает потери, а увеличение площади проходного сечения обычно снижает их.</w:t>
      </w:r>
    </w:p>
    <w:p w14:paraId="203D23F9" w14:textId="555A3B52" w:rsidR="003A778F" w:rsidRPr="00CF2F14" w:rsidRDefault="00CF2F14" w:rsidP="00CF2F14">
      <w:pPr>
        <w:pStyle w:val="2"/>
        <w:spacing w:before="0" w:after="0"/>
      </w:pPr>
      <w:bookmarkStart w:id="13" w:name="_Toc232001314"/>
      <w:r w:rsidRPr="00CF2F14">
        <w:t>7.3 Поворот</w:t>
      </w:r>
      <w:bookmarkEnd w:id="13"/>
    </w:p>
    <w:p w14:paraId="55DB33A3" w14:textId="77777777" w:rsidR="00CF2F14" w:rsidRPr="00CF2F14" w:rsidRDefault="00CF2F14" w:rsidP="00CF2F14">
      <w:pPr>
        <w:jc w:val="both"/>
        <w:rPr>
          <w:rFonts w:cs="Times New Roman"/>
          <w:szCs w:val="28"/>
        </w:rPr>
      </w:pPr>
      <w:r w:rsidRPr="00CF2F14">
        <w:rPr>
          <w:rFonts w:cs="Times New Roman"/>
          <w:szCs w:val="28"/>
        </w:rPr>
        <w:t>Для поворота задаются:</w:t>
      </w:r>
    </w:p>
    <w:p w14:paraId="5558DF23"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lastRenderedPageBreak/>
        <w:t>форма и размеры сечения;</w:t>
      </w:r>
    </w:p>
    <w:p w14:paraId="4D752345"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угол поворота;</w:t>
      </w:r>
    </w:p>
    <w:p w14:paraId="21D6FAF0"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радиус отвода;</w:t>
      </w:r>
    </w:p>
    <w:p w14:paraId="4F65A01B"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температурные параметры.</w:t>
      </w:r>
    </w:p>
    <w:p w14:paraId="08BBFA43" w14:textId="77777777" w:rsidR="00CF2F14" w:rsidRPr="00CF2F14" w:rsidRDefault="00CF2F14" w:rsidP="00CF2F14">
      <w:pPr>
        <w:jc w:val="both"/>
        <w:rPr>
          <w:rFonts w:cs="Times New Roman"/>
          <w:szCs w:val="28"/>
        </w:rPr>
      </w:pPr>
      <w:r w:rsidRPr="00CF2F14">
        <w:rPr>
          <w:rFonts w:cs="Times New Roman"/>
          <w:szCs w:val="28"/>
        </w:rPr>
        <w:t xml:space="preserve">При автоматическом определении коэффициента местного сопротивления используется зависимость диаграммы </w:t>
      </w:r>
      <w:proofErr w:type="gramStart"/>
      <w:r w:rsidRPr="00CF2F14">
        <w:rPr>
          <w:rFonts w:cs="Times New Roman"/>
          <w:szCs w:val="28"/>
        </w:rPr>
        <w:t>6-1</w:t>
      </w:r>
      <w:proofErr w:type="gramEnd"/>
      <w:r w:rsidRPr="00CF2F14">
        <w:rPr>
          <w:rFonts w:cs="Times New Roman"/>
          <w:szCs w:val="28"/>
        </w:rPr>
        <w:t>. Для этого необходимо указать радиус отвода R₀.</w:t>
      </w:r>
    </w:p>
    <w:p w14:paraId="2E7C96A3" w14:textId="77777777" w:rsidR="00CF2F14" w:rsidRPr="00CF2F14" w:rsidRDefault="00CF2F14" w:rsidP="00CF2F14">
      <w:pPr>
        <w:jc w:val="both"/>
        <w:rPr>
          <w:rFonts w:cs="Times New Roman"/>
          <w:szCs w:val="28"/>
        </w:rPr>
      </w:pPr>
      <w:r w:rsidRPr="00CF2F14">
        <w:rPr>
          <w:rFonts w:cs="Times New Roman"/>
          <w:szCs w:val="28"/>
        </w:rPr>
        <w:t xml:space="preserve">Коэффициент, определяемый по диаграмме </w:t>
      </w:r>
      <w:proofErr w:type="gramStart"/>
      <w:r w:rsidRPr="00CF2F14">
        <w:rPr>
          <w:rFonts w:cs="Times New Roman"/>
          <w:szCs w:val="28"/>
        </w:rPr>
        <w:t>6-1</w:t>
      </w:r>
      <w:proofErr w:type="gramEnd"/>
      <w:r w:rsidRPr="00CF2F14">
        <w:rPr>
          <w:rFonts w:cs="Times New Roman"/>
          <w:szCs w:val="28"/>
        </w:rPr>
        <w:t>, учитывает местную составляющую и трение в отводе. Отдельное дублирование потерь по длине поворота не требуется.</w:t>
      </w:r>
    </w:p>
    <w:p w14:paraId="7CABAAD3" w14:textId="77777777" w:rsidR="00CF2F14" w:rsidRPr="00CF2F14" w:rsidRDefault="00CF2F14" w:rsidP="00CF2F14">
      <w:pPr>
        <w:jc w:val="both"/>
        <w:rPr>
          <w:rFonts w:cs="Times New Roman"/>
          <w:szCs w:val="28"/>
        </w:rPr>
      </w:pPr>
      <w:r w:rsidRPr="00CF2F14">
        <w:rPr>
          <w:rFonts w:cs="Times New Roman"/>
          <w:szCs w:val="28"/>
        </w:rPr>
        <w:t>При необходимости пользователь может включить ручной ввод КМС и задать коэффициент самостоятельно.</w:t>
      </w:r>
    </w:p>
    <w:p w14:paraId="2086FB4C" w14:textId="75822008" w:rsidR="00CF2F14" w:rsidRPr="00CF2F14" w:rsidRDefault="00CF2F14" w:rsidP="00CF2F14">
      <w:pPr>
        <w:pStyle w:val="2"/>
        <w:spacing w:before="0" w:after="0"/>
      </w:pPr>
      <w:bookmarkStart w:id="14" w:name="_Toc232001315"/>
      <w:r w:rsidRPr="00CF2F14">
        <w:t>7.4 Сужение</w:t>
      </w:r>
      <w:bookmarkEnd w:id="14"/>
    </w:p>
    <w:p w14:paraId="018B4CFB" w14:textId="77777777" w:rsidR="00CF2F14" w:rsidRPr="00CF2F14" w:rsidRDefault="00CF2F14" w:rsidP="00CF2F14">
      <w:pPr>
        <w:jc w:val="both"/>
        <w:rPr>
          <w:rFonts w:cs="Times New Roman"/>
          <w:szCs w:val="28"/>
        </w:rPr>
      </w:pPr>
      <w:r w:rsidRPr="00CF2F14">
        <w:rPr>
          <w:rFonts w:cs="Times New Roman"/>
          <w:szCs w:val="28"/>
        </w:rPr>
        <w:t>Для сужения задаются размеры входного и выходного сечений. Выходное сечение должно быть меньше входного.</w:t>
      </w:r>
    </w:p>
    <w:p w14:paraId="5814DD4C" w14:textId="77777777" w:rsidR="00CF2F14" w:rsidRPr="00CF2F14" w:rsidRDefault="00CF2F14" w:rsidP="00CF2F14">
      <w:pPr>
        <w:jc w:val="both"/>
        <w:rPr>
          <w:rFonts w:cs="Times New Roman"/>
          <w:szCs w:val="28"/>
        </w:rPr>
      </w:pPr>
      <w:r w:rsidRPr="00CF2F14">
        <w:rPr>
          <w:rFonts w:cs="Times New Roman"/>
          <w:szCs w:val="28"/>
        </w:rPr>
        <w:t xml:space="preserve">В зависимости от формы сечения и выбранной расчетной зависимости могут быть доступны справочные диаграммы, включая диаграммы </w:t>
      </w:r>
      <w:proofErr w:type="gramStart"/>
      <w:r w:rsidRPr="00CF2F14">
        <w:rPr>
          <w:rFonts w:cs="Times New Roman"/>
          <w:szCs w:val="28"/>
        </w:rPr>
        <w:t>5-23</w:t>
      </w:r>
      <w:proofErr w:type="gramEnd"/>
      <w:r w:rsidRPr="00CF2F14">
        <w:rPr>
          <w:rFonts w:cs="Times New Roman"/>
          <w:szCs w:val="28"/>
        </w:rPr>
        <w:t xml:space="preserve"> и </w:t>
      </w:r>
      <w:proofErr w:type="gramStart"/>
      <w:r w:rsidRPr="00CF2F14">
        <w:rPr>
          <w:rFonts w:cs="Times New Roman"/>
          <w:szCs w:val="28"/>
        </w:rPr>
        <w:t>5-27</w:t>
      </w:r>
      <w:proofErr w:type="gramEnd"/>
      <w:r w:rsidRPr="00CF2F14">
        <w:rPr>
          <w:rFonts w:cs="Times New Roman"/>
          <w:szCs w:val="28"/>
        </w:rPr>
        <w:t>.</w:t>
      </w:r>
    </w:p>
    <w:p w14:paraId="337A9B95" w14:textId="77777777" w:rsidR="00CF2F14" w:rsidRPr="00CF2F14" w:rsidRDefault="00CF2F14" w:rsidP="00CF2F14">
      <w:pPr>
        <w:jc w:val="both"/>
        <w:rPr>
          <w:rFonts w:cs="Times New Roman"/>
          <w:szCs w:val="28"/>
        </w:rPr>
      </w:pPr>
      <w:r w:rsidRPr="00CF2F14">
        <w:rPr>
          <w:rFonts w:cs="Times New Roman"/>
          <w:szCs w:val="28"/>
        </w:rPr>
        <w:t xml:space="preserve">Диаграмма </w:t>
      </w:r>
      <w:proofErr w:type="gramStart"/>
      <w:r w:rsidRPr="00CF2F14">
        <w:rPr>
          <w:rFonts w:cs="Times New Roman"/>
          <w:szCs w:val="28"/>
        </w:rPr>
        <w:t>5-23</w:t>
      </w:r>
      <w:proofErr w:type="gramEnd"/>
      <w:r w:rsidRPr="00CF2F14">
        <w:rPr>
          <w:rFonts w:cs="Times New Roman"/>
          <w:szCs w:val="28"/>
        </w:rPr>
        <w:t xml:space="preserve"> применяется только для круглого сечения. При прямоугольной форме выбор этой зависимости ограничивается программой.</w:t>
      </w:r>
    </w:p>
    <w:p w14:paraId="01AF6273" w14:textId="77777777" w:rsidR="00CF2F14" w:rsidRPr="00CF2F14" w:rsidRDefault="00CF2F14" w:rsidP="00CF2F14">
      <w:pPr>
        <w:jc w:val="both"/>
        <w:rPr>
          <w:rFonts w:cs="Times New Roman"/>
          <w:szCs w:val="28"/>
        </w:rPr>
      </w:pPr>
      <w:r w:rsidRPr="00CF2F14">
        <w:rPr>
          <w:rFonts w:cs="Times New Roman"/>
          <w:szCs w:val="28"/>
        </w:rPr>
        <w:t>Если пользователь задает КМС вручную, он несет ответственность за соответствие коэффициента выбранной геометрии.</w:t>
      </w:r>
    </w:p>
    <w:p w14:paraId="015B73EE" w14:textId="59286A0B" w:rsidR="00CF2F14" w:rsidRPr="00CF2F14" w:rsidRDefault="00CF2F14" w:rsidP="00CF2F14">
      <w:pPr>
        <w:pStyle w:val="2"/>
        <w:spacing w:before="0" w:after="0"/>
      </w:pPr>
      <w:bookmarkStart w:id="15" w:name="_Toc232001316"/>
      <w:r w:rsidRPr="00CF2F14">
        <w:t>7.5 Расширение</w:t>
      </w:r>
      <w:bookmarkEnd w:id="15"/>
    </w:p>
    <w:p w14:paraId="637DD0E9" w14:textId="77777777" w:rsidR="00CF2F14" w:rsidRPr="00CF2F14" w:rsidRDefault="00CF2F14" w:rsidP="00CF2F14">
      <w:pPr>
        <w:jc w:val="both"/>
        <w:rPr>
          <w:rFonts w:cs="Times New Roman"/>
          <w:szCs w:val="28"/>
        </w:rPr>
      </w:pPr>
      <w:r w:rsidRPr="00CF2F14">
        <w:rPr>
          <w:rFonts w:cs="Times New Roman"/>
          <w:szCs w:val="28"/>
        </w:rPr>
        <w:t>Для расширения задаются размеры входного и выходного сечений. Выходное сечение должно быть больше входного.</w:t>
      </w:r>
    </w:p>
    <w:p w14:paraId="6CC4736D" w14:textId="77777777" w:rsidR="00CF2F14" w:rsidRPr="00CF2F14" w:rsidRDefault="00CF2F14" w:rsidP="00CF2F14">
      <w:pPr>
        <w:jc w:val="both"/>
        <w:rPr>
          <w:rFonts w:cs="Times New Roman"/>
          <w:szCs w:val="28"/>
        </w:rPr>
      </w:pPr>
      <w:r w:rsidRPr="00CF2F14">
        <w:rPr>
          <w:rFonts w:cs="Times New Roman"/>
          <w:szCs w:val="28"/>
        </w:rPr>
        <w:t>Программа определяет отношение площадей или диаметров и рассчитывает коэффициент местного сопротивления по выбранной зависимости.</w:t>
      </w:r>
    </w:p>
    <w:p w14:paraId="478D154F" w14:textId="77777777" w:rsidR="00CF2F14" w:rsidRPr="00CF2F14" w:rsidRDefault="00CF2F14" w:rsidP="00CF2F14">
      <w:pPr>
        <w:jc w:val="both"/>
        <w:rPr>
          <w:rFonts w:cs="Times New Roman"/>
          <w:szCs w:val="28"/>
        </w:rPr>
      </w:pPr>
      <w:r w:rsidRPr="00CF2F14">
        <w:rPr>
          <w:rFonts w:cs="Times New Roman"/>
          <w:szCs w:val="28"/>
        </w:rPr>
        <w:t>При резком изменении площади могут возникать значительные местные потери из-за отрыва потока и образования вихревых зон.</w:t>
      </w:r>
    </w:p>
    <w:p w14:paraId="097EB14C" w14:textId="1A0407C4" w:rsidR="00CF2F14" w:rsidRPr="00CF2F14" w:rsidRDefault="00CF2F14" w:rsidP="00CF2F14">
      <w:pPr>
        <w:pStyle w:val="2"/>
        <w:spacing w:before="0" w:after="0"/>
      </w:pPr>
      <w:bookmarkStart w:id="16" w:name="_Toc232001317"/>
      <w:r w:rsidRPr="00CF2F14">
        <w:lastRenderedPageBreak/>
        <w:t>7.6 Местное сопротивление</w:t>
      </w:r>
      <w:bookmarkEnd w:id="16"/>
    </w:p>
    <w:p w14:paraId="27AA8048" w14:textId="77777777" w:rsidR="00CF2F14" w:rsidRPr="00CF2F14" w:rsidRDefault="00CF2F14" w:rsidP="00CF2F14">
      <w:pPr>
        <w:jc w:val="both"/>
        <w:rPr>
          <w:rFonts w:cs="Times New Roman"/>
          <w:szCs w:val="28"/>
        </w:rPr>
      </w:pPr>
      <w:r w:rsidRPr="00CF2F14">
        <w:rPr>
          <w:rFonts w:cs="Times New Roman"/>
          <w:szCs w:val="28"/>
        </w:rPr>
        <w:t>Для блока «Местное сопротивление» необходимо выбрать тип элемента из справочного списка.</w:t>
      </w:r>
    </w:p>
    <w:p w14:paraId="5308147C" w14:textId="77777777" w:rsidR="00CF2F14" w:rsidRPr="00CF2F14" w:rsidRDefault="00CF2F14" w:rsidP="00CF2F14">
      <w:pPr>
        <w:jc w:val="both"/>
        <w:rPr>
          <w:rFonts w:cs="Times New Roman"/>
          <w:szCs w:val="28"/>
        </w:rPr>
      </w:pPr>
      <w:r w:rsidRPr="00CF2F14">
        <w:rPr>
          <w:rFonts w:cs="Times New Roman"/>
          <w:szCs w:val="28"/>
        </w:rPr>
        <w:t>В зависимости от выбранного сопротивления программа может:</w:t>
      </w:r>
    </w:p>
    <w:p w14:paraId="7806BA13"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использовать постоянное справочное значение КМС;</w:t>
      </w:r>
    </w:p>
    <w:p w14:paraId="351D73B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открыть таблицу для выбора параметров;</w:t>
      </w:r>
    </w:p>
    <w:p w14:paraId="45ED4DC2"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определить КМС путем интерполяции;</w:t>
      </w:r>
    </w:p>
    <w:p w14:paraId="3BCCE53E"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запросить дополнительные геометрические параметры;</w:t>
      </w:r>
    </w:p>
    <w:p w14:paraId="3E83463A"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предложить ручной ввод коэффициента.</w:t>
      </w:r>
    </w:p>
    <w:p w14:paraId="4D29FC95" w14:textId="77777777" w:rsidR="00CF2F14" w:rsidRPr="00CF2F14" w:rsidRDefault="00CF2F14" w:rsidP="00CF2F14">
      <w:pPr>
        <w:jc w:val="both"/>
        <w:rPr>
          <w:rFonts w:cs="Times New Roman"/>
          <w:szCs w:val="28"/>
        </w:rPr>
      </w:pPr>
      <w:r w:rsidRPr="00CF2F14">
        <w:rPr>
          <w:rFonts w:cs="Times New Roman"/>
          <w:szCs w:val="28"/>
        </w:rPr>
        <w:t>Кнопка просмотра таблицы позволяет ознакомиться со справочными значениями, областью допустимых параметров и соответствующими коэффициентами.</w:t>
      </w:r>
    </w:p>
    <w:p w14:paraId="13E03067" w14:textId="5ECBADFA" w:rsidR="00CF2F14" w:rsidRDefault="00CF2F14" w:rsidP="00CF2F14">
      <w:pPr>
        <w:jc w:val="both"/>
        <w:rPr>
          <w:rFonts w:cs="Times New Roman"/>
          <w:szCs w:val="28"/>
        </w:rPr>
      </w:pPr>
      <w:r w:rsidRPr="00CF2F14">
        <w:rPr>
          <w:rFonts w:cs="Times New Roman"/>
          <w:szCs w:val="28"/>
        </w:rPr>
        <w:t>Если параметры находятся между табличными значениями, программа использует интерполяцию. При выходе параметра за табличный диапазон программа ограничивает расчет допустимой областью или выводит предупреждение. Такое сообщение необходимо учитывать при оценке достоверности результата.</w:t>
      </w:r>
    </w:p>
    <w:p w14:paraId="10C0C32B" w14:textId="3F0B8A20" w:rsidR="00CF2F14" w:rsidRDefault="00CF2F14">
      <w:pPr>
        <w:spacing w:after="160" w:line="259" w:lineRule="auto"/>
        <w:ind w:firstLine="0"/>
        <w:rPr>
          <w:rFonts w:cs="Times New Roman"/>
          <w:szCs w:val="28"/>
        </w:rPr>
      </w:pPr>
      <w:r>
        <w:rPr>
          <w:rFonts w:cs="Times New Roman"/>
          <w:szCs w:val="28"/>
        </w:rPr>
        <w:br w:type="page"/>
      </w:r>
    </w:p>
    <w:p w14:paraId="38BEB3AF" w14:textId="782113B0" w:rsidR="00CF2F14" w:rsidRPr="00CF2F14" w:rsidRDefault="00CF2F14" w:rsidP="00CF2F14">
      <w:pPr>
        <w:pStyle w:val="1"/>
        <w:spacing w:before="0" w:after="0"/>
      </w:pPr>
      <w:bookmarkStart w:id="17" w:name="_Toc232001318"/>
      <w:r w:rsidRPr="00CF2F14">
        <w:lastRenderedPageBreak/>
        <w:t>8 Учет геометрического давления</w:t>
      </w:r>
      <w:bookmarkEnd w:id="17"/>
    </w:p>
    <w:p w14:paraId="46263877" w14:textId="77777777" w:rsidR="00CF2F14" w:rsidRPr="00CF2F14" w:rsidRDefault="00CF2F14" w:rsidP="00CF2F14">
      <w:pPr>
        <w:jc w:val="both"/>
        <w:rPr>
          <w:rFonts w:cs="Times New Roman"/>
          <w:szCs w:val="28"/>
        </w:rPr>
      </w:pPr>
      <w:r w:rsidRPr="00CF2F14">
        <w:rPr>
          <w:rFonts w:cs="Times New Roman"/>
          <w:szCs w:val="28"/>
        </w:rPr>
        <w:t>Для учета влияния разности высот следует открыть раздел «Геометрическое давление» и нажать кнопку «Учитывать в расчете».</w:t>
      </w:r>
    </w:p>
    <w:p w14:paraId="43510A24" w14:textId="77777777" w:rsidR="00CF2F14" w:rsidRPr="00CF2F14" w:rsidRDefault="00CF2F14" w:rsidP="00CF2F14">
      <w:pPr>
        <w:jc w:val="both"/>
        <w:rPr>
          <w:rFonts w:cs="Times New Roman"/>
          <w:szCs w:val="28"/>
        </w:rPr>
      </w:pPr>
      <w:r w:rsidRPr="00CF2F14">
        <w:rPr>
          <w:rFonts w:cs="Times New Roman"/>
          <w:szCs w:val="28"/>
        </w:rPr>
        <w:t>После включения необходимо указать:</w:t>
      </w:r>
    </w:p>
    <w:p w14:paraId="16FEE9E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общий перепад высоты трассы H;</w:t>
      </w:r>
    </w:p>
    <w:p w14:paraId="4C605986"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температуру наружного воздуха.</w:t>
      </w:r>
    </w:p>
    <w:p w14:paraId="27574744" w14:textId="77777777" w:rsidR="00CF2F14" w:rsidRPr="00CF2F14" w:rsidRDefault="00CF2F14" w:rsidP="00CF2F14">
      <w:pPr>
        <w:jc w:val="both"/>
        <w:rPr>
          <w:rFonts w:cs="Times New Roman"/>
          <w:szCs w:val="28"/>
        </w:rPr>
      </w:pPr>
      <w:r w:rsidRPr="00CF2F14">
        <w:rPr>
          <w:rFonts w:cs="Times New Roman"/>
          <w:szCs w:val="28"/>
        </w:rPr>
        <w:t>Знак перепада высоты выбирается относительно направления движения газов:</w:t>
      </w:r>
    </w:p>
    <w:p w14:paraId="5A55D085"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положительное значение соответствует подъему трассы;</w:t>
      </w:r>
    </w:p>
    <w:p w14:paraId="292D6FD6"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отрицательное значение соответствует снижению трассы;</w:t>
      </w:r>
    </w:p>
    <w:p w14:paraId="4F281F56"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нулевое значение соответствует одинаковой начальной и конечной отметке.</w:t>
      </w:r>
    </w:p>
    <w:p w14:paraId="514701BB" w14:textId="77777777" w:rsidR="00CF2F14" w:rsidRPr="00CF2F14" w:rsidRDefault="00CF2F14" w:rsidP="00CF2F14">
      <w:pPr>
        <w:jc w:val="both"/>
        <w:rPr>
          <w:rFonts w:cs="Times New Roman"/>
          <w:szCs w:val="28"/>
        </w:rPr>
      </w:pPr>
      <w:r w:rsidRPr="00CF2F14">
        <w:rPr>
          <w:rFonts w:cs="Times New Roman"/>
          <w:szCs w:val="28"/>
        </w:rPr>
        <w:t>Например:</w:t>
      </w:r>
    </w:p>
    <w:p w14:paraId="2C1A3475"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H = +10 м означает, что конец трассы расположен на 10 м выше ее начала;</w:t>
      </w:r>
    </w:p>
    <w:p w14:paraId="045B37F6"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H = −10 м означает, что конец трассы расположен на 10 м ниже ее начала.</w:t>
      </w:r>
    </w:p>
    <w:p w14:paraId="3A7E8879" w14:textId="77777777" w:rsidR="00CF2F14" w:rsidRPr="00CF2F14" w:rsidRDefault="00CF2F14" w:rsidP="00CF2F14">
      <w:pPr>
        <w:jc w:val="both"/>
        <w:rPr>
          <w:rFonts w:cs="Times New Roman"/>
          <w:szCs w:val="28"/>
        </w:rPr>
      </w:pPr>
      <w:r w:rsidRPr="00CF2F14">
        <w:rPr>
          <w:rFonts w:cs="Times New Roman"/>
          <w:szCs w:val="28"/>
        </w:rPr>
        <w:t>Для горячих газов движение вверх создает естественную тягу и уменьшает требуемый напор дымососа. Движение вниз, напротив, создает дополнительное сопротивление.</w:t>
      </w:r>
    </w:p>
    <w:p w14:paraId="234654F6" w14:textId="77777777" w:rsidR="00CF2F14" w:rsidRPr="00CF2F14" w:rsidRDefault="00CF2F14" w:rsidP="00CF2F14">
      <w:pPr>
        <w:jc w:val="both"/>
        <w:rPr>
          <w:rFonts w:cs="Times New Roman"/>
          <w:szCs w:val="28"/>
        </w:rPr>
      </w:pPr>
      <w:r w:rsidRPr="00CF2F14">
        <w:rPr>
          <w:rFonts w:cs="Times New Roman"/>
          <w:szCs w:val="28"/>
        </w:rPr>
        <w:t>Геометрическое давление рассчитывается для всей трассы и не привязывается к отдельному элементу. В итоговом отчете оно отображается отдельной строкой.</w:t>
      </w:r>
    </w:p>
    <w:p w14:paraId="3C6E8148" w14:textId="5C363463" w:rsidR="00CF2F14" w:rsidRDefault="00CF2F14" w:rsidP="00CF2F14">
      <w:pPr>
        <w:jc w:val="both"/>
        <w:rPr>
          <w:rFonts w:cs="Times New Roman"/>
          <w:szCs w:val="28"/>
        </w:rPr>
      </w:pPr>
      <w:r w:rsidRPr="00CF2F14">
        <w:rPr>
          <w:rFonts w:cs="Times New Roman"/>
          <w:szCs w:val="28"/>
        </w:rPr>
        <w:t>Если учет геометрического давления не требуется, соответствующий режим следует отключить.</w:t>
      </w:r>
    </w:p>
    <w:p w14:paraId="3A88B8FE" w14:textId="0DED12F2" w:rsidR="00CF2F14" w:rsidRDefault="00CF2F14">
      <w:pPr>
        <w:spacing w:after="160" w:line="259" w:lineRule="auto"/>
        <w:ind w:firstLine="0"/>
        <w:rPr>
          <w:rFonts w:cs="Times New Roman"/>
          <w:szCs w:val="28"/>
        </w:rPr>
      </w:pPr>
      <w:r>
        <w:rPr>
          <w:rFonts w:cs="Times New Roman"/>
          <w:szCs w:val="28"/>
        </w:rPr>
        <w:br w:type="page"/>
      </w:r>
    </w:p>
    <w:p w14:paraId="5AFC7999" w14:textId="1E00AF13" w:rsidR="00CF2F14" w:rsidRPr="00CF2F14" w:rsidRDefault="00CF2F14" w:rsidP="00CF2F14">
      <w:pPr>
        <w:pStyle w:val="1"/>
        <w:spacing w:before="0" w:after="0"/>
      </w:pPr>
      <w:bookmarkStart w:id="18" w:name="_Toc232001319"/>
      <w:r w:rsidRPr="00CF2F14">
        <w:lastRenderedPageBreak/>
        <w:t>9 Предварительный просмотр расчета</w:t>
      </w:r>
      <w:bookmarkEnd w:id="18"/>
    </w:p>
    <w:p w14:paraId="4380831F" w14:textId="77777777" w:rsidR="00CF2F14" w:rsidRPr="00CF2F14" w:rsidRDefault="00CF2F14" w:rsidP="00CF2F14">
      <w:pPr>
        <w:jc w:val="both"/>
        <w:rPr>
          <w:rFonts w:cs="Times New Roman"/>
          <w:szCs w:val="28"/>
        </w:rPr>
      </w:pPr>
      <w:r w:rsidRPr="00CF2F14">
        <w:rPr>
          <w:rFonts w:cs="Times New Roman"/>
          <w:szCs w:val="28"/>
        </w:rPr>
        <w:t>После заполнения исходных данных и параметров элементов программа автоматически обновляет раздел «Потери давления по элементам».</w:t>
      </w:r>
    </w:p>
    <w:p w14:paraId="3433132E" w14:textId="77777777" w:rsidR="00CF2F14" w:rsidRPr="00CF2F14" w:rsidRDefault="00CF2F14" w:rsidP="00CF2F14">
      <w:pPr>
        <w:jc w:val="both"/>
        <w:rPr>
          <w:rFonts w:cs="Times New Roman"/>
          <w:szCs w:val="28"/>
        </w:rPr>
      </w:pPr>
      <w:r w:rsidRPr="00CF2F14">
        <w:rPr>
          <w:rFonts w:cs="Times New Roman"/>
          <w:szCs w:val="28"/>
        </w:rPr>
        <w:t>Для каждого блока отображаются:</w:t>
      </w:r>
    </w:p>
    <w:p w14:paraId="26739A2A"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наименование и тип;</w:t>
      </w:r>
    </w:p>
    <w:p w14:paraId="3BEDF78D"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форма и эквивалентный диаметр;</w:t>
      </w:r>
    </w:p>
    <w:p w14:paraId="333EC233"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скорость газового потока;</w:t>
      </w:r>
    </w:p>
    <w:p w14:paraId="09AD008A"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коэффициент трения;</w:t>
      </w:r>
    </w:p>
    <w:p w14:paraId="4CFA51B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коэффициент местного сопротивления;</w:t>
      </w:r>
    </w:p>
    <w:p w14:paraId="3A1E0AC3"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потери на трение;</w:t>
      </w:r>
    </w:p>
    <w:p w14:paraId="2D8FAB8A"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местные потери;</w:t>
      </w:r>
    </w:p>
    <w:p w14:paraId="7BB498A8"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суммарные потери блока;</w:t>
      </w:r>
    </w:p>
    <w:p w14:paraId="5A5168D4"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доминирующий фактор.</w:t>
      </w:r>
    </w:p>
    <w:p w14:paraId="002F7A57" w14:textId="77777777" w:rsidR="00CF2F14" w:rsidRPr="00CF2F14" w:rsidRDefault="00CF2F14" w:rsidP="00CF2F14">
      <w:pPr>
        <w:jc w:val="both"/>
        <w:rPr>
          <w:rFonts w:cs="Times New Roman"/>
          <w:szCs w:val="28"/>
        </w:rPr>
      </w:pPr>
      <w:r w:rsidRPr="00CF2F14">
        <w:rPr>
          <w:rFonts w:cs="Times New Roman"/>
          <w:szCs w:val="28"/>
        </w:rPr>
        <w:t>Если данные заполнены не полностью, вместо результатов отображается сообщение о необходимости исправления маршрута.</w:t>
      </w:r>
    </w:p>
    <w:p w14:paraId="38750F9B" w14:textId="77777777" w:rsidR="00CF2F14" w:rsidRPr="00CF2F14" w:rsidRDefault="00CF2F14" w:rsidP="00CF2F14">
      <w:pPr>
        <w:jc w:val="both"/>
        <w:rPr>
          <w:rFonts w:cs="Times New Roman"/>
          <w:szCs w:val="28"/>
        </w:rPr>
      </w:pPr>
      <w:r w:rsidRPr="00CF2F14">
        <w:rPr>
          <w:rFonts w:cs="Times New Roman"/>
          <w:szCs w:val="28"/>
        </w:rPr>
        <w:t>Перед формированием итогового отчета следует проверить:</w:t>
      </w:r>
    </w:p>
    <w:p w14:paraId="7DE48965"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последовательность элементов;</w:t>
      </w:r>
    </w:p>
    <w:p w14:paraId="4377D8FC"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размеры сечений;</w:t>
      </w:r>
    </w:p>
    <w:p w14:paraId="67CC079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длины прямых участков;</w:t>
      </w:r>
    </w:p>
    <w:p w14:paraId="194C606F"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расход и температуру газа;</w:t>
      </w:r>
    </w:p>
    <w:p w14:paraId="221C52B9"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сумму компонентов смеси;</w:t>
      </w:r>
    </w:p>
    <w:p w14:paraId="339E593A" w14:textId="77777777" w:rsidR="00CF2F14" w:rsidRPr="00CF2F14" w:rsidRDefault="00CF2F14" w:rsidP="00CF2F14">
      <w:pPr>
        <w:pStyle w:val="a7"/>
        <w:numPr>
          <w:ilvl w:val="0"/>
          <w:numId w:val="2"/>
        </w:numPr>
        <w:ind w:left="0" w:firstLine="709"/>
        <w:jc w:val="both"/>
        <w:rPr>
          <w:rFonts w:cs="Times New Roman"/>
          <w:szCs w:val="28"/>
        </w:rPr>
      </w:pPr>
      <w:r w:rsidRPr="00CF2F14">
        <w:rPr>
          <w:rFonts w:cs="Times New Roman"/>
          <w:szCs w:val="28"/>
        </w:rPr>
        <w:t>выбранные КМС;</w:t>
      </w:r>
    </w:p>
    <w:p w14:paraId="379C6E4C" w14:textId="5CD1CDA0" w:rsidR="00CF2F14" w:rsidRDefault="00CF2F14" w:rsidP="00CF2F14">
      <w:pPr>
        <w:pStyle w:val="a7"/>
        <w:numPr>
          <w:ilvl w:val="0"/>
          <w:numId w:val="2"/>
        </w:numPr>
        <w:ind w:left="0" w:firstLine="709"/>
        <w:jc w:val="both"/>
        <w:rPr>
          <w:rFonts w:cs="Times New Roman"/>
          <w:szCs w:val="28"/>
        </w:rPr>
      </w:pPr>
      <w:r w:rsidRPr="00CF2F14">
        <w:rPr>
          <w:rFonts w:cs="Times New Roman"/>
          <w:szCs w:val="28"/>
        </w:rPr>
        <w:t>предупреждения программы.</w:t>
      </w:r>
    </w:p>
    <w:p w14:paraId="415F3E5A" w14:textId="35A6BD87" w:rsidR="00CF2F14" w:rsidRDefault="00CF2F14">
      <w:pPr>
        <w:spacing w:after="160" w:line="259" w:lineRule="auto"/>
        <w:ind w:firstLine="0"/>
        <w:rPr>
          <w:rFonts w:cs="Times New Roman"/>
          <w:szCs w:val="28"/>
        </w:rPr>
      </w:pPr>
      <w:r>
        <w:rPr>
          <w:rFonts w:cs="Times New Roman"/>
          <w:szCs w:val="28"/>
        </w:rPr>
        <w:br w:type="page"/>
      </w:r>
    </w:p>
    <w:p w14:paraId="58C1B8EF" w14:textId="6F8C878C" w:rsidR="00CF2F14" w:rsidRPr="00CF2F14" w:rsidRDefault="00CF2F14" w:rsidP="00CF2F14">
      <w:pPr>
        <w:pStyle w:val="1"/>
        <w:spacing w:before="0" w:after="0"/>
      </w:pPr>
      <w:bookmarkStart w:id="19" w:name="_Toc232001320"/>
      <w:r w:rsidRPr="00CF2F14">
        <w:lastRenderedPageBreak/>
        <w:t>10 Формирование итогового отчета</w:t>
      </w:r>
      <w:bookmarkEnd w:id="19"/>
    </w:p>
    <w:p w14:paraId="1E4DAE66" w14:textId="77777777" w:rsidR="00CF2F14" w:rsidRPr="00CF2F14" w:rsidRDefault="00CF2F14" w:rsidP="00CF2F14">
      <w:pPr>
        <w:jc w:val="both"/>
        <w:rPr>
          <w:rFonts w:cs="Times New Roman"/>
          <w:szCs w:val="28"/>
        </w:rPr>
      </w:pPr>
      <w:r w:rsidRPr="00CF2F14">
        <w:rPr>
          <w:rFonts w:cs="Times New Roman"/>
          <w:szCs w:val="28"/>
        </w:rPr>
        <w:t>Для получения полного результата необходимо нажать кнопку «Сформировать итоговый отчет».</w:t>
      </w:r>
    </w:p>
    <w:p w14:paraId="2528366E" w14:textId="77777777" w:rsidR="00CF2F14" w:rsidRPr="00CF2F14" w:rsidRDefault="00CF2F14" w:rsidP="00CF2F14">
      <w:pPr>
        <w:jc w:val="both"/>
        <w:rPr>
          <w:rFonts w:cs="Times New Roman"/>
          <w:szCs w:val="28"/>
        </w:rPr>
      </w:pPr>
      <w:r w:rsidRPr="00CF2F14">
        <w:rPr>
          <w:rFonts w:cs="Times New Roman"/>
          <w:szCs w:val="28"/>
        </w:rPr>
        <w:t>Если данные корректны, откроется страница результатов. Если обнаружены ошибки, программа выведет сообщения с указанием параметров, которые требуется исправить.</w:t>
      </w:r>
    </w:p>
    <w:p w14:paraId="12BCD65B" w14:textId="77777777" w:rsidR="00CF2F14" w:rsidRPr="00CF2F14" w:rsidRDefault="00CF2F14" w:rsidP="00CF2F14">
      <w:pPr>
        <w:jc w:val="both"/>
        <w:rPr>
          <w:rFonts w:cs="Times New Roman"/>
          <w:szCs w:val="28"/>
        </w:rPr>
      </w:pPr>
      <w:r w:rsidRPr="00CF2F14">
        <w:rPr>
          <w:rFonts w:cs="Times New Roman"/>
          <w:szCs w:val="28"/>
        </w:rPr>
        <w:t>Итоговый отчет содержит:</w:t>
      </w:r>
    </w:p>
    <w:p w14:paraId="717823F8"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общие исходные данные;</w:t>
      </w:r>
    </w:p>
    <w:p w14:paraId="2908C2CD"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состав дымовых газов;</w:t>
      </w:r>
    </w:p>
    <w:p w14:paraId="502606EB"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ключевые параметры системы;</w:t>
      </w:r>
    </w:p>
    <w:p w14:paraId="5DE4340B"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результаты по блокам;</w:t>
      </w:r>
    </w:p>
    <w:p w14:paraId="16AD7F90"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суммарные показатели трассы;</w:t>
      </w:r>
    </w:p>
    <w:p w14:paraId="19036A91"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структуру потерь давления;</w:t>
      </w:r>
    </w:p>
    <w:p w14:paraId="331BF972"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график потерь по элементам;</w:t>
      </w:r>
    </w:p>
    <w:p w14:paraId="533D49CD"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график накопленных потерь;</w:t>
      </w:r>
    </w:p>
    <w:p w14:paraId="714530EF"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построенную схему маршрута;</w:t>
      </w:r>
    </w:p>
    <w:p w14:paraId="06733D82"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единую таблицу параметров и результатов;</w:t>
      </w:r>
    </w:p>
    <w:p w14:paraId="0E0B614C"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рекомендации по снижению потерь;</w:t>
      </w:r>
    </w:p>
    <w:p w14:paraId="65A05582" w14:textId="77777777" w:rsidR="00CF2F14" w:rsidRPr="00CF2F14" w:rsidRDefault="00CF2F14" w:rsidP="000C7931">
      <w:pPr>
        <w:pStyle w:val="a7"/>
        <w:numPr>
          <w:ilvl w:val="0"/>
          <w:numId w:val="2"/>
        </w:numPr>
        <w:ind w:left="0" w:firstLine="709"/>
        <w:jc w:val="both"/>
        <w:rPr>
          <w:rFonts w:cs="Times New Roman"/>
          <w:szCs w:val="28"/>
        </w:rPr>
      </w:pPr>
      <w:r w:rsidRPr="00CF2F14">
        <w:rPr>
          <w:rFonts w:cs="Times New Roman"/>
          <w:szCs w:val="28"/>
        </w:rPr>
        <w:t>сообщения и замечания.</w:t>
      </w:r>
    </w:p>
    <w:p w14:paraId="52FD3F35" w14:textId="00779AA4" w:rsidR="00CF2F14" w:rsidRPr="00CF2F14" w:rsidRDefault="000C7931" w:rsidP="000C7931">
      <w:pPr>
        <w:ind w:firstLine="0"/>
        <w:jc w:val="center"/>
        <w:rPr>
          <w:rFonts w:cs="Times New Roman"/>
          <w:szCs w:val="28"/>
        </w:rPr>
      </w:pPr>
      <w:r w:rsidRPr="000C7931">
        <w:rPr>
          <w:rFonts w:cs="Times New Roman"/>
          <w:szCs w:val="28"/>
        </w:rPr>
        <w:drawing>
          <wp:inline distT="0" distB="0" distL="0" distR="0" wp14:anchorId="07743CBB" wp14:editId="3F605BEE">
            <wp:extent cx="5940425" cy="2227580"/>
            <wp:effectExtent l="0" t="0" r="3175" b="1270"/>
            <wp:docPr id="1999760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60101" name=""/>
                    <pic:cNvPicPr/>
                  </pic:nvPicPr>
                  <pic:blipFill>
                    <a:blip r:embed="rId7"/>
                    <a:stretch>
                      <a:fillRect/>
                    </a:stretch>
                  </pic:blipFill>
                  <pic:spPr>
                    <a:xfrm>
                      <a:off x="0" y="0"/>
                      <a:ext cx="5940425" cy="2227580"/>
                    </a:xfrm>
                    <a:prstGeom prst="rect">
                      <a:avLst/>
                    </a:prstGeom>
                  </pic:spPr>
                </pic:pic>
              </a:graphicData>
            </a:graphic>
          </wp:inline>
        </w:drawing>
      </w:r>
    </w:p>
    <w:p w14:paraId="41D39326" w14:textId="586EAC12" w:rsidR="00CF2F14" w:rsidRDefault="00CF2F14" w:rsidP="000C7931">
      <w:pPr>
        <w:ind w:firstLine="0"/>
        <w:jc w:val="center"/>
        <w:rPr>
          <w:rFonts w:cs="Times New Roman"/>
          <w:szCs w:val="28"/>
        </w:rPr>
      </w:pPr>
      <w:r w:rsidRPr="00CF2F14">
        <w:rPr>
          <w:rFonts w:cs="Times New Roman"/>
          <w:szCs w:val="28"/>
        </w:rPr>
        <w:t>Рисунок 3 – Итоговый отчет</w:t>
      </w:r>
    </w:p>
    <w:p w14:paraId="43515CC8" w14:textId="2871C6BB" w:rsidR="000C7931" w:rsidRDefault="000C7931">
      <w:pPr>
        <w:spacing w:after="160" w:line="259" w:lineRule="auto"/>
        <w:ind w:firstLine="0"/>
        <w:rPr>
          <w:rFonts w:cs="Times New Roman"/>
          <w:szCs w:val="28"/>
        </w:rPr>
      </w:pPr>
      <w:r>
        <w:rPr>
          <w:rFonts w:cs="Times New Roman"/>
          <w:szCs w:val="28"/>
        </w:rPr>
        <w:br w:type="page"/>
      </w:r>
    </w:p>
    <w:p w14:paraId="2FE1CCCD" w14:textId="6C3D7DFA" w:rsidR="00CF2F14" w:rsidRPr="000C7931" w:rsidRDefault="000C7931" w:rsidP="000C7931">
      <w:pPr>
        <w:pStyle w:val="1"/>
        <w:spacing w:before="0" w:after="0"/>
      </w:pPr>
      <w:bookmarkStart w:id="20" w:name="_Toc232001321"/>
      <w:r w:rsidRPr="000C7931">
        <w:lastRenderedPageBreak/>
        <w:t>11 Анализ результатов</w:t>
      </w:r>
      <w:bookmarkEnd w:id="20"/>
    </w:p>
    <w:p w14:paraId="70CBC67F" w14:textId="77777777" w:rsidR="000C7931" w:rsidRPr="000C7931" w:rsidRDefault="000C7931" w:rsidP="000C7931">
      <w:pPr>
        <w:jc w:val="both"/>
        <w:rPr>
          <w:rFonts w:cs="Times New Roman"/>
          <w:szCs w:val="28"/>
        </w:rPr>
      </w:pPr>
      <w:r w:rsidRPr="000C7931">
        <w:rPr>
          <w:rFonts w:cs="Times New Roman"/>
          <w:szCs w:val="28"/>
        </w:rPr>
        <w:t>Основным результатом является суммарное изменение давления по всей трассе. Оно включает:</w:t>
      </w:r>
    </w:p>
    <w:p w14:paraId="548AEF72"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потери давления на трение;</w:t>
      </w:r>
    </w:p>
    <w:p w14:paraId="7110C53F"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потери в местных сопротивлениях;</w:t>
      </w:r>
    </w:p>
    <w:p w14:paraId="2B6C041D"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геометрическое давление, если его учет включен.</w:t>
      </w:r>
    </w:p>
    <w:p w14:paraId="69E69AAF" w14:textId="77777777" w:rsidR="000C7931" w:rsidRPr="000C7931" w:rsidRDefault="000C7931" w:rsidP="000C7931">
      <w:pPr>
        <w:jc w:val="both"/>
        <w:rPr>
          <w:rFonts w:cs="Times New Roman"/>
          <w:szCs w:val="28"/>
        </w:rPr>
      </w:pPr>
      <w:r w:rsidRPr="000C7931">
        <w:rPr>
          <w:rFonts w:cs="Times New Roman"/>
          <w:szCs w:val="28"/>
        </w:rPr>
        <w:t>Суммарные потери применяются для:</w:t>
      </w:r>
    </w:p>
    <w:p w14:paraId="4EC916B9"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оценки гидравлического сопротивления трассы;</w:t>
      </w:r>
    </w:p>
    <w:p w14:paraId="1379874F"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проверки достаточности тяги;</w:t>
      </w:r>
    </w:p>
    <w:p w14:paraId="38489BD8"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предварительного подбора дымососа;</w:t>
      </w:r>
    </w:p>
    <w:p w14:paraId="548F8582"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сравнения вариантов геометрии;</w:t>
      </w:r>
    </w:p>
    <w:p w14:paraId="2101B67A"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поиска участков с наибольшими потерями;</w:t>
      </w:r>
    </w:p>
    <w:p w14:paraId="59C22F86"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оценки способов повышения энергетической эффективности.</w:t>
      </w:r>
    </w:p>
    <w:p w14:paraId="09A61348" w14:textId="77777777" w:rsidR="000C7931" w:rsidRPr="000C7931" w:rsidRDefault="000C7931" w:rsidP="000C7931">
      <w:pPr>
        <w:jc w:val="both"/>
        <w:rPr>
          <w:rFonts w:cs="Times New Roman"/>
          <w:szCs w:val="28"/>
        </w:rPr>
      </w:pPr>
      <w:r w:rsidRPr="000C7931">
        <w:rPr>
          <w:rFonts w:cs="Times New Roman"/>
          <w:szCs w:val="28"/>
        </w:rPr>
        <w:t>При подборе дымососа необходимо учитывать не только расчетный напор, но также расход, рабочую характеристику оборудования, коэффициент запаса, температуру газов и требования производителя.</w:t>
      </w:r>
    </w:p>
    <w:p w14:paraId="433E5E57" w14:textId="77777777" w:rsidR="000C7931" w:rsidRPr="000C7931" w:rsidRDefault="000C7931" w:rsidP="000C7931">
      <w:pPr>
        <w:jc w:val="both"/>
        <w:rPr>
          <w:rFonts w:cs="Times New Roman"/>
          <w:szCs w:val="28"/>
        </w:rPr>
      </w:pPr>
      <w:r w:rsidRPr="000C7931">
        <w:rPr>
          <w:rFonts w:cs="Times New Roman"/>
          <w:szCs w:val="28"/>
        </w:rPr>
        <w:t>Результаты программы не заменяют окончательный проектный расчет и профессиональную проверку оборудования.</w:t>
      </w:r>
    </w:p>
    <w:p w14:paraId="66C3C77E" w14:textId="3180352C" w:rsidR="000C7931" w:rsidRDefault="000C7931">
      <w:pPr>
        <w:spacing w:after="160" w:line="259" w:lineRule="auto"/>
        <w:ind w:firstLine="0"/>
        <w:rPr>
          <w:rFonts w:cs="Times New Roman"/>
          <w:szCs w:val="28"/>
        </w:rPr>
      </w:pPr>
      <w:r>
        <w:rPr>
          <w:rFonts w:cs="Times New Roman"/>
          <w:szCs w:val="28"/>
        </w:rPr>
        <w:br w:type="page"/>
      </w:r>
    </w:p>
    <w:p w14:paraId="1E84AD05" w14:textId="280AB309" w:rsidR="00CF2F14" w:rsidRPr="000C7931" w:rsidRDefault="000C7931" w:rsidP="000C7931">
      <w:pPr>
        <w:pStyle w:val="1"/>
        <w:spacing w:before="0" w:after="0"/>
      </w:pPr>
      <w:bookmarkStart w:id="21" w:name="_Toc232001322"/>
      <w:r w:rsidRPr="000C7931">
        <w:lastRenderedPageBreak/>
        <w:t>12 Рекомендации и предупреждения</w:t>
      </w:r>
      <w:bookmarkEnd w:id="21"/>
    </w:p>
    <w:p w14:paraId="051D00FD" w14:textId="77777777" w:rsidR="000C7931" w:rsidRPr="000C7931" w:rsidRDefault="000C7931" w:rsidP="000C7931">
      <w:pPr>
        <w:jc w:val="both"/>
        <w:rPr>
          <w:rFonts w:cs="Times New Roman"/>
          <w:szCs w:val="28"/>
        </w:rPr>
      </w:pPr>
      <w:r w:rsidRPr="000C7931">
        <w:rPr>
          <w:rFonts w:cs="Times New Roman"/>
          <w:szCs w:val="28"/>
        </w:rPr>
        <w:t>В разделе «Пути снижения потерь давления» отображаются рекомендации, сформированные по результатам расчета. Они могут указывать на:</w:t>
      </w:r>
    </w:p>
    <w:p w14:paraId="44BB90F3"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высокую скорость газов;</w:t>
      </w:r>
    </w:p>
    <w:p w14:paraId="6AB4861A"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недостаточный диаметр;</w:t>
      </w:r>
    </w:p>
    <w:p w14:paraId="2A898CC1"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значительные потери на протяженном участке;</w:t>
      </w:r>
    </w:p>
    <w:p w14:paraId="79E9A4DF"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высокий вклад местного сопротивления;</w:t>
      </w:r>
    </w:p>
    <w:p w14:paraId="1366FA46"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возможность изменения геометрического параметра.</w:t>
      </w:r>
    </w:p>
    <w:p w14:paraId="709BFB43" w14:textId="77777777" w:rsidR="000C7931" w:rsidRPr="000C7931" w:rsidRDefault="000C7931" w:rsidP="000C7931">
      <w:pPr>
        <w:jc w:val="both"/>
        <w:rPr>
          <w:rFonts w:cs="Times New Roman"/>
          <w:szCs w:val="28"/>
        </w:rPr>
      </w:pPr>
      <w:r w:rsidRPr="000C7931">
        <w:rPr>
          <w:rFonts w:cs="Times New Roman"/>
          <w:szCs w:val="28"/>
        </w:rPr>
        <w:t>Рекомендации имеют оценочный характер. Перед изменением конструкции необходимо учитывать ограничения производственного пространства, прочность, стоимость, технологические требования и режим работы оборудования.</w:t>
      </w:r>
    </w:p>
    <w:p w14:paraId="2B031D25" w14:textId="77777777" w:rsidR="000C7931" w:rsidRPr="000C7931" w:rsidRDefault="000C7931" w:rsidP="000C7931">
      <w:pPr>
        <w:jc w:val="both"/>
        <w:rPr>
          <w:rFonts w:cs="Times New Roman"/>
          <w:szCs w:val="28"/>
        </w:rPr>
      </w:pPr>
      <w:r w:rsidRPr="000C7931">
        <w:rPr>
          <w:rFonts w:cs="Times New Roman"/>
          <w:szCs w:val="28"/>
        </w:rPr>
        <w:t>В разделе «Сообщения и замечания» выводятся предупреждения о:</w:t>
      </w:r>
    </w:p>
    <w:p w14:paraId="3181EC2F"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выходе за пределы справочных диапазонов;</w:t>
      </w:r>
    </w:p>
    <w:p w14:paraId="604E9573"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применимости инженерных диаграмм;</w:t>
      </w:r>
    </w:p>
    <w:p w14:paraId="41C83677"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высоких или низких скоростях;</w:t>
      </w:r>
    </w:p>
    <w:p w14:paraId="38DE5D54"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некорректном составе газа;</w:t>
      </w:r>
    </w:p>
    <w:p w14:paraId="45AF4126"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ограничениях выбранного элемента;</w:t>
      </w:r>
    </w:p>
    <w:p w14:paraId="6F631C47"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ручном задании КМС.</w:t>
      </w:r>
    </w:p>
    <w:p w14:paraId="629E9233" w14:textId="4840C8F4" w:rsidR="00CF2F14" w:rsidRDefault="000C7931" w:rsidP="000C7931">
      <w:pPr>
        <w:jc w:val="both"/>
        <w:rPr>
          <w:rFonts w:cs="Times New Roman"/>
          <w:szCs w:val="28"/>
        </w:rPr>
      </w:pPr>
      <w:r w:rsidRPr="000C7931">
        <w:rPr>
          <w:rFonts w:cs="Times New Roman"/>
          <w:szCs w:val="28"/>
        </w:rPr>
        <w:t>Предупреждение не всегда блокирует расчет, однако указывает на условие, способное снизить достоверность результата.</w:t>
      </w:r>
    </w:p>
    <w:p w14:paraId="6CB336FD" w14:textId="090102F4" w:rsidR="000C7931" w:rsidRDefault="000C7931">
      <w:pPr>
        <w:spacing w:after="160" w:line="259" w:lineRule="auto"/>
        <w:ind w:firstLine="0"/>
        <w:rPr>
          <w:rFonts w:cs="Times New Roman"/>
          <w:szCs w:val="28"/>
        </w:rPr>
      </w:pPr>
      <w:r>
        <w:rPr>
          <w:rFonts w:cs="Times New Roman"/>
          <w:szCs w:val="28"/>
        </w:rPr>
        <w:br w:type="page"/>
      </w:r>
    </w:p>
    <w:p w14:paraId="06DAF8F3" w14:textId="1F98BF79" w:rsidR="00CF2F14" w:rsidRPr="000C7931" w:rsidRDefault="000C7931" w:rsidP="000C7931">
      <w:pPr>
        <w:pStyle w:val="1"/>
        <w:spacing w:before="0" w:after="0"/>
      </w:pPr>
      <w:bookmarkStart w:id="22" w:name="_Toc232001323"/>
      <w:r w:rsidRPr="000C7931">
        <w:lastRenderedPageBreak/>
        <w:t>13 Сохранение заготовки</w:t>
      </w:r>
      <w:bookmarkEnd w:id="22"/>
    </w:p>
    <w:p w14:paraId="7988FD71" w14:textId="77777777" w:rsidR="000C7931" w:rsidRPr="000C7931" w:rsidRDefault="000C7931" w:rsidP="000C7931">
      <w:pPr>
        <w:jc w:val="both"/>
        <w:rPr>
          <w:rFonts w:cs="Times New Roman"/>
          <w:szCs w:val="28"/>
        </w:rPr>
      </w:pPr>
      <w:r w:rsidRPr="000C7931">
        <w:rPr>
          <w:rFonts w:cs="Times New Roman"/>
          <w:szCs w:val="28"/>
        </w:rPr>
        <w:t>Заготовка содержит исходные данные и структуру трассы и предназначена для повторного использования.</w:t>
      </w:r>
    </w:p>
    <w:p w14:paraId="176FBF14" w14:textId="77777777" w:rsidR="000C7931" w:rsidRPr="000C7931" w:rsidRDefault="000C7931" w:rsidP="000C7931">
      <w:pPr>
        <w:jc w:val="both"/>
        <w:rPr>
          <w:rFonts w:cs="Times New Roman"/>
          <w:szCs w:val="28"/>
        </w:rPr>
      </w:pPr>
      <w:r w:rsidRPr="000C7931">
        <w:rPr>
          <w:rFonts w:cs="Times New Roman"/>
          <w:szCs w:val="28"/>
        </w:rPr>
        <w:t>Для сохранения необходимо:</w:t>
      </w:r>
    </w:p>
    <w:p w14:paraId="350232D1" w14:textId="77777777" w:rsidR="000C7931" w:rsidRPr="000C7931" w:rsidRDefault="000C7931" w:rsidP="000C7931">
      <w:pPr>
        <w:numPr>
          <w:ilvl w:val="0"/>
          <w:numId w:val="14"/>
        </w:numPr>
        <w:ind w:left="0" w:firstLine="709"/>
        <w:jc w:val="both"/>
        <w:rPr>
          <w:rFonts w:cs="Times New Roman"/>
          <w:szCs w:val="28"/>
        </w:rPr>
      </w:pPr>
      <w:r w:rsidRPr="000C7931">
        <w:rPr>
          <w:rFonts w:cs="Times New Roman"/>
          <w:szCs w:val="28"/>
        </w:rPr>
        <w:t>Выполнить вход в учетную запись.</w:t>
      </w:r>
    </w:p>
    <w:p w14:paraId="30643985" w14:textId="77777777" w:rsidR="000C7931" w:rsidRPr="000C7931" w:rsidRDefault="000C7931" w:rsidP="000C7931">
      <w:pPr>
        <w:numPr>
          <w:ilvl w:val="0"/>
          <w:numId w:val="14"/>
        </w:numPr>
        <w:ind w:left="0" w:firstLine="709"/>
        <w:jc w:val="both"/>
        <w:rPr>
          <w:rFonts w:cs="Times New Roman"/>
          <w:szCs w:val="28"/>
        </w:rPr>
      </w:pPr>
      <w:r w:rsidRPr="000C7931">
        <w:rPr>
          <w:rFonts w:cs="Times New Roman"/>
          <w:szCs w:val="28"/>
        </w:rPr>
        <w:t>В поле «Название новой заготовки» ввести наименование.</w:t>
      </w:r>
    </w:p>
    <w:p w14:paraId="0FFF62A2" w14:textId="77777777" w:rsidR="000C7931" w:rsidRPr="000C7931" w:rsidRDefault="000C7931" w:rsidP="000C7931">
      <w:pPr>
        <w:numPr>
          <w:ilvl w:val="0"/>
          <w:numId w:val="14"/>
        </w:numPr>
        <w:ind w:left="0" w:firstLine="709"/>
        <w:jc w:val="both"/>
        <w:rPr>
          <w:rFonts w:cs="Times New Roman"/>
          <w:szCs w:val="28"/>
        </w:rPr>
      </w:pPr>
      <w:r w:rsidRPr="000C7931">
        <w:rPr>
          <w:rFonts w:cs="Times New Roman"/>
          <w:szCs w:val="28"/>
        </w:rPr>
        <w:t>Нажать «Сохранить текущие данные».</w:t>
      </w:r>
    </w:p>
    <w:p w14:paraId="5377A6FC" w14:textId="77777777" w:rsidR="000C7931" w:rsidRPr="000C7931" w:rsidRDefault="000C7931" w:rsidP="000C7931">
      <w:pPr>
        <w:jc w:val="both"/>
        <w:rPr>
          <w:rFonts w:cs="Times New Roman"/>
          <w:szCs w:val="28"/>
        </w:rPr>
      </w:pPr>
      <w:r w:rsidRPr="000C7931">
        <w:rPr>
          <w:rFonts w:cs="Times New Roman"/>
          <w:szCs w:val="28"/>
        </w:rPr>
        <w:t>Для загрузки заготовки необходимо:</w:t>
      </w:r>
    </w:p>
    <w:p w14:paraId="304DEBFD" w14:textId="77777777" w:rsidR="000C7931" w:rsidRPr="000C7931" w:rsidRDefault="000C7931" w:rsidP="000C7931">
      <w:pPr>
        <w:numPr>
          <w:ilvl w:val="0"/>
          <w:numId w:val="15"/>
        </w:numPr>
        <w:ind w:left="0" w:firstLine="709"/>
        <w:jc w:val="both"/>
        <w:rPr>
          <w:rFonts w:cs="Times New Roman"/>
          <w:szCs w:val="28"/>
        </w:rPr>
      </w:pPr>
      <w:r w:rsidRPr="000C7931">
        <w:rPr>
          <w:rFonts w:cs="Times New Roman"/>
          <w:szCs w:val="28"/>
        </w:rPr>
        <w:t>Выбрать ее в списке «Сохраненные заготовки».</w:t>
      </w:r>
    </w:p>
    <w:p w14:paraId="3863059A" w14:textId="77777777" w:rsidR="000C7931" w:rsidRPr="000C7931" w:rsidRDefault="000C7931" w:rsidP="000C7931">
      <w:pPr>
        <w:numPr>
          <w:ilvl w:val="0"/>
          <w:numId w:val="15"/>
        </w:numPr>
        <w:ind w:left="0" w:firstLine="709"/>
        <w:jc w:val="both"/>
        <w:rPr>
          <w:rFonts w:cs="Times New Roman"/>
          <w:szCs w:val="28"/>
        </w:rPr>
      </w:pPr>
      <w:r w:rsidRPr="000C7931">
        <w:rPr>
          <w:rFonts w:cs="Times New Roman"/>
          <w:szCs w:val="28"/>
        </w:rPr>
        <w:t>Нажать «Загрузить в редактор».</w:t>
      </w:r>
    </w:p>
    <w:p w14:paraId="49DAC3BB" w14:textId="77777777" w:rsidR="000C7931" w:rsidRPr="000C7931" w:rsidRDefault="000C7931" w:rsidP="000C7931">
      <w:pPr>
        <w:numPr>
          <w:ilvl w:val="0"/>
          <w:numId w:val="15"/>
        </w:numPr>
        <w:ind w:left="0" w:firstLine="709"/>
        <w:jc w:val="both"/>
        <w:rPr>
          <w:rFonts w:cs="Times New Roman"/>
          <w:szCs w:val="28"/>
        </w:rPr>
      </w:pPr>
      <w:r w:rsidRPr="000C7931">
        <w:rPr>
          <w:rFonts w:cs="Times New Roman"/>
          <w:szCs w:val="28"/>
        </w:rPr>
        <w:t>Проверить загруженные параметры.</w:t>
      </w:r>
    </w:p>
    <w:p w14:paraId="6893AE27" w14:textId="77777777" w:rsidR="000C7931" w:rsidRPr="000C7931" w:rsidRDefault="000C7931" w:rsidP="000C7931">
      <w:pPr>
        <w:jc w:val="both"/>
        <w:rPr>
          <w:rFonts w:cs="Times New Roman"/>
          <w:szCs w:val="28"/>
        </w:rPr>
      </w:pPr>
      <w:r w:rsidRPr="000C7931">
        <w:rPr>
          <w:rFonts w:cs="Times New Roman"/>
          <w:szCs w:val="28"/>
        </w:rPr>
        <w:t>Для удаления следует выбрать заготовку и нажать «Удалить заготовку».</w:t>
      </w:r>
    </w:p>
    <w:p w14:paraId="048D0A7A" w14:textId="77777777" w:rsidR="000C7931" w:rsidRPr="000C7931" w:rsidRDefault="000C7931" w:rsidP="000C7931">
      <w:pPr>
        <w:jc w:val="both"/>
        <w:rPr>
          <w:rFonts w:cs="Times New Roman"/>
          <w:szCs w:val="28"/>
        </w:rPr>
      </w:pPr>
      <w:r w:rsidRPr="000C7931">
        <w:rPr>
          <w:rFonts w:cs="Times New Roman"/>
          <w:szCs w:val="28"/>
        </w:rPr>
        <w:t>Название рекомендуется задавать так, чтобы оно отражало объект и режим, например: «Демонстрационная трасса, базовый режим».</w:t>
      </w:r>
    </w:p>
    <w:p w14:paraId="793C3C2E" w14:textId="35B34269" w:rsidR="000C7931" w:rsidRDefault="000C7931">
      <w:pPr>
        <w:spacing w:after="160" w:line="259" w:lineRule="auto"/>
        <w:ind w:firstLine="0"/>
        <w:rPr>
          <w:rFonts w:cs="Times New Roman"/>
          <w:szCs w:val="28"/>
        </w:rPr>
      </w:pPr>
      <w:r>
        <w:rPr>
          <w:rFonts w:cs="Times New Roman"/>
          <w:szCs w:val="28"/>
        </w:rPr>
        <w:br w:type="page"/>
      </w:r>
    </w:p>
    <w:p w14:paraId="39078485" w14:textId="65AB6459" w:rsidR="00CF2F14" w:rsidRPr="000C7931" w:rsidRDefault="000C7931" w:rsidP="000C7931">
      <w:pPr>
        <w:pStyle w:val="1"/>
        <w:spacing w:before="0" w:after="0"/>
      </w:pPr>
      <w:bookmarkStart w:id="23" w:name="_Toc232001324"/>
      <w:r w:rsidRPr="000C7931">
        <w:lastRenderedPageBreak/>
        <w:t>14 Сохранение выполненного расчета</w:t>
      </w:r>
      <w:bookmarkEnd w:id="23"/>
    </w:p>
    <w:p w14:paraId="222CC94C" w14:textId="77777777" w:rsidR="000C7931" w:rsidRPr="000C7931" w:rsidRDefault="000C7931" w:rsidP="000C7931">
      <w:pPr>
        <w:jc w:val="both"/>
        <w:rPr>
          <w:rFonts w:cs="Times New Roman"/>
          <w:szCs w:val="28"/>
        </w:rPr>
      </w:pPr>
      <w:r w:rsidRPr="000C7931">
        <w:rPr>
          <w:rFonts w:cs="Times New Roman"/>
          <w:szCs w:val="28"/>
        </w:rPr>
        <w:t>После формирования отчета зарегистрированный пользователь может сохранить расчет в базе данных.</w:t>
      </w:r>
    </w:p>
    <w:p w14:paraId="2B332EF8" w14:textId="77777777" w:rsidR="000C7931" w:rsidRPr="000C7931" w:rsidRDefault="000C7931" w:rsidP="000C7931">
      <w:pPr>
        <w:jc w:val="both"/>
        <w:rPr>
          <w:rFonts w:cs="Times New Roman"/>
          <w:szCs w:val="28"/>
        </w:rPr>
      </w:pPr>
      <w:r w:rsidRPr="000C7931">
        <w:rPr>
          <w:rFonts w:cs="Times New Roman"/>
          <w:szCs w:val="28"/>
        </w:rPr>
        <w:t>Для этого необходимо:</w:t>
      </w:r>
    </w:p>
    <w:p w14:paraId="659DA912" w14:textId="77777777" w:rsidR="000C7931" w:rsidRPr="000C7931" w:rsidRDefault="000C7931" w:rsidP="000C7931">
      <w:pPr>
        <w:numPr>
          <w:ilvl w:val="0"/>
          <w:numId w:val="16"/>
        </w:numPr>
        <w:ind w:left="0" w:firstLine="709"/>
        <w:jc w:val="both"/>
        <w:rPr>
          <w:rFonts w:cs="Times New Roman"/>
          <w:szCs w:val="28"/>
        </w:rPr>
      </w:pPr>
      <w:r w:rsidRPr="000C7931">
        <w:rPr>
          <w:rFonts w:cs="Times New Roman"/>
          <w:szCs w:val="28"/>
        </w:rPr>
        <w:t>Выполнить расчет.</w:t>
      </w:r>
    </w:p>
    <w:p w14:paraId="6C6C1498" w14:textId="77777777" w:rsidR="000C7931" w:rsidRPr="000C7931" w:rsidRDefault="000C7931" w:rsidP="000C7931">
      <w:pPr>
        <w:numPr>
          <w:ilvl w:val="0"/>
          <w:numId w:val="16"/>
        </w:numPr>
        <w:ind w:left="0" w:firstLine="709"/>
        <w:jc w:val="both"/>
        <w:rPr>
          <w:rFonts w:cs="Times New Roman"/>
          <w:szCs w:val="28"/>
        </w:rPr>
      </w:pPr>
      <w:r w:rsidRPr="000C7931">
        <w:rPr>
          <w:rFonts w:cs="Times New Roman"/>
          <w:szCs w:val="28"/>
        </w:rPr>
        <w:t>На странице отчета нажать «Сохранить расчет».</w:t>
      </w:r>
    </w:p>
    <w:p w14:paraId="095EEB21" w14:textId="77777777" w:rsidR="000C7931" w:rsidRPr="000C7931" w:rsidRDefault="000C7931" w:rsidP="000C7931">
      <w:pPr>
        <w:numPr>
          <w:ilvl w:val="0"/>
          <w:numId w:val="16"/>
        </w:numPr>
        <w:ind w:left="0" w:firstLine="709"/>
        <w:jc w:val="both"/>
        <w:rPr>
          <w:rFonts w:cs="Times New Roman"/>
          <w:szCs w:val="28"/>
        </w:rPr>
      </w:pPr>
      <w:r w:rsidRPr="000C7931">
        <w:rPr>
          <w:rFonts w:cs="Times New Roman"/>
          <w:szCs w:val="28"/>
        </w:rPr>
        <w:t>Указать понятное наименование.</w:t>
      </w:r>
    </w:p>
    <w:p w14:paraId="196F17A6" w14:textId="77777777" w:rsidR="000C7931" w:rsidRPr="000C7931" w:rsidRDefault="000C7931" w:rsidP="000C7931">
      <w:pPr>
        <w:numPr>
          <w:ilvl w:val="0"/>
          <w:numId w:val="16"/>
        </w:numPr>
        <w:ind w:left="0" w:firstLine="709"/>
        <w:jc w:val="both"/>
        <w:rPr>
          <w:rFonts w:cs="Times New Roman"/>
          <w:szCs w:val="28"/>
        </w:rPr>
      </w:pPr>
      <w:r w:rsidRPr="000C7931">
        <w:rPr>
          <w:rFonts w:cs="Times New Roman"/>
          <w:szCs w:val="28"/>
        </w:rPr>
        <w:t>Подтвердить сохранение.</w:t>
      </w:r>
    </w:p>
    <w:p w14:paraId="55EAF9CB" w14:textId="77777777" w:rsidR="000C7931" w:rsidRPr="000C7931" w:rsidRDefault="000C7931" w:rsidP="000C7931">
      <w:pPr>
        <w:jc w:val="both"/>
        <w:rPr>
          <w:rFonts w:cs="Times New Roman"/>
          <w:szCs w:val="28"/>
        </w:rPr>
      </w:pPr>
      <w:r w:rsidRPr="000C7931">
        <w:rPr>
          <w:rFonts w:cs="Times New Roman"/>
          <w:szCs w:val="28"/>
        </w:rPr>
        <w:t>Сохраненный расчет содержит исходные параметры, элементы маршрута, результаты, предупреждения и рекомендации.</w:t>
      </w:r>
    </w:p>
    <w:p w14:paraId="327DCD51" w14:textId="77777777" w:rsidR="000C7931" w:rsidRPr="000C7931" w:rsidRDefault="000C7931" w:rsidP="000C7931">
      <w:pPr>
        <w:jc w:val="both"/>
        <w:rPr>
          <w:rFonts w:cs="Times New Roman"/>
          <w:szCs w:val="28"/>
        </w:rPr>
      </w:pPr>
      <w:r w:rsidRPr="000C7931">
        <w:rPr>
          <w:rFonts w:cs="Times New Roman"/>
          <w:szCs w:val="28"/>
        </w:rPr>
        <w:t>Работа с сохраненными расчетами выполняется в разделе «Мои расчеты». В нем пользователь может:</w:t>
      </w:r>
    </w:p>
    <w:p w14:paraId="1F3A7DD6"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просматривать перечень расчетов;</w:t>
      </w:r>
    </w:p>
    <w:p w14:paraId="21FA3351"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применять фильтры;</w:t>
      </w:r>
    </w:p>
    <w:p w14:paraId="168F6339"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изменять наименование;</w:t>
      </w:r>
    </w:p>
    <w:p w14:paraId="15DE4F69"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открывать расчет;</w:t>
      </w:r>
    </w:p>
    <w:p w14:paraId="0C99307C"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повторять расчет с измененными параметрами;</w:t>
      </w:r>
    </w:p>
    <w:p w14:paraId="6BE5C782"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использовать расчет как шаблон;</w:t>
      </w:r>
    </w:p>
    <w:p w14:paraId="6923A47C"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удалять ненужные записи.</w:t>
      </w:r>
    </w:p>
    <w:p w14:paraId="51B37483" w14:textId="0B7B05C7" w:rsidR="000C7931" w:rsidRDefault="000C7931">
      <w:pPr>
        <w:spacing w:after="160" w:line="259" w:lineRule="auto"/>
        <w:ind w:firstLine="0"/>
        <w:rPr>
          <w:rFonts w:cs="Times New Roman"/>
          <w:szCs w:val="28"/>
        </w:rPr>
      </w:pPr>
      <w:r>
        <w:rPr>
          <w:rFonts w:cs="Times New Roman"/>
          <w:szCs w:val="28"/>
        </w:rPr>
        <w:br w:type="page"/>
      </w:r>
    </w:p>
    <w:p w14:paraId="09995666" w14:textId="19160524" w:rsidR="00CF2F14" w:rsidRPr="000C7931" w:rsidRDefault="000C7931" w:rsidP="000C7931">
      <w:pPr>
        <w:pStyle w:val="1"/>
        <w:spacing w:before="0" w:after="0"/>
      </w:pPr>
      <w:bookmarkStart w:id="24" w:name="_Toc232001325"/>
      <w:r w:rsidRPr="000C7931">
        <w:lastRenderedPageBreak/>
        <w:t>15 Печать отчета</w:t>
      </w:r>
      <w:bookmarkEnd w:id="24"/>
    </w:p>
    <w:p w14:paraId="019495BB" w14:textId="77777777" w:rsidR="000C7931" w:rsidRPr="000C7931" w:rsidRDefault="000C7931" w:rsidP="000C7931">
      <w:pPr>
        <w:jc w:val="both"/>
        <w:rPr>
          <w:rFonts w:cs="Times New Roman"/>
          <w:szCs w:val="28"/>
        </w:rPr>
      </w:pPr>
      <w:r w:rsidRPr="000C7931">
        <w:rPr>
          <w:rFonts w:cs="Times New Roman"/>
          <w:szCs w:val="28"/>
        </w:rPr>
        <w:t>Для печати необходимо:</w:t>
      </w:r>
    </w:p>
    <w:p w14:paraId="3C40E905" w14:textId="77777777" w:rsidR="000C7931" w:rsidRPr="000C7931" w:rsidRDefault="000C7931" w:rsidP="000C7931">
      <w:pPr>
        <w:numPr>
          <w:ilvl w:val="0"/>
          <w:numId w:val="18"/>
        </w:numPr>
        <w:ind w:left="0" w:firstLine="709"/>
        <w:jc w:val="both"/>
        <w:rPr>
          <w:rFonts w:cs="Times New Roman"/>
          <w:szCs w:val="28"/>
        </w:rPr>
      </w:pPr>
      <w:r w:rsidRPr="000C7931">
        <w:rPr>
          <w:rFonts w:cs="Times New Roman"/>
          <w:szCs w:val="28"/>
        </w:rPr>
        <w:t>Сформировать итоговый отчет.</w:t>
      </w:r>
    </w:p>
    <w:p w14:paraId="2138469A" w14:textId="77777777" w:rsidR="000C7931" w:rsidRPr="000C7931" w:rsidRDefault="000C7931" w:rsidP="000C7931">
      <w:pPr>
        <w:numPr>
          <w:ilvl w:val="0"/>
          <w:numId w:val="18"/>
        </w:numPr>
        <w:ind w:left="0" w:firstLine="709"/>
        <w:jc w:val="both"/>
        <w:rPr>
          <w:rFonts w:cs="Times New Roman"/>
          <w:szCs w:val="28"/>
        </w:rPr>
      </w:pPr>
      <w:r w:rsidRPr="000C7931">
        <w:rPr>
          <w:rFonts w:cs="Times New Roman"/>
          <w:szCs w:val="28"/>
        </w:rPr>
        <w:t>Нажать кнопку «Печать отчета».</w:t>
      </w:r>
    </w:p>
    <w:p w14:paraId="06F94276" w14:textId="77777777" w:rsidR="000C7931" w:rsidRPr="000C7931" w:rsidRDefault="000C7931" w:rsidP="000C7931">
      <w:pPr>
        <w:numPr>
          <w:ilvl w:val="0"/>
          <w:numId w:val="18"/>
        </w:numPr>
        <w:ind w:left="0" w:firstLine="709"/>
        <w:jc w:val="both"/>
        <w:rPr>
          <w:rFonts w:cs="Times New Roman"/>
          <w:szCs w:val="28"/>
        </w:rPr>
      </w:pPr>
      <w:r w:rsidRPr="000C7931">
        <w:rPr>
          <w:rFonts w:cs="Times New Roman"/>
          <w:szCs w:val="28"/>
        </w:rPr>
        <w:t>Выбрать принтер или функцию сохранения в PDF.</w:t>
      </w:r>
    </w:p>
    <w:p w14:paraId="23776B68" w14:textId="77777777" w:rsidR="000C7931" w:rsidRPr="000C7931" w:rsidRDefault="000C7931" w:rsidP="000C7931">
      <w:pPr>
        <w:numPr>
          <w:ilvl w:val="0"/>
          <w:numId w:val="18"/>
        </w:numPr>
        <w:ind w:left="0" w:firstLine="709"/>
        <w:jc w:val="both"/>
        <w:rPr>
          <w:rFonts w:cs="Times New Roman"/>
          <w:szCs w:val="28"/>
        </w:rPr>
      </w:pPr>
      <w:r w:rsidRPr="000C7931">
        <w:rPr>
          <w:rFonts w:cs="Times New Roman"/>
          <w:szCs w:val="28"/>
        </w:rPr>
        <w:t>Установить книжную или альбомную ориентацию в зависимости от предварительного просмотра.</w:t>
      </w:r>
    </w:p>
    <w:p w14:paraId="376033A6" w14:textId="77777777" w:rsidR="000C7931" w:rsidRPr="000C7931" w:rsidRDefault="000C7931" w:rsidP="000C7931">
      <w:pPr>
        <w:numPr>
          <w:ilvl w:val="0"/>
          <w:numId w:val="18"/>
        </w:numPr>
        <w:ind w:left="0" w:firstLine="709"/>
        <w:jc w:val="both"/>
        <w:rPr>
          <w:rFonts w:cs="Times New Roman"/>
          <w:szCs w:val="28"/>
        </w:rPr>
      </w:pPr>
      <w:r w:rsidRPr="000C7931">
        <w:rPr>
          <w:rFonts w:cs="Times New Roman"/>
          <w:szCs w:val="28"/>
        </w:rPr>
        <w:t>Проверить размещение таблиц и графиков.</w:t>
      </w:r>
    </w:p>
    <w:p w14:paraId="00AA29FF" w14:textId="77777777" w:rsidR="000C7931" w:rsidRPr="000C7931" w:rsidRDefault="000C7931" w:rsidP="000C7931">
      <w:pPr>
        <w:numPr>
          <w:ilvl w:val="0"/>
          <w:numId w:val="18"/>
        </w:numPr>
        <w:ind w:left="0" w:firstLine="709"/>
        <w:jc w:val="both"/>
        <w:rPr>
          <w:rFonts w:cs="Times New Roman"/>
          <w:szCs w:val="28"/>
        </w:rPr>
      </w:pPr>
      <w:r w:rsidRPr="000C7931">
        <w:rPr>
          <w:rFonts w:cs="Times New Roman"/>
          <w:szCs w:val="28"/>
        </w:rPr>
        <w:t>Выполнить печать или сохранить файл.</w:t>
      </w:r>
    </w:p>
    <w:p w14:paraId="1B19C214" w14:textId="77777777" w:rsidR="000C7931" w:rsidRPr="000C7931" w:rsidRDefault="000C7931" w:rsidP="000C7931">
      <w:pPr>
        <w:jc w:val="both"/>
        <w:rPr>
          <w:rFonts w:cs="Times New Roman"/>
          <w:szCs w:val="28"/>
        </w:rPr>
      </w:pPr>
      <w:r w:rsidRPr="000C7931">
        <w:rPr>
          <w:rFonts w:cs="Times New Roman"/>
          <w:szCs w:val="28"/>
        </w:rPr>
        <w:t>Рекомендуется использовать формат бумаги А4. Перед передачей отчета необходимо убедиться, что числовые значения, подписи графиков и таблицы отображаются полностью.</w:t>
      </w:r>
    </w:p>
    <w:p w14:paraId="75434150" w14:textId="63F22F7C" w:rsidR="000C7931" w:rsidRDefault="000C7931">
      <w:pPr>
        <w:spacing w:after="160" w:line="259" w:lineRule="auto"/>
        <w:ind w:firstLine="0"/>
        <w:rPr>
          <w:rFonts w:cs="Times New Roman"/>
          <w:szCs w:val="28"/>
        </w:rPr>
      </w:pPr>
      <w:r>
        <w:rPr>
          <w:rFonts w:cs="Times New Roman"/>
          <w:szCs w:val="28"/>
        </w:rPr>
        <w:br w:type="page"/>
      </w:r>
    </w:p>
    <w:p w14:paraId="5D148E3F" w14:textId="6289689E" w:rsidR="00CF2F14" w:rsidRPr="000C7931" w:rsidRDefault="000C7931" w:rsidP="000C7931">
      <w:pPr>
        <w:pStyle w:val="1"/>
        <w:spacing w:before="0" w:after="0"/>
      </w:pPr>
      <w:bookmarkStart w:id="25" w:name="_Toc232001326"/>
      <w:r w:rsidRPr="000C7931">
        <w:lastRenderedPageBreak/>
        <w:t>16 Исправление исходных данных</w:t>
      </w:r>
      <w:bookmarkEnd w:id="25"/>
    </w:p>
    <w:p w14:paraId="6E6604E9" w14:textId="77777777" w:rsidR="000C7931" w:rsidRPr="000C7931" w:rsidRDefault="000C7931" w:rsidP="000C7931">
      <w:pPr>
        <w:jc w:val="both"/>
        <w:rPr>
          <w:rFonts w:cs="Times New Roman"/>
          <w:szCs w:val="28"/>
        </w:rPr>
      </w:pPr>
      <w:r w:rsidRPr="000C7931">
        <w:rPr>
          <w:rFonts w:cs="Times New Roman"/>
          <w:szCs w:val="28"/>
        </w:rPr>
        <w:t>Для изменения расчета необходимо вернуться к редактору, выбрать требуемый блок и исправить его параметры.</w:t>
      </w:r>
    </w:p>
    <w:p w14:paraId="5AD75DF2" w14:textId="77777777" w:rsidR="000C7931" w:rsidRPr="000C7931" w:rsidRDefault="000C7931" w:rsidP="000C7931">
      <w:pPr>
        <w:jc w:val="both"/>
        <w:rPr>
          <w:rFonts w:cs="Times New Roman"/>
          <w:szCs w:val="28"/>
        </w:rPr>
      </w:pPr>
      <w:r w:rsidRPr="000C7931">
        <w:rPr>
          <w:rFonts w:cs="Times New Roman"/>
          <w:szCs w:val="28"/>
        </w:rPr>
        <w:t>После изменения данных предварительные результаты обновляются автоматически. Для получения нового полного отчета следует повторно нажать «Сформировать итоговый отчет».</w:t>
      </w:r>
    </w:p>
    <w:p w14:paraId="5FA3BE89" w14:textId="133BFE22" w:rsidR="00CF2F14" w:rsidRDefault="000C7931" w:rsidP="000C7931">
      <w:pPr>
        <w:jc w:val="both"/>
        <w:rPr>
          <w:rFonts w:cs="Times New Roman"/>
          <w:szCs w:val="28"/>
        </w:rPr>
      </w:pPr>
      <w:r w:rsidRPr="000C7931">
        <w:rPr>
          <w:rFonts w:cs="Times New Roman"/>
          <w:szCs w:val="28"/>
        </w:rPr>
        <w:t>При сравнении нескольких вариантов рекомендуется сохранять каждый вариант под отдельным наименованием.</w:t>
      </w:r>
    </w:p>
    <w:p w14:paraId="2AA85901" w14:textId="7F91236F" w:rsidR="000C7931" w:rsidRDefault="000C7931">
      <w:pPr>
        <w:spacing w:after="160" w:line="259" w:lineRule="auto"/>
        <w:ind w:firstLine="0"/>
        <w:rPr>
          <w:rFonts w:cs="Times New Roman"/>
          <w:szCs w:val="28"/>
        </w:rPr>
      </w:pPr>
      <w:r>
        <w:rPr>
          <w:rFonts w:cs="Times New Roman"/>
          <w:szCs w:val="28"/>
        </w:rPr>
        <w:br w:type="page"/>
      </w:r>
    </w:p>
    <w:p w14:paraId="7E09454B" w14:textId="00353D2A" w:rsidR="00CF2F14" w:rsidRPr="000C7931" w:rsidRDefault="000C7931" w:rsidP="000C7931">
      <w:pPr>
        <w:pStyle w:val="1"/>
        <w:spacing w:before="0" w:after="0"/>
      </w:pPr>
      <w:bookmarkStart w:id="26" w:name="_Toc232001327"/>
      <w:r w:rsidRPr="000C7931">
        <w:lastRenderedPageBreak/>
        <w:t>17 Обработка ошибок</w:t>
      </w:r>
      <w:bookmarkEnd w:id="26"/>
    </w:p>
    <w:p w14:paraId="0A8E2AA1" w14:textId="2F8651B1" w:rsidR="00CF2F14" w:rsidRPr="000C7931" w:rsidRDefault="000C7931" w:rsidP="000C7931">
      <w:pPr>
        <w:pStyle w:val="2"/>
        <w:spacing w:before="0" w:after="0"/>
      </w:pPr>
      <w:bookmarkStart w:id="27" w:name="_Toc232001328"/>
      <w:r w:rsidRPr="000C7931">
        <w:t>17.1 Итоговый отчет не формируется</w:t>
      </w:r>
      <w:bookmarkEnd w:id="27"/>
    </w:p>
    <w:p w14:paraId="671F2B04" w14:textId="77777777" w:rsidR="000C7931" w:rsidRPr="000C7931" w:rsidRDefault="000C7931" w:rsidP="000C7931">
      <w:pPr>
        <w:jc w:val="both"/>
        <w:rPr>
          <w:rFonts w:cs="Times New Roman"/>
          <w:szCs w:val="28"/>
        </w:rPr>
      </w:pPr>
      <w:r w:rsidRPr="000C7931">
        <w:rPr>
          <w:rFonts w:cs="Times New Roman"/>
          <w:szCs w:val="28"/>
        </w:rPr>
        <w:t>Необходимо проверить:</w:t>
      </w:r>
    </w:p>
    <w:p w14:paraId="31C21F8E"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заполнены ли обязательные поля;</w:t>
      </w:r>
    </w:p>
    <w:p w14:paraId="7F416206"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добавлен ли хотя бы один элемент;</w:t>
      </w:r>
    </w:p>
    <w:p w14:paraId="0A5A7F69"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являются ли размеры и расход положительными;</w:t>
      </w:r>
    </w:p>
    <w:p w14:paraId="4CD6A31B"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равна ли сумма компонентов газа 100 %;</w:t>
      </w:r>
    </w:p>
    <w:p w14:paraId="613C12FB"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заданы ли необходимые параметры КМС;</w:t>
      </w:r>
    </w:p>
    <w:p w14:paraId="58B10EA9"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соответствует ли выходной размер типу перехода.</w:t>
      </w:r>
    </w:p>
    <w:p w14:paraId="0296E124" w14:textId="08840D2F" w:rsidR="00CF2F14" w:rsidRPr="000C7931" w:rsidRDefault="000C7931" w:rsidP="000C7931">
      <w:pPr>
        <w:pStyle w:val="2"/>
        <w:spacing w:before="0" w:after="0"/>
      </w:pPr>
      <w:bookmarkStart w:id="28" w:name="_Toc232001329"/>
      <w:r w:rsidRPr="000C7931">
        <w:t>17.2 Не отображаются сохраненные данные</w:t>
      </w:r>
      <w:bookmarkEnd w:id="28"/>
    </w:p>
    <w:p w14:paraId="2FBB91F1" w14:textId="77777777" w:rsidR="000C7931" w:rsidRPr="000C7931" w:rsidRDefault="000C7931" w:rsidP="000C7931">
      <w:pPr>
        <w:jc w:val="both"/>
        <w:rPr>
          <w:rFonts w:cs="Times New Roman"/>
          <w:szCs w:val="28"/>
        </w:rPr>
      </w:pPr>
      <w:r w:rsidRPr="000C7931">
        <w:rPr>
          <w:rFonts w:cs="Times New Roman"/>
          <w:szCs w:val="28"/>
        </w:rPr>
        <w:t>Следует проверить:</w:t>
      </w:r>
    </w:p>
    <w:p w14:paraId="49DA8B70"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выполнен ли вход в учетную запись;</w:t>
      </w:r>
    </w:p>
    <w:p w14:paraId="60242D10"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используется ли правильная учетная запись;</w:t>
      </w:r>
    </w:p>
    <w:p w14:paraId="66E1B5CC"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доступна ли база данных;</w:t>
      </w:r>
    </w:p>
    <w:p w14:paraId="7C083E07"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не был ли удален локальный черновик.</w:t>
      </w:r>
    </w:p>
    <w:p w14:paraId="00766CA7" w14:textId="4F0684DB" w:rsidR="000C7931" w:rsidRPr="000C7931" w:rsidRDefault="000C7931" w:rsidP="000C7931">
      <w:pPr>
        <w:pStyle w:val="2"/>
        <w:spacing w:before="0" w:after="0"/>
      </w:pPr>
      <w:bookmarkStart w:id="29" w:name="_Toc232001330"/>
      <w:r w:rsidRPr="000C7931">
        <w:t>17.3 Приложение недоступно</w:t>
      </w:r>
      <w:bookmarkEnd w:id="29"/>
    </w:p>
    <w:p w14:paraId="382436EA" w14:textId="77777777" w:rsidR="000C7931" w:rsidRPr="000C7931" w:rsidRDefault="000C7931" w:rsidP="000C7931">
      <w:pPr>
        <w:jc w:val="both"/>
        <w:rPr>
          <w:rFonts w:cs="Times New Roman"/>
          <w:szCs w:val="28"/>
        </w:rPr>
      </w:pPr>
      <w:r w:rsidRPr="000C7931">
        <w:rPr>
          <w:rFonts w:cs="Times New Roman"/>
          <w:szCs w:val="28"/>
        </w:rPr>
        <w:t>Необходимо:</w:t>
      </w:r>
    </w:p>
    <w:p w14:paraId="605B7B22" w14:textId="77777777" w:rsidR="000C7931" w:rsidRPr="000C7931" w:rsidRDefault="000C7931" w:rsidP="000C7931">
      <w:pPr>
        <w:numPr>
          <w:ilvl w:val="0"/>
          <w:numId w:val="21"/>
        </w:numPr>
        <w:ind w:left="0" w:firstLine="709"/>
        <w:jc w:val="both"/>
        <w:rPr>
          <w:rFonts w:cs="Times New Roman"/>
          <w:szCs w:val="28"/>
        </w:rPr>
      </w:pPr>
      <w:r w:rsidRPr="000C7931">
        <w:rPr>
          <w:rFonts w:cs="Times New Roman"/>
          <w:szCs w:val="28"/>
        </w:rPr>
        <w:t>Проверить правильность адреса.</w:t>
      </w:r>
    </w:p>
    <w:p w14:paraId="308FB62C" w14:textId="77777777" w:rsidR="000C7931" w:rsidRPr="000C7931" w:rsidRDefault="000C7931" w:rsidP="000C7931">
      <w:pPr>
        <w:numPr>
          <w:ilvl w:val="0"/>
          <w:numId w:val="21"/>
        </w:numPr>
        <w:ind w:left="0" w:firstLine="709"/>
        <w:jc w:val="both"/>
        <w:rPr>
          <w:rFonts w:cs="Times New Roman"/>
          <w:szCs w:val="28"/>
        </w:rPr>
      </w:pPr>
      <w:r w:rsidRPr="000C7931">
        <w:rPr>
          <w:rFonts w:cs="Times New Roman"/>
          <w:szCs w:val="28"/>
        </w:rPr>
        <w:t>Убедиться в наличии сетевого подключения.</w:t>
      </w:r>
    </w:p>
    <w:p w14:paraId="144C8244" w14:textId="77777777" w:rsidR="000C7931" w:rsidRPr="000C7931" w:rsidRDefault="000C7931" w:rsidP="000C7931">
      <w:pPr>
        <w:numPr>
          <w:ilvl w:val="0"/>
          <w:numId w:val="21"/>
        </w:numPr>
        <w:ind w:left="0" w:firstLine="709"/>
        <w:jc w:val="both"/>
        <w:rPr>
          <w:rFonts w:cs="Times New Roman"/>
          <w:szCs w:val="28"/>
        </w:rPr>
      </w:pPr>
      <w:r w:rsidRPr="000C7931">
        <w:rPr>
          <w:rFonts w:cs="Times New Roman"/>
          <w:szCs w:val="28"/>
        </w:rPr>
        <w:t>Обратиться к администратору.</w:t>
      </w:r>
    </w:p>
    <w:p w14:paraId="562E1ABB" w14:textId="77777777" w:rsidR="000C7931" w:rsidRPr="000C7931" w:rsidRDefault="000C7931" w:rsidP="000C7931">
      <w:pPr>
        <w:numPr>
          <w:ilvl w:val="0"/>
          <w:numId w:val="21"/>
        </w:numPr>
        <w:ind w:left="0" w:firstLine="709"/>
        <w:jc w:val="both"/>
        <w:rPr>
          <w:rFonts w:cs="Times New Roman"/>
          <w:szCs w:val="28"/>
        </w:rPr>
      </w:pPr>
      <w:r w:rsidRPr="000C7931">
        <w:rPr>
          <w:rFonts w:cs="Times New Roman"/>
          <w:szCs w:val="28"/>
        </w:rPr>
        <w:t>При локальном запуске проверить состояние контейнеров.</w:t>
      </w:r>
    </w:p>
    <w:p w14:paraId="41C46255" w14:textId="77777777" w:rsidR="000C7931" w:rsidRPr="000C7931" w:rsidRDefault="000C7931" w:rsidP="000C7931">
      <w:pPr>
        <w:numPr>
          <w:ilvl w:val="0"/>
          <w:numId w:val="21"/>
        </w:numPr>
        <w:ind w:left="0" w:firstLine="709"/>
        <w:jc w:val="both"/>
        <w:rPr>
          <w:rFonts w:cs="Times New Roman"/>
          <w:szCs w:val="28"/>
        </w:rPr>
      </w:pPr>
      <w:r w:rsidRPr="000C7931">
        <w:rPr>
          <w:rFonts w:cs="Times New Roman"/>
          <w:szCs w:val="28"/>
        </w:rPr>
        <w:t>Проверить конечную точку /</w:t>
      </w:r>
      <w:proofErr w:type="spellStart"/>
      <w:r w:rsidRPr="000C7931">
        <w:rPr>
          <w:rFonts w:cs="Times New Roman"/>
          <w:szCs w:val="28"/>
        </w:rPr>
        <w:t>health</w:t>
      </w:r>
      <w:proofErr w:type="spellEnd"/>
      <w:r w:rsidRPr="000C7931">
        <w:rPr>
          <w:rFonts w:cs="Times New Roman"/>
          <w:szCs w:val="28"/>
        </w:rPr>
        <w:t>.</w:t>
      </w:r>
    </w:p>
    <w:p w14:paraId="70D77294" w14:textId="3F05551E" w:rsidR="000C7931" w:rsidRPr="000C7931" w:rsidRDefault="000C7931" w:rsidP="000C7931">
      <w:pPr>
        <w:pStyle w:val="2"/>
        <w:spacing w:before="0" w:after="0"/>
      </w:pPr>
      <w:bookmarkStart w:id="30" w:name="_Toc232001331"/>
      <w:r w:rsidRPr="000C7931">
        <w:t>17.4 Отображается предупреждение о справочном диапазоне</w:t>
      </w:r>
      <w:bookmarkEnd w:id="30"/>
    </w:p>
    <w:p w14:paraId="615C6BEB" w14:textId="329FC1BD" w:rsidR="000C7931" w:rsidRDefault="000C7931" w:rsidP="003A778F">
      <w:pPr>
        <w:jc w:val="both"/>
        <w:rPr>
          <w:rFonts w:cs="Times New Roman"/>
          <w:szCs w:val="28"/>
        </w:rPr>
      </w:pPr>
      <w:r w:rsidRPr="000C7931">
        <w:rPr>
          <w:rFonts w:cs="Times New Roman"/>
          <w:szCs w:val="28"/>
        </w:rPr>
        <w:t>Необходимо проверить введенные параметры и сопоставить их с областью применения выбранной диаграммы. Не рекомендуется использовать граничное значение как точное справочное значение без инженерного обоснования.</w:t>
      </w:r>
    </w:p>
    <w:p w14:paraId="206C301C" w14:textId="427B5F6B" w:rsidR="000C7931" w:rsidRDefault="000C7931">
      <w:pPr>
        <w:spacing w:after="160" w:line="259" w:lineRule="auto"/>
        <w:ind w:firstLine="0"/>
        <w:rPr>
          <w:rFonts w:cs="Times New Roman"/>
          <w:szCs w:val="28"/>
        </w:rPr>
      </w:pPr>
      <w:r>
        <w:rPr>
          <w:rFonts w:cs="Times New Roman"/>
          <w:szCs w:val="28"/>
        </w:rPr>
        <w:br w:type="page"/>
      </w:r>
    </w:p>
    <w:p w14:paraId="18BC5B0E" w14:textId="04C7609F" w:rsidR="000C7931" w:rsidRPr="000C7931" w:rsidRDefault="000C7931" w:rsidP="000C7931">
      <w:pPr>
        <w:pStyle w:val="1"/>
        <w:spacing w:before="0" w:after="0"/>
      </w:pPr>
      <w:bookmarkStart w:id="31" w:name="_Toc232001332"/>
      <w:r w:rsidRPr="000C7931">
        <w:lastRenderedPageBreak/>
        <w:t xml:space="preserve">18 </w:t>
      </w:r>
      <w:r w:rsidRPr="000C7931">
        <w:t>Ограничения применения</w:t>
      </w:r>
      <w:bookmarkEnd w:id="31"/>
    </w:p>
    <w:p w14:paraId="014CC484" w14:textId="77777777" w:rsidR="000C7931" w:rsidRPr="000C7931" w:rsidRDefault="000C7931" w:rsidP="000C7931">
      <w:pPr>
        <w:jc w:val="both"/>
        <w:rPr>
          <w:rFonts w:cs="Times New Roman"/>
          <w:szCs w:val="28"/>
        </w:rPr>
      </w:pPr>
      <w:r w:rsidRPr="000C7931">
        <w:rPr>
          <w:rFonts w:cs="Times New Roman"/>
          <w:szCs w:val="28"/>
        </w:rPr>
        <w:t>Достоверность результата зависит от правильности исходных данных, применимости справочных зависимостей и соответствия расчетной схемы реальной трассе.</w:t>
      </w:r>
    </w:p>
    <w:p w14:paraId="791BAB61" w14:textId="77777777" w:rsidR="000C7931" w:rsidRPr="000C7931" w:rsidRDefault="000C7931" w:rsidP="000C7931">
      <w:pPr>
        <w:jc w:val="both"/>
        <w:rPr>
          <w:rFonts w:cs="Times New Roman"/>
          <w:szCs w:val="28"/>
        </w:rPr>
      </w:pPr>
      <w:r w:rsidRPr="000C7931">
        <w:rPr>
          <w:rFonts w:cs="Times New Roman"/>
          <w:szCs w:val="28"/>
        </w:rPr>
        <w:t>Программа не учитывает автоматически все возможные факторы промышленной эксплуатации, включая:</w:t>
      </w:r>
    </w:p>
    <w:p w14:paraId="358AA79E"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нестационарные режимы;</w:t>
      </w:r>
    </w:p>
    <w:p w14:paraId="234D35B0"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загрязнение и зарастание газоходов;</w:t>
      </w:r>
    </w:p>
    <w:p w14:paraId="641159E2"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утечки и подсосы воздуха;</w:t>
      </w:r>
    </w:p>
    <w:p w14:paraId="08B20EBE"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пульсации потока;</w:t>
      </w:r>
    </w:p>
    <w:p w14:paraId="31EC481F"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конструктивные особенности, отсутствующие в расчетной модели;</w:t>
      </w:r>
    </w:p>
    <w:p w14:paraId="50979079"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требования прочности и промышленной безопасности;</w:t>
      </w:r>
    </w:p>
    <w:p w14:paraId="618E492C" w14:textId="77777777" w:rsidR="000C7931" w:rsidRPr="000C7931" w:rsidRDefault="000C7931" w:rsidP="000C7931">
      <w:pPr>
        <w:pStyle w:val="a7"/>
        <w:numPr>
          <w:ilvl w:val="0"/>
          <w:numId w:val="2"/>
        </w:numPr>
        <w:ind w:left="0" w:firstLine="709"/>
        <w:jc w:val="both"/>
        <w:rPr>
          <w:rFonts w:cs="Times New Roman"/>
          <w:szCs w:val="28"/>
        </w:rPr>
      </w:pPr>
      <w:r w:rsidRPr="000C7931">
        <w:rPr>
          <w:rFonts w:cs="Times New Roman"/>
          <w:szCs w:val="28"/>
        </w:rPr>
        <w:t>характеристики конкретного дымососа.</w:t>
      </w:r>
    </w:p>
    <w:p w14:paraId="2A9A074F" w14:textId="77777777" w:rsidR="000C7931" w:rsidRPr="000C7931" w:rsidRDefault="000C7931" w:rsidP="000C7931">
      <w:pPr>
        <w:jc w:val="both"/>
        <w:rPr>
          <w:rFonts w:cs="Times New Roman"/>
          <w:szCs w:val="28"/>
        </w:rPr>
      </w:pPr>
      <w:r w:rsidRPr="000C7931">
        <w:rPr>
          <w:rFonts w:cs="Times New Roman"/>
          <w:szCs w:val="28"/>
        </w:rPr>
        <w:t>Полученные результаты предназначены для инженерной оценки, сравнения вариантов и предварительного выбора параметров. Окончательное техническое решение должно приниматься квалифицированным специалистом.</w:t>
      </w:r>
    </w:p>
    <w:p w14:paraId="02896D3B" w14:textId="77777777" w:rsidR="000C7931" w:rsidRDefault="000C7931" w:rsidP="003A778F">
      <w:pPr>
        <w:jc w:val="both"/>
        <w:rPr>
          <w:rFonts w:cs="Times New Roman"/>
          <w:szCs w:val="28"/>
        </w:rPr>
      </w:pPr>
    </w:p>
    <w:p w14:paraId="683DD194" w14:textId="77777777" w:rsidR="000C7931" w:rsidRDefault="000C7931" w:rsidP="003A778F">
      <w:pPr>
        <w:jc w:val="both"/>
        <w:rPr>
          <w:rFonts w:cs="Times New Roman"/>
          <w:szCs w:val="28"/>
        </w:rPr>
      </w:pPr>
    </w:p>
    <w:p w14:paraId="18EAFFE0" w14:textId="77777777" w:rsidR="000C7931" w:rsidRDefault="000C7931" w:rsidP="003A778F">
      <w:pPr>
        <w:jc w:val="both"/>
        <w:rPr>
          <w:rFonts w:cs="Times New Roman"/>
          <w:szCs w:val="28"/>
        </w:rPr>
      </w:pPr>
    </w:p>
    <w:p w14:paraId="2901A60F" w14:textId="77777777" w:rsidR="000C7931" w:rsidRDefault="000C7931" w:rsidP="003A778F">
      <w:pPr>
        <w:jc w:val="both"/>
        <w:rPr>
          <w:rFonts w:cs="Times New Roman"/>
          <w:szCs w:val="28"/>
        </w:rPr>
      </w:pPr>
    </w:p>
    <w:p w14:paraId="6E2C75B2" w14:textId="77777777" w:rsidR="000C7931" w:rsidRDefault="000C7931" w:rsidP="003A778F">
      <w:pPr>
        <w:jc w:val="both"/>
        <w:rPr>
          <w:rFonts w:cs="Times New Roman"/>
          <w:szCs w:val="28"/>
        </w:rPr>
      </w:pPr>
    </w:p>
    <w:p w14:paraId="76A85A96" w14:textId="77777777" w:rsidR="000C7931" w:rsidRDefault="000C7931" w:rsidP="003A778F">
      <w:pPr>
        <w:jc w:val="both"/>
        <w:rPr>
          <w:rFonts w:cs="Times New Roman"/>
          <w:szCs w:val="28"/>
        </w:rPr>
      </w:pPr>
    </w:p>
    <w:p w14:paraId="560F571A" w14:textId="77777777" w:rsidR="000C7931" w:rsidRDefault="000C7931" w:rsidP="003A778F">
      <w:pPr>
        <w:jc w:val="both"/>
        <w:rPr>
          <w:rFonts w:cs="Times New Roman"/>
          <w:szCs w:val="28"/>
        </w:rPr>
      </w:pPr>
    </w:p>
    <w:p w14:paraId="3C8B0025" w14:textId="77777777" w:rsidR="000C7931" w:rsidRDefault="000C7931" w:rsidP="003A778F">
      <w:pPr>
        <w:jc w:val="both"/>
        <w:rPr>
          <w:rFonts w:cs="Times New Roman"/>
          <w:szCs w:val="28"/>
        </w:rPr>
      </w:pPr>
    </w:p>
    <w:p w14:paraId="55D89674" w14:textId="77777777" w:rsidR="000C7931" w:rsidRDefault="000C7931" w:rsidP="003A778F">
      <w:pPr>
        <w:jc w:val="both"/>
        <w:rPr>
          <w:rFonts w:cs="Times New Roman"/>
          <w:szCs w:val="28"/>
        </w:rPr>
      </w:pPr>
    </w:p>
    <w:p w14:paraId="2C0EA916" w14:textId="77777777" w:rsidR="000C7931" w:rsidRDefault="000C7931" w:rsidP="003A778F">
      <w:pPr>
        <w:jc w:val="both"/>
        <w:rPr>
          <w:rFonts w:cs="Times New Roman"/>
          <w:szCs w:val="28"/>
        </w:rPr>
      </w:pPr>
    </w:p>
    <w:p w14:paraId="5565AF58" w14:textId="77777777" w:rsidR="000C7931" w:rsidRDefault="000C7931" w:rsidP="003A778F">
      <w:pPr>
        <w:jc w:val="both"/>
        <w:rPr>
          <w:rFonts w:cs="Times New Roman"/>
          <w:szCs w:val="28"/>
        </w:rPr>
      </w:pPr>
    </w:p>
    <w:p w14:paraId="6B4BA098" w14:textId="77777777" w:rsidR="00CF2F14" w:rsidRPr="003A778F" w:rsidRDefault="00CF2F14" w:rsidP="003A778F">
      <w:pPr>
        <w:jc w:val="both"/>
        <w:rPr>
          <w:rFonts w:cs="Times New Roman"/>
          <w:szCs w:val="28"/>
        </w:rPr>
      </w:pPr>
    </w:p>
    <w:sectPr w:rsidR="00CF2F14" w:rsidRPr="003A778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10DF"/>
    <w:multiLevelType w:val="hybridMultilevel"/>
    <w:tmpl w:val="2DA445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650DE8"/>
    <w:multiLevelType w:val="multilevel"/>
    <w:tmpl w:val="6AD2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572F6"/>
    <w:multiLevelType w:val="multilevel"/>
    <w:tmpl w:val="0D84E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D27A9"/>
    <w:multiLevelType w:val="multilevel"/>
    <w:tmpl w:val="761EB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C30C53"/>
    <w:multiLevelType w:val="multilevel"/>
    <w:tmpl w:val="F30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2C63E1"/>
    <w:multiLevelType w:val="multilevel"/>
    <w:tmpl w:val="01381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729DB"/>
    <w:multiLevelType w:val="multilevel"/>
    <w:tmpl w:val="F3384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FA272D"/>
    <w:multiLevelType w:val="multilevel"/>
    <w:tmpl w:val="62BC6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7527C05"/>
    <w:multiLevelType w:val="multilevel"/>
    <w:tmpl w:val="40C05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86A0960"/>
    <w:multiLevelType w:val="multilevel"/>
    <w:tmpl w:val="A16655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D2D1530"/>
    <w:multiLevelType w:val="multilevel"/>
    <w:tmpl w:val="1B3E8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FF5D15"/>
    <w:multiLevelType w:val="multilevel"/>
    <w:tmpl w:val="6DB05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4946B2"/>
    <w:multiLevelType w:val="multilevel"/>
    <w:tmpl w:val="BE205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E9352F"/>
    <w:multiLevelType w:val="multilevel"/>
    <w:tmpl w:val="35128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B8A40B0"/>
    <w:multiLevelType w:val="hybridMultilevel"/>
    <w:tmpl w:val="7E3E927E"/>
    <w:lvl w:ilvl="0" w:tplc="8892ACB2">
      <w:start w:val="1"/>
      <w:numFmt w:val="decimal"/>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15" w15:restartNumberingAfterBreak="0">
    <w:nsid w:val="4C385406"/>
    <w:multiLevelType w:val="multilevel"/>
    <w:tmpl w:val="5420B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2FC451C"/>
    <w:multiLevelType w:val="multilevel"/>
    <w:tmpl w:val="0C78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B0661"/>
    <w:multiLevelType w:val="multilevel"/>
    <w:tmpl w:val="B454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1D7148"/>
    <w:multiLevelType w:val="multilevel"/>
    <w:tmpl w:val="49D84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6B3997"/>
    <w:multiLevelType w:val="multilevel"/>
    <w:tmpl w:val="506E15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8040587"/>
    <w:multiLevelType w:val="multilevel"/>
    <w:tmpl w:val="6F64C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892E21"/>
    <w:multiLevelType w:val="hybridMultilevel"/>
    <w:tmpl w:val="DC74EAA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7F036B1F"/>
    <w:multiLevelType w:val="multilevel"/>
    <w:tmpl w:val="A8E0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7619382">
    <w:abstractNumId w:val="22"/>
  </w:num>
  <w:num w:numId="2" w16cid:durableId="1472747512">
    <w:abstractNumId w:val="21"/>
  </w:num>
  <w:num w:numId="3" w16cid:durableId="1163813767">
    <w:abstractNumId w:val="0"/>
  </w:num>
  <w:num w:numId="4" w16cid:durableId="1674138323">
    <w:abstractNumId w:val="14"/>
  </w:num>
  <w:num w:numId="5" w16cid:durableId="976839998">
    <w:abstractNumId w:val="1"/>
  </w:num>
  <w:num w:numId="6" w16cid:durableId="708914917">
    <w:abstractNumId w:val="9"/>
  </w:num>
  <w:num w:numId="7" w16cid:durableId="2134665055">
    <w:abstractNumId w:val="8"/>
  </w:num>
  <w:num w:numId="8" w16cid:durableId="125320203">
    <w:abstractNumId w:val="5"/>
  </w:num>
  <w:num w:numId="9" w16cid:durableId="163666531">
    <w:abstractNumId w:val="4"/>
  </w:num>
  <w:num w:numId="10" w16cid:durableId="287980778">
    <w:abstractNumId w:val="18"/>
  </w:num>
  <w:num w:numId="11" w16cid:durableId="169029591">
    <w:abstractNumId w:val="20"/>
  </w:num>
  <w:num w:numId="12" w16cid:durableId="2106923260">
    <w:abstractNumId w:val="6"/>
  </w:num>
  <w:num w:numId="13" w16cid:durableId="147136388">
    <w:abstractNumId w:val="10"/>
  </w:num>
  <w:num w:numId="14" w16cid:durableId="905602336">
    <w:abstractNumId w:val="19"/>
  </w:num>
  <w:num w:numId="15" w16cid:durableId="1421952033">
    <w:abstractNumId w:val="16"/>
  </w:num>
  <w:num w:numId="16" w16cid:durableId="575020875">
    <w:abstractNumId w:val="7"/>
  </w:num>
  <w:num w:numId="17" w16cid:durableId="1328559435">
    <w:abstractNumId w:val="12"/>
  </w:num>
  <w:num w:numId="18" w16cid:durableId="268706446">
    <w:abstractNumId w:val="13"/>
  </w:num>
  <w:num w:numId="19" w16cid:durableId="1034841584">
    <w:abstractNumId w:val="17"/>
  </w:num>
  <w:num w:numId="20" w16cid:durableId="1855225418">
    <w:abstractNumId w:val="2"/>
  </w:num>
  <w:num w:numId="21" w16cid:durableId="1264800695">
    <w:abstractNumId w:val="15"/>
  </w:num>
  <w:num w:numId="22" w16cid:durableId="1588224185">
    <w:abstractNumId w:val="11"/>
  </w:num>
  <w:num w:numId="23" w16cid:durableId="17657581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E7C"/>
    <w:rsid w:val="000C7931"/>
    <w:rsid w:val="003A778F"/>
    <w:rsid w:val="004B59BA"/>
    <w:rsid w:val="0052453F"/>
    <w:rsid w:val="005A1E7C"/>
    <w:rsid w:val="008A0A6E"/>
    <w:rsid w:val="00B17C44"/>
    <w:rsid w:val="00CF2F14"/>
    <w:rsid w:val="00D14A78"/>
    <w:rsid w:val="00D46070"/>
    <w:rsid w:val="00F5594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A36D9"/>
  <w15:chartTrackingRefBased/>
  <w15:docId w15:val="{17265F46-0E81-4B74-9860-D5C05201B6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778F"/>
    <w:pPr>
      <w:spacing w:after="0" w:line="360" w:lineRule="auto"/>
      <w:ind w:firstLine="709"/>
    </w:pPr>
    <w:rPr>
      <w:rFonts w:ascii="Times New Roman" w:hAnsi="Times New Roman"/>
      <w:color w:val="000000" w:themeColor="text1"/>
      <w:kern w:val="0"/>
      <w:sz w:val="28"/>
      <w14:ligatures w14:val="none"/>
    </w:rPr>
  </w:style>
  <w:style w:type="paragraph" w:styleId="1">
    <w:name w:val="heading 1"/>
    <w:next w:val="a"/>
    <w:link w:val="10"/>
    <w:uiPriority w:val="9"/>
    <w:qFormat/>
    <w:rsid w:val="008A0A6E"/>
    <w:pPr>
      <w:keepNext/>
      <w:keepLines/>
      <w:spacing w:before="360" w:line="360" w:lineRule="auto"/>
      <w:jc w:val="center"/>
      <w:outlineLvl w:val="0"/>
    </w:pPr>
    <w:rPr>
      <w:rFonts w:ascii="Times New Roman" w:eastAsiaTheme="majorEastAsia" w:hAnsi="Times New Roman" w:cstheme="majorBidi"/>
      <w:b/>
      <w:caps/>
      <w:color w:val="000000" w:themeColor="text1"/>
      <w:spacing w:val="-10"/>
      <w:sz w:val="28"/>
      <w:szCs w:val="40"/>
    </w:rPr>
  </w:style>
  <w:style w:type="paragraph" w:styleId="2">
    <w:name w:val="heading 2"/>
    <w:basedOn w:val="a"/>
    <w:next w:val="a"/>
    <w:link w:val="20"/>
    <w:uiPriority w:val="9"/>
    <w:unhideWhenUsed/>
    <w:qFormat/>
    <w:rsid w:val="00CF2F14"/>
    <w:pPr>
      <w:keepNext/>
      <w:keepLines/>
      <w:spacing w:before="160" w:after="80"/>
      <w:outlineLvl w:val="1"/>
    </w:pPr>
    <w:rPr>
      <w:rFonts w:eastAsiaTheme="majorEastAsia" w:cstheme="majorBidi"/>
      <w:b/>
      <w:color w:val="auto"/>
      <w:szCs w:val="32"/>
    </w:rPr>
  </w:style>
  <w:style w:type="paragraph" w:styleId="3">
    <w:name w:val="heading 3"/>
    <w:basedOn w:val="a"/>
    <w:next w:val="a"/>
    <w:link w:val="30"/>
    <w:uiPriority w:val="9"/>
    <w:semiHidden/>
    <w:unhideWhenUsed/>
    <w:qFormat/>
    <w:rsid w:val="005A1E7C"/>
    <w:pPr>
      <w:keepNext/>
      <w:keepLines/>
      <w:spacing w:before="160" w:after="80"/>
      <w:outlineLvl w:val="2"/>
    </w:pPr>
    <w:rPr>
      <w:rFonts w:eastAsiaTheme="majorEastAsia" w:cstheme="majorBidi"/>
      <w:color w:val="2F5496" w:themeColor="accent1" w:themeShade="BF"/>
      <w:szCs w:val="28"/>
    </w:rPr>
  </w:style>
  <w:style w:type="paragraph" w:styleId="4">
    <w:name w:val="heading 4"/>
    <w:basedOn w:val="a"/>
    <w:next w:val="a"/>
    <w:link w:val="40"/>
    <w:uiPriority w:val="9"/>
    <w:semiHidden/>
    <w:unhideWhenUsed/>
    <w:qFormat/>
    <w:rsid w:val="005A1E7C"/>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5A1E7C"/>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5A1E7C"/>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A1E7C"/>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A1E7C"/>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A1E7C"/>
    <w:pPr>
      <w:keepNext/>
      <w:keepLines/>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8A0A6E"/>
    <w:rPr>
      <w:rFonts w:ascii="Times New Roman" w:eastAsiaTheme="majorEastAsia" w:hAnsi="Times New Roman" w:cstheme="majorBidi"/>
      <w:b/>
      <w:caps/>
      <w:color w:val="000000" w:themeColor="text1"/>
      <w:spacing w:val="-10"/>
      <w:sz w:val="28"/>
      <w:szCs w:val="40"/>
    </w:rPr>
  </w:style>
  <w:style w:type="character" w:customStyle="1" w:styleId="20">
    <w:name w:val="Заголовок 2 Знак"/>
    <w:basedOn w:val="a0"/>
    <w:link w:val="2"/>
    <w:uiPriority w:val="9"/>
    <w:rsid w:val="00CF2F14"/>
    <w:rPr>
      <w:rFonts w:ascii="Times New Roman" w:eastAsiaTheme="majorEastAsia" w:hAnsi="Times New Roman" w:cstheme="majorBidi"/>
      <w:b/>
      <w:kern w:val="0"/>
      <w:sz w:val="28"/>
      <w:szCs w:val="32"/>
      <w14:ligatures w14:val="none"/>
    </w:rPr>
  </w:style>
  <w:style w:type="character" w:customStyle="1" w:styleId="30">
    <w:name w:val="Заголовок 3 Знак"/>
    <w:basedOn w:val="a0"/>
    <w:link w:val="3"/>
    <w:uiPriority w:val="9"/>
    <w:semiHidden/>
    <w:rsid w:val="005A1E7C"/>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5A1E7C"/>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5A1E7C"/>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5A1E7C"/>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A1E7C"/>
    <w:rPr>
      <w:rFonts w:eastAsiaTheme="majorEastAsia" w:cstheme="majorBidi"/>
      <w:color w:val="595959" w:themeColor="text1" w:themeTint="A6"/>
    </w:rPr>
  </w:style>
  <w:style w:type="character" w:customStyle="1" w:styleId="80">
    <w:name w:val="Заголовок 8 Знак"/>
    <w:basedOn w:val="a0"/>
    <w:link w:val="8"/>
    <w:uiPriority w:val="9"/>
    <w:semiHidden/>
    <w:rsid w:val="005A1E7C"/>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A1E7C"/>
    <w:rPr>
      <w:rFonts w:eastAsiaTheme="majorEastAsia" w:cstheme="majorBidi"/>
      <w:color w:val="272727" w:themeColor="text1" w:themeTint="D8"/>
    </w:rPr>
  </w:style>
  <w:style w:type="paragraph" w:styleId="a3">
    <w:name w:val="Title"/>
    <w:basedOn w:val="a"/>
    <w:next w:val="a"/>
    <w:link w:val="a4"/>
    <w:uiPriority w:val="10"/>
    <w:qFormat/>
    <w:rsid w:val="005A1E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A1E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A1E7C"/>
    <w:pPr>
      <w:numPr>
        <w:ilvl w:val="1"/>
      </w:numPr>
      <w:ind w:firstLine="709"/>
    </w:pPr>
    <w:rPr>
      <w:rFonts w:eastAsiaTheme="majorEastAsia" w:cstheme="majorBidi"/>
      <w:color w:val="595959" w:themeColor="text1" w:themeTint="A6"/>
      <w:spacing w:val="15"/>
      <w:szCs w:val="28"/>
    </w:rPr>
  </w:style>
  <w:style w:type="character" w:customStyle="1" w:styleId="a6">
    <w:name w:val="Подзаголовок Знак"/>
    <w:basedOn w:val="a0"/>
    <w:link w:val="a5"/>
    <w:uiPriority w:val="11"/>
    <w:rsid w:val="005A1E7C"/>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A1E7C"/>
    <w:pPr>
      <w:spacing w:before="160"/>
      <w:jc w:val="center"/>
    </w:pPr>
    <w:rPr>
      <w:i/>
      <w:iCs/>
      <w:color w:val="404040" w:themeColor="text1" w:themeTint="BF"/>
    </w:rPr>
  </w:style>
  <w:style w:type="character" w:customStyle="1" w:styleId="22">
    <w:name w:val="Цитата 2 Знак"/>
    <w:basedOn w:val="a0"/>
    <w:link w:val="21"/>
    <w:uiPriority w:val="29"/>
    <w:rsid w:val="005A1E7C"/>
    <w:rPr>
      <w:i/>
      <w:iCs/>
      <w:color w:val="404040" w:themeColor="text1" w:themeTint="BF"/>
    </w:rPr>
  </w:style>
  <w:style w:type="paragraph" w:styleId="a7">
    <w:name w:val="List Paragraph"/>
    <w:basedOn w:val="a"/>
    <w:uiPriority w:val="34"/>
    <w:qFormat/>
    <w:rsid w:val="005A1E7C"/>
    <w:pPr>
      <w:ind w:left="720"/>
      <w:contextualSpacing/>
    </w:pPr>
  </w:style>
  <w:style w:type="character" w:styleId="a8">
    <w:name w:val="Intense Emphasis"/>
    <w:basedOn w:val="a0"/>
    <w:uiPriority w:val="21"/>
    <w:qFormat/>
    <w:rsid w:val="005A1E7C"/>
    <w:rPr>
      <w:i/>
      <w:iCs/>
      <w:color w:val="2F5496" w:themeColor="accent1" w:themeShade="BF"/>
    </w:rPr>
  </w:style>
  <w:style w:type="paragraph" w:styleId="a9">
    <w:name w:val="Intense Quote"/>
    <w:basedOn w:val="a"/>
    <w:next w:val="a"/>
    <w:link w:val="aa"/>
    <w:uiPriority w:val="30"/>
    <w:qFormat/>
    <w:rsid w:val="005A1E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5A1E7C"/>
    <w:rPr>
      <w:i/>
      <w:iCs/>
      <w:color w:val="2F5496" w:themeColor="accent1" w:themeShade="BF"/>
    </w:rPr>
  </w:style>
  <w:style w:type="character" w:styleId="ab">
    <w:name w:val="Intense Reference"/>
    <w:basedOn w:val="a0"/>
    <w:uiPriority w:val="32"/>
    <w:qFormat/>
    <w:rsid w:val="005A1E7C"/>
    <w:rPr>
      <w:b/>
      <w:bCs/>
      <w:smallCaps/>
      <w:color w:val="2F5496" w:themeColor="accent1" w:themeShade="BF"/>
      <w:spacing w:val="5"/>
    </w:rPr>
  </w:style>
  <w:style w:type="paragraph" w:styleId="ac">
    <w:name w:val="TOC Heading"/>
    <w:basedOn w:val="1"/>
    <w:next w:val="a"/>
    <w:uiPriority w:val="39"/>
    <w:unhideWhenUsed/>
    <w:qFormat/>
    <w:rsid w:val="003A778F"/>
    <w:pPr>
      <w:spacing w:before="240" w:after="0" w:line="259" w:lineRule="auto"/>
      <w:outlineLvl w:val="9"/>
    </w:pPr>
    <w:rPr>
      <w:caps w:val="0"/>
      <w:spacing w:val="0"/>
      <w:kern w:val="0"/>
      <w:sz w:val="32"/>
      <w:szCs w:val="32"/>
      <w:lang w:eastAsia="ru-RU"/>
      <w14:ligatures w14:val="none"/>
    </w:rPr>
  </w:style>
  <w:style w:type="paragraph" w:styleId="11">
    <w:name w:val="toc 1"/>
    <w:basedOn w:val="a"/>
    <w:next w:val="a"/>
    <w:autoRedefine/>
    <w:uiPriority w:val="39"/>
    <w:unhideWhenUsed/>
    <w:rsid w:val="003A778F"/>
    <w:pPr>
      <w:spacing w:after="100"/>
    </w:pPr>
  </w:style>
  <w:style w:type="character" w:styleId="ad">
    <w:name w:val="Hyperlink"/>
    <w:basedOn w:val="a0"/>
    <w:uiPriority w:val="99"/>
    <w:unhideWhenUsed/>
    <w:rsid w:val="003A778F"/>
    <w:rPr>
      <w:color w:val="0563C1" w:themeColor="hyperlink"/>
      <w:u w:val="single"/>
    </w:rPr>
  </w:style>
  <w:style w:type="paragraph" w:styleId="23">
    <w:name w:val="toc 2"/>
    <w:basedOn w:val="a"/>
    <w:next w:val="a"/>
    <w:autoRedefine/>
    <w:uiPriority w:val="39"/>
    <w:unhideWhenUsed/>
    <w:rsid w:val="003A778F"/>
    <w:pPr>
      <w:spacing w:after="100"/>
      <w:ind w:left="2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25</Pages>
  <Words>3058</Words>
  <Characters>17434</Characters>
  <Application>Microsoft Office Word</Application>
  <DocSecurity>0</DocSecurity>
  <Lines>145</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Русскин Антон Евгеньевич</dc:creator>
  <cp:keywords/>
  <dc:description/>
  <cp:lastModifiedBy>Русскин Антон Евгеньевич</cp:lastModifiedBy>
  <cp:revision>3</cp:revision>
  <dcterms:created xsi:type="dcterms:W3CDTF">2026-06-10T10:40:00Z</dcterms:created>
  <dcterms:modified xsi:type="dcterms:W3CDTF">2026-06-10T11:28:00Z</dcterms:modified>
</cp:coreProperties>
</file>