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мы делаем рилсы: Роман, Виктор и Claude</w:t>
      </w:r>
    </w:p>
    <w:p>
      <w:r>
        <w:rPr>
          <w:b w:val="0"/>
          <w:i/>
        </w:rPr>
        <w:t>Экспертные рилсы про нейросети и автоматизацию для малого бизнеса. В кадре — ИИ-аватар Романа из HeyGen, контент (сайты, переписки, карточки) — на весь экран. Без кружка с лицом.</w:t>
      </w:r>
    </w:p>
    <w:p>
      <w:pPr>
        <w:pStyle w:val="Heading1"/>
      </w:pPr>
      <w:r>
        <w:t>Кто что делает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Кто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2880"/>
          </w:tcPr>
          <w:p>
            <w:r>
              <w:t>Роман</w:t>
            </w:r>
          </w:p>
        </w:tc>
        <w:tc>
          <w:tcPr>
            <w:tcW w:type="dxa" w:w="2880"/>
          </w:tcPr>
          <w:p>
            <w:r>
              <w:t>Эксперт и лицо проекта</w:t>
            </w:r>
          </w:p>
        </w:tc>
        <w:tc>
          <w:tcPr>
            <w:tcW w:type="dxa" w:w="2880"/>
          </w:tcPr>
          <w:p>
            <w:r>
              <w:t>Утверждает темы и сценарии; записывает видео для аватаров; даёт доступы (Instagram, ManyChat); публикует рилсы</w:t>
            </w:r>
          </w:p>
        </w:tc>
      </w:tr>
      <w:tr>
        <w:tc>
          <w:tcPr>
            <w:tcW w:type="dxa" w:w="2880"/>
          </w:tcPr>
          <w:p>
            <w:r>
              <w:t>Виктор</w:t>
            </w:r>
          </w:p>
        </w:tc>
        <w:tc>
          <w:tcPr>
            <w:tcW w:type="dxa" w:w="2880"/>
          </w:tcPr>
          <w:p>
            <w:r>
              <w:t>Монтажёр и менеджер</w:t>
            </w:r>
          </w:p>
        </w:tc>
        <w:tc>
          <w:tcPr>
            <w:tcW w:type="dxa" w:w="2880"/>
          </w:tcPr>
          <w:p>
            <w:r>
              <w:t>Ведёт общение с Романом; генерирует ролики в HeyGen; настраивает сервисы; передаёт файлы через Google Диск; контролирует сроки</w:t>
            </w:r>
          </w:p>
        </w:tc>
      </w:tr>
      <w:tr>
        <w:tc>
          <w:tcPr>
            <w:tcW w:type="dxa" w:w="2880"/>
          </w:tcPr>
          <w:p>
            <w:r>
              <w:t>Claude</w:t>
            </w:r>
          </w:p>
        </w:tc>
        <w:tc>
          <w:tcPr>
            <w:tcW w:type="dxa" w:w="2880"/>
          </w:tcPr>
          <w:p>
            <w:r>
              <w:t>Исследователь, сценарист, монтажёр</w:t>
            </w:r>
          </w:p>
        </w:tc>
        <w:tc>
          <w:tcPr>
            <w:tcW w:type="dxa" w:w="2880"/>
          </w:tcPr>
          <w:p>
            <w:r>
              <w:t>Ищет залетевшие рилсы; проверяет факты; пишет гайды и сценарии; проверяет ролики HeyGen покадрово; монтирует и рендерит рилсы</w:t>
            </w:r>
          </w:p>
        </w:tc>
      </w:tr>
    </w:tbl>
    <w:p/>
    <w:p>
      <w:pPr>
        <w:pStyle w:val="Heading1"/>
      </w:pPr>
      <w:r>
        <w:t>Процесс от темы до публикации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происходит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Кто</w:t>
            </w:r>
          </w:p>
        </w:tc>
      </w:tr>
      <w:tr>
        <w:tc>
          <w:tcPr>
            <w:tcW w:type="dxa" w:w="2880"/>
          </w:tcPr>
          <w:p>
            <w:r>
              <w:t>1. Тема</w:t>
            </w:r>
          </w:p>
        </w:tc>
        <w:tc>
          <w:tcPr>
            <w:tcW w:type="dxa" w:w="2880"/>
          </w:tcPr>
          <w:p>
            <w:r>
              <w:t>Роман или Виктор предлагает тему. Claude проверяет, есть ли по ней залетевшие рилсы (EN и RU) через vidIQ.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</w:tr>
      <w:tr>
        <w:tc>
          <w:tcPr>
            <w:tcW w:type="dxa" w:w="2880"/>
          </w:tcPr>
          <w:p>
            <w:r>
              <w:t>2. Исследование</w:t>
            </w:r>
          </w:p>
        </w:tc>
        <w:tc>
          <w:tcPr>
            <w:tcW w:type="dxa" w:w="2880"/>
          </w:tcPr>
          <w:p>
            <w:r>
              <w:t>Claude находит 3–6 рилсов-референсов, разбирает хуки и подачу, собирает факты из официальных источников.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</w:tr>
      <w:tr>
        <w:tc>
          <w:tcPr>
            <w:tcW w:type="dxa" w:w="2880"/>
          </w:tcPr>
          <w:p>
            <w:r>
              <w:t>3. Гайд</w:t>
            </w:r>
          </w:p>
        </w:tc>
        <w:tc>
          <w:tcPr>
            <w:tcW w:type="dxa" w:w="2880"/>
          </w:tcPr>
          <w:p>
            <w:r>
              <w:t>По теме пишется полный гайд — база для сценария и для будущих рилсов.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</w:tr>
      <w:tr>
        <w:tc>
          <w:tcPr>
            <w:tcW w:type="dxa" w:w="2880"/>
          </w:tcPr>
          <w:p>
            <w:r>
              <w:t>4. Сценарий</w:t>
            </w:r>
          </w:p>
        </w:tc>
        <w:tc>
          <w:tcPr>
            <w:tcW w:type="dxa" w:w="2880"/>
          </w:tcPr>
          <w:p>
            <w:r>
              <w:t>3 хука (для теста) + основной текст на 1–1,5 мин. Хуки — по мотивам залетевших рилсов. В документе — ссылки на референсы и источники фактов.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</w:tr>
      <w:tr>
        <w:tc>
          <w:tcPr>
            <w:tcW w:type="dxa" w:w="2880"/>
          </w:tcPr>
          <w:p>
            <w:r>
              <w:t>5. Согласование</w:t>
            </w:r>
          </w:p>
        </w:tc>
        <w:tc>
          <w:tcPr>
            <w:tcW w:type="dxa" w:w="2880"/>
          </w:tcPr>
          <w:p>
            <w:r>
              <w:t>Виктор отправляет документ Роману. Правки — одним сообщением.</w:t>
            </w:r>
          </w:p>
        </w:tc>
        <w:tc>
          <w:tcPr>
            <w:tcW w:type="dxa" w:w="2880"/>
          </w:tcPr>
          <w:p>
            <w:r>
              <w:t>Виктор → Роман</w:t>
            </w:r>
          </w:p>
        </w:tc>
      </w:tr>
      <w:tr>
        <w:tc>
          <w:tcPr>
            <w:tcW w:type="dxa" w:w="2880"/>
          </w:tcPr>
          <w:p>
            <w:r>
              <w:t>6. Генерация в HeyGen</w:t>
            </w:r>
          </w:p>
        </w:tc>
        <w:tc>
          <w:tcPr>
            <w:tcW w:type="dxa" w:w="2880"/>
          </w:tcPr>
          <w:p>
            <w:r>
              <w:t>Хуки — на аватаре «Роман — хуки» (крупный план), основа — на аватаре «Роман — основа» (по пояс). Тексты — из раздела «Тексты для HeyGen».</w:t>
            </w:r>
          </w:p>
        </w:tc>
        <w:tc>
          <w:tcPr>
            <w:tcW w:type="dxa" w:w="2880"/>
          </w:tcPr>
          <w:p>
            <w:r>
              <w:t>Виктор</w:t>
            </w:r>
          </w:p>
        </w:tc>
      </w:tr>
      <w:tr>
        <w:tc>
          <w:tcPr>
            <w:tcW w:type="dxa" w:w="2880"/>
          </w:tcPr>
          <w:p>
            <w:r>
              <w:t>7. Проверка</w:t>
            </w:r>
          </w:p>
        </w:tc>
        <w:tc>
          <w:tcPr>
            <w:tcW w:type="dxa" w:w="2880"/>
          </w:tcPr>
          <w:p>
            <w:r>
              <w:t>Ролики — в папку на Google Диске, ссылка — Claude. Claude проверяет покадрово: лицо, губы, руки, скачки; выравнивает субтитры по речи.</w:t>
            </w:r>
          </w:p>
        </w:tc>
        <w:tc>
          <w:tcPr>
            <w:tcW w:type="dxa" w:w="2880"/>
          </w:tcPr>
          <w:p>
            <w:r>
              <w:t>Виктор → Claude</w:t>
            </w:r>
          </w:p>
        </w:tc>
      </w:tr>
      <w:tr>
        <w:tc>
          <w:tcPr>
            <w:tcW w:type="dxa" w:w="2880"/>
          </w:tcPr>
          <w:p>
            <w:r>
              <w:t>8. Монтаж</w:t>
            </w:r>
          </w:p>
        </w:tc>
        <w:tc>
          <w:tcPr>
            <w:tcW w:type="dxa" w:w="2880"/>
          </w:tcPr>
          <w:p>
            <w:r>
              <w:t>Шаблон «рилс Романа»: хук крупным планом на весь экран + основа со вставками сверху. 3 версии с разными хуками.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</w:tr>
      <w:tr>
        <w:tc>
          <w:tcPr>
            <w:tcW w:type="dxa" w:w="2880"/>
          </w:tcPr>
          <w:p>
            <w:r>
              <w:t>9. Сдача</w:t>
            </w:r>
          </w:p>
        </w:tc>
        <w:tc>
          <w:tcPr>
            <w:tcW w:type="dxa" w:w="2880"/>
          </w:tcPr>
          <w:p>
            <w:r>
              <w:t>Готовые файлы ≤ 30 МБ, без водяного знака. Виктор проверяет и передаёт Роману.</w:t>
            </w:r>
          </w:p>
        </w:tc>
        <w:tc>
          <w:tcPr>
            <w:tcW w:type="dxa" w:w="2880"/>
          </w:tcPr>
          <w:p>
            <w:r>
              <w:t>Claude → Виктор → Роман</w:t>
            </w:r>
          </w:p>
        </w:tc>
      </w:tr>
      <w:tr>
        <w:tc>
          <w:tcPr>
            <w:tcW w:type="dxa" w:w="2880"/>
          </w:tcPr>
          <w:p>
            <w:r>
              <w:t>10. Публикация и анализ</w:t>
            </w:r>
          </w:p>
        </w:tc>
        <w:tc>
          <w:tcPr>
            <w:tcW w:type="dxa" w:w="2880"/>
          </w:tcPr>
          <w:p>
            <w:r>
              <w:t>Версии с разными хуками выкладываются в разные дни. Через 2–3 дня сравниваем охваты — лучший хук берём за основу следующих.</w:t>
            </w:r>
          </w:p>
        </w:tc>
        <w:tc>
          <w:tcPr>
            <w:tcW w:type="dxa" w:w="2880"/>
          </w:tcPr>
          <w:p>
            <w:r>
              <w:t>Роман</w:t>
            </w:r>
          </w:p>
        </w:tc>
      </w:tr>
    </w:tbl>
    <w:p/>
    <w:p>
      <w:pPr>
        <w:pStyle w:val="Heading1"/>
      </w:pPr>
      <w:r>
        <w:t>Правила сценариев</w:t>
      </w:r>
    </w:p>
    <w:p>
      <w:pPr>
        <w:pStyle w:val="ListBullet"/>
      </w:pPr>
      <w:r>
        <w:t>Только факты, которые можно проверить или сделать самим. Спорное и непроверенное — не берём (поэтому отказались от темы с Wildberries).</w:t>
      </w:r>
    </w:p>
    <w:p>
      <w:pPr>
        <w:pStyle w:val="ListBullet"/>
      </w:pPr>
      <w:r>
        <w:t>Источник каждого факта — в документе на согласование. Перед публикацией условия перепроверяем.</w:t>
      </w:r>
    </w:p>
    <w:p>
      <w:pPr>
        <w:pStyle w:val="ListBullet"/>
      </w:pPr>
      <w:r>
        <w:t>Обращение на «ты», живой разговорный язык.</w:t>
      </w:r>
    </w:p>
    <w:p>
      <w:pPr>
        <w:pStyle w:val="ListBullet"/>
      </w:pPr>
      <w:r>
        <w:t>Не советуем обходить ограничения сервисов (например, недоступность Claude в России и Беларуси) — говорим честно.</w:t>
      </w:r>
    </w:p>
    <w:p>
      <w:pPr>
        <w:pStyle w:val="ListBullet"/>
      </w:pPr>
      <w:r>
        <w:t>В конце — призыв написать в комментариях; следующий рилс — по самым частым ответам.</w:t>
      </w:r>
    </w:p>
    <w:p>
      <w:pPr>
        <w:pStyle w:val="Heading1"/>
      </w:pPr>
      <w:r>
        <w:t>Правила для HeyGen</w:t>
      </w:r>
    </w:p>
    <w:p>
      <w:pPr>
        <w:pStyle w:val="ListBullet"/>
      </w:pPr>
      <w:r>
        <w:t>Без тире: озвучка не делает на них паузу. Паузы — точками и запятыми.</w:t>
      </w:r>
    </w:p>
    <w:p>
      <w:pPr>
        <w:pStyle w:val="ListBullet"/>
      </w:pPr>
      <w:r>
        <w:t>Английские названия пишем так, как их нужно прочитать: Клод, Антропик, МэниЧат, Инстаграм, эй-пи-ай, Мета.</w:t>
      </w:r>
    </w:p>
    <w:p>
      <w:pPr>
        <w:pStyle w:val="ListBullet"/>
      </w:pPr>
      <w:r>
        <w:t>Голос — Roman (ElevenLabs). Настройки и тариф аккаунта не меняем, «Сделать по умолчанию» на голосах не нажимаем.</w:t>
      </w:r>
    </w:p>
    <w:p>
      <w:pPr>
        <w:pStyle w:val="ListBullet"/>
      </w:pPr>
      <w:r>
        <w:t>Один ролик до 60 секунд — если основа длиннее, делим по абзацам на 2 части, склейка в монтаже.</w:t>
      </w:r>
    </w:p>
    <w:p>
      <w:pPr>
        <w:pStyle w:val="ListBullet"/>
      </w:pPr>
      <w:r>
        <w:t>Подсказка для движений (Motion prompt) — одна на все ролики: спокойная подача, взгляд в камеру, руки ниже груди, без жестов у лица.</w:t>
      </w:r>
    </w:p>
    <w:p>
      <w:pPr>
        <w:pStyle w:val="ListBullet"/>
      </w:pPr>
      <w:r>
        <w:t>Файлы называем по схеме: &lt;тема&gt;-h1, -h2, -h3, -osnova.</w:t>
      </w:r>
    </w:p>
    <w:p>
      <w:pPr>
        <w:pStyle w:val="Heading1"/>
      </w:pPr>
      <w:r>
        <w:t>Записи Романа для аватаров</w:t>
      </w:r>
    </w:p>
    <w:p>
      <w:pPr>
        <w:pStyle w:val="ListBullet"/>
      </w:pPr>
      <w:r>
        <w:t>Петличка на футболке — микрофон в руке не держать (рука у лица портит аватар).</w:t>
      </w:r>
    </w:p>
    <w:p>
      <w:pPr>
        <w:pStyle w:val="ListBullet"/>
      </w:pPr>
      <w:r>
        <w:t>Руки опущены, без жестов у лица, взгляд в камеру.</w:t>
      </w:r>
    </w:p>
    <w:p>
      <w:pPr>
        <w:pStyle w:val="ListBullet"/>
      </w:pPr>
      <w:r>
        <w:t>Один непрерывный дубль 30–60 с и больше, паузы 1–2 с с закрытым ртом.</w:t>
      </w:r>
    </w:p>
    <w:p>
      <w:pPr>
        <w:pStyle w:val="ListBullet"/>
      </w:pPr>
      <w:r>
        <w:t>Одно место, свет и одежда для всех записей — чтобы образы были одним человеком.</w:t>
      </w:r>
    </w:p>
    <w:p>
      <w:pPr>
        <w:pStyle w:val="ListBullet"/>
      </w:pPr>
      <w:r>
        <w:t>Кадр вертикальный: крупный (от груди) — для хуков, по пояс — для основы.</w:t>
      </w:r>
    </w:p>
    <w:p>
      <w:pPr>
        <w:pStyle w:val="Heading1"/>
      </w:pPr>
      <w:r>
        <w:t>Как выглядит рилс</w:t>
      </w:r>
    </w:p>
    <w:p>
      <w:pPr>
        <w:pStyle w:val="ListBullet"/>
      </w:pPr>
      <w:r>
        <w:t>Хук (5–10 с): лицо крупно на весь экран, белая плашка с заголовком сверху, субтитры по словам внизу.</w:t>
      </w:r>
    </w:p>
    <w:p>
      <w:pPr>
        <w:pStyle w:val="ListBullet"/>
      </w:pPr>
      <w:r>
        <w:t>Основа: сверху — вставки (скриншоты сайтов с выделением, макеты переписок, карточки с цифрами), снизу — Роман. Важные экраны — на весь экран.</w:t>
      </w:r>
    </w:p>
    <w:p>
      <w:pPr>
        <w:pStyle w:val="ListBullet"/>
      </w:pPr>
      <w:r>
        <w:t>Субтитры: крупные, по одному-два слова, жирный шрифт Golos, числа — жёлтым.</w:t>
      </w:r>
    </w:p>
    <w:p>
      <w:pPr>
        <w:pStyle w:val="ListBullet"/>
      </w:pPr>
      <w:r>
        <w:t>Конец: карточка-призыв «Напиши в комментах…».</w:t>
      </w:r>
    </w:p>
    <w:p>
      <w:pPr>
        <w:pStyle w:val="ListBullet"/>
      </w:pPr>
      <w:r>
        <w:t>25 кадров/с (как у HeyGen), громкость выровнена под соцсети.</w:t>
      </w:r>
    </w:p>
    <w:p>
      <w:pPr>
        <w:pStyle w:val="Heading1"/>
      </w:pPr>
      <w:r>
        <w:t>Где что лежит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Где</w:t>
            </w:r>
          </w:p>
        </w:tc>
      </w:tr>
      <w:tr>
        <w:tc>
          <w:tcPr>
            <w:tcW w:type="dxa" w:w="4320"/>
          </w:tcPr>
          <w:p>
            <w:r>
              <w:t>Записи Романа и ролики HeyGen</w:t>
            </w:r>
          </w:p>
        </w:tc>
        <w:tc>
          <w:tcPr>
            <w:tcW w:type="dxa" w:w="4320"/>
          </w:tcPr>
          <w:p>
            <w:r>
              <w:t>Google Диск — папки, которые присылает Виктор</w:t>
            </w:r>
          </w:p>
        </w:tc>
      </w:tr>
      <w:tr>
        <w:tc>
          <w:tcPr>
            <w:tcW w:type="dxa" w:w="4320"/>
          </w:tcPr>
          <w:p>
            <w:r>
              <w:t>Сценарии, гайды, планы, инструкции</w:t>
            </w:r>
          </w:p>
        </w:tc>
        <w:tc>
          <w:tcPr>
            <w:tcW w:type="dxa" w:w="4320"/>
          </w:tcPr>
          <w:p>
            <w:r>
              <w:t>Документы .docx — Виктор загружает в облако и отправляет Роману</w:t>
            </w:r>
          </w:p>
        </w:tc>
      </w:tr>
      <w:tr>
        <w:tc>
          <w:tcPr>
            <w:tcW w:type="dxa" w:w="4320"/>
          </w:tcPr>
          <w:p>
            <w:r>
              <w:t>Шаблон монтажа и скрипты</w:t>
            </w:r>
          </w:p>
        </w:tc>
        <w:tc>
          <w:tcPr>
            <w:tcW w:type="dxa" w:w="4320"/>
          </w:tcPr>
          <w:p>
            <w:r>
              <w:t>Репозиторий GitHub (roman-reels) — сохраняется между сессиями</w:t>
            </w:r>
          </w:p>
        </w:tc>
      </w:tr>
      <w:tr>
        <w:tc>
          <w:tcPr>
            <w:tcW w:type="dxa" w:w="4320"/>
          </w:tcPr>
          <w:p>
            <w:r>
              <w:t>Готовые рилсы</w:t>
            </w:r>
          </w:p>
        </w:tc>
        <w:tc>
          <w:tcPr>
            <w:tcW w:type="dxa" w:w="4320"/>
          </w:tcPr>
          <w:p>
            <w:r>
              <w:t>Присылаются в чат файлами ≤ 30 МБ</w:t>
            </w:r>
          </w:p>
        </w:tc>
      </w:tr>
    </w:tbl>
    <w:p/>
    <w:p>
      <w:pPr>
        <w:pStyle w:val="Heading1"/>
      </w:pPr>
      <w:r>
        <w:t>Сроки (ориентир)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</w:tr>
      <w:tr>
        <w:tc>
          <w:tcPr>
            <w:tcW w:type="dxa" w:w="4320"/>
          </w:tcPr>
          <w:p>
            <w:r>
              <w:t>Исследование + сценарий</w:t>
            </w:r>
          </w:p>
        </w:tc>
        <w:tc>
          <w:tcPr>
            <w:tcW w:type="dxa" w:w="4320"/>
          </w:tcPr>
          <w:p>
            <w:r>
              <w:t>в тот же день</w:t>
            </w:r>
          </w:p>
        </w:tc>
      </w:tr>
      <w:tr>
        <w:tc>
          <w:tcPr>
            <w:tcW w:type="dxa" w:w="4320"/>
          </w:tcPr>
          <w:p>
            <w:r>
              <w:t>Генерация в HeyGen (6 хуков + 2 основы)</w:t>
            </w:r>
          </w:p>
        </w:tc>
        <w:tc>
          <w:tcPr>
            <w:tcW w:type="dxa" w:w="4320"/>
          </w:tcPr>
          <w:p>
            <w:r>
              <w:t>1–2 часа</w:t>
            </w:r>
          </w:p>
        </w:tc>
      </w:tr>
      <w:tr>
        <w:tc>
          <w:tcPr>
            <w:tcW w:type="dxa" w:w="4320"/>
          </w:tcPr>
          <w:p>
            <w:r>
              <w:t>Монтаж 3 версий одного рилса после получения роликов</w:t>
            </w:r>
          </w:p>
        </w:tc>
        <w:tc>
          <w:tcPr>
            <w:tcW w:type="dxa" w:w="4320"/>
          </w:tcPr>
          <w:p>
            <w:r>
              <w:t>около 1 часа</w:t>
            </w:r>
          </w:p>
        </w:tc>
      </w:tr>
    </w:tbl>
    <w:p/>
    <w:p>
      <w:pPr>
        <w:pStyle w:val="Heading1"/>
      </w:pPr>
      <w:r>
        <w:t>Что дальше</w:t>
      </w:r>
    </w:p>
    <w:p>
      <w:pPr>
        <w:pStyle w:val="ListBullet"/>
      </w:pPr>
      <w:r>
        <w:t>Автоматизировать поиск тем и референсов (Apify или платный vidIQ).</w:t>
      </w:r>
    </w:p>
    <w:p>
      <w:pPr>
        <w:pStyle w:val="ListBullet"/>
      </w:pPr>
      <w:r>
        <w:t>Видеовставки через Veo (нужен ключ Gemini API в настройках среды).</w:t>
      </w:r>
    </w:p>
    <w:p>
      <w:pPr>
        <w:pStyle w:val="ListBullet"/>
      </w:pPr>
      <w:r>
        <w:t>ManyChat: автоответ в директ по слову из комментария — и рилс про это.</w:t>
      </w:r>
    </w:p>
    <w:p>
      <w:pPr>
        <w:pStyle w:val="ListBullet"/>
      </w:pPr>
      <w:r>
        <w:t>Следующая тема: Claude + официальный WhatsApp Business MCP.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