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E79"/>
          <w:sz w:val="36"/>
        </w:rPr>
        <w:t>FINAL YEAR PROJECT PROPOSAL</w:t>
      </w:r>
    </w:p>
    <w:p>
      <w:pPr>
        <w:spacing w:before="500"/>
        <w:jc w:val="center"/>
      </w:pPr>
      <w:r>
        <w:rPr>
          <w:b/>
          <w:color w:val="1F4E79"/>
          <w:sz w:val="60"/>
        </w:rPr>
        <w:t>BuildSafe AI</w:t>
      </w:r>
    </w:p>
    <w:p>
      <w:pPr>
        <w:jc w:val="center"/>
      </w:pPr>
      <w:r>
        <w:rPr>
          <w:b/>
          <w:color w:val="2F5496"/>
          <w:sz w:val="32"/>
        </w:rPr>
        <w:t>A Risk-Aware Construction Task Assessment and Tool Recommendation Platform</w:t>
      </w:r>
    </w:p>
    <w:p>
      <w:pPr>
        <w:spacing w:before="200"/>
        <w:jc w:val="center"/>
      </w:pPr>
      <w:r>
        <w:rPr>
          <w:i/>
          <w:sz w:val="24"/>
        </w:rPr>
        <w:t>Alternative Product Name: ConstructMate</w:t>
      </w:r>
    </w:p>
    <w:tbl>
      <w:tblPr>
        <w:tblStyle w:val="TableGrid"/>
        <w:tblW w:type="auto" w:w="0"/>
        <w:jc w:val="center"/>
        <w:tblLook w:firstColumn="1" w:firstRow="1" w:lastColumn="0" w:lastRow="0" w:noHBand="0" w:noVBand="1" w:val="04A0"/>
      </w:tblPr>
      <w:tblGrid>
        <w:gridCol w:w="4968"/>
        <w:gridCol w:w="4968"/>
      </w:tblGrid>
      <w:tr>
        <w:tc>
          <w:tcPr>
            <w:tcW w:type="dxa" w:w="3024"/>
            <w:shd w:fill="D9EAF7"/>
          </w:tcPr>
          <w:p>
            <w:pPr>
              <w:jc w:val="left"/>
            </w:pPr>
            <w:r/>
            <w:r>
              <w:rPr>
                <w:b/>
                <w:sz w:val="20"/>
              </w:rPr>
              <w:t>Degree Program</w:t>
            </w:r>
          </w:p>
        </w:tc>
        <w:tc>
          <w:tcPr>
            <w:tcW w:type="dxa" w:w="7056"/>
          </w:tcPr>
          <w:p>
            <w:pPr>
              <w:jc w:val="left"/>
            </w:pPr>
            <w:r/>
            <w:r>
              <w:rPr>
                <w:b w:val="0"/>
                <w:sz w:val="20"/>
              </w:rPr>
              <w:t>BS Computer Science / Computer Science Final Year Project</w:t>
            </w:r>
          </w:p>
        </w:tc>
      </w:tr>
      <w:tr>
        <w:tc>
          <w:tcPr>
            <w:tcW w:type="dxa" w:w="3024"/>
            <w:shd w:fill="D9EAF7"/>
          </w:tcPr>
          <w:p>
            <w:pPr>
              <w:jc w:val="left"/>
            </w:pPr>
            <w:r/>
            <w:r>
              <w:rPr>
                <w:b/>
                <w:sz w:val="20"/>
              </w:rPr>
              <w:t>Project Type</w:t>
            </w:r>
          </w:p>
        </w:tc>
        <w:tc>
          <w:tcPr>
            <w:tcW w:type="dxa" w:w="7056"/>
          </w:tcPr>
          <w:p>
            <w:pPr>
              <w:jc w:val="left"/>
            </w:pPr>
            <w:r/>
            <w:r>
              <w:rPr>
                <w:b w:val="0"/>
                <w:sz w:val="20"/>
              </w:rPr>
              <w:t>Product-Based FYP with AI/ML, Web Platform, Database, and Admin Dashboard</w:t>
            </w:r>
          </w:p>
        </w:tc>
      </w:tr>
      <w:tr>
        <w:tc>
          <w:tcPr>
            <w:tcW w:type="dxa" w:w="3024"/>
            <w:shd w:fill="D9EAF7"/>
          </w:tcPr>
          <w:p>
            <w:pPr>
              <w:jc w:val="left"/>
            </w:pPr>
            <w:r/>
            <w:r>
              <w:rPr>
                <w:b/>
                <w:sz w:val="20"/>
              </w:rPr>
              <w:t>Proposed Team Size</w:t>
            </w:r>
          </w:p>
        </w:tc>
        <w:tc>
          <w:tcPr>
            <w:tcW w:type="dxa" w:w="7056"/>
          </w:tcPr>
          <w:p>
            <w:pPr>
              <w:jc w:val="left"/>
            </w:pPr>
            <w:r/>
            <w:r>
              <w:rPr>
                <w:b w:val="0"/>
                <w:sz w:val="20"/>
              </w:rPr>
              <w:t>3 Members</w:t>
            </w:r>
          </w:p>
        </w:tc>
      </w:tr>
      <w:tr>
        <w:tc>
          <w:tcPr>
            <w:tcW w:type="dxa" w:w="3024"/>
            <w:shd w:fill="D9EAF7"/>
          </w:tcPr>
          <w:p>
            <w:pPr>
              <w:jc w:val="left"/>
            </w:pPr>
            <w:r/>
            <w:r>
              <w:rPr>
                <w:b/>
                <w:sz w:val="20"/>
              </w:rPr>
              <w:t>Submitted By</w:t>
            </w:r>
          </w:p>
        </w:tc>
        <w:tc>
          <w:tcPr>
            <w:tcW w:type="dxa" w:w="7056"/>
          </w:tcPr>
          <w:p>
            <w:pPr>
              <w:jc w:val="left"/>
            </w:pPr>
            <w:r/>
            <w:r>
              <w:rPr>
                <w:b w:val="0"/>
                <w:sz w:val="20"/>
              </w:rPr>
              <w:t>[Student Name 1], [Student Name 2], [Student Name 3]</w:t>
            </w:r>
          </w:p>
        </w:tc>
      </w:tr>
      <w:tr>
        <w:tc>
          <w:tcPr>
            <w:tcW w:type="dxa" w:w="3024"/>
            <w:shd w:fill="D9EAF7"/>
          </w:tcPr>
          <w:p>
            <w:pPr>
              <w:jc w:val="left"/>
            </w:pPr>
            <w:r/>
            <w:r>
              <w:rPr>
                <w:b/>
                <w:sz w:val="20"/>
              </w:rPr>
              <w:t>Registration Numbers</w:t>
            </w:r>
          </w:p>
        </w:tc>
        <w:tc>
          <w:tcPr>
            <w:tcW w:type="dxa" w:w="7056"/>
          </w:tcPr>
          <w:p>
            <w:pPr>
              <w:jc w:val="left"/>
            </w:pPr>
            <w:r/>
            <w:r>
              <w:rPr>
                <w:b w:val="0"/>
                <w:sz w:val="20"/>
              </w:rPr>
              <w:t>[Reg. No. 1], [Reg. No. 2], [Reg. No. 3]</w:t>
            </w:r>
          </w:p>
        </w:tc>
      </w:tr>
      <w:tr>
        <w:tc>
          <w:tcPr>
            <w:tcW w:type="dxa" w:w="3024"/>
            <w:shd w:fill="D9EAF7"/>
          </w:tcPr>
          <w:p>
            <w:pPr>
              <w:jc w:val="left"/>
            </w:pPr>
            <w:r/>
            <w:r>
              <w:rPr>
                <w:b/>
                <w:sz w:val="20"/>
              </w:rPr>
              <w:t>Supervisor</w:t>
            </w:r>
          </w:p>
        </w:tc>
        <w:tc>
          <w:tcPr>
            <w:tcW w:type="dxa" w:w="7056"/>
          </w:tcPr>
          <w:p>
            <w:pPr>
              <w:jc w:val="left"/>
            </w:pPr>
            <w:r/>
            <w:r>
              <w:rPr>
                <w:b w:val="0"/>
                <w:sz w:val="20"/>
              </w:rPr>
              <w:t>[Supervisor Name]</w:t>
            </w:r>
          </w:p>
        </w:tc>
      </w:tr>
      <w:tr>
        <w:tc>
          <w:tcPr>
            <w:tcW w:type="dxa" w:w="3024"/>
            <w:shd w:fill="D9EAF7"/>
          </w:tcPr>
          <w:p>
            <w:pPr>
              <w:jc w:val="left"/>
            </w:pPr>
            <w:r/>
            <w:r>
              <w:rPr>
                <w:b/>
                <w:sz w:val="20"/>
              </w:rPr>
              <w:t>Department / University</w:t>
            </w:r>
          </w:p>
        </w:tc>
        <w:tc>
          <w:tcPr>
            <w:tcW w:type="dxa" w:w="7056"/>
          </w:tcPr>
          <w:p>
            <w:pPr>
              <w:jc w:val="left"/>
            </w:pPr>
            <w:r/>
            <w:r>
              <w:rPr>
                <w:b w:val="0"/>
                <w:sz w:val="20"/>
              </w:rPr>
              <w:t>[Department Name], [University Name]</w:t>
            </w:r>
          </w:p>
        </w:tc>
      </w:tr>
      <w:tr>
        <w:tc>
          <w:tcPr>
            <w:tcW w:type="dxa" w:w="3024"/>
            <w:shd w:fill="D9EAF7"/>
          </w:tcPr>
          <w:p>
            <w:pPr>
              <w:jc w:val="left"/>
            </w:pPr>
            <w:r/>
            <w:r>
              <w:rPr>
                <w:b/>
                <w:sz w:val="20"/>
              </w:rPr>
              <w:t>Submission Date</w:t>
            </w:r>
          </w:p>
        </w:tc>
        <w:tc>
          <w:tcPr>
            <w:tcW w:type="dxa" w:w="7056"/>
          </w:tcPr>
          <w:p>
            <w:pPr>
              <w:jc w:val="left"/>
            </w:pPr>
            <w:r/>
            <w:r>
              <w:rPr>
                <w:b w:val="0"/>
                <w:sz w:val="20"/>
              </w:rPr>
              <w:t>[Date]</w:t>
            </w:r>
          </w:p>
        </w:tc>
      </w:tr>
    </w:tbl>
    <w:p/>
    <w:p>
      <w:pPr>
        <w:jc w:val="center"/>
      </w:pPr>
      <w:r>
        <w:rPr>
          <w:b/>
          <w:color w:val="1F4E79"/>
          <w:sz w:val="24"/>
        </w:rPr>
        <w:t>Product Vision</w:t>
      </w:r>
    </w:p>
    <w:p>
      <w:pPr>
        <w:jc w:val="center"/>
      </w:pPr>
      <w:r>
        <w:rPr>
          <w:i/>
          <w:sz w:val="22"/>
        </w:rPr>
        <w:t>To help non-expert users decide whether a DIY or small construction task is safe to attempt, what tools and materials are required, and when a qualified professional should be involved.</w:t>
      </w:r>
    </w:p>
    <w:p>
      <w:r>
        <w:br w:type="page"/>
      </w:r>
    </w:p>
    <w:p>
      <w:pPr>
        <w:pStyle w:val="Heading1"/>
      </w:pPr>
      <w:r>
        <w:t>1. Executive Summary</w:t>
      </w:r>
    </w:p>
    <w:p>
      <w:pPr>
        <w:pStyle w:val="BodyText"/>
      </w:pPr>
      <w:r>
        <w:t>BuildSafe AI is a proposed product-based Final Year Project that focuses on risk-aware decision support for DIY and small construction tasks. Unlike basic DIY chatbots that primarily explain how to complete a task, BuildSafe AI first assesses whether the user should attempt the task at all. The platform classifies user-submitted tasks into safety and complexity levels, explains the risks, recommends tools and materials, estimates cost and time, suggests safety equipment, and escalates unsafe tasks to the correct professional category.</w:t>
      </w:r>
    </w:p>
    <w:p>
      <w:pPr>
        <w:pStyle w:val="BodyText"/>
      </w:pPr>
      <w:r>
        <w:t>The system will be delivered as a deployable web platform with three major layers: a user-facing job assessment interface, an AI-based risk classification and recommendation engine, and an admin/professional management dashboard. The platform is designed to be practical for a 3-member Computer Science FYP team while still being technically strong enough to demonstrate AI/ML, database design, software engineering, product thinking, and real-world safety impact.</w:t>
      </w:r>
    </w:p>
    <w:p>
      <w:pPr>
        <w:pStyle w:val="BodyText"/>
      </w:pPr>
      <w:r>
        <w:t>The proposed final product will support common task categories such as electrical work, plumbing, carpentry, masonry, painting, tiling, HVAC, roofing, and general home repairs. It will use a hybrid AI approach that combines supervised machine learning, safety rules, retrieval-based tool recommendation, and controlled natural-language explanation generation.</w:t>
      </w:r>
    </w:p>
    <w:p>
      <w:pPr>
        <w:pStyle w:val="Heading1"/>
      </w:pPr>
      <w:r>
        <w:t>2. Background and Motivation</w:t>
      </w:r>
    </w:p>
    <w:p>
      <w:pPr>
        <w:pStyle w:val="BodyText"/>
      </w:pPr>
      <w:r>
        <w:t>Many homeowners, tenants, and small property owners attempt repair or construction tasks without understanding the safety risks, required skill level, proper tools, hidden costs, or need for professional involvement. A user may ask for help with tasks such as installing a ceiling fan, fixing a leaking pipe, breaking a wall, repairing wiring, or installing tiles. Some of these tasks are simple and suitable for DIY, while others can be dangerous due to electrical shock, structural instability, falls, gas leaks, water damage, incorrect tool use, or local permit requirements.</w:t>
      </w:r>
    </w:p>
    <w:p>
      <w:pPr>
        <w:pStyle w:val="BodyText"/>
      </w:pPr>
      <w:r>
        <w:t>Existing AI DIY assistants and retail home improvement assistants usually focus on project planning, product recommendation, shopping support, and step-by-step guidance. These are useful, but they often start from the assumption that the user is going to perform the task. BuildSafe AI takes a different approach: the first decision is whether the user should attempt the task at all.</w:t>
      </w:r>
    </w:p>
    <w:p>
      <w:pPr>
        <w:pStyle w:val="BodyText"/>
      </w:pPr>
      <w:r>
        <w:t>This makes the project more than a chatbot. It becomes a safety-first construction task triage and logistics platform that can guide the user toward DIY, supervised DIY, professional help, or a strict do-not-attempt recommendation.</w:t>
      </w:r>
    </w:p>
    <w:p>
      <w:pPr>
        <w:pStyle w:val="Heading1"/>
      </w:pPr>
      <w:r>
        <w:t>3. Problem Statement</w:t>
      </w:r>
    </w:p>
    <w:p>
      <w:pPr>
        <w:pStyle w:val="BodyText"/>
      </w:pPr>
      <w:r>
        <w:t>Current DIY assistance tools provide helpful guidance but do not sufficiently address structured risk assessment, task triage, safety rule enforcement, tool/material logistics, and professional escalation in a single product workflow. Non-expert users may not know when a task involves electrical, structural, gas, height, or permit-related hazards. As a result, they may attempt jobs that should be handled by qualified professionals.</w:t>
      </w:r>
    </w:p>
    <w:p>
      <w:pPr>
        <w:pStyle w:val="BodyText"/>
      </w:pPr>
      <w:r>
        <w:t>The problem is to design and implement a deployable AI-powered platform that can assess a user-submitted DIY or construction task, ask relevant follow-up questions, classify its risk level, explain the decision, recommend tools and materials, estimate difficulty/cost/time, and escalate unsafe tasks to suitable professionals or vendors.</w:t>
      </w:r>
    </w:p>
    <w:p>
      <w:pPr>
        <w:pStyle w:val="Heading1"/>
      </w:pPr>
      <w:r>
        <w:t>4. Proposed Solution</w:t>
      </w:r>
    </w:p>
    <w:p>
      <w:pPr>
        <w:pStyle w:val="BodyText"/>
      </w:pPr>
      <w:r>
        <w:t>BuildSafe AI will be a web-based platform where users enter a DIY or construction task in natural language. The system will ask follow-up questions where necessary, classify the task into one of five risk levels, generate an explainable safety report, recommend tools/materials/PPE, and suggest the correct professional category when required. If the task is unsafe or too technical, the user can create a quotation request and connect with relevant professionals or vendors.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592"/>
            <w:shd w:fill="1F4E79"/>
            <w:vAlign w:val="center"/>
          </w:tcPr>
          <w:p>
            <w:pPr>
              <w:jc w:val="left"/>
            </w:pPr>
            <w:r/>
            <w:r>
              <w:rPr>
                <w:b/>
                <w:color w:val="FFFFFF"/>
                <w:sz w:val="17"/>
              </w:rPr>
              <w:t>Risk Level</w:t>
            </w:r>
          </w:p>
        </w:tc>
        <w:tc>
          <w:tcPr>
            <w:tcW w:type="dxa" w:w="4320"/>
            <w:shd w:fill="1F4E79"/>
            <w:vAlign w:val="center"/>
          </w:tcPr>
          <w:p>
            <w:pPr>
              <w:jc w:val="left"/>
            </w:pPr>
            <w:r/>
            <w:r>
              <w:rPr>
                <w:b/>
                <w:color w:val="FFFFFF"/>
                <w:sz w:val="17"/>
              </w:rPr>
              <w:t>Meaning</w:t>
            </w:r>
          </w:p>
        </w:tc>
        <w:tc>
          <w:tcPr>
            <w:tcW w:type="dxa" w:w="4032"/>
            <w:shd w:fill="1F4E79"/>
            <w:vAlign w:val="center"/>
          </w:tcPr>
          <w:p>
            <w:pPr>
              <w:jc w:val="left"/>
            </w:pPr>
            <w:r/>
            <w:r>
              <w:rPr>
                <w:b/>
                <w:color w:val="FFFFFF"/>
                <w:sz w:val="17"/>
              </w:rPr>
              <w:t>Example Tasks</w:t>
            </w:r>
          </w:p>
        </w:tc>
      </w:tr>
      <w:tr>
        <w:trPr>
          <w:cantSplit/>
        </w:trPr>
        <w:tc>
          <w:tcPr>
            <w:tcW w:type="dxa" w:w="2592"/>
            <w:vAlign w:val="top"/>
          </w:tcPr>
          <w:p>
            <w:pPr>
              <w:jc w:val="left"/>
            </w:pPr>
            <w:r/>
            <w:r>
              <w:rPr>
                <w:b w:val="0"/>
                <w:sz w:val="17"/>
              </w:rPr>
              <w:t>Safe DIY</w:t>
            </w:r>
          </w:p>
        </w:tc>
        <w:tc>
          <w:tcPr>
            <w:tcW w:type="dxa" w:w="4320"/>
            <w:vAlign w:val="top"/>
          </w:tcPr>
          <w:p>
            <w:pPr>
              <w:jc w:val="left"/>
            </w:pPr>
            <w:r/>
            <w:r>
              <w:rPr>
                <w:b w:val="0"/>
                <w:sz w:val="17"/>
              </w:rPr>
              <w:t>Low-risk task suitable for a beginner with basic tools and precautions.</w:t>
            </w:r>
          </w:p>
        </w:tc>
        <w:tc>
          <w:tcPr>
            <w:tcW w:type="dxa" w:w="4032"/>
            <w:vAlign w:val="top"/>
          </w:tcPr>
          <w:p>
            <w:pPr>
              <w:jc w:val="left"/>
            </w:pPr>
            <w:r/>
            <w:r>
              <w:rPr>
                <w:b w:val="0"/>
                <w:sz w:val="17"/>
              </w:rPr>
              <w:t>Painting a room, assembling a shelf, replacing a cabinet knob.</w:t>
            </w:r>
          </w:p>
        </w:tc>
      </w:tr>
      <w:tr>
        <w:trPr>
          <w:cantSplit/>
        </w:trPr>
        <w:tc>
          <w:tcPr>
            <w:tcW w:type="dxa" w:w="2592"/>
            <w:vAlign w:val="top"/>
          </w:tcPr>
          <w:p>
            <w:pPr>
              <w:jc w:val="left"/>
            </w:pPr>
            <w:r/>
            <w:r>
              <w:rPr>
                <w:b w:val="0"/>
                <w:sz w:val="17"/>
              </w:rPr>
              <w:t>DIY with Supervision</w:t>
            </w:r>
          </w:p>
        </w:tc>
        <w:tc>
          <w:tcPr>
            <w:tcW w:type="dxa" w:w="4320"/>
            <w:vAlign w:val="top"/>
          </w:tcPr>
          <w:p>
            <w:pPr>
              <w:jc w:val="left"/>
            </w:pPr>
            <w:r/>
            <w:r>
              <w:rPr>
                <w:b w:val="0"/>
                <w:sz w:val="17"/>
              </w:rPr>
              <w:t>Moderate-risk task that may be attempted with experienced help or supervision.</w:t>
            </w:r>
          </w:p>
        </w:tc>
        <w:tc>
          <w:tcPr>
            <w:tcW w:type="dxa" w:w="4032"/>
            <w:vAlign w:val="top"/>
          </w:tcPr>
          <w:p>
            <w:pPr>
              <w:jc w:val="left"/>
            </w:pPr>
            <w:r/>
            <w:r>
              <w:rPr>
                <w:b w:val="0"/>
                <w:sz w:val="17"/>
              </w:rPr>
              <w:t>Fixing a minor sink leak, installing simple tiles, replacing a door handle.</w:t>
            </w:r>
          </w:p>
        </w:tc>
      </w:tr>
      <w:tr>
        <w:trPr>
          <w:cantSplit/>
        </w:trPr>
        <w:tc>
          <w:tcPr>
            <w:tcW w:type="dxa" w:w="2592"/>
            <w:vAlign w:val="top"/>
          </w:tcPr>
          <w:p>
            <w:pPr>
              <w:jc w:val="left"/>
            </w:pPr>
            <w:r/>
            <w:r>
              <w:rPr>
                <w:b w:val="0"/>
                <w:sz w:val="17"/>
              </w:rPr>
              <w:t>Professional Recommended</w:t>
            </w:r>
          </w:p>
        </w:tc>
        <w:tc>
          <w:tcPr>
            <w:tcW w:type="dxa" w:w="4320"/>
            <w:vAlign w:val="top"/>
          </w:tcPr>
          <w:p>
            <w:pPr>
              <w:jc w:val="left"/>
            </w:pPr>
            <w:r/>
            <w:r>
              <w:rPr>
                <w:b w:val="0"/>
                <w:sz w:val="17"/>
              </w:rPr>
              <w:t>Task has meaningful safety, quality, or technical risks; professional help is advised.</w:t>
            </w:r>
          </w:p>
        </w:tc>
        <w:tc>
          <w:tcPr>
            <w:tcW w:type="dxa" w:w="4032"/>
            <w:vAlign w:val="top"/>
          </w:tcPr>
          <w:p>
            <w:pPr>
              <w:jc w:val="left"/>
            </w:pPr>
            <w:r/>
            <w:r>
              <w:rPr>
                <w:b w:val="0"/>
                <w:sz w:val="17"/>
              </w:rPr>
              <w:t>Installing a ceiling fan, minor electrical fixture replacement, complex plumbing leak.</w:t>
            </w:r>
          </w:p>
        </w:tc>
      </w:tr>
      <w:tr>
        <w:trPr>
          <w:cantSplit/>
        </w:trPr>
        <w:tc>
          <w:tcPr>
            <w:tcW w:type="dxa" w:w="2592"/>
            <w:vAlign w:val="top"/>
          </w:tcPr>
          <w:p>
            <w:pPr>
              <w:jc w:val="left"/>
            </w:pPr>
            <w:r/>
            <w:r>
              <w:rPr>
                <w:b w:val="0"/>
                <w:sz w:val="17"/>
              </w:rPr>
              <w:t>Professional Required</w:t>
            </w:r>
          </w:p>
        </w:tc>
        <w:tc>
          <w:tcPr>
            <w:tcW w:type="dxa" w:w="4320"/>
            <w:vAlign w:val="top"/>
          </w:tcPr>
          <w:p>
            <w:pPr>
              <w:jc w:val="left"/>
            </w:pPr>
            <w:r/>
            <w:r>
              <w:rPr>
                <w:b w:val="0"/>
                <w:sz w:val="17"/>
              </w:rPr>
              <w:t>Task should not be attempted by an unqualified user due to serious safety or technical concerns.</w:t>
            </w:r>
          </w:p>
        </w:tc>
        <w:tc>
          <w:tcPr>
            <w:tcW w:type="dxa" w:w="4032"/>
            <w:vAlign w:val="top"/>
          </w:tcPr>
          <w:p>
            <w:pPr>
              <w:jc w:val="left"/>
            </w:pPr>
            <w:r/>
            <w:r>
              <w:rPr>
                <w:b w:val="0"/>
                <w:sz w:val="17"/>
              </w:rPr>
              <w:t>Breaking a wall, working on main electrical wiring, major pipe replacement.</w:t>
            </w:r>
          </w:p>
        </w:tc>
      </w:tr>
      <w:tr>
        <w:trPr>
          <w:cantSplit/>
        </w:trPr>
        <w:tc>
          <w:tcPr>
            <w:tcW w:type="dxa" w:w="2592"/>
            <w:vAlign w:val="top"/>
          </w:tcPr>
          <w:p>
            <w:pPr>
              <w:jc w:val="left"/>
            </w:pPr>
            <w:r/>
            <w:r>
              <w:rPr>
                <w:b w:val="0"/>
                <w:sz w:val="17"/>
              </w:rPr>
              <w:t>Dangerous / Permit-Required / Do Not Attempt</w:t>
            </w:r>
          </w:p>
        </w:tc>
        <w:tc>
          <w:tcPr>
            <w:tcW w:type="dxa" w:w="4320"/>
            <w:vAlign w:val="top"/>
          </w:tcPr>
          <w:p>
            <w:pPr>
              <w:jc w:val="left"/>
            </w:pPr>
            <w:r/>
            <w:r>
              <w:rPr>
                <w:b w:val="0"/>
                <w:sz w:val="17"/>
              </w:rPr>
              <w:t>Task involves high hazard, legal/permit uncertainty, or severe property/person risk.</w:t>
            </w:r>
          </w:p>
        </w:tc>
        <w:tc>
          <w:tcPr>
            <w:tcW w:type="dxa" w:w="4032"/>
            <w:vAlign w:val="top"/>
          </w:tcPr>
          <w:p>
            <w:pPr>
              <w:jc w:val="left"/>
            </w:pPr>
            <w:r/>
            <w:r>
              <w:rPr>
                <w:b w:val="0"/>
                <w:sz w:val="17"/>
              </w:rPr>
              <w:t>Gas line repair, load-bearing wall removal, live electrical panel repair, roof work at height.</w:t>
            </w:r>
          </w:p>
        </w:tc>
      </w:tr>
    </w:tbl>
    <w:p/>
    <w:p>
      <w:pPr>
        <w:pStyle w:val="Heading1"/>
      </w:pPr>
      <w:r>
        <w:t>5. Project Objectives</w:t>
      </w:r>
    </w:p>
    <w:p>
      <w:pPr>
        <w:pStyle w:val="ListNumber"/>
        <w:spacing w:after="40"/>
      </w:pPr>
      <w:r>
        <w:t>Develop a deployable web platform for DIY and construction task assessment.</w:t>
      </w:r>
    </w:p>
    <w:p>
      <w:pPr>
        <w:pStyle w:val="ListNumber"/>
        <w:spacing w:after="40"/>
      </w:pPr>
      <w:r>
        <w:t>Design a risk classification engine that classifies tasks into five safety levels.</w:t>
      </w:r>
    </w:p>
    <w:p>
      <w:pPr>
        <w:pStyle w:val="ListNumber"/>
        <w:spacing w:after="40"/>
      </w:pPr>
      <w:r>
        <w:t>Implement follow-up question logic to collect missing risk-critical information.</w:t>
      </w:r>
    </w:p>
    <w:p>
      <w:pPr>
        <w:pStyle w:val="ListNumber"/>
        <w:spacing w:after="40"/>
      </w:pPr>
      <w:r>
        <w:t>Recommend tools, materials, PPE, cost ranges, time ranges, and difficulty levels.</w:t>
      </w:r>
    </w:p>
    <w:p>
      <w:pPr>
        <w:pStyle w:val="ListNumber"/>
        <w:spacing w:after="40"/>
      </w:pPr>
      <w:r>
        <w:t>Escalate unsafe tasks to the correct professional category such as electrician, plumber, mason, carpenter, painter, HVAC technician, or structural engineer.</w:t>
      </w:r>
    </w:p>
    <w:p>
      <w:pPr>
        <w:pStyle w:val="ListNumber"/>
        <w:spacing w:after="40"/>
      </w:pPr>
      <w:r>
        <w:t>Provide an admin dashboard to manage task categories, safety rules, tools, materials, professionals, vendors, and system logs.</w:t>
      </w:r>
    </w:p>
    <w:p>
      <w:pPr>
        <w:pStyle w:val="ListNumber"/>
        <w:spacing w:after="40"/>
      </w:pPr>
      <w:r>
        <w:t>Provide a user dashboard showing previous assessments, saved recommendations, tool lists, and quote requests.</w:t>
      </w:r>
    </w:p>
    <w:p>
      <w:pPr>
        <w:pStyle w:val="ListNumber"/>
        <w:spacing w:after="40"/>
      </w:pPr>
      <w:r>
        <w:t>Evaluate the AI/ML engine using classification metrics, safety test cases, and user testing.</w:t>
      </w:r>
    </w:p>
    <w:p>
      <w:pPr>
        <w:pStyle w:val="Heading1"/>
      </w:pPr>
      <w:r>
        <w:t>6. Scope of the Project</w:t>
      </w:r>
    </w:p>
    <w:p>
      <w:pPr>
        <w:pStyle w:val="Heading2"/>
      </w:pPr>
      <w:r>
        <w:t>6.1 In Scope</w:t>
      </w:r>
    </w:p>
    <w:p>
      <w:pPr>
        <w:pStyle w:val="ListBullet"/>
        <w:spacing w:after="40"/>
      </w:pPr>
      <w:r>
        <w:t>Natural-language task input for DIY and small construction jobs.</w:t>
      </w:r>
    </w:p>
    <w:p>
      <w:pPr>
        <w:pStyle w:val="ListBullet"/>
        <w:spacing w:after="40"/>
      </w:pPr>
      <w:r>
        <w:t>Risk classification into five levels.</w:t>
      </w:r>
    </w:p>
    <w:p>
      <w:pPr>
        <w:pStyle w:val="ListBullet"/>
        <w:spacing w:after="40"/>
      </w:pPr>
      <w:r>
        <w:t>Follow-up questions based on task category, user skill, available tools, urgency, and missing safety information.</w:t>
      </w:r>
    </w:p>
    <w:p>
      <w:pPr>
        <w:pStyle w:val="ListBullet"/>
        <w:spacing w:after="40"/>
      </w:pPr>
      <w:r>
        <w:t>Tools, materials, PPE, difficulty, cost, and time recommendation.</w:t>
      </w:r>
    </w:p>
    <w:p>
      <w:pPr>
        <w:pStyle w:val="ListBullet"/>
        <w:spacing w:after="40"/>
      </w:pPr>
      <w:r>
        <w:t>Professional category recommendation and quote request workflow.</w:t>
      </w:r>
    </w:p>
    <w:p>
      <w:pPr>
        <w:pStyle w:val="ListBullet"/>
        <w:spacing w:after="40"/>
      </w:pPr>
      <w:r>
        <w:t>Admin dashboard for safety rules, hardware tools, materials, professionals, categories, and vendors.</w:t>
      </w:r>
    </w:p>
    <w:p>
      <w:pPr>
        <w:pStyle w:val="ListBullet"/>
        <w:spacing w:after="40"/>
      </w:pPr>
      <w:r>
        <w:t>User dashboard for previous jobs, risk reports, saved lists, and quotation history.</w:t>
      </w:r>
    </w:p>
    <w:p>
      <w:pPr>
        <w:pStyle w:val="ListBullet"/>
        <w:spacing w:after="40"/>
      </w:pPr>
      <w:r>
        <w:t>Dataset creation and evaluation for task risk classification.</w:t>
      </w:r>
    </w:p>
    <w:p>
      <w:pPr>
        <w:pStyle w:val="ListBullet"/>
        <w:spacing w:after="40"/>
      </w:pPr>
      <w:r>
        <w:t>Deployment of frontend, backend, and database.</w:t>
      </w:r>
    </w:p>
    <w:p>
      <w:pPr>
        <w:pStyle w:val="Heading2"/>
      </w:pPr>
      <w:r>
        <w:t>6.2 Out of Scope for MVP</w:t>
      </w:r>
    </w:p>
    <w:p>
      <w:pPr>
        <w:pStyle w:val="ListBullet"/>
        <w:spacing w:after="40"/>
      </w:pPr>
      <w:r>
        <w:t>Full payment processing or contractor escrow system.</w:t>
      </w:r>
    </w:p>
    <w:p>
      <w:pPr>
        <w:pStyle w:val="ListBullet"/>
        <w:spacing w:after="40"/>
      </w:pPr>
      <w:r>
        <w:t>Legally certified permit verification for every city or housing society.</w:t>
      </w:r>
    </w:p>
    <w:p>
      <w:pPr>
        <w:pStyle w:val="ListBullet"/>
        <w:spacing w:after="40"/>
      </w:pPr>
      <w:r>
        <w:t>Full computer vision structural diagnosis from images.</w:t>
      </w:r>
    </w:p>
    <w:p>
      <w:pPr>
        <w:pStyle w:val="ListBullet"/>
        <w:spacing w:after="40"/>
      </w:pPr>
      <w:r>
        <w:t>Real-time contractor tracking.</w:t>
      </w:r>
    </w:p>
    <w:p>
      <w:pPr>
        <w:pStyle w:val="ListBullet"/>
        <w:spacing w:after="40"/>
      </w:pPr>
      <w:r>
        <w:t>Guaranteeing professional quality or legal compliance of completed work.</w:t>
      </w:r>
    </w:p>
    <w:p>
      <w:pPr>
        <w:pStyle w:val="ListBullet"/>
        <w:spacing w:after="40"/>
      </w:pPr>
      <w:r>
        <w:t>Replacing certified engineers, electricians, plumbers, or construction professionals.</w:t>
      </w:r>
    </w:p>
    <w:p>
      <w:pPr>
        <w:pStyle w:val="Heading1"/>
      </w:pPr>
      <w:r>
        <w:t>7. Target Users and Stakeholders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312"/>
            <w:shd w:fill="1F4E79"/>
            <w:vAlign w:val="center"/>
          </w:tcPr>
          <w:p>
            <w:pPr>
              <w:jc w:val="left"/>
            </w:pPr>
            <w:r/>
            <w:r>
              <w:rPr>
                <w:b/>
                <w:color w:val="FFFFFF"/>
                <w:sz w:val="18"/>
              </w:rPr>
              <w:t>Stakeholder</w:t>
            </w:r>
          </w:p>
        </w:tc>
        <w:tc>
          <w:tcPr>
            <w:tcW w:type="dxa" w:w="7344"/>
            <w:shd w:fill="1F4E79"/>
            <w:vAlign w:val="center"/>
          </w:tcPr>
          <w:p>
            <w:pPr>
              <w:jc w:val="left"/>
            </w:pPr>
            <w:r/>
            <w:r>
              <w:rPr>
                <w:b/>
                <w:color w:val="FFFFFF"/>
                <w:sz w:val="18"/>
              </w:rPr>
              <w:t>Role in the System</w:t>
            </w:r>
          </w:p>
        </w:tc>
      </w:tr>
      <w:tr>
        <w:trPr>
          <w:cantSplit/>
        </w:trPr>
        <w:tc>
          <w:tcPr>
            <w:tcW w:type="dxa" w:w="3312"/>
            <w:vAlign w:val="top"/>
          </w:tcPr>
          <w:p>
            <w:pPr>
              <w:jc w:val="left"/>
            </w:pPr>
            <w:r/>
            <w:r>
              <w:rPr>
                <w:b w:val="0"/>
                <w:sz w:val="18"/>
              </w:rPr>
              <w:t>Homeowners / Tenants</w:t>
            </w:r>
          </w:p>
        </w:tc>
        <w:tc>
          <w:tcPr>
            <w:tcW w:type="dxa" w:w="7344"/>
            <w:vAlign w:val="top"/>
          </w:tcPr>
          <w:p>
            <w:pPr>
              <w:jc w:val="left"/>
            </w:pPr>
            <w:r/>
            <w:r>
              <w:rPr>
                <w:b w:val="0"/>
                <w:sz w:val="18"/>
              </w:rPr>
              <w:t>Submit tasks, receive risk assessment, save tool lists, and request quotations.</w:t>
            </w:r>
          </w:p>
        </w:tc>
      </w:tr>
      <w:tr>
        <w:trPr>
          <w:cantSplit/>
        </w:trPr>
        <w:tc>
          <w:tcPr>
            <w:tcW w:type="dxa" w:w="3312"/>
            <w:vAlign w:val="top"/>
          </w:tcPr>
          <w:p>
            <w:pPr>
              <w:jc w:val="left"/>
            </w:pPr>
            <w:r/>
            <w:r>
              <w:rPr>
                <w:b w:val="0"/>
                <w:sz w:val="18"/>
              </w:rPr>
              <w:t>DIY Beginners</w:t>
            </w:r>
          </w:p>
        </w:tc>
        <w:tc>
          <w:tcPr>
            <w:tcW w:type="dxa" w:w="7344"/>
            <w:vAlign w:val="top"/>
          </w:tcPr>
          <w:p>
            <w:pPr>
              <w:jc w:val="left"/>
            </w:pPr>
            <w:r/>
            <w:r>
              <w:rPr>
                <w:b w:val="0"/>
                <w:sz w:val="18"/>
              </w:rPr>
              <w:t>Understand whether a task is safe and what tools/PPE are required.</w:t>
            </w:r>
          </w:p>
        </w:tc>
      </w:tr>
      <w:tr>
        <w:trPr>
          <w:cantSplit/>
        </w:trPr>
        <w:tc>
          <w:tcPr>
            <w:tcW w:type="dxa" w:w="3312"/>
            <w:vAlign w:val="top"/>
          </w:tcPr>
          <w:p>
            <w:pPr>
              <w:jc w:val="left"/>
            </w:pPr>
            <w:r/>
            <w:r>
              <w:rPr>
                <w:b w:val="0"/>
                <w:sz w:val="18"/>
              </w:rPr>
              <w:t>Small Property Owners</w:t>
            </w:r>
          </w:p>
        </w:tc>
        <w:tc>
          <w:tcPr>
            <w:tcW w:type="dxa" w:w="7344"/>
            <w:vAlign w:val="top"/>
          </w:tcPr>
          <w:p>
            <w:pPr>
              <w:jc w:val="left"/>
            </w:pPr>
            <w:r/>
            <w:r>
              <w:rPr>
                <w:b w:val="0"/>
                <w:sz w:val="18"/>
              </w:rPr>
              <w:t>Assess repair tasks before hiring professionals or buying tools.</w:t>
            </w:r>
          </w:p>
        </w:tc>
      </w:tr>
      <w:tr>
        <w:trPr>
          <w:cantSplit/>
        </w:trPr>
        <w:tc>
          <w:tcPr>
            <w:tcW w:type="dxa" w:w="3312"/>
            <w:vAlign w:val="top"/>
          </w:tcPr>
          <w:p>
            <w:pPr>
              <w:jc w:val="left"/>
            </w:pPr>
            <w:r/>
            <w:r>
              <w:rPr>
                <w:b w:val="0"/>
                <w:sz w:val="18"/>
              </w:rPr>
              <w:t>Professionals</w:t>
            </w:r>
          </w:p>
        </w:tc>
        <w:tc>
          <w:tcPr>
            <w:tcW w:type="dxa" w:w="7344"/>
            <w:vAlign w:val="top"/>
          </w:tcPr>
          <w:p>
            <w:pPr>
              <w:jc w:val="left"/>
            </w:pPr>
            <w:r/>
            <w:r>
              <w:rPr>
                <w:b w:val="0"/>
                <w:sz w:val="18"/>
              </w:rPr>
              <w:t>Receive quote requests for tasks that require skilled labor.</w:t>
            </w:r>
          </w:p>
        </w:tc>
      </w:tr>
      <w:tr>
        <w:trPr>
          <w:cantSplit/>
        </w:trPr>
        <w:tc>
          <w:tcPr>
            <w:tcW w:type="dxa" w:w="3312"/>
            <w:vAlign w:val="top"/>
          </w:tcPr>
          <w:p>
            <w:pPr>
              <w:jc w:val="left"/>
            </w:pPr>
            <w:r/>
            <w:r>
              <w:rPr>
                <w:b w:val="0"/>
                <w:sz w:val="18"/>
              </w:rPr>
              <w:t>Hardware Vendors</w:t>
            </w:r>
          </w:p>
        </w:tc>
        <w:tc>
          <w:tcPr>
            <w:tcW w:type="dxa" w:w="7344"/>
            <w:vAlign w:val="top"/>
          </w:tcPr>
          <w:p>
            <w:pPr>
              <w:jc w:val="left"/>
            </w:pPr>
            <w:r/>
            <w:r>
              <w:rPr>
                <w:b w:val="0"/>
                <w:sz w:val="18"/>
              </w:rPr>
              <w:t>List tools and materials relevant to user tasks.</w:t>
            </w:r>
          </w:p>
        </w:tc>
      </w:tr>
      <w:tr>
        <w:trPr>
          <w:cantSplit/>
        </w:trPr>
        <w:tc>
          <w:tcPr>
            <w:tcW w:type="dxa" w:w="3312"/>
            <w:vAlign w:val="top"/>
          </w:tcPr>
          <w:p>
            <w:pPr>
              <w:jc w:val="left"/>
            </w:pPr>
            <w:r/>
            <w:r>
              <w:rPr>
                <w:b w:val="0"/>
                <w:sz w:val="18"/>
              </w:rPr>
              <w:t>Admins</w:t>
            </w:r>
          </w:p>
        </w:tc>
        <w:tc>
          <w:tcPr>
            <w:tcW w:type="dxa" w:w="7344"/>
            <w:vAlign w:val="top"/>
          </w:tcPr>
          <w:p>
            <w:pPr>
              <w:jc w:val="left"/>
            </w:pPr>
            <w:r/>
            <w:r>
              <w:rPr>
                <w:b w:val="0"/>
                <w:sz w:val="18"/>
              </w:rPr>
              <w:t>Manage safety rules, categories, products, professionals, and platform data.</w:t>
            </w:r>
          </w:p>
        </w:tc>
      </w:tr>
    </w:tbl>
    <w:p/>
    <w:p>
      <w:pPr>
        <w:pStyle w:val="Heading1"/>
      </w:pPr>
      <w:r>
        <w:t>8. Existing Systems and Differentiation</w:t>
      </w:r>
    </w:p>
    <w:p>
      <w:pPr>
        <w:pStyle w:val="BodyText"/>
      </w:pPr>
      <w:r>
        <w:t>The platform is intentionally not positioned as a basic DIY chatbot. Existing systems such as ChatDIY, Home Depot Magic Apron, Lowe’s Mylow, and DIYProject.ai provide AI-assisted project planning, step-by-step guidance, product recommendations, how-to content, and shopping support. BuildSafe AI uses a different product angle: risk-aware triage and professional escalation before instructions.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592"/>
            <w:shd w:fill="1F4E79"/>
            <w:vAlign w:val="center"/>
          </w:tcPr>
          <w:p>
            <w:pPr>
              <w:jc w:val="left"/>
            </w:pPr>
            <w:r/>
            <w:r>
              <w:rPr>
                <w:b/>
                <w:color w:val="FFFFFF"/>
                <w:sz w:val="16"/>
              </w:rPr>
              <w:t>Existing System</w:t>
            </w:r>
          </w:p>
        </w:tc>
        <w:tc>
          <w:tcPr>
            <w:tcW w:type="dxa" w:w="4032"/>
            <w:shd w:fill="1F4E79"/>
            <w:vAlign w:val="center"/>
          </w:tcPr>
          <w:p>
            <w:pPr>
              <w:jc w:val="left"/>
            </w:pPr>
            <w:r/>
            <w:r>
              <w:rPr>
                <w:b/>
                <w:color w:val="FFFFFF"/>
                <w:sz w:val="16"/>
              </w:rPr>
              <w:t>Typical Focus</w:t>
            </w:r>
          </w:p>
        </w:tc>
        <w:tc>
          <w:tcPr>
            <w:tcW w:type="dxa" w:w="4176"/>
            <w:shd w:fill="1F4E79"/>
            <w:vAlign w:val="center"/>
          </w:tcPr>
          <w:p>
            <w:pPr>
              <w:jc w:val="left"/>
            </w:pPr>
            <w:r/>
            <w:r>
              <w:rPr>
                <w:b/>
                <w:color w:val="FFFFFF"/>
                <w:sz w:val="16"/>
              </w:rPr>
              <w:t>BuildSafe AI Differentiation</w:t>
            </w:r>
          </w:p>
        </w:tc>
      </w:tr>
      <w:tr>
        <w:trPr>
          <w:cantSplit/>
        </w:trPr>
        <w:tc>
          <w:tcPr>
            <w:tcW w:type="dxa" w:w="2592"/>
            <w:vAlign w:val="top"/>
          </w:tcPr>
          <w:p>
            <w:pPr>
              <w:jc w:val="left"/>
            </w:pPr>
            <w:r/>
            <w:r>
              <w:rPr>
                <w:b w:val="0"/>
                <w:sz w:val="16"/>
              </w:rPr>
              <w:t>ChatDIY.ai</w:t>
            </w:r>
          </w:p>
        </w:tc>
        <w:tc>
          <w:tcPr>
            <w:tcW w:type="dxa" w:w="4032"/>
            <w:vAlign w:val="top"/>
          </w:tcPr>
          <w:p>
            <w:pPr>
              <w:jc w:val="left"/>
            </w:pPr>
            <w:r/>
            <w:r>
              <w:rPr>
                <w:b w:val="0"/>
                <w:sz w:val="16"/>
              </w:rPr>
              <w:t>DIY planning, measurements, tools, materials, budgets, safety checks, and step-by-step project guidance.</w:t>
            </w:r>
          </w:p>
        </w:tc>
        <w:tc>
          <w:tcPr>
            <w:tcW w:type="dxa" w:w="4176"/>
            <w:vAlign w:val="top"/>
          </w:tcPr>
          <w:p>
            <w:pPr>
              <w:jc w:val="left"/>
            </w:pPr>
            <w:r/>
            <w:r>
              <w:rPr>
                <w:b w:val="0"/>
                <w:sz w:val="16"/>
              </w:rPr>
              <w:t>BuildSafe AI makes risk classification the core product rather than one supporting feature.</w:t>
            </w:r>
          </w:p>
        </w:tc>
      </w:tr>
      <w:tr>
        <w:trPr>
          <w:cantSplit/>
        </w:trPr>
        <w:tc>
          <w:tcPr>
            <w:tcW w:type="dxa" w:w="2592"/>
            <w:vAlign w:val="top"/>
          </w:tcPr>
          <w:p>
            <w:pPr>
              <w:jc w:val="left"/>
            </w:pPr>
            <w:r/>
            <w:r>
              <w:rPr>
                <w:b w:val="0"/>
                <w:sz w:val="16"/>
              </w:rPr>
              <w:t>Home Depot Magic Apron</w:t>
            </w:r>
          </w:p>
        </w:tc>
        <w:tc>
          <w:tcPr>
            <w:tcW w:type="dxa" w:w="4032"/>
            <w:vAlign w:val="top"/>
          </w:tcPr>
          <w:p>
            <w:pPr>
              <w:jc w:val="left"/>
            </w:pPr>
            <w:r/>
            <w:r>
              <w:rPr>
                <w:b w:val="0"/>
                <w:sz w:val="16"/>
              </w:rPr>
              <w:t>Generative AI assistant for home improvement questions, product pages, and project-related answers.</w:t>
            </w:r>
          </w:p>
        </w:tc>
        <w:tc>
          <w:tcPr>
            <w:tcW w:type="dxa" w:w="4176"/>
            <w:vAlign w:val="top"/>
          </w:tcPr>
          <w:p>
            <w:pPr>
              <w:jc w:val="left"/>
            </w:pPr>
            <w:r/>
            <w:r>
              <w:rPr>
                <w:b w:val="0"/>
                <w:sz w:val="16"/>
              </w:rPr>
              <w:t>BuildSafe AI is not retail-first; it is safety triage, professional escalation, and quote workflow first.</w:t>
            </w:r>
          </w:p>
        </w:tc>
      </w:tr>
      <w:tr>
        <w:trPr>
          <w:cantSplit/>
        </w:trPr>
        <w:tc>
          <w:tcPr>
            <w:tcW w:type="dxa" w:w="2592"/>
            <w:vAlign w:val="top"/>
          </w:tcPr>
          <w:p>
            <w:pPr>
              <w:jc w:val="left"/>
            </w:pPr>
            <w:r/>
            <w:r>
              <w:rPr>
                <w:b w:val="0"/>
                <w:sz w:val="16"/>
              </w:rPr>
              <w:t>Lowe’s Mylow</w:t>
            </w:r>
          </w:p>
        </w:tc>
        <w:tc>
          <w:tcPr>
            <w:tcW w:type="dxa" w:w="4032"/>
            <w:vAlign w:val="top"/>
          </w:tcPr>
          <w:p>
            <w:pPr>
              <w:jc w:val="left"/>
            </w:pPr>
            <w:r/>
            <w:r>
              <w:rPr>
                <w:b w:val="0"/>
                <w:sz w:val="16"/>
              </w:rPr>
              <w:t>AI virtual advisor for home improvement questions, product recommendations, guides, and retail support.</w:t>
            </w:r>
          </w:p>
        </w:tc>
        <w:tc>
          <w:tcPr>
            <w:tcW w:type="dxa" w:w="4176"/>
            <w:vAlign w:val="top"/>
          </w:tcPr>
          <w:p>
            <w:pPr>
              <w:jc w:val="left"/>
            </w:pPr>
            <w:r/>
            <w:r>
              <w:rPr>
                <w:b w:val="0"/>
                <w:sz w:val="16"/>
              </w:rPr>
              <w:t>BuildSafe AI focuses on determining whether the task should be done by the user at all.</w:t>
            </w:r>
          </w:p>
        </w:tc>
      </w:tr>
      <w:tr>
        <w:trPr>
          <w:cantSplit/>
        </w:trPr>
        <w:tc>
          <w:tcPr>
            <w:tcW w:type="dxa" w:w="2592"/>
            <w:vAlign w:val="top"/>
          </w:tcPr>
          <w:p>
            <w:pPr>
              <w:jc w:val="left"/>
            </w:pPr>
            <w:r/>
            <w:r>
              <w:rPr>
                <w:b w:val="0"/>
                <w:sz w:val="16"/>
              </w:rPr>
              <w:t>Generic ChatGPT DIY Advice</w:t>
            </w:r>
          </w:p>
        </w:tc>
        <w:tc>
          <w:tcPr>
            <w:tcW w:type="dxa" w:w="4032"/>
            <w:vAlign w:val="top"/>
          </w:tcPr>
          <w:p>
            <w:pPr>
              <w:jc w:val="left"/>
            </w:pPr>
            <w:r/>
            <w:r>
              <w:rPr>
                <w:b w:val="0"/>
                <w:sz w:val="16"/>
              </w:rPr>
              <w:t>Natural-language answers and instructions depending on prompt quality.</w:t>
            </w:r>
          </w:p>
        </w:tc>
        <w:tc>
          <w:tcPr>
            <w:tcW w:type="dxa" w:w="4176"/>
            <w:vAlign w:val="top"/>
          </w:tcPr>
          <w:p>
            <w:pPr>
              <w:jc w:val="left"/>
            </w:pPr>
            <w:r/>
            <w:r>
              <w:rPr>
                <w:b w:val="0"/>
                <w:sz w:val="16"/>
              </w:rPr>
              <w:t>BuildSafe AI adds structured rules, classification, database-driven recommendations, admin control, and audit logs.</w:t>
            </w:r>
          </w:p>
        </w:tc>
      </w:tr>
    </w:tbl>
    <w:p/>
    <w:p>
      <w:pPr>
        <w:pStyle w:val="Heading1"/>
      </w:pPr>
      <w:r>
        <w:t>9. Functional Requirements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008"/>
            <w:shd w:fill="1F4E79"/>
            <w:vAlign w:val="center"/>
          </w:tcPr>
          <w:p>
            <w:pPr>
              <w:jc w:val="left"/>
            </w:pPr>
            <w:r/>
            <w:r>
              <w:rPr>
                <w:b/>
                <w:color w:val="FFFFFF"/>
                <w:sz w:val="16"/>
              </w:rPr>
              <w:t>ID</w:t>
            </w:r>
          </w:p>
        </w:tc>
        <w:tc>
          <w:tcPr>
            <w:tcW w:type="dxa" w:w="3024"/>
            <w:shd w:fill="1F4E79"/>
            <w:vAlign w:val="center"/>
          </w:tcPr>
          <w:p>
            <w:pPr>
              <w:jc w:val="left"/>
            </w:pPr>
            <w:r/>
            <w:r>
              <w:rPr>
                <w:b/>
                <w:color w:val="FFFFFF"/>
                <w:sz w:val="16"/>
              </w:rPr>
              <w:t>Requirement</w:t>
            </w:r>
          </w:p>
        </w:tc>
        <w:tc>
          <w:tcPr>
            <w:tcW w:type="dxa" w:w="6624"/>
            <w:shd w:fill="1F4E79"/>
            <w:vAlign w:val="center"/>
          </w:tcPr>
          <w:p>
            <w:pPr>
              <w:jc w:val="left"/>
            </w:pPr>
            <w:r/>
            <w:r>
              <w:rPr>
                <w:b/>
                <w:color w:val="FFFFFF"/>
                <w:sz w:val="16"/>
              </w:rPr>
              <w:t>Description</w:t>
            </w:r>
          </w:p>
        </w:tc>
      </w:tr>
      <w:tr>
        <w:trPr>
          <w:cantSplit/>
        </w:trPr>
        <w:tc>
          <w:tcPr>
            <w:tcW w:type="dxa" w:w="1008"/>
            <w:vAlign w:val="top"/>
          </w:tcPr>
          <w:p>
            <w:pPr>
              <w:jc w:val="left"/>
            </w:pPr>
            <w:r/>
            <w:r>
              <w:rPr>
                <w:b w:val="0"/>
                <w:sz w:val="16"/>
              </w:rPr>
              <w:t>FR-01</w:t>
            </w:r>
          </w:p>
        </w:tc>
        <w:tc>
          <w:tcPr>
            <w:tcW w:type="dxa" w:w="3024"/>
            <w:vAlign w:val="top"/>
          </w:tcPr>
          <w:p>
            <w:pPr>
              <w:jc w:val="left"/>
            </w:pPr>
            <w:r/>
            <w:r>
              <w:rPr>
                <w:b w:val="0"/>
                <w:sz w:val="16"/>
              </w:rPr>
              <w:t>User Registration and Login</w:t>
            </w:r>
          </w:p>
        </w:tc>
        <w:tc>
          <w:tcPr>
            <w:tcW w:type="dxa" w:w="6624"/>
            <w:vAlign w:val="top"/>
          </w:tcPr>
          <w:p>
            <w:pPr>
              <w:jc w:val="left"/>
            </w:pPr>
            <w:r/>
            <w:r>
              <w:rPr>
                <w:b w:val="0"/>
                <w:sz w:val="16"/>
              </w:rPr>
              <w:t>Users can create accounts and access personal dashboards.</w:t>
            </w:r>
          </w:p>
        </w:tc>
      </w:tr>
      <w:tr>
        <w:trPr>
          <w:cantSplit/>
        </w:trPr>
        <w:tc>
          <w:tcPr>
            <w:tcW w:type="dxa" w:w="1008"/>
            <w:vAlign w:val="top"/>
          </w:tcPr>
          <w:p>
            <w:pPr>
              <w:jc w:val="left"/>
            </w:pPr>
            <w:r/>
            <w:r>
              <w:rPr>
                <w:b w:val="0"/>
                <w:sz w:val="16"/>
              </w:rPr>
              <w:t>FR-02</w:t>
            </w:r>
          </w:p>
        </w:tc>
        <w:tc>
          <w:tcPr>
            <w:tcW w:type="dxa" w:w="3024"/>
            <w:vAlign w:val="top"/>
          </w:tcPr>
          <w:p>
            <w:pPr>
              <w:jc w:val="left"/>
            </w:pPr>
            <w:r/>
            <w:r>
              <w:rPr>
                <w:b w:val="0"/>
                <w:sz w:val="16"/>
              </w:rPr>
              <w:t>Task Submission</w:t>
            </w:r>
          </w:p>
        </w:tc>
        <w:tc>
          <w:tcPr>
            <w:tcW w:type="dxa" w:w="6624"/>
            <w:vAlign w:val="top"/>
          </w:tcPr>
          <w:p>
            <w:pPr>
              <w:jc w:val="left"/>
            </w:pPr>
            <w:r/>
            <w:r>
              <w:rPr>
                <w:b w:val="0"/>
                <w:sz w:val="16"/>
              </w:rPr>
              <w:t>Users can enter a DIY/construction task with description, location, skill level, budget, urgency, and optional photos.</w:t>
            </w:r>
          </w:p>
        </w:tc>
      </w:tr>
      <w:tr>
        <w:trPr>
          <w:cantSplit/>
        </w:trPr>
        <w:tc>
          <w:tcPr>
            <w:tcW w:type="dxa" w:w="1008"/>
            <w:vAlign w:val="top"/>
          </w:tcPr>
          <w:p>
            <w:pPr>
              <w:jc w:val="left"/>
            </w:pPr>
            <w:r/>
            <w:r>
              <w:rPr>
                <w:b w:val="0"/>
                <w:sz w:val="16"/>
              </w:rPr>
              <w:t>FR-03</w:t>
            </w:r>
          </w:p>
        </w:tc>
        <w:tc>
          <w:tcPr>
            <w:tcW w:type="dxa" w:w="3024"/>
            <w:vAlign w:val="top"/>
          </w:tcPr>
          <w:p>
            <w:pPr>
              <w:jc w:val="left"/>
            </w:pPr>
            <w:r/>
            <w:r>
              <w:rPr>
                <w:b w:val="0"/>
                <w:sz w:val="16"/>
              </w:rPr>
              <w:t>Follow-Up Questions</w:t>
            </w:r>
          </w:p>
        </w:tc>
        <w:tc>
          <w:tcPr>
            <w:tcW w:type="dxa" w:w="6624"/>
            <w:vAlign w:val="top"/>
          </w:tcPr>
          <w:p>
            <w:pPr>
              <w:jc w:val="left"/>
            </w:pPr>
            <w:r/>
            <w:r>
              <w:rPr>
                <w:b w:val="0"/>
                <w:sz w:val="16"/>
              </w:rPr>
              <w:t>The system asks relevant clarifying questions based on task category and risk factors.</w:t>
            </w:r>
          </w:p>
        </w:tc>
      </w:tr>
      <w:tr>
        <w:trPr>
          <w:cantSplit/>
        </w:trPr>
        <w:tc>
          <w:tcPr>
            <w:tcW w:type="dxa" w:w="1008"/>
            <w:vAlign w:val="top"/>
          </w:tcPr>
          <w:p>
            <w:pPr>
              <w:jc w:val="left"/>
            </w:pPr>
            <w:r/>
            <w:r>
              <w:rPr>
                <w:b w:val="0"/>
                <w:sz w:val="16"/>
              </w:rPr>
              <w:t>FR-04</w:t>
            </w:r>
          </w:p>
        </w:tc>
        <w:tc>
          <w:tcPr>
            <w:tcW w:type="dxa" w:w="3024"/>
            <w:vAlign w:val="top"/>
          </w:tcPr>
          <w:p>
            <w:pPr>
              <w:jc w:val="left"/>
            </w:pPr>
            <w:r/>
            <w:r>
              <w:rPr>
                <w:b w:val="0"/>
                <w:sz w:val="16"/>
              </w:rPr>
              <w:t>Risk Classification</w:t>
            </w:r>
          </w:p>
        </w:tc>
        <w:tc>
          <w:tcPr>
            <w:tcW w:type="dxa" w:w="6624"/>
            <w:vAlign w:val="top"/>
          </w:tcPr>
          <w:p>
            <w:pPr>
              <w:jc w:val="left"/>
            </w:pPr>
            <w:r/>
            <w:r>
              <w:rPr>
                <w:b w:val="0"/>
                <w:sz w:val="16"/>
              </w:rPr>
              <w:t>The system classifies the task into one of five risk levels.</w:t>
            </w:r>
          </w:p>
        </w:tc>
      </w:tr>
      <w:tr>
        <w:trPr>
          <w:cantSplit/>
        </w:trPr>
        <w:tc>
          <w:tcPr>
            <w:tcW w:type="dxa" w:w="1008"/>
            <w:vAlign w:val="top"/>
          </w:tcPr>
          <w:p>
            <w:pPr>
              <w:jc w:val="left"/>
            </w:pPr>
            <w:r/>
            <w:r>
              <w:rPr>
                <w:b w:val="0"/>
                <w:sz w:val="16"/>
              </w:rPr>
              <w:t>FR-05</w:t>
            </w:r>
          </w:p>
        </w:tc>
        <w:tc>
          <w:tcPr>
            <w:tcW w:type="dxa" w:w="3024"/>
            <w:vAlign w:val="top"/>
          </w:tcPr>
          <w:p>
            <w:pPr>
              <w:jc w:val="left"/>
            </w:pPr>
            <w:r/>
            <w:r>
              <w:rPr>
                <w:b w:val="0"/>
                <w:sz w:val="16"/>
              </w:rPr>
              <w:t>Risk Explanation</w:t>
            </w:r>
          </w:p>
        </w:tc>
        <w:tc>
          <w:tcPr>
            <w:tcW w:type="dxa" w:w="6624"/>
            <w:vAlign w:val="top"/>
          </w:tcPr>
          <w:p>
            <w:pPr>
              <w:jc w:val="left"/>
            </w:pPr>
            <w:r/>
            <w:r>
              <w:rPr>
                <w:b w:val="0"/>
                <w:sz w:val="16"/>
              </w:rPr>
              <w:t>The system explains why a task is safe, risky, professional-only, or dangerous.</w:t>
            </w:r>
          </w:p>
        </w:tc>
      </w:tr>
      <w:tr>
        <w:trPr>
          <w:cantSplit/>
        </w:trPr>
        <w:tc>
          <w:tcPr>
            <w:tcW w:type="dxa" w:w="1008"/>
            <w:vAlign w:val="top"/>
          </w:tcPr>
          <w:p>
            <w:pPr>
              <w:jc w:val="left"/>
            </w:pPr>
            <w:r/>
            <w:r>
              <w:rPr>
                <w:b w:val="0"/>
                <w:sz w:val="16"/>
              </w:rPr>
              <w:t>FR-06</w:t>
            </w:r>
          </w:p>
        </w:tc>
        <w:tc>
          <w:tcPr>
            <w:tcW w:type="dxa" w:w="3024"/>
            <w:vAlign w:val="top"/>
          </w:tcPr>
          <w:p>
            <w:pPr>
              <w:jc w:val="left"/>
            </w:pPr>
            <w:r/>
            <w:r>
              <w:rPr>
                <w:b w:val="0"/>
                <w:sz w:val="16"/>
              </w:rPr>
              <w:t>Tool and Material Recommendation</w:t>
            </w:r>
          </w:p>
        </w:tc>
        <w:tc>
          <w:tcPr>
            <w:tcW w:type="dxa" w:w="6624"/>
            <w:vAlign w:val="top"/>
          </w:tcPr>
          <w:p>
            <w:pPr>
              <w:jc w:val="left"/>
            </w:pPr>
            <w:r/>
            <w:r>
              <w:rPr>
                <w:b w:val="0"/>
                <w:sz w:val="16"/>
              </w:rPr>
              <w:t>The system recommends required and optional tools, materials, and PPE.</w:t>
            </w:r>
          </w:p>
        </w:tc>
      </w:tr>
      <w:tr>
        <w:trPr>
          <w:cantSplit/>
        </w:trPr>
        <w:tc>
          <w:tcPr>
            <w:tcW w:type="dxa" w:w="1008"/>
            <w:vAlign w:val="top"/>
          </w:tcPr>
          <w:p>
            <w:pPr>
              <w:jc w:val="left"/>
            </w:pPr>
            <w:r/>
            <w:r>
              <w:rPr>
                <w:b w:val="0"/>
                <w:sz w:val="16"/>
              </w:rPr>
              <w:t>FR-07</w:t>
            </w:r>
          </w:p>
        </w:tc>
        <w:tc>
          <w:tcPr>
            <w:tcW w:type="dxa" w:w="3024"/>
            <w:vAlign w:val="top"/>
          </w:tcPr>
          <w:p>
            <w:pPr>
              <w:jc w:val="left"/>
            </w:pPr>
            <w:r/>
            <w:r>
              <w:rPr>
                <w:b w:val="0"/>
                <w:sz w:val="16"/>
              </w:rPr>
              <w:t>Cost and Time Estimation</w:t>
            </w:r>
          </w:p>
        </w:tc>
        <w:tc>
          <w:tcPr>
            <w:tcW w:type="dxa" w:w="6624"/>
            <w:vAlign w:val="top"/>
          </w:tcPr>
          <w:p>
            <w:pPr>
              <w:jc w:val="left"/>
            </w:pPr>
            <w:r/>
            <w:r>
              <w:rPr>
                <w:b w:val="0"/>
                <w:sz w:val="16"/>
              </w:rPr>
              <w:t>The system provides estimated ranges for time, cost, and difficulty.</w:t>
            </w:r>
          </w:p>
        </w:tc>
      </w:tr>
      <w:tr>
        <w:trPr>
          <w:cantSplit/>
        </w:trPr>
        <w:tc>
          <w:tcPr>
            <w:tcW w:type="dxa" w:w="1008"/>
            <w:vAlign w:val="top"/>
          </w:tcPr>
          <w:p>
            <w:pPr>
              <w:jc w:val="left"/>
            </w:pPr>
            <w:r/>
            <w:r>
              <w:rPr>
                <w:b w:val="0"/>
                <w:sz w:val="16"/>
              </w:rPr>
              <w:t>FR-08</w:t>
            </w:r>
          </w:p>
        </w:tc>
        <w:tc>
          <w:tcPr>
            <w:tcW w:type="dxa" w:w="3024"/>
            <w:vAlign w:val="top"/>
          </w:tcPr>
          <w:p>
            <w:pPr>
              <w:jc w:val="left"/>
            </w:pPr>
            <w:r/>
            <w:r>
              <w:rPr>
                <w:b w:val="0"/>
                <w:sz w:val="16"/>
              </w:rPr>
              <w:t>Professional Recommendation</w:t>
            </w:r>
          </w:p>
        </w:tc>
        <w:tc>
          <w:tcPr>
            <w:tcW w:type="dxa" w:w="6624"/>
            <w:vAlign w:val="top"/>
          </w:tcPr>
          <w:p>
            <w:pPr>
              <w:jc w:val="left"/>
            </w:pPr>
            <w:r/>
            <w:r>
              <w:rPr>
                <w:b w:val="0"/>
                <w:sz w:val="16"/>
              </w:rPr>
              <w:t>The system recommends an appropriate professional category when needed.</w:t>
            </w:r>
          </w:p>
        </w:tc>
      </w:tr>
      <w:tr>
        <w:trPr>
          <w:cantSplit/>
        </w:trPr>
        <w:tc>
          <w:tcPr>
            <w:tcW w:type="dxa" w:w="1008"/>
            <w:vAlign w:val="top"/>
          </w:tcPr>
          <w:p>
            <w:pPr>
              <w:jc w:val="left"/>
            </w:pPr>
            <w:r/>
            <w:r>
              <w:rPr>
                <w:b w:val="0"/>
                <w:sz w:val="16"/>
              </w:rPr>
              <w:t>FR-09</w:t>
            </w:r>
          </w:p>
        </w:tc>
        <w:tc>
          <w:tcPr>
            <w:tcW w:type="dxa" w:w="3024"/>
            <w:vAlign w:val="top"/>
          </w:tcPr>
          <w:p>
            <w:pPr>
              <w:jc w:val="left"/>
            </w:pPr>
            <w:r/>
            <w:r>
              <w:rPr>
                <w:b w:val="0"/>
                <w:sz w:val="16"/>
              </w:rPr>
              <w:t>Quote Request</w:t>
            </w:r>
          </w:p>
        </w:tc>
        <w:tc>
          <w:tcPr>
            <w:tcW w:type="dxa" w:w="6624"/>
            <w:vAlign w:val="top"/>
          </w:tcPr>
          <w:p>
            <w:pPr>
              <w:jc w:val="left"/>
            </w:pPr>
            <w:r/>
            <w:r>
              <w:rPr>
                <w:b w:val="0"/>
                <w:sz w:val="16"/>
              </w:rPr>
              <w:t>Users can create quote requests for unsafe or professional tasks.</w:t>
            </w:r>
          </w:p>
        </w:tc>
      </w:tr>
      <w:tr>
        <w:trPr>
          <w:cantSplit/>
        </w:trPr>
        <w:tc>
          <w:tcPr>
            <w:tcW w:type="dxa" w:w="1008"/>
            <w:vAlign w:val="top"/>
          </w:tcPr>
          <w:p>
            <w:pPr>
              <w:jc w:val="left"/>
            </w:pPr>
            <w:r/>
            <w:r>
              <w:rPr>
                <w:b w:val="0"/>
                <w:sz w:val="16"/>
              </w:rPr>
              <w:t>FR-10</w:t>
            </w:r>
          </w:p>
        </w:tc>
        <w:tc>
          <w:tcPr>
            <w:tcW w:type="dxa" w:w="3024"/>
            <w:vAlign w:val="top"/>
          </w:tcPr>
          <w:p>
            <w:pPr>
              <w:jc w:val="left"/>
            </w:pPr>
            <w:r/>
            <w:r>
              <w:rPr>
                <w:b w:val="0"/>
                <w:sz w:val="16"/>
              </w:rPr>
              <w:t>Admin Dashboard</w:t>
            </w:r>
          </w:p>
        </w:tc>
        <w:tc>
          <w:tcPr>
            <w:tcW w:type="dxa" w:w="6624"/>
            <w:vAlign w:val="top"/>
          </w:tcPr>
          <w:p>
            <w:pPr>
              <w:jc w:val="left"/>
            </w:pPr>
            <w:r/>
            <w:r>
              <w:rPr>
                <w:b w:val="0"/>
                <w:sz w:val="16"/>
              </w:rPr>
              <w:t>Admins can manage categories, safety rules, tools, materials, vendors, professionals, and logs.</w:t>
            </w:r>
          </w:p>
        </w:tc>
      </w:tr>
      <w:tr>
        <w:trPr>
          <w:cantSplit/>
        </w:trPr>
        <w:tc>
          <w:tcPr>
            <w:tcW w:type="dxa" w:w="1008"/>
            <w:vAlign w:val="top"/>
          </w:tcPr>
          <w:p>
            <w:pPr>
              <w:jc w:val="left"/>
            </w:pPr>
            <w:r/>
            <w:r>
              <w:rPr>
                <w:b w:val="0"/>
                <w:sz w:val="16"/>
              </w:rPr>
              <w:t>FR-11</w:t>
            </w:r>
          </w:p>
        </w:tc>
        <w:tc>
          <w:tcPr>
            <w:tcW w:type="dxa" w:w="3024"/>
            <w:vAlign w:val="top"/>
          </w:tcPr>
          <w:p>
            <w:pPr>
              <w:jc w:val="left"/>
            </w:pPr>
            <w:r/>
            <w:r>
              <w:rPr>
                <w:b w:val="0"/>
                <w:sz w:val="16"/>
              </w:rPr>
              <w:t>Professional Dashboard</w:t>
            </w:r>
          </w:p>
        </w:tc>
        <w:tc>
          <w:tcPr>
            <w:tcW w:type="dxa" w:w="6624"/>
            <w:vAlign w:val="top"/>
          </w:tcPr>
          <w:p>
            <w:pPr>
              <w:jc w:val="left"/>
            </w:pPr>
            <w:r/>
            <w:r>
              <w:rPr>
                <w:b w:val="0"/>
                <w:sz w:val="16"/>
              </w:rPr>
              <w:t>Professionals can view assigned quote requests and submit estimates.</w:t>
            </w:r>
          </w:p>
        </w:tc>
      </w:tr>
      <w:tr>
        <w:trPr>
          <w:cantSplit/>
        </w:trPr>
        <w:tc>
          <w:tcPr>
            <w:tcW w:type="dxa" w:w="1008"/>
            <w:vAlign w:val="top"/>
          </w:tcPr>
          <w:p>
            <w:pPr>
              <w:jc w:val="left"/>
            </w:pPr>
            <w:r/>
            <w:r>
              <w:rPr>
                <w:b w:val="0"/>
                <w:sz w:val="16"/>
              </w:rPr>
              <w:t>FR-12</w:t>
            </w:r>
          </w:p>
        </w:tc>
        <w:tc>
          <w:tcPr>
            <w:tcW w:type="dxa" w:w="3024"/>
            <w:vAlign w:val="top"/>
          </w:tcPr>
          <w:p>
            <w:pPr>
              <w:jc w:val="left"/>
            </w:pPr>
            <w:r/>
            <w:r>
              <w:rPr>
                <w:b w:val="0"/>
                <w:sz w:val="16"/>
              </w:rPr>
              <w:t>Assessment History</w:t>
            </w:r>
          </w:p>
        </w:tc>
        <w:tc>
          <w:tcPr>
            <w:tcW w:type="dxa" w:w="6624"/>
            <w:vAlign w:val="top"/>
          </w:tcPr>
          <w:p>
            <w:pPr>
              <w:jc w:val="left"/>
            </w:pPr>
            <w:r/>
            <w:r>
              <w:rPr>
                <w:b w:val="0"/>
                <w:sz w:val="16"/>
              </w:rPr>
              <w:t>Users can view previous job assessments and saved recommendations.</w:t>
            </w:r>
          </w:p>
        </w:tc>
      </w:tr>
    </w:tbl>
    <w:p/>
    <w:p>
      <w:pPr>
        <w:pStyle w:val="Heading1"/>
      </w:pPr>
      <w:r>
        <w:t>10. Non-Functional Requirements</w:t>
      </w:r>
    </w:p>
    <w:p>
      <w:pPr>
        <w:pStyle w:val="ListBullet"/>
        <w:spacing w:after="40"/>
      </w:pPr>
      <w:r>
        <w:rPr>
          <w:b/>
        </w:rPr>
        <w:t xml:space="preserve">Safety-first behavior: </w:t>
      </w:r>
      <w:r>
        <w:t>When information is missing for a high-risk task, the system should escalate risk rather than assume safety.</w:t>
      </w:r>
    </w:p>
    <w:p>
      <w:pPr>
        <w:pStyle w:val="ListBullet"/>
        <w:spacing w:after="40"/>
      </w:pPr>
      <w:r>
        <w:rPr>
          <w:b/>
        </w:rPr>
        <w:t xml:space="preserve">Explainability: </w:t>
      </w:r>
      <w:r>
        <w:t>Every risk classification must include clear reasons and triggered safety factors.</w:t>
      </w:r>
    </w:p>
    <w:p>
      <w:pPr>
        <w:pStyle w:val="ListBullet"/>
        <w:spacing w:after="40"/>
      </w:pPr>
      <w:r>
        <w:rPr>
          <w:b/>
        </w:rPr>
        <w:t xml:space="preserve">Reliability: </w:t>
      </w:r>
      <w:r>
        <w:t>The final risk decision should not depend only on an LLM response.</w:t>
      </w:r>
    </w:p>
    <w:p>
      <w:pPr>
        <w:pStyle w:val="ListBullet"/>
        <w:spacing w:after="40"/>
      </w:pPr>
      <w:r>
        <w:rPr>
          <w:b/>
        </w:rPr>
        <w:t xml:space="preserve">Security: </w:t>
      </w:r>
      <w:r>
        <w:t>Authentication, role-based access control, input validation, and secure image storage must be implemented.</w:t>
      </w:r>
    </w:p>
    <w:p>
      <w:pPr>
        <w:pStyle w:val="ListBullet"/>
        <w:spacing w:after="40"/>
      </w:pPr>
      <w:r>
        <w:rPr>
          <w:b/>
        </w:rPr>
        <w:t xml:space="preserve">Performance: </w:t>
      </w:r>
      <w:r>
        <w:t>Task assessment should return results within an acceptable response time for demo and deployment.</w:t>
      </w:r>
    </w:p>
    <w:p>
      <w:pPr>
        <w:pStyle w:val="ListBullet"/>
        <w:spacing w:after="40"/>
      </w:pPr>
      <w:r>
        <w:rPr>
          <w:b/>
        </w:rPr>
        <w:t xml:space="preserve">Maintainability: </w:t>
      </w:r>
      <w:r>
        <w:t>Admins should be able to update tools, materials, categories, professionals, and rules without code changes.</w:t>
      </w:r>
    </w:p>
    <w:p>
      <w:pPr>
        <w:pStyle w:val="ListBullet"/>
        <w:spacing w:after="40"/>
      </w:pPr>
      <w:r>
        <w:rPr>
          <w:b/>
        </w:rPr>
        <w:t xml:space="preserve">Scalability: </w:t>
      </w:r>
      <w:r>
        <w:t>The database and backend should support adding more task categories, cities, vendors, and professional categories.</w:t>
      </w:r>
    </w:p>
    <w:p>
      <w:pPr>
        <w:pStyle w:val="Heading1"/>
      </w:pPr>
      <w:r>
        <w:t>11. Proposed System Architecture</w:t>
      </w:r>
    </w:p>
    <w:p>
      <w:pPr>
        <w:pStyle w:val="BodyText"/>
      </w:pPr>
      <w:r>
        <w:t>BuildSafe AI will use a modular architecture composed of a frontend web app, backend API, AI decision layer, recommendation layer, database layer, and marketplace/quotation layer. The chatbot or natural-language interface is only one part of the system; the core contribution is the risk-aware decision engine and workflow integration.</w:t>
      </w:r>
    </w:p>
    <w:p>
      <w:r>
        <w:drawing>
          <wp:inline xmlns:a="http://schemas.openxmlformats.org/drawingml/2006/main" xmlns:pic="http://schemas.openxmlformats.org/drawingml/2006/picture">
            <wp:extent cx="6309360" cy="4416552"/>
            <wp:docPr id="1" name="Picture 1"/>
            <wp:cNvGraphicFramePr>
              <a:graphicFrameLocks noChangeAspect="1"/>
            </wp:cNvGraphicFramePr>
            <a:graphic>
              <a:graphicData uri="http://schemas.openxmlformats.org/drawingml/2006/picture">
                <pic:pic>
                  <pic:nvPicPr>
                    <pic:cNvPr id="0" name="buildsafe_architecture.png"/>
                    <pic:cNvPicPr/>
                  </pic:nvPicPr>
                  <pic:blipFill>
                    <a:blip r:embed="rId11"/>
                    <a:stretch>
                      <a:fillRect/>
                    </a:stretch>
                  </pic:blipFill>
                  <pic:spPr>
                    <a:xfrm>
                      <a:off x="0" y="0"/>
                      <a:ext cx="6309360" cy="4416552"/>
                    </a:xfrm>
                    <a:prstGeom prst="rect"/>
                  </pic:spPr>
                </pic:pic>
              </a:graphicData>
            </a:graphic>
          </wp:inline>
        </w:drawing>
      </w:r>
    </w:p>
    <w:p>
      <w:pPr>
        <w:jc w:val="center"/>
      </w:pPr>
      <w:r>
        <w:rPr>
          <w:i/>
          <w:sz w:val="18"/>
        </w:rPr>
        <w:t>Figure 1: Proposed BuildSafe AI system architecture.</w:t>
      </w:r>
    </w:p>
    <w:p>
      <w:pPr>
        <w:pStyle w:val="Heading1"/>
      </w:pPr>
      <w:r>
        <w:t>12. Technology Stack</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16"/>
            <w:shd w:fill="1F4E79"/>
            <w:vAlign w:val="center"/>
          </w:tcPr>
          <w:p>
            <w:pPr>
              <w:jc w:val="left"/>
            </w:pPr>
            <w:r/>
            <w:r>
              <w:rPr>
                <w:b/>
                <w:color w:val="FFFFFF"/>
                <w:sz w:val="17"/>
              </w:rPr>
              <w:t>Layer</w:t>
            </w:r>
          </w:p>
        </w:tc>
        <w:tc>
          <w:tcPr>
            <w:tcW w:type="dxa" w:w="3600"/>
            <w:shd w:fill="1F4E79"/>
            <w:vAlign w:val="center"/>
          </w:tcPr>
          <w:p>
            <w:pPr>
              <w:jc w:val="left"/>
            </w:pPr>
            <w:r/>
            <w:r>
              <w:rPr>
                <w:b/>
                <w:color w:val="FFFFFF"/>
                <w:sz w:val="17"/>
              </w:rPr>
              <w:t>Suggested Technology</w:t>
            </w:r>
          </w:p>
        </w:tc>
        <w:tc>
          <w:tcPr>
            <w:tcW w:type="dxa" w:w="5184"/>
            <w:shd w:fill="1F4E79"/>
            <w:vAlign w:val="center"/>
          </w:tcPr>
          <w:p>
            <w:pPr>
              <w:jc w:val="left"/>
            </w:pPr>
            <w:r/>
            <w:r>
              <w:rPr>
                <w:b/>
                <w:color w:val="FFFFFF"/>
                <w:sz w:val="17"/>
              </w:rPr>
              <w:t>Purpose</w:t>
            </w:r>
          </w:p>
        </w:tc>
      </w:tr>
      <w:tr>
        <w:trPr>
          <w:cantSplit/>
        </w:trPr>
        <w:tc>
          <w:tcPr>
            <w:tcW w:type="dxa" w:w="2016"/>
            <w:vAlign w:val="top"/>
          </w:tcPr>
          <w:p>
            <w:pPr>
              <w:jc w:val="left"/>
            </w:pPr>
            <w:r/>
            <w:r>
              <w:rPr>
                <w:b w:val="0"/>
                <w:sz w:val="17"/>
              </w:rPr>
              <w:t>Frontend</w:t>
            </w:r>
          </w:p>
        </w:tc>
        <w:tc>
          <w:tcPr>
            <w:tcW w:type="dxa" w:w="3600"/>
            <w:vAlign w:val="top"/>
          </w:tcPr>
          <w:p>
            <w:pPr>
              <w:jc w:val="left"/>
            </w:pPr>
            <w:r/>
            <w:r>
              <w:rPr>
                <w:b w:val="0"/>
                <w:sz w:val="17"/>
              </w:rPr>
              <w:t>Next.js / React, Tailwind CSS</w:t>
            </w:r>
          </w:p>
        </w:tc>
        <w:tc>
          <w:tcPr>
            <w:tcW w:type="dxa" w:w="5184"/>
            <w:vAlign w:val="top"/>
          </w:tcPr>
          <w:p>
            <w:pPr>
              <w:jc w:val="left"/>
            </w:pPr>
            <w:r/>
            <w:r>
              <w:rPr>
                <w:b w:val="0"/>
                <w:sz w:val="17"/>
              </w:rPr>
              <w:t>Responsive user, admin, and professional dashboards.</w:t>
            </w:r>
          </w:p>
        </w:tc>
      </w:tr>
      <w:tr>
        <w:trPr>
          <w:cantSplit/>
        </w:trPr>
        <w:tc>
          <w:tcPr>
            <w:tcW w:type="dxa" w:w="2016"/>
            <w:vAlign w:val="top"/>
          </w:tcPr>
          <w:p>
            <w:pPr>
              <w:jc w:val="left"/>
            </w:pPr>
            <w:r/>
            <w:r>
              <w:rPr>
                <w:b w:val="0"/>
                <w:sz w:val="17"/>
              </w:rPr>
              <w:t>Backend</w:t>
            </w:r>
          </w:p>
        </w:tc>
        <w:tc>
          <w:tcPr>
            <w:tcW w:type="dxa" w:w="3600"/>
            <w:vAlign w:val="top"/>
          </w:tcPr>
          <w:p>
            <w:pPr>
              <w:jc w:val="left"/>
            </w:pPr>
            <w:r/>
            <w:r>
              <w:rPr>
                <w:b w:val="0"/>
                <w:sz w:val="17"/>
              </w:rPr>
              <w:t>FastAPI or Node.js/NestJS</w:t>
            </w:r>
          </w:p>
        </w:tc>
        <w:tc>
          <w:tcPr>
            <w:tcW w:type="dxa" w:w="5184"/>
            <w:vAlign w:val="top"/>
          </w:tcPr>
          <w:p>
            <w:pPr>
              <w:jc w:val="left"/>
            </w:pPr>
            <w:r/>
            <w:r>
              <w:rPr>
                <w:b w:val="0"/>
                <w:sz w:val="17"/>
              </w:rPr>
              <w:t>REST APIs for jobs, assessments, users, rules, tools, professionals, and quotes.</w:t>
            </w:r>
          </w:p>
        </w:tc>
      </w:tr>
      <w:tr>
        <w:trPr>
          <w:cantSplit/>
        </w:trPr>
        <w:tc>
          <w:tcPr>
            <w:tcW w:type="dxa" w:w="2016"/>
            <w:vAlign w:val="top"/>
          </w:tcPr>
          <w:p>
            <w:pPr>
              <w:jc w:val="left"/>
            </w:pPr>
            <w:r/>
            <w:r>
              <w:rPr>
                <w:b w:val="0"/>
                <w:sz w:val="17"/>
              </w:rPr>
              <w:t>Database</w:t>
            </w:r>
          </w:p>
        </w:tc>
        <w:tc>
          <w:tcPr>
            <w:tcW w:type="dxa" w:w="3600"/>
            <w:vAlign w:val="top"/>
          </w:tcPr>
          <w:p>
            <w:pPr>
              <w:jc w:val="left"/>
            </w:pPr>
            <w:r/>
            <w:r>
              <w:rPr>
                <w:b w:val="0"/>
                <w:sz w:val="17"/>
              </w:rPr>
              <w:t>PostgreSQL</w:t>
            </w:r>
          </w:p>
        </w:tc>
        <w:tc>
          <w:tcPr>
            <w:tcW w:type="dxa" w:w="5184"/>
            <w:vAlign w:val="top"/>
          </w:tcPr>
          <w:p>
            <w:pPr>
              <w:jc w:val="left"/>
            </w:pPr>
            <w:r/>
            <w:r>
              <w:rPr>
                <w:b w:val="0"/>
                <w:sz w:val="17"/>
              </w:rPr>
              <w:t>Structured storage for users, jobs, tools, materials, safety rules, and quote requests.</w:t>
            </w:r>
          </w:p>
        </w:tc>
      </w:tr>
      <w:tr>
        <w:trPr>
          <w:cantSplit/>
        </w:trPr>
        <w:tc>
          <w:tcPr>
            <w:tcW w:type="dxa" w:w="2016"/>
            <w:vAlign w:val="top"/>
          </w:tcPr>
          <w:p>
            <w:pPr>
              <w:jc w:val="left"/>
            </w:pPr>
            <w:r/>
            <w:r>
              <w:rPr>
                <w:b w:val="0"/>
                <w:sz w:val="17"/>
              </w:rPr>
              <w:t>Vector Search</w:t>
            </w:r>
          </w:p>
        </w:tc>
        <w:tc>
          <w:tcPr>
            <w:tcW w:type="dxa" w:w="3600"/>
            <w:vAlign w:val="top"/>
          </w:tcPr>
          <w:p>
            <w:pPr>
              <w:jc w:val="left"/>
            </w:pPr>
            <w:r/>
            <w:r>
              <w:rPr>
                <w:b w:val="0"/>
                <w:sz w:val="17"/>
              </w:rPr>
              <w:t>pgvector / sentence embeddings</w:t>
            </w:r>
          </w:p>
        </w:tc>
        <w:tc>
          <w:tcPr>
            <w:tcW w:type="dxa" w:w="5184"/>
            <w:vAlign w:val="top"/>
          </w:tcPr>
          <w:p>
            <w:pPr>
              <w:jc w:val="left"/>
            </w:pPr>
            <w:r/>
            <w:r>
              <w:rPr>
                <w:b w:val="0"/>
                <w:sz w:val="17"/>
              </w:rPr>
              <w:t>Semantic retrieval for similar tasks, tools, materials, and safety knowledge.</w:t>
            </w:r>
          </w:p>
        </w:tc>
      </w:tr>
      <w:tr>
        <w:trPr>
          <w:cantSplit/>
        </w:trPr>
        <w:tc>
          <w:tcPr>
            <w:tcW w:type="dxa" w:w="2016"/>
            <w:vAlign w:val="top"/>
          </w:tcPr>
          <w:p>
            <w:pPr>
              <w:jc w:val="left"/>
            </w:pPr>
            <w:r/>
            <w:r>
              <w:rPr>
                <w:b w:val="0"/>
                <w:sz w:val="17"/>
              </w:rPr>
              <w:t>ML Models</w:t>
            </w:r>
          </w:p>
        </w:tc>
        <w:tc>
          <w:tcPr>
            <w:tcW w:type="dxa" w:w="3600"/>
            <w:vAlign w:val="top"/>
          </w:tcPr>
          <w:p>
            <w:pPr>
              <w:jc w:val="left"/>
            </w:pPr>
            <w:r/>
            <w:r>
              <w:rPr>
                <w:b w:val="0"/>
                <w:sz w:val="17"/>
              </w:rPr>
              <w:t>TF-IDF + Logistic Regression baseline, Transformer/Sentence Embedding model</w:t>
            </w:r>
          </w:p>
        </w:tc>
        <w:tc>
          <w:tcPr>
            <w:tcW w:type="dxa" w:w="5184"/>
            <w:vAlign w:val="top"/>
          </w:tcPr>
          <w:p>
            <w:pPr>
              <w:jc w:val="left"/>
            </w:pPr>
            <w:r/>
            <w:r>
              <w:rPr>
                <w:b w:val="0"/>
                <w:sz w:val="17"/>
              </w:rPr>
              <w:t>Risk classification and model comparison.</w:t>
            </w:r>
          </w:p>
        </w:tc>
      </w:tr>
      <w:tr>
        <w:trPr>
          <w:cantSplit/>
        </w:trPr>
        <w:tc>
          <w:tcPr>
            <w:tcW w:type="dxa" w:w="2016"/>
            <w:vAlign w:val="top"/>
          </w:tcPr>
          <w:p>
            <w:pPr>
              <w:jc w:val="left"/>
            </w:pPr>
            <w:r/>
            <w:r>
              <w:rPr>
                <w:b w:val="0"/>
                <w:sz w:val="17"/>
              </w:rPr>
              <w:t>LLM Layer</w:t>
            </w:r>
          </w:p>
        </w:tc>
        <w:tc>
          <w:tcPr>
            <w:tcW w:type="dxa" w:w="3600"/>
            <w:vAlign w:val="top"/>
          </w:tcPr>
          <w:p>
            <w:pPr>
              <w:jc w:val="left"/>
            </w:pPr>
            <w:r/>
            <w:r>
              <w:rPr>
                <w:b w:val="0"/>
                <w:sz w:val="17"/>
              </w:rPr>
              <w:t>Controlled LLM prompting with templates</w:t>
            </w:r>
          </w:p>
        </w:tc>
        <w:tc>
          <w:tcPr>
            <w:tcW w:type="dxa" w:w="5184"/>
            <w:vAlign w:val="top"/>
          </w:tcPr>
          <w:p>
            <w:pPr>
              <w:jc w:val="left"/>
            </w:pPr>
            <w:r/>
            <w:r>
              <w:rPr>
                <w:b w:val="0"/>
                <w:sz w:val="17"/>
              </w:rPr>
              <w:t>Explanation generation and follow-up question wording.</w:t>
            </w:r>
          </w:p>
        </w:tc>
      </w:tr>
      <w:tr>
        <w:trPr>
          <w:cantSplit/>
        </w:trPr>
        <w:tc>
          <w:tcPr>
            <w:tcW w:type="dxa" w:w="2016"/>
            <w:vAlign w:val="top"/>
          </w:tcPr>
          <w:p>
            <w:pPr>
              <w:jc w:val="left"/>
            </w:pPr>
            <w:r/>
            <w:r>
              <w:rPr>
                <w:b w:val="0"/>
                <w:sz w:val="17"/>
              </w:rPr>
              <w:t>Storage</w:t>
            </w:r>
          </w:p>
        </w:tc>
        <w:tc>
          <w:tcPr>
            <w:tcW w:type="dxa" w:w="3600"/>
            <w:vAlign w:val="top"/>
          </w:tcPr>
          <w:p>
            <w:pPr>
              <w:jc w:val="left"/>
            </w:pPr>
            <w:r/>
            <w:r>
              <w:rPr>
                <w:b w:val="0"/>
                <w:sz w:val="17"/>
              </w:rPr>
              <w:t>Supabase Storage / Cloudinary</w:t>
            </w:r>
          </w:p>
        </w:tc>
        <w:tc>
          <w:tcPr>
            <w:tcW w:type="dxa" w:w="5184"/>
            <w:vAlign w:val="top"/>
          </w:tcPr>
          <w:p>
            <w:pPr>
              <w:jc w:val="left"/>
            </w:pPr>
            <w:r/>
            <w:r>
              <w:rPr>
                <w:b w:val="0"/>
                <w:sz w:val="17"/>
              </w:rPr>
              <w:t>Task images and attachments.</w:t>
            </w:r>
          </w:p>
        </w:tc>
      </w:tr>
      <w:tr>
        <w:trPr>
          <w:cantSplit/>
        </w:trPr>
        <w:tc>
          <w:tcPr>
            <w:tcW w:type="dxa" w:w="2016"/>
            <w:vAlign w:val="top"/>
          </w:tcPr>
          <w:p>
            <w:pPr>
              <w:jc w:val="left"/>
            </w:pPr>
            <w:r/>
            <w:r>
              <w:rPr>
                <w:b w:val="0"/>
                <w:sz w:val="17"/>
              </w:rPr>
              <w:t>Deployment</w:t>
            </w:r>
          </w:p>
        </w:tc>
        <w:tc>
          <w:tcPr>
            <w:tcW w:type="dxa" w:w="3600"/>
            <w:vAlign w:val="top"/>
          </w:tcPr>
          <w:p>
            <w:pPr>
              <w:jc w:val="left"/>
            </w:pPr>
            <w:r/>
            <w:r>
              <w:rPr>
                <w:b w:val="0"/>
                <w:sz w:val="17"/>
              </w:rPr>
              <w:t>Vercel + Render/Railway/Fly.io + Supabase/Postgres</w:t>
            </w:r>
          </w:p>
        </w:tc>
        <w:tc>
          <w:tcPr>
            <w:tcW w:type="dxa" w:w="5184"/>
            <w:vAlign w:val="top"/>
          </w:tcPr>
          <w:p>
            <w:pPr>
              <w:jc w:val="left"/>
            </w:pPr>
            <w:r/>
            <w:r>
              <w:rPr>
                <w:b w:val="0"/>
                <w:sz w:val="17"/>
              </w:rPr>
              <w:t>Deployable FYP product demo.</w:t>
            </w:r>
          </w:p>
        </w:tc>
      </w:tr>
    </w:tbl>
    <w:p/>
    <w:p>
      <w:pPr>
        <w:pStyle w:val="Heading1"/>
      </w:pPr>
      <w:r>
        <w:t>13. AI/ML Methodology</w:t>
      </w:r>
    </w:p>
    <w:p>
      <w:pPr>
        <w:pStyle w:val="Heading2"/>
      </w:pPr>
      <w:r>
        <w:t>13.1 Hybrid Risk Classification</w:t>
      </w:r>
    </w:p>
    <w:p>
      <w:pPr>
        <w:pStyle w:val="BodyText"/>
      </w:pPr>
      <w:r>
        <w:t>The risk classification engine will use a hybrid approach rather than relying only on an LLM. A supervised ML classifier will predict a risk class from the task text and context, while a rule engine will enforce safety-critical constraints. The final risk level will be selected by taking the higher risk between the ML prediction and the rule-engine output.</w:t>
      </w:r>
    </w:p>
    <w:p>
      <w:pPr>
        <w:pStyle w:val="BodyText"/>
      </w:pPr>
      <w:r>
        <w:t>Final risk decision: final_risk = max(ML-predicted risk, rule-engine risk).</w:t>
      </w:r>
    </w:p>
    <w:p>
      <w:pPr>
        <w:pStyle w:val="Heading2"/>
      </w:pPr>
      <w:r>
        <w:t>13.2 Model Inputs</w:t>
      </w:r>
    </w:p>
    <w:p>
      <w:pPr>
        <w:pStyle w:val="ListBullet"/>
        <w:spacing w:after="40"/>
      </w:pPr>
      <w:r>
        <w:t>Task title and description.</w:t>
      </w:r>
    </w:p>
    <w:p>
      <w:pPr>
        <w:pStyle w:val="ListBullet"/>
        <w:spacing w:after="40"/>
      </w:pPr>
      <w:r>
        <w:t>Task category such as electrical, plumbing, carpentry, masonry, painting, HVAC, tiling, or roofing.</w:t>
      </w:r>
    </w:p>
    <w:p>
      <w:pPr>
        <w:pStyle w:val="ListBullet"/>
        <w:spacing w:after="40"/>
      </w:pPr>
      <w:r>
        <w:t>User skill level: beginner, intermediate, experienced, professional.</w:t>
      </w:r>
    </w:p>
    <w:p>
      <w:pPr>
        <w:pStyle w:val="ListBullet"/>
        <w:spacing w:after="40"/>
      </w:pPr>
      <w:r>
        <w:t>Available tools and PPE.</w:t>
      </w:r>
    </w:p>
    <w:p>
      <w:pPr>
        <w:pStyle w:val="ListBullet"/>
        <w:spacing w:after="40"/>
      </w:pPr>
      <w:r>
        <w:t>Urgency, budget, location type, and environment.</w:t>
      </w:r>
    </w:p>
    <w:p>
      <w:pPr>
        <w:pStyle w:val="ListBullet"/>
        <w:spacing w:after="40"/>
      </w:pPr>
      <w:r>
        <w:t>Follow-up question answers.</w:t>
      </w:r>
    </w:p>
    <w:p>
      <w:pPr>
        <w:pStyle w:val="ListBullet"/>
        <w:spacing w:after="40"/>
      </w:pPr>
      <w:r>
        <w:t>Optional image/photo tags in an advanced version.</w:t>
      </w:r>
    </w:p>
    <w:p>
      <w:pPr>
        <w:pStyle w:val="Heading2"/>
      </w:pPr>
      <w:r>
        <w:t>13.3 Model Outputs</w:t>
      </w:r>
    </w:p>
    <w:p>
      <w:pPr>
        <w:pStyle w:val="ListBullet"/>
        <w:spacing w:after="40"/>
      </w:pPr>
      <w:r>
        <w:t>Risk level: Safe DIY, DIY with Supervision, Professional Recommended, Professional Required, or Dangerous / Do Not Attempt.</w:t>
      </w:r>
    </w:p>
    <w:p>
      <w:pPr>
        <w:pStyle w:val="ListBullet"/>
        <w:spacing w:after="40"/>
      </w:pPr>
      <w:r>
        <w:t>Confidence score.</w:t>
      </w:r>
    </w:p>
    <w:p>
      <w:pPr>
        <w:pStyle w:val="ListBullet"/>
        <w:spacing w:after="40"/>
      </w:pPr>
      <w:r>
        <w:t>Hazard tags such as electrical shock, fall risk, structural risk, gas risk, water damage, dust, sharp tools, or chemical exposure.</w:t>
      </w:r>
    </w:p>
    <w:p>
      <w:pPr>
        <w:pStyle w:val="ListBullet"/>
        <w:spacing w:after="40"/>
      </w:pPr>
      <w:r>
        <w:t>Required tools, materials, PPE, cost range, time range, difficulty level, and professional category.</w:t>
      </w:r>
    </w:p>
    <w:p>
      <w:pPr>
        <w:pStyle w:val="Heading2"/>
      </w:pPr>
      <w:r>
        <w:t>13.4 Baseline and Improved Models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448"/>
            <w:shd w:fill="1F4E79"/>
            <w:vAlign w:val="center"/>
          </w:tcPr>
          <w:p>
            <w:pPr>
              <w:jc w:val="left"/>
            </w:pPr>
            <w:r/>
            <w:r>
              <w:rPr>
                <w:b/>
                <w:color w:val="FFFFFF"/>
                <w:sz w:val="17"/>
              </w:rPr>
              <w:t>Approach</w:t>
            </w:r>
          </w:p>
        </w:tc>
        <w:tc>
          <w:tcPr>
            <w:tcW w:type="dxa" w:w="3456"/>
            <w:shd w:fill="1F4E79"/>
            <w:vAlign w:val="center"/>
          </w:tcPr>
          <w:p>
            <w:pPr>
              <w:jc w:val="left"/>
            </w:pPr>
            <w:r/>
            <w:r>
              <w:rPr>
                <w:b/>
                <w:color w:val="FFFFFF"/>
                <w:sz w:val="17"/>
              </w:rPr>
              <w:t>Technique</w:t>
            </w:r>
          </w:p>
        </w:tc>
        <w:tc>
          <w:tcPr>
            <w:tcW w:type="dxa" w:w="4896"/>
            <w:shd w:fill="1F4E79"/>
            <w:vAlign w:val="center"/>
          </w:tcPr>
          <w:p>
            <w:pPr>
              <w:jc w:val="left"/>
            </w:pPr>
            <w:r/>
            <w:r>
              <w:rPr>
                <w:b/>
                <w:color w:val="FFFFFF"/>
                <w:sz w:val="17"/>
              </w:rPr>
              <w:t>Reason for Use</w:t>
            </w:r>
          </w:p>
        </w:tc>
      </w:tr>
      <w:tr>
        <w:trPr>
          <w:cantSplit/>
        </w:trPr>
        <w:tc>
          <w:tcPr>
            <w:tcW w:type="dxa" w:w="2448"/>
            <w:vAlign w:val="top"/>
          </w:tcPr>
          <w:p>
            <w:pPr>
              <w:jc w:val="left"/>
            </w:pPr>
            <w:r/>
            <w:r>
              <w:rPr>
                <w:b w:val="0"/>
                <w:sz w:val="17"/>
              </w:rPr>
              <w:t>Baseline Model</w:t>
            </w:r>
          </w:p>
        </w:tc>
        <w:tc>
          <w:tcPr>
            <w:tcW w:type="dxa" w:w="3456"/>
            <w:vAlign w:val="top"/>
          </w:tcPr>
          <w:p>
            <w:pPr>
              <w:jc w:val="left"/>
            </w:pPr>
            <w:r/>
            <w:r>
              <w:rPr>
                <w:b w:val="0"/>
                <w:sz w:val="17"/>
              </w:rPr>
              <w:t>TF-IDF + Logistic Regression</w:t>
            </w:r>
          </w:p>
        </w:tc>
        <w:tc>
          <w:tcPr>
            <w:tcW w:type="dxa" w:w="4896"/>
            <w:vAlign w:val="top"/>
          </w:tcPr>
          <w:p>
            <w:pPr>
              <w:jc w:val="left"/>
            </w:pPr>
            <w:r/>
            <w:r>
              <w:rPr>
                <w:b w:val="0"/>
                <w:sz w:val="17"/>
              </w:rPr>
              <w:t>Simple, explainable baseline for text classification.</w:t>
            </w:r>
          </w:p>
        </w:tc>
      </w:tr>
      <w:tr>
        <w:trPr>
          <w:cantSplit/>
        </w:trPr>
        <w:tc>
          <w:tcPr>
            <w:tcW w:type="dxa" w:w="2448"/>
            <w:vAlign w:val="top"/>
          </w:tcPr>
          <w:p>
            <w:pPr>
              <w:jc w:val="left"/>
            </w:pPr>
            <w:r/>
            <w:r>
              <w:rPr>
                <w:b w:val="0"/>
                <w:sz w:val="17"/>
              </w:rPr>
              <w:t>Traditional ML Option</w:t>
            </w:r>
          </w:p>
        </w:tc>
        <w:tc>
          <w:tcPr>
            <w:tcW w:type="dxa" w:w="3456"/>
            <w:vAlign w:val="top"/>
          </w:tcPr>
          <w:p>
            <w:pPr>
              <w:jc w:val="left"/>
            </w:pPr>
            <w:r/>
            <w:r>
              <w:rPr>
                <w:b w:val="0"/>
                <w:sz w:val="17"/>
              </w:rPr>
              <w:t>TF-IDF + Random Forest / XGBoost</w:t>
            </w:r>
          </w:p>
        </w:tc>
        <w:tc>
          <w:tcPr>
            <w:tcW w:type="dxa" w:w="4896"/>
            <w:vAlign w:val="top"/>
          </w:tcPr>
          <w:p>
            <w:pPr>
              <w:jc w:val="left"/>
            </w:pPr>
            <w:r/>
            <w:r>
              <w:rPr>
                <w:b w:val="0"/>
                <w:sz w:val="17"/>
              </w:rPr>
              <w:t>Can improve non-linear classification using engineered features.</w:t>
            </w:r>
          </w:p>
        </w:tc>
      </w:tr>
      <w:tr>
        <w:trPr>
          <w:cantSplit/>
        </w:trPr>
        <w:tc>
          <w:tcPr>
            <w:tcW w:type="dxa" w:w="2448"/>
            <w:vAlign w:val="top"/>
          </w:tcPr>
          <w:p>
            <w:pPr>
              <w:jc w:val="left"/>
            </w:pPr>
            <w:r/>
            <w:r>
              <w:rPr>
                <w:b w:val="0"/>
                <w:sz w:val="17"/>
              </w:rPr>
              <w:t>Advanced Model</w:t>
            </w:r>
          </w:p>
        </w:tc>
        <w:tc>
          <w:tcPr>
            <w:tcW w:type="dxa" w:w="3456"/>
            <w:vAlign w:val="top"/>
          </w:tcPr>
          <w:p>
            <w:pPr>
              <w:jc w:val="left"/>
            </w:pPr>
            <w:r/>
            <w:r>
              <w:rPr>
                <w:b w:val="0"/>
                <w:sz w:val="17"/>
              </w:rPr>
              <w:t>DistilBERT / MiniLM / Sentence Transformer embeddings + classifier</w:t>
            </w:r>
          </w:p>
        </w:tc>
        <w:tc>
          <w:tcPr>
            <w:tcW w:type="dxa" w:w="4896"/>
            <w:vAlign w:val="top"/>
          </w:tcPr>
          <w:p>
            <w:pPr>
              <w:jc w:val="left"/>
            </w:pPr>
            <w:r/>
            <w:r>
              <w:rPr>
                <w:b w:val="0"/>
                <w:sz w:val="17"/>
              </w:rPr>
              <w:t>Better semantic understanding of varied task descriptions.</w:t>
            </w:r>
          </w:p>
        </w:tc>
      </w:tr>
      <w:tr>
        <w:trPr>
          <w:cantSplit/>
        </w:trPr>
        <w:tc>
          <w:tcPr>
            <w:tcW w:type="dxa" w:w="2448"/>
            <w:vAlign w:val="top"/>
          </w:tcPr>
          <w:p>
            <w:pPr>
              <w:jc w:val="left"/>
            </w:pPr>
            <w:r/>
            <w:r>
              <w:rPr>
                <w:b w:val="0"/>
                <w:sz w:val="17"/>
              </w:rPr>
              <w:t>Final Safety Control</w:t>
            </w:r>
          </w:p>
        </w:tc>
        <w:tc>
          <w:tcPr>
            <w:tcW w:type="dxa" w:w="3456"/>
            <w:vAlign w:val="top"/>
          </w:tcPr>
          <w:p>
            <w:pPr>
              <w:jc w:val="left"/>
            </w:pPr>
            <w:r/>
            <w:r>
              <w:rPr>
                <w:b w:val="0"/>
                <w:sz w:val="17"/>
              </w:rPr>
              <w:t>Rule engine</w:t>
            </w:r>
          </w:p>
        </w:tc>
        <w:tc>
          <w:tcPr>
            <w:tcW w:type="dxa" w:w="4896"/>
            <w:vAlign w:val="top"/>
          </w:tcPr>
          <w:p>
            <w:pPr>
              <w:jc w:val="left"/>
            </w:pPr>
            <w:r/>
            <w:r>
              <w:rPr>
                <w:b w:val="0"/>
                <w:sz w:val="17"/>
              </w:rPr>
              <w:t>Overrides or escalates risk when critical safety conditions are present.</w:t>
            </w:r>
          </w:p>
        </w:tc>
      </w:tr>
    </w:tbl>
    <w:p/>
    <w:p>
      <w:pPr>
        <w:pStyle w:val="Heading1"/>
      </w:pPr>
      <w:r>
        <w:t>14. Safety Rule Engine</w:t>
      </w:r>
    </w:p>
    <w:p>
      <w:pPr>
        <w:pStyle w:val="BodyText"/>
      </w:pPr>
      <w:r>
        <w:t>The safety rule engine will contain admin-manageable rules that identify high-risk conditions and escalate the risk level. This ensures that the system behaves conservatively for dangerous tasks even if the ML model prediction is uncertain.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5184"/>
            <w:shd w:fill="1F4E79"/>
            <w:vAlign w:val="center"/>
          </w:tcPr>
          <w:p>
            <w:pPr>
              <w:jc w:val="left"/>
            </w:pPr>
            <w:r/>
            <w:r>
              <w:rPr>
                <w:b/>
                <w:color w:val="FFFFFF"/>
                <w:sz w:val="17"/>
              </w:rPr>
              <w:t>Rule Condition</w:t>
            </w:r>
          </w:p>
        </w:tc>
        <w:tc>
          <w:tcPr>
            <w:tcW w:type="dxa" w:w="5472"/>
            <w:shd w:fill="1F4E79"/>
            <w:vAlign w:val="center"/>
          </w:tcPr>
          <w:p>
            <w:pPr>
              <w:jc w:val="left"/>
            </w:pPr>
            <w:r/>
            <w:r>
              <w:rPr>
                <w:b/>
                <w:color w:val="FFFFFF"/>
                <w:sz w:val="17"/>
              </w:rPr>
              <w:t>Risk Action</w:t>
            </w:r>
          </w:p>
        </w:tc>
      </w:tr>
      <w:tr>
        <w:trPr>
          <w:cantSplit/>
        </w:trPr>
        <w:tc>
          <w:tcPr>
            <w:tcW w:type="dxa" w:w="5184"/>
            <w:vAlign w:val="top"/>
          </w:tcPr>
          <w:p>
            <w:pPr>
              <w:jc w:val="left"/>
            </w:pPr>
            <w:r/>
            <w:r>
              <w:rPr>
                <w:b w:val="0"/>
                <w:sz w:val="17"/>
              </w:rPr>
              <w:t>Electrical wiring + beginner user</w:t>
            </w:r>
          </w:p>
        </w:tc>
        <w:tc>
          <w:tcPr>
            <w:tcW w:type="dxa" w:w="5472"/>
            <w:vAlign w:val="top"/>
          </w:tcPr>
          <w:p>
            <w:pPr>
              <w:jc w:val="left"/>
            </w:pPr>
            <w:r/>
            <w:r>
              <w:rPr>
                <w:b w:val="0"/>
                <w:sz w:val="17"/>
              </w:rPr>
              <w:t>Minimum risk becomes Professional Recommended.</w:t>
            </w:r>
          </w:p>
        </w:tc>
      </w:tr>
      <w:tr>
        <w:trPr>
          <w:cantSplit/>
        </w:trPr>
        <w:tc>
          <w:tcPr>
            <w:tcW w:type="dxa" w:w="5184"/>
            <w:vAlign w:val="top"/>
          </w:tcPr>
          <w:p>
            <w:pPr>
              <w:jc w:val="left"/>
            </w:pPr>
            <w:r/>
            <w:r>
              <w:rPr>
                <w:b w:val="0"/>
                <w:sz w:val="17"/>
              </w:rPr>
              <w:t>Main electrical panel, live wiring, or unknown power isolation</w:t>
            </w:r>
          </w:p>
        </w:tc>
        <w:tc>
          <w:tcPr>
            <w:tcW w:type="dxa" w:w="5472"/>
            <w:vAlign w:val="top"/>
          </w:tcPr>
          <w:p>
            <w:pPr>
              <w:jc w:val="left"/>
            </w:pPr>
            <w:r/>
            <w:r>
              <w:rPr>
                <w:b w:val="0"/>
                <w:sz w:val="17"/>
              </w:rPr>
              <w:t>Professional Required or Dangerous / Do Not Attempt.</w:t>
            </w:r>
          </w:p>
        </w:tc>
      </w:tr>
      <w:tr>
        <w:trPr>
          <w:cantSplit/>
        </w:trPr>
        <w:tc>
          <w:tcPr>
            <w:tcW w:type="dxa" w:w="5184"/>
            <w:vAlign w:val="top"/>
          </w:tcPr>
          <w:p>
            <w:pPr>
              <w:jc w:val="left"/>
            </w:pPr>
            <w:r/>
            <w:r>
              <w:rPr>
                <w:b w:val="0"/>
                <w:sz w:val="17"/>
              </w:rPr>
              <w:t>Gas pipe, gas leak, or gas appliance connection</w:t>
            </w:r>
          </w:p>
        </w:tc>
        <w:tc>
          <w:tcPr>
            <w:tcW w:type="dxa" w:w="5472"/>
            <w:vAlign w:val="top"/>
          </w:tcPr>
          <w:p>
            <w:pPr>
              <w:jc w:val="left"/>
            </w:pPr>
            <w:r/>
            <w:r>
              <w:rPr>
                <w:b w:val="0"/>
                <w:sz w:val="17"/>
              </w:rPr>
              <w:t>Professional Required or Dangerous / Do Not Attempt.</w:t>
            </w:r>
          </w:p>
        </w:tc>
      </w:tr>
      <w:tr>
        <w:trPr>
          <w:cantSplit/>
        </w:trPr>
        <w:tc>
          <w:tcPr>
            <w:tcW w:type="dxa" w:w="5184"/>
            <w:vAlign w:val="top"/>
          </w:tcPr>
          <w:p>
            <w:pPr>
              <w:jc w:val="left"/>
            </w:pPr>
            <w:r/>
            <w:r>
              <w:rPr>
                <w:b w:val="0"/>
                <w:sz w:val="17"/>
              </w:rPr>
              <w:t>Wall demolition with unknown load-bearing status</w:t>
            </w:r>
          </w:p>
        </w:tc>
        <w:tc>
          <w:tcPr>
            <w:tcW w:type="dxa" w:w="5472"/>
            <w:vAlign w:val="top"/>
          </w:tcPr>
          <w:p>
            <w:pPr>
              <w:jc w:val="left"/>
            </w:pPr>
            <w:r/>
            <w:r>
              <w:rPr>
                <w:b w:val="0"/>
                <w:sz w:val="17"/>
              </w:rPr>
              <w:t>Professional Required; structural assessment recommended.</w:t>
            </w:r>
          </w:p>
        </w:tc>
      </w:tr>
      <w:tr>
        <w:trPr>
          <w:cantSplit/>
        </w:trPr>
        <w:tc>
          <w:tcPr>
            <w:tcW w:type="dxa" w:w="5184"/>
            <w:vAlign w:val="top"/>
          </w:tcPr>
          <w:p>
            <w:pPr>
              <w:jc w:val="left"/>
            </w:pPr>
            <w:r/>
            <w:r>
              <w:rPr>
                <w:b w:val="0"/>
                <w:sz w:val="17"/>
              </w:rPr>
              <w:t>Roof work or height above safe threshold</w:t>
            </w:r>
          </w:p>
        </w:tc>
        <w:tc>
          <w:tcPr>
            <w:tcW w:type="dxa" w:w="5472"/>
            <w:vAlign w:val="top"/>
          </w:tcPr>
          <w:p>
            <w:pPr>
              <w:jc w:val="left"/>
            </w:pPr>
            <w:r/>
            <w:r>
              <w:rPr>
                <w:b w:val="0"/>
                <w:sz w:val="17"/>
              </w:rPr>
              <w:t>Professional Recommended or Professional Required.</w:t>
            </w:r>
          </w:p>
        </w:tc>
      </w:tr>
      <w:tr>
        <w:trPr>
          <w:cantSplit/>
        </w:trPr>
        <w:tc>
          <w:tcPr>
            <w:tcW w:type="dxa" w:w="5184"/>
            <w:vAlign w:val="top"/>
          </w:tcPr>
          <w:p>
            <w:pPr>
              <w:jc w:val="left"/>
            </w:pPr>
            <w:r/>
            <w:r>
              <w:rPr>
                <w:b w:val="0"/>
                <w:sz w:val="17"/>
              </w:rPr>
              <w:t>Water leak near electrical outlet</w:t>
            </w:r>
          </w:p>
        </w:tc>
        <w:tc>
          <w:tcPr>
            <w:tcW w:type="dxa" w:w="5472"/>
            <w:vAlign w:val="top"/>
          </w:tcPr>
          <w:p>
            <w:pPr>
              <w:jc w:val="left"/>
            </w:pPr>
            <w:r/>
            <w:r>
              <w:rPr>
                <w:b w:val="0"/>
                <w:sz w:val="17"/>
              </w:rPr>
              <w:t>Dangerous / Do Not Attempt; isolate power and call professional.</w:t>
            </w:r>
          </w:p>
        </w:tc>
      </w:tr>
    </w:tbl>
    <w:p/>
    <w:p>
      <w:pPr>
        <w:pStyle w:val="Heading1"/>
      </w:pPr>
      <w:r>
        <w:t>15. Tool, Material, and PPE Recommendation</w:t>
      </w:r>
    </w:p>
    <w:p>
      <w:pPr>
        <w:pStyle w:val="BodyText"/>
      </w:pPr>
      <w:r>
        <w:t>The recommendation system will combine database mappings, category rules, and semantic similarity. Each task category will have common tools, materials, and safety equipment. For example, a ceiling fan installation task may require a voltage tester, insulated screwdriver, ladder, wire connectors, drill, and safety glasses. A painting task may require a roller, brush, tray, painter’s tape, drop cloth, primer, paint, gloves, and mask.</w:t>
      </w:r>
    </w:p>
    <w:p>
      <w:pPr>
        <w:pStyle w:val="ListBullet"/>
        <w:spacing w:after="40"/>
      </w:pPr>
      <w:r>
        <w:rPr>
          <w:b/>
        </w:rPr>
        <w:t xml:space="preserve">Rule-based mapping: </w:t>
      </w:r>
      <w:r>
        <w:t>Each task category and subtask has predefined required and optional tools.</w:t>
      </w:r>
    </w:p>
    <w:p>
      <w:pPr>
        <w:pStyle w:val="ListBullet"/>
        <w:spacing w:after="40"/>
      </w:pPr>
      <w:r>
        <w:rPr>
          <w:b/>
        </w:rPr>
        <w:t xml:space="preserve">Semantic retrieval: </w:t>
      </w:r>
      <w:r>
        <w:t>Task descriptions are embedded and compared with tool/material descriptions using vector search.</w:t>
      </w:r>
    </w:p>
    <w:p>
      <w:pPr>
        <w:pStyle w:val="ListBullet"/>
        <w:spacing w:after="40"/>
      </w:pPr>
      <w:r>
        <w:rPr>
          <w:b/>
        </w:rPr>
        <w:t xml:space="preserve">Admin override: </w:t>
      </w:r>
      <w:r>
        <w:t>Admins can mark tools as required, optional, safety-critical, professional-only, or vendor-specific.</w:t>
      </w:r>
    </w:p>
    <w:p>
      <w:pPr>
        <w:pStyle w:val="ListBullet"/>
        <w:spacing w:after="40"/>
      </w:pPr>
      <w:r>
        <w:rPr>
          <w:b/>
        </w:rPr>
        <w:t xml:space="preserve">Cost estimation: </w:t>
      </w:r>
      <w:r>
        <w:t>Prices are stored as ranges and multiplied by estimated quantities where applicable.</w:t>
      </w:r>
    </w:p>
    <w:p>
      <w:pPr>
        <w:pStyle w:val="Heading1"/>
      </w:pPr>
      <w:r>
        <w:t>16. Database Design</w:t>
      </w:r>
    </w:p>
    <w:p>
      <w:pPr>
        <w:pStyle w:val="BodyText"/>
      </w:pPr>
      <w:r>
        <w:t>The database will use PostgreSQL with relational tables for users, jobs, assessments, safety rules, tools, materials, professionals, quote requests, and AI logs. pgvector can be used for semantic retrieval of similar tasks and recommendations.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456"/>
            <w:shd w:fill="1F4E79"/>
            <w:vAlign w:val="center"/>
          </w:tcPr>
          <w:p>
            <w:pPr>
              <w:jc w:val="left"/>
            </w:pPr>
            <w:r/>
            <w:r>
              <w:rPr>
                <w:b/>
                <w:color w:val="FFFFFF"/>
                <w:sz w:val="16"/>
              </w:rPr>
              <w:t>Table</w:t>
            </w:r>
          </w:p>
        </w:tc>
        <w:tc>
          <w:tcPr>
            <w:tcW w:type="dxa" w:w="7200"/>
            <w:shd w:fill="1F4E79"/>
            <w:vAlign w:val="center"/>
          </w:tcPr>
          <w:p>
            <w:pPr>
              <w:jc w:val="left"/>
            </w:pPr>
            <w:r/>
            <w:r>
              <w:rPr>
                <w:b/>
                <w:color w:val="FFFFFF"/>
                <w:sz w:val="16"/>
              </w:rPr>
              <w:t>Purpose</w:t>
            </w:r>
          </w:p>
        </w:tc>
      </w:tr>
      <w:tr>
        <w:trPr>
          <w:cantSplit/>
        </w:trPr>
        <w:tc>
          <w:tcPr>
            <w:tcW w:type="dxa" w:w="3456"/>
            <w:vAlign w:val="top"/>
          </w:tcPr>
          <w:p>
            <w:pPr>
              <w:jc w:val="left"/>
            </w:pPr>
            <w:r/>
            <w:r>
              <w:rPr>
                <w:b w:val="0"/>
                <w:sz w:val="16"/>
              </w:rPr>
              <w:t>users</w:t>
            </w:r>
          </w:p>
        </w:tc>
        <w:tc>
          <w:tcPr>
            <w:tcW w:type="dxa" w:w="7200"/>
            <w:vAlign w:val="top"/>
          </w:tcPr>
          <w:p>
            <w:pPr>
              <w:jc w:val="left"/>
            </w:pPr>
            <w:r/>
            <w:r>
              <w:rPr>
                <w:b w:val="0"/>
                <w:sz w:val="16"/>
              </w:rPr>
              <w:t>Stores users, admins, professionals, and vendors with role-based access.</w:t>
            </w:r>
          </w:p>
        </w:tc>
      </w:tr>
      <w:tr>
        <w:trPr>
          <w:cantSplit/>
        </w:trPr>
        <w:tc>
          <w:tcPr>
            <w:tcW w:type="dxa" w:w="3456"/>
            <w:vAlign w:val="top"/>
          </w:tcPr>
          <w:p>
            <w:pPr>
              <w:jc w:val="left"/>
            </w:pPr>
            <w:r/>
            <w:r>
              <w:rPr>
                <w:b w:val="0"/>
                <w:sz w:val="16"/>
              </w:rPr>
              <w:t>task_categories</w:t>
            </w:r>
          </w:p>
        </w:tc>
        <w:tc>
          <w:tcPr>
            <w:tcW w:type="dxa" w:w="7200"/>
            <w:vAlign w:val="top"/>
          </w:tcPr>
          <w:p>
            <w:pPr>
              <w:jc w:val="left"/>
            </w:pPr>
            <w:r/>
            <w:r>
              <w:rPr>
                <w:b w:val="0"/>
                <w:sz w:val="16"/>
              </w:rPr>
              <w:t>Stores task categories such as electrical, plumbing, carpentry, masonry, painting, HVAC, tiling, roofing.</w:t>
            </w:r>
          </w:p>
        </w:tc>
      </w:tr>
      <w:tr>
        <w:trPr>
          <w:cantSplit/>
        </w:trPr>
        <w:tc>
          <w:tcPr>
            <w:tcW w:type="dxa" w:w="3456"/>
            <w:vAlign w:val="top"/>
          </w:tcPr>
          <w:p>
            <w:pPr>
              <w:jc w:val="left"/>
            </w:pPr>
            <w:r/>
            <w:r>
              <w:rPr>
                <w:b w:val="0"/>
                <w:sz w:val="16"/>
              </w:rPr>
              <w:t>jobs</w:t>
            </w:r>
          </w:p>
        </w:tc>
        <w:tc>
          <w:tcPr>
            <w:tcW w:type="dxa" w:w="7200"/>
            <w:vAlign w:val="top"/>
          </w:tcPr>
          <w:p>
            <w:pPr>
              <w:jc w:val="left"/>
            </w:pPr>
            <w:r/>
            <w:r>
              <w:rPr>
                <w:b w:val="0"/>
                <w:sz w:val="16"/>
              </w:rPr>
              <w:t>Stores user-submitted DIY/construction tasks and contextual information.</w:t>
            </w:r>
          </w:p>
        </w:tc>
      </w:tr>
      <w:tr>
        <w:trPr>
          <w:cantSplit/>
        </w:trPr>
        <w:tc>
          <w:tcPr>
            <w:tcW w:type="dxa" w:w="3456"/>
            <w:vAlign w:val="top"/>
          </w:tcPr>
          <w:p>
            <w:pPr>
              <w:jc w:val="left"/>
            </w:pPr>
            <w:r/>
            <w:r>
              <w:rPr>
                <w:b w:val="0"/>
                <w:sz w:val="16"/>
              </w:rPr>
              <w:t>job_photos</w:t>
            </w:r>
          </w:p>
        </w:tc>
        <w:tc>
          <w:tcPr>
            <w:tcW w:type="dxa" w:w="7200"/>
            <w:vAlign w:val="top"/>
          </w:tcPr>
          <w:p>
            <w:pPr>
              <w:jc w:val="left"/>
            </w:pPr>
            <w:r/>
            <w:r>
              <w:rPr>
                <w:b w:val="0"/>
                <w:sz w:val="16"/>
              </w:rPr>
              <w:t>Stores image URLs and captions uploaded for a job.</w:t>
            </w:r>
          </w:p>
        </w:tc>
      </w:tr>
      <w:tr>
        <w:trPr>
          <w:cantSplit/>
        </w:trPr>
        <w:tc>
          <w:tcPr>
            <w:tcW w:type="dxa" w:w="3456"/>
            <w:vAlign w:val="top"/>
          </w:tcPr>
          <w:p>
            <w:pPr>
              <w:jc w:val="left"/>
            </w:pPr>
            <w:r/>
            <w:r>
              <w:rPr>
                <w:b w:val="0"/>
                <w:sz w:val="16"/>
              </w:rPr>
              <w:t>risk_assessments</w:t>
            </w:r>
          </w:p>
        </w:tc>
        <w:tc>
          <w:tcPr>
            <w:tcW w:type="dxa" w:w="7200"/>
            <w:vAlign w:val="top"/>
          </w:tcPr>
          <w:p>
            <w:pPr>
              <w:jc w:val="left"/>
            </w:pPr>
            <w:r/>
            <w:r>
              <w:rPr>
                <w:b w:val="0"/>
                <w:sz w:val="16"/>
              </w:rPr>
              <w:t>Stores risk level, score, confidence, explanation, difficulty, cost, time, and professional recommendation.</w:t>
            </w:r>
          </w:p>
        </w:tc>
      </w:tr>
      <w:tr>
        <w:trPr>
          <w:cantSplit/>
        </w:trPr>
        <w:tc>
          <w:tcPr>
            <w:tcW w:type="dxa" w:w="3456"/>
            <w:vAlign w:val="top"/>
          </w:tcPr>
          <w:p>
            <w:pPr>
              <w:jc w:val="left"/>
            </w:pPr>
            <w:r/>
            <w:r>
              <w:rPr>
                <w:b w:val="0"/>
                <w:sz w:val="16"/>
              </w:rPr>
              <w:t>safety_rules</w:t>
            </w:r>
          </w:p>
        </w:tc>
        <w:tc>
          <w:tcPr>
            <w:tcW w:type="dxa" w:w="7200"/>
            <w:vAlign w:val="top"/>
          </w:tcPr>
          <w:p>
            <w:pPr>
              <w:jc w:val="left"/>
            </w:pPr>
            <w:r/>
            <w:r>
              <w:rPr>
                <w:b w:val="0"/>
                <w:sz w:val="16"/>
              </w:rPr>
              <w:t>Stores rule conditions and escalation logic used by the risk engine.</w:t>
            </w:r>
          </w:p>
        </w:tc>
      </w:tr>
      <w:tr>
        <w:trPr>
          <w:cantSplit/>
        </w:trPr>
        <w:tc>
          <w:tcPr>
            <w:tcW w:type="dxa" w:w="3456"/>
            <w:vAlign w:val="top"/>
          </w:tcPr>
          <w:p>
            <w:pPr>
              <w:jc w:val="left"/>
            </w:pPr>
            <w:r/>
            <w:r>
              <w:rPr>
                <w:b w:val="0"/>
                <w:sz w:val="16"/>
              </w:rPr>
              <w:t>tools</w:t>
            </w:r>
          </w:p>
        </w:tc>
        <w:tc>
          <w:tcPr>
            <w:tcW w:type="dxa" w:w="7200"/>
            <w:vAlign w:val="top"/>
          </w:tcPr>
          <w:p>
            <w:pPr>
              <w:jc w:val="left"/>
            </w:pPr>
            <w:r/>
            <w:r>
              <w:rPr>
                <w:b w:val="0"/>
                <w:sz w:val="16"/>
              </w:rPr>
              <w:t>Stores hardware tools, prices, categories, descriptions, and vendor information.</w:t>
            </w:r>
          </w:p>
        </w:tc>
      </w:tr>
      <w:tr>
        <w:trPr>
          <w:cantSplit/>
        </w:trPr>
        <w:tc>
          <w:tcPr>
            <w:tcW w:type="dxa" w:w="3456"/>
            <w:vAlign w:val="top"/>
          </w:tcPr>
          <w:p>
            <w:pPr>
              <w:jc w:val="left"/>
            </w:pPr>
            <w:r/>
            <w:r>
              <w:rPr>
                <w:b w:val="0"/>
                <w:sz w:val="16"/>
              </w:rPr>
              <w:t>materials</w:t>
            </w:r>
          </w:p>
        </w:tc>
        <w:tc>
          <w:tcPr>
            <w:tcW w:type="dxa" w:w="7200"/>
            <w:vAlign w:val="top"/>
          </w:tcPr>
          <w:p>
            <w:pPr>
              <w:jc w:val="left"/>
            </w:pPr>
            <w:r/>
            <w:r>
              <w:rPr>
                <w:b w:val="0"/>
                <w:sz w:val="16"/>
              </w:rPr>
              <w:t>Stores materials, unit prices, units, descriptions, and vendor information.</w:t>
            </w:r>
          </w:p>
        </w:tc>
      </w:tr>
      <w:tr>
        <w:trPr>
          <w:cantSplit/>
        </w:trPr>
        <w:tc>
          <w:tcPr>
            <w:tcW w:type="dxa" w:w="3456"/>
            <w:vAlign w:val="top"/>
          </w:tcPr>
          <w:p>
            <w:pPr>
              <w:jc w:val="left"/>
            </w:pPr>
            <w:r/>
            <w:r>
              <w:rPr>
                <w:b w:val="0"/>
                <w:sz w:val="16"/>
              </w:rPr>
              <w:t>job_tool_recommendations</w:t>
            </w:r>
          </w:p>
        </w:tc>
        <w:tc>
          <w:tcPr>
            <w:tcW w:type="dxa" w:w="7200"/>
            <w:vAlign w:val="top"/>
          </w:tcPr>
          <w:p>
            <w:pPr>
              <w:jc w:val="left"/>
            </w:pPr>
            <w:r/>
            <w:r>
              <w:rPr>
                <w:b w:val="0"/>
                <w:sz w:val="16"/>
              </w:rPr>
              <w:t>Stores tools recommended for a specific job.</w:t>
            </w:r>
          </w:p>
        </w:tc>
      </w:tr>
      <w:tr>
        <w:trPr>
          <w:cantSplit/>
        </w:trPr>
        <w:tc>
          <w:tcPr>
            <w:tcW w:type="dxa" w:w="3456"/>
            <w:vAlign w:val="top"/>
          </w:tcPr>
          <w:p>
            <w:pPr>
              <w:jc w:val="left"/>
            </w:pPr>
            <w:r/>
            <w:r>
              <w:rPr>
                <w:b w:val="0"/>
                <w:sz w:val="16"/>
              </w:rPr>
              <w:t>job_material_recommendations</w:t>
            </w:r>
          </w:p>
        </w:tc>
        <w:tc>
          <w:tcPr>
            <w:tcW w:type="dxa" w:w="7200"/>
            <w:vAlign w:val="top"/>
          </w:tcPr>
          <w:p>
            <w:pPr>
              <w:jc w:val="left"/>
            </w:pPr>
            <w:r/>
            <w:r>
              <w:rPr>
                <w:b w:val="0"/>
                <w:sz w:val="16"/>
              </w:rPr>
              <w:t>Stores materials recommended for a specific job.</w:t>
            </w:r>
          </w:p>
        </w:tc>
      </w:tr>
      <w:tr>
        <w:trPr>
          <w:cantSplit/>
        </w:trPr>
        <w:tc>
          <w:tcPr>
            <w:tcW w:type="dxa" w:w="3456"/>
            <w:vAlign w:val="top"/>
          </w:tcPr>
          <w:p>
            <w:pPr>
              <w:jc w:val="left"/>
            </w:pPr>
            <w:r/>
            <w:r>
              <w:rPr>
                <w:b w:val="0"/>
                <w:sz w:val="16"/>
              </w:rPr>
              <w:t>professional_categories</w:t>
            </w:r>
          </w:p>
        </w:tc>
        <w:tc>
          <w:tcPr>
            <w:tcW w:type="dxa" w:w="7200"/>
            <w:vAlign w:val="top"/>
          </w:tcPr>
          <w:p>
            <w:pPr>
              <w:jc w:val="left"/>
            </w:pPr>
            <w:r/>
            <w:r>
              <w:rPr>
                <w:b w:val="0"/>
                <w:sz w:val="16"/>
              </w:rPr>
              <w:t>Stores categories such as electrician, plumber, mason, carpenter, painter, HVAC technician.</w:t>
            </w:r>
          </w:p>
        </w:tc>
      </w:tr>
      <w:tr>
        <w:trPr>
          <w:cantSplit/>
        </w:trPr>
        <w:tc>
          <w:tcPr>
            <w:tcW w:type="dxa" w:w="3456"/>
            <w:vAlign w:val="top"/>
          </w:tcPr>
          <w:p>
            <w:pPr>
              <w:jc w:val="left"/>
            </w:pPr>
            <w:r/>
            <w:r>
              <w:rPr>
                <w:b w:val="0"/>
                <w:sz w:val="16"/>
              </w:rPr>
              <w:t>professionals</w:t>
            </w:r>
          </w:p>
        </w:tc>
        <w:tc>
          <w:tcPr>
            <w:tcW w:type="dxa" w:w="7200"/>
            <w:vAlign w:val="top"/>
          </w:tcPr>
          <w:p>
            <w:pPr>
              <w:jc w:val="left"/>
            </w:pPr>
            <w:r/>
            <w:r>
              <w:rPr>
                <w:b w:val="0"/>
                <w:sz w:val="16"/>
              </w:rPr>
              <w:t>Stores professional profiles, verification status, service areas, and ratings.</w:t>
            </w:r>
          </w:p>
        </w:tc>
      </w:tr>
      <w:tr>
        <w:trPr>
          <w:cantSplit/>
        </w:trPr>
        <w:tc>
          <w:tcPr>
            <w:tcW w:type="dxa" w:w="3456"/>
            <w:vAlign w:val="top"/>
          </w:tcPr>
          <w:p>
            <w:pPr>
              <w:jc w:val="left"/>
            </w:pPr>
            <w:r/>
            <w:r>
              <w:rPr>
                <w:b w:val="0"/>
                <w:sz w:val="16"/>
              </w:rPr>
              <w:t>quote_requests</w:t>
            </w:r>
          </w:p>
        </w:tc>
        <w:tc>
          <w:tcPr>
            <w:tcW w:type="dxa" w:w="7200"/>
            <w:vAlign w:val="top"/>
          </w:tcPr>
          <w:p>
            <w:pPr>
              <w:jc w:val="left"/>
            </w:pPr>
            <w:r/>
            <w:r>
              <w:rPr>
                <w:b w:val="0"/>
                <w:sz w:val="16"/>
              </w:rPr>
              <w:t>Stores user requests for quotations based on assessed jobs.</w:t>
            </w:r>
          </w:p>
        </w:tc>
      </w:tr>
      <w:tr>
        <w:trPr>
          <w:cantSplit/>
        </w:trPr>
        <w:tc>
          <w:tcPr>
            <w:tcW w:type="dxa" w:w="3456"/>
            <w:vAlign w:val="top"/>
          </w:tcPr>
          <w:p>
            <w:pPr>
              <w:jc w:val="left"/>
            </w:pPr>
            <w:r/>
            <w:r>
              <w:rPr>
                <w:b w:val="0"/>
                <w:sz w:val="16"/>
              </w:rPr>
              <w:t>quotes</w:t>
            </w:r>
          </w:p>
        </w:tc>
        <w:tc>
          <w:tcPr>
            <w:tcW w:type="dxa" w:w="7200"/>
            <w:vAlign w:val="top"/>
          </w:tcPr>
          <w:p>
            <w:pPr>
              <w:jc w:val="left"/>
            </w:pPr>
            <w:r/>
            <w:r>
              <w:rPr>
                <w:b w:val="0"/>
                <w:sz w:val="16"/>
              </w:rPr>
              <w:t>Stores professional responses with price, time, message, and status.</w:t>
            </w:r>
          </w:p>
        </w:tc>
      </w:tr>
      <w:tr>
        <w:trPr>
          <w:cantSplit/>
        </w:trPr>
        <w:tc>
          <w:tcPr>
            <w:tcW w:type="dxa" w:w="3456"/>
            <w:vAlign w:val="top"/>
          </w:tcPr>
          <w:p>
            <w:pPr>
              <w:jc w:val="left"/>
            </w:pPr>
            <w:r/>
            <w:r>
              <w:rPr>
                <w:b w:val="0"/>
                <w:sz w:val="16"/>
              </w:rPr>
              <w:t>ai_logs</w:t>
            </w:r>
          </w:p>
        </w:tc>
        <w:tc>
          <w:tcPr>
            <w:tcW w:type="dxa" w:w="7200"/>
            <w:vAlign w:val="top"/>
          </w:tcPr>
          <w:p>
            <w:pPr>
              <w:jc w:val="left"/>
            </w:pPr>
            <w:r/>
            <w:r>
              <w:rPr>
                <w:b w:val="0"/>
                <w:sz w:val="16"/>
              </w:rPr>
              <w:t>Stores AI inputs, outputs, predictions, confidence, and triggered rules for auditability.</w:t>
            </w:r>
          </w:p>
        </w:tc>
      </w:tr>
    </w:tbl>
    <w:p/>
    <w:p>
      <w:pPr>
        <w:pStyle w:val="Heading1"/>
      </w:pPr>
      <w:r>
        <w:t>17. Dataset Strategy</w:t>
      </w:r>
    </w:p>
    <w:p>
      <w:pPr>
        <w:pStyle w:val="BodyText"/>
      </w:pPr>
      <w:r>
        <w:t>A custom dataset will be created because the project requires a domain-specific classification scheme. The dataset will include common DIY and construction task descriptions, task categories, skill levels, hazards, risk labels, professional categories, recommended tools, PPE, and follow-up questions.</w:t>
      </w:r>
    </w:p>
    <w:p>
      <w:pPr>
        <w:pStyle w:val="Heading2"/>
      </w:pPr>
      <w:r>
        <w:t>17.1 Dataset Size Target</w:t>
      </w:r>
    </w:p>
    <w:p>
      <w:pPr>
        <w:pStyle w:val="ListBullet"/>
        <w:spacing w:after="40"/>
      </w:pPr>
      <w:r>
        <w:t>Minimum usable dataset: 500 labeled task examples.</w:t>
      </w:r>
    </w:p>
    <w:p>
      <w:pPr>
        <w:pStyle w:val="ListBullet"/>
        <w:spacing w:after="40"/>
      </w:pPr>
      <w:r>
        <w:t>Strong FYP dataset: 1,500 to 2,000 labeled task examples.</w:t>
      </w:r>
    </w:p>
    <w:p>
      <w:pPr>
        <w:pStyle w:val="ListBullet"/>
        <w:spacing w:after="40"/>
      </w:pPr>
      <w:r>
        <w:t>Advanced target: 3,000+ labeled examples with task variations and expert-reviewed samples.</w:t>
      </w:r>
    </w:p>
    <w:p>
      <w:pPr>
        <w:pStyle w:val="Heading2"/>
      </w:pPr>
      <w:r>
        <w:t>17.2 Dataset Creation Method</w:t>
      </w:r>
    </w:p>
    <w:p>
      <w:pPr>
        <w:pStyle w:val="ListNumber"/>
        <w:spacing w:after="40"/>
      </w:pPr>
      <w:r>
        <w:t>Create 200 to 300 high-quality seed examples manually across major categories.</w:t>
      </w:r>
    </w:p>
    <w:p>
      <w:pPr>
        <w:pStyle w:val="ListNumber"/>
        <w:spacing w:after="40"/>
      </w:pPr>
      <w:r>
        <w:t>Generate task variations using templates, such as install, replace, repair, remove, mount, fix, paint, tile, break, connect, and inspect.</w:t>
      </w:r>
    </w:p>
    <w:p>
      <w:pPr>
        <w:pStyle w:val="ListNumber"/>
        <w:spacing w:after="40"/>
      </w:pPr>
      <w:r>
        <w:t>Use weak labeling rules for obvious cases such as gas line, main panel, roof work, painting, and wall demolition.</w:t>
      </w:r>
    </w:p>
    <w:p>
      <w:pPr>
        <w:pStyle w:val="ListNumber"/>
        <w:spacing w:after="40"/>
      </w:pPr>
      <w:r>
        <w:t>Review a subset of high-risk examples with experienced electricians, plumbers, masons, or contractors.</w:t>
      </w:r>
    </w:p>
    <w:p>
      <w:pPr>
        <w:pStyle w:val="ListNumber"/>
        <w:spacing w:after="40"/>
      </w:pPr>
      <w:r>
        <w:t>Split the dataset into training, validation, and testing sets.</w:t>
      </w:r>
    </w:p>
    <w:p>
      <w:pPr>
        <w:pStyle w:val="Heading2"/>
      </w:pPr>
      <w:r>
        <w:t>17.3 Example Dataset Record</w:t>
      </w:r>
    </w:p>
    <w:p>
      <w:pPr>
        <w:pStyle w:val="IntenseQuote"/>
      </w:pPr>
      <w:r>
        <w:t>{</w:t>
        <w:br/>
        <w:t xml:space="preserve">  "task_text": "install a ceiling fan in my bedroom",</w:t>
        <w:br/>
        <w:t xml:space="preserve">  "category": "electrical",</w:t>
        <w:br/>
        <w:t xml:space="preserve">  "user_skill": "beginner",</w:t>
        <w:br/>
        <w:t xml:space="preserve">  "tools_available": ["screwdriver", "ladder"],</w:t>
        <w:br/>
        <w:t xml:space="preserve">  "hazards": ["electrical_shock", "fall_from_height"],</w:t>
        <w:br/>
        <w:t xml:space="preserve">  "risk_label": "professional_recommended",</w:t>
        <w:br/>
        <w:t xml:space="preserve">  "professional_category": "electrician",</w:t>
        <w:br/>
        <w:t xml:space="preserve">  "required_ppe": ["insulated_gloves", "safety_glasses"]</w:t>
        <w:br/>
        <w:t>}</w:t>
      </w:r>
    </w:p>
    <w:p>
      <w:pPr>
        <w:pStyle w:val="Heading1"/>
      </w:pPr>
      <w:r>
        <w:t>18. MVP Features and Advanced Features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1F4E79"/>
            <w:vAlign w:val="center"/>
          </w:tcPr>
          <w:p>
            <w:pPr>
              <w:jc w:val="left"/>
            </w:pPr>
            <w:r/>
            <w:r>
              <w:rPr>
                <w:b/>
                <w:color w:val="FFFFFF"/>
                <w:sz w:val="17"/>
              </w:rPr>
              <w:t>Category</w:t>
            </w:r>
          </w:p>
        </w:tc>
        <w:tc>
          <w:tcPr>
            <w:tcW w:type="dxa" w:w="8208"/>
            <w:shd w:fill="1F4E79"/>
            <w:vAlign w:val="center"/>
          </w:tcPr>
          <w:p>
            <w:pPr>
              <w:jc w:val="left"/>
            </w:pPr>
            <w:r/>
            <w:r>
              <w:rPr>
                <w:b/>
                <w:color w:val="FFFFFF"/>
                <w:sz w:val="17"/>
              </w:rPr>
              <w:t>Features</w:t>
            </w:r>
          </w:p>
        </w:tc>
      </w:tr>
      <w:tr>
        <w:trPr>
          <w:cantSplit/>
        </w:trPr>
        <w:tc>
          <w:tcPr>
            <w:tcW w:type="dxa" w:w="2592"/>
            <w:vAlign w:val="top"/>
          </w:tcPr>
          <w:p>
            <w:pPr>
              <w:jc w:val="left"/>
            </w:pPr>
            <w:r/>
            <w:r>
              <w:rPr>
                <w:b w:val="0"/>
                <w:sz w:val="17"/>
              </w:rPr>
              <w:t>MVP Features</w:t>
            </w:r>
          </w:p>
        </w:tc>
        <w:tc>
          <w:tcPr>
            <w:tcW w:type="dxa" w:w="8208"/>
            <w:vAlign w:val="top"/>
          </w:tcPr>
          <w:p>
            <w:pPr>
              <w:jc w:val="left"/>
            </w:pPr>
            <w:r/>
            <w:r>
              <w:rPr>
                <w:b w:val="0"/>
                <w:sz w:val="17"/>
              </w:rPr>
              <w:t>User login, task input, follow-up questions, risk classification, explanation, tool/material/PPE recommendation, professional category recommendation, quote request, admin dashboard, user dashboard, basic professional listing, model evaluation report.</w:t>
            </w:r>
          </w:p>
        </w:tc>
      </w:tr>
      <w:tr>
        <w:trPr>
          <w:cantSplit/>
        </w:trPr>
        <w:tc>
          <w:tcPr>
            <w:tcW w:type="dxa" w:w="2592"/>
            <w:vAlign w:val="top"/>
          </w:tcPr>
          <w:p>
            <w:pPr>
              <w:jc w:val="left"/>
            </w:pPr>
            <w:r/>
            <w:r>
              <w:rPr>
                <w:b w:val="0"/>
                <w:sz w:val="17"/>
              </w:rPr>
              <w:t>Advanced Features</w:t>
            </w:r>
          </w:p>
        </w:tc>
        <w:tc>
          <w:tcPr>
            <w:tcW w:type="dxa" w:w="8208"/>
            <w:vAlign w:val="top"/>
          </w:tcPr>
          <w:p>
            <w:pPr>
              <w:jc w:val="left"/>
            </w:pPr>
            <w:r/>
            <w:r>
              <w:rPr>
                <w:b w:val="0"/>
                <w:sz w:val="17"/>
              </w:rPr>
              <w:t>Photo-based hazard detection, measurement extraction, local vendor price comparison, WhatsApp/email notifications, multilingual support, permit flagging, PDF report generation, mobile app, professional verification, AR measurement helper.</w:t>
            </w:r>
          </w:p>
        </w:tc>
      </w:tr>
      <w:tr>
        <w:trPr>
          <w:cantSplit/>
        </w:trPr>
        <w:tc>
          <w:tcPr>
            <w:tcW w:type="dxa" w:w="2592"/>
            <w:vAlign w:val="top"/>
          </w:tcPr>
          <w:p>
            <w:pPr>
              <w:jc w:val="left"/>
            </w:pPr>
            <w:r/>
            <w:r>
              <w:rPr>
                <w:b w:val="0"/>
                <w:sz w:val="17"/>
              </w:rPr>
              <w:t>Deferred / Future Work</w:t>
            </w:r>
          </w:p>
        </w:tc>
        <w:tc>
          <w:tcPr>
            <w:tcW w:type="dxa" w:w="8208"/>
            <w:vAlign w:val="top"/>
          </w:tcPr>
          <w:p>
            <w:pPr>
              <w:jc w:val="left"/>
            </w:pPr>
            <w:r/>
            <w:r>
              <w:rPr>
                <w:b w:val="0"/>
                <w:sz w:val="17"/>
              </w:rPr>
              <w:t>Payment processing, contractor escrow, full legal permit engine, autonomous construction planning, real-time contractor tracking, certified engineering analysis.</w:t>
            </w:r>
          </w:p>
        </w:tc>
      </w:tr>
    </w:tbl>
    <w:p/>
    <w:p>
      <w:r>
        <w:br w:type="page"/>
      </w:r>
    </w:p>
    <w:p>
      <w:pPr>
        <w:pStyle w:val="Heading1"/>
      </w:pPr>
      <w:r>
        <w:t>19. Evaluation Plan and Metrics</w:t>
      </w:r>
    </w:p>
    <w:p>
      <w:pPr>
        <w:pStyle w:val="BodyText"/>
      </w:pPr>
      <w:r>
        <w:t>The project will be evaluated using model performance metrics, safety test cases, recommendation quality, system testing, and user feedback. Because safety is central to the product, high recall for dangerous and professional-required tasks will be prioritized over simply maximizing overall accuracy.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456"/>
            <w:shd w:fill="1F4E79"/>
            <w:vAlign w:val="center"/>
          </w:tcPr>
          <w:p>
            <w:pPr>
              <w:jc w:val="left"/>
            </w:pPr>
            <w:r/>
            <w:r>
              <w:rPr>
                <w:b/>
                <w:color w:val="FFFFFF"/>
                <w:sz w:val="17"/>
              </w:rPr>
              <w:t>Metric</w:t>
            </w:r>
          </w:p>
        </w:tc>
        <w:tc>
          <w:tcPr>
            <w:tcW w:type="dxa" w:w="7344"/>
            <w:shd w:fill="1F4E79"/>
            <w:vAlign w:val="center"/>
          </w:tcPr>
          <w:p>
            <w:pPr>
              <w:jc w:val="left"/>
            </w:pPr>
            <w:r/>
            <w:r>
              <w:rPr>
                <w:b/>
                <w:color w:val="FFFFFF"/>
                <w:sz w:val="17"/>
              </w:rPr>
              <w:t>Description</w:t>
            </w:r>
          </w:p>
        </w:tc>
      </w:tr>
      <w:tr>
        <w:trPr>
          <w:cantSplit/>
        </w:trPr>
        <w:tc>
          <w:tcPr>
            <w:tcW w:type="dxa" w:w="3456"/>
            <w:vAlign w:val="top"/>
          </w:tcPr>
          <w:p>
            <w:pPr>
              <w:jc w:val="left"/>
            </w:pPr>
            <w:r/>
            <w:r>
              <w:rPr>
                <w:b w:val="0"/>
                <w:sz w:val="17"/>
              </w:rPr>
              <w:t>Risk Classification Accuracy</w:t>
            </w:r>
          </w:p>
        </w:tc>
        <w:tc>
          <w:tcPr>
            <w:tcW w:type="dxa" w:w="7344"/>
            <w:vAlign w:val="top"/>
          </w:tcPr>
          <w:p>
            <w:pPr>
              <w:jc w:val="left"/>
            </w:pPr>
            <w:r/>
            <w:r>
              <w:rPr>
                <w:b w:val="0"/>
                <w:sz w:val="17"/>
              </w:rPr>
              <w:t>Percentage of correctly classified task examples.</w:t>
            </w:r>
          </w:p>
        </w:tc>
      </w:tr>
      <w:tr>
        <w:trPr>
          <w:cantSplit/>
        </w:trPr>
        <w:tc>
          <w:tcPr>
            <w:tcW w:type="dxa" w:w="3456"/>
            <w:vAlign w:val="top"/>
          </w:tcPr>
          <w:p>
            <w:pPr>
              <w:jc w:val="left"/>
            </w:pPr>
            <w:r/>
            <w:r>
              <w:rPr>
                <w:b w:val="0"/>
                <w:sz w:val="17"/>
              </w:rPr>
              <w:t>Macro F1-Score</w:t>
            </w:r>
          </w:p>
        </w:tc>
        <w:tc>
          <w:tcPr>
            <w:tcW w:type="dxa" w:w="7344"/>
            <w:vAlign w:val="top"/>
          </w:tcPr>
          <w:p>
            <w:pPr>
              <w:jc w:val="left"/>
            </w:pPr>
            <w:r/>
            <w:r>
              <w:rPr>
                <w:b w:val="0"/>
                <w:sz w:val="17"/>
              </w:rPr>
              <w:t>Balanced performance across all risk classes.</w:t>
            </w:r>
          </w:p>
        </w:tc>
      </w:tr>
      <w:tr>
        <w:trPr>
          <w:cantSplit/>
        </w:trPr>
        <w:tc>
          <w:tcPr>
            <w:tcW w:type="dxa" w:w="3456"/>
            <w:vAlign w:val="top"/>
          </w:tcPr>
          <w:p>
            <w:pPr>
              <w:jc w:val="left"/>
            </w:pPr>
            <w:r/>
            <w:r>
              <w:rPr>
                <w:b w:val="0"/>
                <w:sz w:val="17"/>
              </w:rPr>
              <w:t>Recall for High-Risk Classes</w:t>
            </w:r>
          </w:p>
        </w:tc>
        <w:tc>
          <w:tcPr>
            <w:tcW w:type="dxa" w:w="7344"/>
            <w:vAlign w:val="top"/>
          </w:tcPr>
          <w:p>
            <w:pPr>
              <w:jc w:val="left"/>
            </w:pPr>
            <w:r/>
            <w:r>
              <w:rPr>
                <w:b w:val="0"/>
                <w:sz w:val="17"/>
              </w:rPr>
              <w:t>Measures whether dangerous/professional-required tasks are correctly caught. This is the most important metric.</w:t>
            </w:r>
          </w:p>
        </w:tc>
      </w:tr>
      <w:tr>
        <w:trPr>
          <w:cantSplit/>
        </w:trPr>
        <w:tc>
          <w:tcPr>
            <w:tcW w:type="dxa" w:w="3456"/>
            <w:vAlign w:val="top"/>
          </w:tcPr>
          <w:p>
            <w:pPr>
              <w:jc w:val="left"/>
            </w:pPr>
            <w:r/>
            <w:r>
              <w:rPr>
                <w:b w:val="0"/>
                <w:sz w:val="17"/>
              </w:rPr>
              <w:t>Confusion Matrix</w:t>
            </w:r>
          </w:p>
        </w:tc>
        <w:tc>
          <w:tcPr>
            <w:tcW w:type="dxa" w:w="7344"/>
            <w:vAlign w:val="top"/>
          </w:tcPr>
          <w:p>
            <w:pPr>
              <w:jc w:val="left"/>
            </w:pPr>
            <w:r/>
            <w:r>
              <w:rPr>
                <w:b w:val="0"/>
                <w:sz w:val="17"/>
              </w:rPr>
              <w:t>Shows where the model confuses risk classes.</w:t>
            </w:r>
          </w:p>
        </w:tc>
      </w:tr>
      <w:tr>
        <w:trPr>
          <w:cantSplit/>
        </w:trPr>
        <w:tc>
          <w:tcPr>
            <w:tcW w:type="dxa" w:w="3456"/>
            <w:vAlign w:val="top"/>
          </w:tcPr>
          <w:p>
            <w:pPr>
              <w:jc w:val="left"/>
            </w:pPr>
            <w:r/>
            <w:r>
              <w:rPr>
                <w:b w:val="0"/>
                <w:sz w:val="17"/>
              </w:rPr>
              <w:t>Precision@5 for Tool Recommendation</w:t>
            </w:r>
          </w:p>
        </w:tc>
        <w:tc>
          <w:tcPr>
            <w:tcW w:type="dxa" w:w="7344"/>
            <w:vAlign w:val="top"/>
          </w:tcPr>
          <w:p>
            <w:pPr>
              <w:jc w:val="left"/>
            </w:pPr>
            <w:r/>
            <w:r>
              <w:rPr>
                <w:b w:val="0"/>
                <w:sz w:val="17"/>
              </w:rPr>
              <w:t>Measures relevance of top recommended tools.</w:t>
            </w:r>
          </w:p>
        </w:tc>
      </w:tr>
      <w:tr>
        <w:trPr>
          <w:cantSplit/>
        </w:trPr>
        <w:tc>
          <w:tcPr>
            <w:tcW w:type="dxa" w:w="3456"/>
            <w:vAlign w:val="top"/>
          </w:tcPr>
          <w:p>
            <w:pPr>
              <w:jc w:val="left"/>
            </w:pPr>
            <w:r/>
            <w:r>
              <w:rPr>
                <w:b w:val="0"/>
                <w:sz w:val="17"/>
              </w:rPr>
              <w:t>Expert Review Score</w:t>
            </w:r>
          </w:p>
        </w:tc>
        <w:tc>
          <w:tcPr>
            <w:tcW w:type="dxa" w:w="7344"/>
            <w:vAlign w:val="top"/>
          </w:tcPr>
          <w:p>
            <w:pPr>
              <w:jc w:val="left"/>
            </w:pPr>
            <w:r/>
            <w:r>
              <w:rPr>
                <w:b w:val="0"/>
                <w:sz w:val="17"/>
              </w:rPr>
              <w:t>Electrician/plumber/mason or experienced DIY reviewer rates correctness of assessments.</w:t>
            </w:r>
          </w:p>
        </w:tc>
      </w:tr>
      <w:tr>
        <w:trPr>
          <w:cantSplit/>
        </w:trPr>
        <w:tc>
          <w:tcPr>
            <w:tcW w:type="dxa" w:w="3456"/>
            <w:vAlign w:val="top"/>
          </w:tcPr>
          <w:p>
            <w:pPr>
              <w:jc w:val="left"/>
            </w:pPr>
            <w:r/>
            <w:r>
              <w:rPr>
                <w:b w:val="0"/>
                <w:sz w:val="17"/>
              </w:rPr>
              <w:t>User Satisfaction Score</w:t>
            </w:r>
          </w:p>
        </w:tc>
        <w:tc>
          <w:tcPr>
            <w:tcW w:type="dxa" w:w="7344"/>
            <w:vAlign w:val="top"/>
          </w:tcPr>
          <w:p>
            <w:pPr>
              <w:jc w:val="left"/>
            </w:pPr>
            <w:r/>
            <w:r>
              <w:rPr>
                <w:b w:val="0"/>
                <w:sz w:val="17"/>
              </w:rPr>
              <w:t>Users rate clarity, usefulness, and trustworthiness of output.</w:t>
            </w:r>
          </w:p>
        </w:tc>
      </w:tr>
      <w:tr>
        <w:trPr>
          <w:cantSplit/>
        </w:trPr>
        <w:tc>
          <w:tcPr>
            <w:tcW w:type="dxa" w:w="3456"/>
            <w:vAlign w:val="top"/>
          </w:tcPr>
          <w:p>
            <w:pPr>
              <w:jc w:val="left"/>
            </w:pPr>
            <w:r/>
            <w:r>
              <w:rPr>
                <w:b w:val="0"/>
                <w:sz w:val="17"/>
              </w:rPr>
              <w:t>System Response Time</w:t>
            </w:r>
          </w:p>
        </w:tc>
        <w:tc>
          <w:tcPr>
            <w:tcW w:type="dxa" w:w="7344"/>
            <w:vAlign w:val="top"/>
          </w:tcPr>
          <w:p>
            <w:pPr>
              <w:jc w:val="left"/>
            </w:pPr>
            <w:r/>
            <w:r>
              <w:rPr>
                <w:b w:val="0"/>
                <w:sz w:val="17"/>
              </w:rPr>
              <w:t>Average time required to generate an assessment.</w:t>
            </w:r>
          </w:p>
        </w:tc>
      </w:tr>
      <w:tr>
        <w:trPr>
          <w:cantSplit/>
        </w:trPr>
        <w:tc>
          <w:tcPr>
            <w:tcW w:type="dxa" w:w="3456"/>
            <w:vAlign w:val="top"/>
          </w:tcPr>
          <w:p>
            <w:pPr>
              <w:jc w:val="left"/>
            </w:pPr>
            <w:r/>
            <w:r>
              <w:rPr>
                <w:b w:val="0"/>
                <w:sz w:val="17"/>
              </w:rPr>
              <w:t>Rule Trigger Correctness</w:t>
            </w:r>
          </w:p>
        </w:tc>
        <w:tc>
          <w:tcPr>
            <w:tcW w:type="dxa" w:w="7344"/>
            <w:vAlign w:val="top"/>
          </w:tcPr>
          <w:p>
            <w:pPr>
              <w:jc w:val="left"/>
            </w:pPr>
            <w:r/>
            <w:r>
              <w:rPr>
                <w:b w:val="0"/>
                <w:sz w:val="17"/>
              </w:rPr>
              <w:t>Percentage of safety test cases where correct rules were triggered.</w:t>
            </w:r>
          </w:p>
        </w:tc>
      </w:tr>
    </w:tbl>
    <w:p/>
    <w:p>
      <w:r>
        <w:br w:type="page"/>
      </w:r>
    </w:p>
    <w:p>
      <w:pPr>
        <w:pStyle w:val="Heading1"/>
      </w:pPr>
      <w:r>
        <w:t>20. Development Roadmap</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152"/>
            <w:shd w:fill="1F4E79"/>
            <w:vAlign w:val="center"/>
          </w:tcPr>
          <w:p>
            <w:pPr>
              <w:jc w:val="left"/>
            </w:pPr>
            <w:r/>
            <w:r>
              <w:rPr>
                <w:b/>
                <w:color w:val="FFFFFF"/>
                <w:sz w:val="16"/>
              </w:rPr>
              <w:t>Phase</w:t>
            </w:r>
          </w:p>
        </w:tc>
        <w:tc>
          <w:tcPr>
            <w:tcW w:type="dxa" w:w="2880"/>
            <w:shd w:fill="1F4E79"/>
            <w:vAlign w:val="center"/>
          </w:tcPr>
          <w:p>
            <w:pPr>
              <w:jc w:val="left"/>
            </w:pPr>
            <w:r/>
            <w:r>
              <w:rPr>
                <w:b/>
                <w:color w:val="FFFFFF"/>
                <w:sz w:val="16"/>
              </w:rPr>
              <w:t>Name</w:t>
            </w:r>
          </w:p>
        </w:tc>
        <w:tc>
          <w:tcPr>
            <w:tcW w:type="dxa" w:w="6768"/>
            <w:shd w:fill="1F4E79"/>
            <w:vAlign w:val="center"/>
          </w:tcPr>
          <w:p>
            <w:pPr>
              <w:jc w:val="left"/>
            </w:pPr>
            <w:r/>
            <w:r>
              <w:rPr>
                <w:b/>
                <w:color w:val="FFFFFF"/>
                <w:sz w:val="16"/>
              </w:rPr>
              <w:t>Deliverables</w:t>
            </w:r>
          </w:p>
        </w:tc>
      </w:tr>
      <w:tr>
        <w:trPr>
          <w:cantSplit/>
        </w:trPr>
        <w:tc>
          <w:tcPr>
            <w:tcW w:type="dxa" w:w="1152"/>
            <w:vAlign w:val="top"/>
          </w:tcPr>
          <w:p>
            <w:pPr>
              <w:jc w:val="left"/>
            </w:pPr>
            <w:r/>
            <w:r>
              <w:rPr>
                <w:b w:val="0"/>
                <w:sz w:val="16"/>
              </w:rPr>
              <w:t>Phase 1</w:t>
            </w:r>
          </w:p>
        </w:tc>
        <w:tc>
          <w:tcPr>
            <w:tcW w:type="dxa" w:w="2880"/>
            <w:vAlign w:val="top"/>
          </w:tcPr>
          <w:p>
            <w:pPr>
              <w:jc w:val="left"/>
            </w:pPr>
            <w:r/>
            <w:r>
              <w:rPr>
                <w:b w:val="0"/>
                <w:sz w:val="16"/>
              </w:rPr>
              <w:t>Research and Scope Finalization</w:t>
            </w:r>
          </w:p>
        </w:tc>
        <w:tc>
          <w:tcPr>
            <w:tcW w:type="dxa" w:w="6768"/>
            <w:vAlign w:val="top"/>
          </w:tcPr>
          <w:p>
            <w:pPr>
              <w:jc w:val="left"/>
            </w:pPr>
            <w:r/>
            <w:r>
              <w:rPr>
                <w:b w:val="0"/>
                <w:sz w:val="16"/>
              </w:rPr>
              <w:t>Existing system review, finalized problem statement, project scope, risk classes, task categories, professional categories.</w:t>
            </w:r>
          </w:p>
        </w:tc>
      </w:tr>
      <w:tr>
        <w:trPr>
          <w:cantSplit/>
        </w:trPr>
        <w:tc>
          <w:tcPr>
            <w:tcW w:type="dxa" w:w="1152"/>
            <w:vAlign w:val="top"/>
          </w:tcPr>
          <w:p>
            <w:pPr>
              <w:jc w:val="left"/>
            </w:pPr>
            <w:r/>
            <w:r>
              <w:rPr>
                <w:b w:val="0"/>
                <w:sz w:val="16"/>
              </w:rPr>
              <w:t>Phase 2</w:t>
            </w:r>
          </w:p>
        </w:tc>
        <w:tc>
          <w:tcPr>
            <w:tcW w:type="dxa" w:w="2880"/>
            <w:vAlign w:val="top"/>
          </w:tcPr>
          <w:p>
            <w:pPr>
              <w:jc w:val="left"/>
            </w:pPr>
            <w:r/>
            <w:r>
              <w:rPr>
                <w:b w:val="0"/>
                <w:sz w:val="16"/>
              </w:rPr>
              <w:t>Dataset Creation</w:t>
            </w:r>
          </w:p>
        </w:tc>
        <w:tc>
          <w:tcPr>
            <w:tcW w:type="dxa" w:w="6768"/>
            <w:vAlign w:val="top"/>
          </w:tcPr>
          <w:p>
            <w:pPr>
              <w:jc w:val="left"/>
            </w:pPr>
            <w:r/>
            <w:r>
              <w:rPr>
                <w:b w:val="0"/>
                <w:sz w:val="16"/>
              </w:rPr>
              <w:t>Create labeled dataset, hazard taxonomy, tool mappings, professional mappings, train/test split.</w:t>
            </w:r>
          </w:p>
        </w:tc>
      </w:tr>
      <w:tr>
        <w:trPr>
          <w:cantSplit/>
        </w:trPr>
        <w:tc>
          <w:tcPr>
            <w:tcW w:type="dxa" w:w="1152"/>
            <w:vAlign w:val="top"/>
          </w:tcPr>
          <w:p>
            <w:pPr>
              <w:jc w:val="left"/>
            </w:pPr>
            <w:r/>
            <w:r>
              <w:rPr>
                <w:b w:val="0"/>
                <w:sz w:val="16"/>
              </w:rPr>
              <w:t>Phase 3</w:t>
            </w:r>
          </w:p>
        </w:tc>
        <w:tc>
          <w:tcPr>
            <w:tcW w:type="dxa" w:w="2880"/>
            <w:vAlign w:val="top"/>
          </w:tcPr>
          <w:p>
            <w:pPr>
              <w:jc w:val="left"/>
            </w:pPr>
            <w:r/>
            <w:r>
              <w:rPr>
                <w:b w:val="0"/>
                <w:sz w:val="16"/>
              </w:rPr>
              <w:t>Baseline ML Model</w:t>
            </w:r>
          </w:p>
        </w:tc>
        <w:tc>
          <w:tcPr>
            <w:tcW w:type="dxa" w:w="6768"/>
            <w:vAlign w:val="top"/>
          </w:tcPr>
          <w:p>
            <w:pPr>
              <w:jc w:val="left"/>
            </w:pPr>
            <w:r/>
            <w:r>
              <w:rPr>
                <w:b w:val="0"/>
                <w:sz w:val="16"/>
              </w:rPr>
              <w:t>Build TF-IDF + Logistic Regression classifier and evaluate initial performance.</w:t>
            </w:r>
          </w:p>
        </w:tc>
      </w:tr>
      <w:tr>
        <w:trPr>
          <w:cantSplit/>
        </w:trPr>
        <w:tc>
          <w:tcPr>
            <w:tcW w:type="dxa" w:w="1152"/>
            <w:vAlign w:val="top"/>
          </w:tcPr>
          <w:p>
            <w:pPr>
              <w:jc w:val="left"/>
            </w:pPr>
            <w:r/>
            <w:r>
              <w:rPr>
                <w:b w:val="0"/>
                <w:sz w:val="16"/>
              </w:rPr>
              <w:t>Phase 4</w:t>
            </w:r>
          </w:p>
        </w:tc>
        <w:tc>
          <w:tcPr>
            <w:tcW w:type="dxa" w:w="2880"/>
            <w:vAlign w:val="top"/>
          </w:tcPr>
          <w:p>
            <w:pPr>
              <w:jc w:val="left"/>
            </w:pPr>
            <w:r/>
            <w:r>
              <w:rPr>
                <w:b w:val="0"/>
                <w:sz w:val="16"/>
              </w:rPr>
              <w:t>Improved ML Model</w:t>
            </w:r>
          </w:p>
        </w:tc>
        <w:tc>
          <w:tcPr>
            <w:tcW w:type="dxa" w:w="6768"/>
            <w:vAlign w:val="top"/>
          </w:tcPr>
          <w:p>
            <w:pPr>
              <w:jc w:val="left"/>
            </w:pPr>
            <w:r/>
            <w:r>
              <w:rPr>
                <w:b w:val="0"/>
                <w:sz w:val="16"/>
              </w:rPr>
              <w:t>Implement embedding/transformer-based classifier and compare with baseline.</w:t>
            </w:r>
          </w:p>
        </w:tc>
      </w:tr>
      <w:tr>
        <w:trPr>
          <w:cantSplit/>
        </w:trPr>
        <w:tc>
          <w:tcPr>
            <w:tcW w:type="dxa" w:w="1152"/>
            <w:vAlign w:val="top"/>
          </w:tcPr>
          <w:p>
            <w:pPr>
              <w:jc w:val="left"/>
            </w:pPr>
            <w:r/>
            <w:r>
              <w:rPr>
                <w:b w:val="0"/>
                <w:sz w:val="16"/>
              </w:rPr>
              <w:t>Phase 5</w:t>
            </w:r>
          </w:p>
        </w:tc>
        <w:tc>
          <w:tcPr>
            <w:tcW w:type="dxa" w:w="2880"/>
            <w:vAlign w:val="top"/>
          </w:tcPr>
          <w:p>
            <w:pPr>
              <w:jc w:val="left"/>
            </w:pPr>
            <w:r/>
            <w:r>
              <w:rPr>
                <w:b w:val="0"/>
                <w:sz w:val="16"/>
              </w:rPr>
              <w:t>Safety Rule Engine</w:t>
            </w:r>
          </w:p>
        </w:tc>
        <w:tc>
          <w:tcPr>
            <w:tcW w:type="dxa" w:w="6768"/>
            <w:vAlign w:val="top"/>
          </w:tcPr>
          <w:p>
            <w:pPr>
              <w:jc w:val="left"/>
            </w:pPr>
            <w:r/>
            <w:r>
              <w:rPr>
                <w:b w:val="0"/>
                <w:sz w:val="16"/>
              </w:rPr>
              <w:t>Create admin-managed safety rules and final risk escalation logic.</w:t>
            </w:r>
          </w:p>
        </w:tc>
      </w:tr>
      <w:tr>
        <w:trPr>
          <w:cantSplit/>
        </w:trPr>
        <w:tc>
          <w:tcPr>
            <w:tcW w:type="dxa" w:w="1152"/>
            <w:vAlign w:val="top"/>
          </w:tcPr>
          <w:p>
            <w:pPr>
              <w:jc w:val="left"/>
            </w:pPr>
            <w:r/>
            <w:r>
              <w:rPr>
                <w:b w:val="0"/>
                <w:sz w:val="16"/>
              </w:rPr>
              <w:t>Phase 6</w:t>
            </w:r>
          </w:p>
        </w:tc>
        <w:tc>
          <w:tcPr>
            <w:tcW w:type="dxa" w:w="2880"/>
            <w:vAlign w:val="top"/>
          </w:tcPr>
          <w:p>
            <w:pPr>
              <w:jc w:val="left"/>
            </w:pPr>
            <w:r/>
            <w:r>
              <w:rPr>
                <w:b w:val="0"/>
                <w:sz w:val="16"/>
              </w:rPr>
              <w:t>Backend APIs</w:t>
            </w:r>
          </w:p>
        </w:tc>
        <w:tc>
          <w:tcPr>
            <w:tcW w:type="dxa" w:w="6768"/>
            <w:vAlign w:val="top"/>
          </w:tcPr>
          <w:p>
            <w:pPr>
              <w:jc w:val="left"/>
            </w:pPr>
            <w:r/>
            <w:r>
              <w:rPr>
                <w:b w:val="0"/>
                <w:sz w:val="16"/>
              </w:rPr>
              <w:t>Develop authentication, job, assessment, recommendation, admin, professional, and quote APIs.</w:t>
            </w:r>
          </w:p>
        </w:tc>
      </w:tr>
      <w:tr>
        <w:trPr>
          <w:cantSplit/>
        </w:trPr>
        <w:tc>
          <w:tcPr>
            <w:tcW w:type="dxa" w:w="1152"/>
            <w:vAlign w:val="top"/>
          </w:tcPr>
          <w:p>
            <w:pPr>
              <w:jc w:val="left"/>
            </w:pPr>
            <w:r/>
            <w:r>
              <w:rPr>
                <w:b w:val="0"/>
                <w:sz w:val="16"/>
              </w:rPr>
              <w:t>Phase 7</w:t>
            </w:r>
          </w:p>
        </w:tc>
        <w:tc>
          <w:tcPr>
            <w:tcW w:type="dxa" w:w="2880"/>
            <w:vAlign w:val="top"/>
          </w:tcPr>
          <w:p>
            <w:pPr>
              <w:jc w:val="left"/>
            </w:pPr>
            <w:r/>
            <w:r>
              <w:rPr>
                <w:b w:val="0"/>
                <w:sz w:val="16"/>
              </w:rPr>
              <w:t>Frontend User Dashboard</w:t>
            </w:r>
          </w:p>
        </w:tc>
        <w:tc>
          <w:tcPr>
            <w:tcW w:type="dxa" w:w="6768"/>
            <w:vAlign w:val="top"/>
          </w:tcPr>
          <w:p>
            <w:pPr>
              <w:jc w:val="left"/>
            </w:pPr>
            <w:r/>
            <w:r>
              <w:rPr>
                <w:b w:val="0"/>
                <w:sz w:val="16"/>
              </w:rPr>
              <w:t>Build task input, follow-up forms, risk report, saved jobs, and quote request pages.</w:t>
            </w:r>
          </w:p>
        </w:tc>
      </w:tr>
      <w:tr>
        <w:trPr>
          <w:cantSplit/>
        </w:trPr>
        <w:tc>
          <w:tcPr>
            <w:tcW w:type="dxa" w:w="1152"/>
            <w:vAlign w:val="top"/>
          </w:tcPr>
          <w:p>
            <w:pPr>
              <w:jc w:val="left"/>
            </w:pPr>
            <w:r/>
            <w:r>
              <w:rPr>
                <w:b w:val="0"/>
                <w:sz w:val="16"/>
              </w:rPr>
              <w:t>Phase 8</w:t>
            </w:r>
          </w:p>
        </w:tc>
        <w:tc>
          <w:tcPr>
            <w:tcW w:type="dxa" w:w="2880"/>
            <w:vAlign w:val="top"/>
          </w:tcPr>
          <w:p>
            <w:pPr>
              <w:jc w:val="left"/>
            </w:pPr>
            <w:r/>
            <w:r>
              <w:rPr>
                <w:b w:val="0"/>
                <w:sz w:val="16"/>
              </w:rPr>
              <w:t>Admin Dashboard</w:t>
            </w:r>
          </w:p>
        </w:tc>
        <w:tc>
          <w:tcPr>
            <w:tcW w:type="dxa" w:w="6768"/>
            <w:vAlign w:val="top"/>
          </w:tcPr>
          <w:p>
            <w:pPr>
              <w:jc w:val="left"/>
            </w:pPr>
            <w:r/>
            <w:r>
              <w:rPr>
                <w:b w:val="0"/>
                <w:sz w:val="16"/>
              </w:rPr>
              <w:t>Build CRUD interfaces for tools, materials, professionals, categories, rules, and logs.</w:t>
            </w:r>
          </w:p>
        </w:tc>
      </w:tr>
      <w:tr>
        <w:trPr>
          <w:cantSplit/>
        </w:trPr>
        <w:tc>
          <w:tcPr>
            <w:tcW w:type="dxa" w:w="1152"/>
            <w:vAlign w:val="top"/>
          </w:tcPr>
          <w:p>
            <w:pPr>
              <w:jc w:val="left"/>
            </w:pPr>
            <w:r/>
            <w:r>
              <w:rPr>
                <w:b w:val="0"/>
                <w:sz w:val="16"/>
              </w:rPr>
              <w:t>Phase 9</w:t>
            </w:r>
          </w:p>
        </w:tc>
        <w:tc>
          <w:tcPr>
            <w:tcW w:type="dxa" w:w="2880"/>
            <w:vAlign w:val="top"/>
          </w:tcPr>
          <w:p>
            <w:pPr>
              <w:jc w:val="left"/>
            </w:pPr>
            <w:r/>
            <w:r>
              <w:rPr>
                <w:b w:val="0"/>
                <w:sz w:val="16"/>
              </w:rPr>
              <w:t>Professional/Vendor Module</w:t>
            </w:r>
          </w:p>
        </w:tc>
        <w:tc>
          <w:tcPr>
            <w:tcW w:type="dxa" w:w="6768"/>
            <w:vAlign w:val="top"/>
          </w:tcPr>
          <w:p>
            <w:pPr>
              <w:jc w:val="left"/>
            </w:pPr>
            <w:r/>
            <w:r>
              <w:rPr>
                <w:b w:val="0"/>
                <w:sz w:val="16"/>
              </w:rPr>
              <w:t>Professional profiles, quote responses, vendor/tool listings, category-based matching.</w:t>
            </w:r>
          </w:p>
        </w:tc>
      </w:tr>
      <w:tr>
        <w:trPr>
          <w:cantSplit/>
        </w:trPr>
        <w:tc>
          <w:tcPr>
            <w:tcW w:type="dxa" w:w="1152"/>
            <w:vAlign w:val="top"/>
          </w:tcPr>
          <w:p>
            <w:pPr>
              <w:jc w:val="left"/>
            </w:pPr>
            <w:r/>
            <w:r>
              <w:rPr>
                <w:b w:val="0"/>
                <w:sz w:val="16"/>
              </w:rPr>
              <w:t>Phase 10</w:t>
            </w:r>
          </w:p>
        </w:tc>
        <w:tc>
          <w:tcPr>
            <w:tcW w:type="dxa" w:w="2880"/>
            <w:vAlign w:val="top"/>
          </w:tcPr>
          <w:p>
            <w:pPr>
              <w:jc w:val="left"/>
            </w:pPr>
            <w:r/>
            <w:r>
              <w:rPr>
                <w:b w:val="0"/>
                <w:sz w:val="16"/>
              </w:rPr>
              <w:t>Testing and Deployment</w:t>
            </w:r>
          </w:p>
        </w:tc>
        <w:tc>
          <w:tcPr>
            <w:tcW w:type="dxa" w:w="6768"/>
            <w:vAlign w:val="top"/>
          </w:tcPr>
          <w:p>
            <w:pPr>
              <w:jc w:val="left"/>
            </w:pPr>
            <w:r/>
            <w:r>
              <w:rPr>
                <w:b w:val="0"/>
                <w:sz w:val="16"/>
              </w:rPr>
              <w:t>Unit tests, API tests, model testing, UI testing, deployment, demo data.</w:t>
            </w:r>
          </w:p>
        </w:tc>
      </w:tr>
      <w:tr>
        <w:trPr>
          <w:cantSplit/>
        </w:trPr>
        <w:tc>
          <w:tcPr>
            <w:tcW w:type="dxa" w:w="1152"/>
            <w:vAlign w:val="top"/>
          </w:tcPr>
          <w:p>
            <w:pPr>
              <w:jc w:val="left"/>
            </w:pPr>
            <w:r/>
            <w:r>
              <w:rPr>
                <w:b w:val="0"/>
                <w:sz w:val="16"/>
              </w:rPr>
              <w:t>Phase 11</w:t>
            </w:r>
          </w:p>
        </w:tc>
        <w:tc>
          <w:tcPr>
            <w:tcW w:type="dxa" w:w="2880"/>
            <w:vAlign w:val="top"/>
          </w:tcPr>
          <w:p>
            <w:pPr>
              <w:jc w:val="left"/>
            </w:pPr>
            <w:r/>
            <w:r>
              <w:rPr>
                <w:b w:val="0"/>
                <w:sz w:val="16"/>
              </w:rPr>
              <w:t>Documentation and Final Demo</w:t>
            </w:r>
          </w:p>
        </w:tc>
        <w:tc>
          <w:tcPr>
            <w:tcW w:type="dxa" w:w="6768"/>
            <w:vAlign w:val="top"/>
          </w:tcPr>
          <w:p>
            <w:pPr>
              <w:jc w:val="left"/>
            </w:pPr>
            <w:r/>
            <w:r>
              <w:rPr>
                <w:b w:val="0"/>
                <w:sz w:val="16"/>
              </w:rPr>
              <w:t>Final report, slides, demo video, evaluation results, screenshots, future work.</w:t>
            </w:r>
          </w:p>
        </w:tc>
      </w:tr>
    </w:tbl>
    <w:p/>
    <w:p>
      <w:pPr>
        <w:pStyle w:val="Heading1"/>
      </w:pPr>
      <w:r>
        <w:t>21. Team Work Distribution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456"/>
            <w:shd w:fill="1F4E79"/>
            <w:vAlign w:val="center"/>
          </w:tcPr>
          <w:p>
            <w:pPr>
              <w:jc w:val="left"/>
            </w:pPr>
            <w:r/>
            <w:r>
              <w:rPr>
                <w:b/>
                <w:color w:val="FFFFFF"/>
                <w:sz w:val="17"/>
              </w:rPr>
              <w:t>Team Role</w:t>
            </w:r>
          </w:p>
        </w:tc>
        <w:tc>
          <w:tcPr>
            <w:tcW w:type="dxa" w:w="7344"/>
            <w:shd w:fill="1F4E79"/>
            <w:vAlign w:val="center"/>
          </w:tcPr>
          <w:p>
            <w:pPr>
              <w:jc w:val="left"/>
            </w:pPr>
            <w:r/>
            <w:r>
              <w:rPr>
                <w:b/>
                <w:color w:val="FFFFFF"/>
                <w:sz w:val="17"/>
              </w:rPr>
              <w:t>Responsibilities</w:t>
            </w:r>
          </w:p>
        </w:tc>
      </w:tr>
      <w:tr>
        <w:trPr>
          <w:cantSplit/>
        </w:trPr>
        <w:tc>
          <w:tcPr>
            <w:tcW w:type="dxa" w:w="3456"/>
            <w:vAlign w:val="top"/>
          </w:tcPr>
          <w:p>
            <w:pPr>
              <w:jc w:val="left"/>
            </w:pPr>
            <w:r/>
            <w:r>
              <w:rPr>
                <w:b w:val="0"/>
                <w:sz w:val="17"/>
              </w:rPr>
              <w:t>Member 1: AI / ML Engineer</w:t>
            </w:r>
          </w:p>
        </w:tc>
        <w:tc>
          <w:tcPr>
            <w:tcW w:type="dxa" w:w="7344"/>
            <w:vAlign w:val="top"/>
          </w:tcPr>
          <w:p>
            <w:pPr>
              <w:jc w:val="left"/>
            </w:pPr>
            <w:r/>
            <w:r>
              <w:rPr>
                <w:b w:val="0"/>
                <w:sz w:val="17"/>
              </w:rPr>
              <w:t>Dataset design, risk classifier, model training, evaluation, safety rule logic, AI pipeline, explainability.</w:t>
            </w:r>
          </w:p>
        </w:tc>
      </w:tr>
      <w:tr>
        <w:trPr>
          <w:cantSplit/>
        </w:trPr>
        <w:tc>
          <w:tcPr>
            <w:tcW w:type="dxa" w:w="3456"/>
            <w:vAlign w:val="top"/>
          </w:tcPr>
          <w:p>
            <w:pPr>
              <w:jc w:val="left"/>
            </w:pPr>
            <w:r/>
            <w:r>
              <w:rPr>
                <w:b w:val="0"/>
                <w:sz w:val="17"/>
              </w:rPr>
              <w:t>Member 2: Backend / Database Engineer</w:t>
            </w:r>
          </w:p>
        </w:tc>
        <w:tc>
          <w:tcPr>
            <w:tcW w:type="dxa" w:w="7344"/>
            <w:vAlign w:val="top"/>
          </w:tcPr>
          <w:p>
            <w:pPr>
              <w:jc w:val="left"/>
            </w:pPr>
            <w:r/>
            <w:r>
              <w:rPr>
                <w:b w:val="0"/>
                <w:sz w:val="17"/>
              </w:rPr>
              <w:t>Database schema, APIs, authentication, admin services, quote workflow, professional/vendor services, deployment backend.</w:t>
            </w:r>
          </w:p>
        </w:tc>
      </w:tr>
      <w:tr>
        <w:trPr>
          <w:cantSplit/>
        </w:trPr>
        <w:tc>
          <w:tcPr>
            <w:tcW w:type="dxa" w:w="3456"/>
            <w:vAlign w:val="top"/>
          </w:tcPr>
          <w:p>
            <w:pPr>
              <w:jc w:val="left"/>
            </w:pPr>
            <w:r/>
            <w:r>
              <w:rPr>
                <w:b w:val="0"/>
                <w:sz w:val="17"/>
              </w:rPr>
              <w:t>Member 3: Frontend / Product Engineer</w:t>
            </w:r>
          </w:p>
        </w:tc>
        <w:tc>
          <w:tcPr>
            <w:tcW w:type="dxa" w:w="7344"/>
            <w:vAlign w:val="top"/>
          </w:tcPr>
          <w:p>
            <w:pPr>
              <w:jc w:val="left"/>
            </w:pPr>
            <w:r/>
            <w:r>
              <w:rPr>
                <w:b w:val="0"/>
                <w:sz w:val="17"/>
              </w:rPr>
              <w:t>User interface, admin dashboard, professional dashboard, risk report design, responsive UI, demo polish.</w:t>
            </w:r>
          </w:p>
        </w:tc>
      </w:tr>
    </w:tbl>
    <w:p/>
    <w:p>
      <w:r>
        <w:br w:type="page"/>
      </w:r>
    </w:p>
    <w:p>
      <w:pPr>
        <w:pStyle w:val="Heading1"/>
      </w:pPr>
      <w:r>
        <w:t>22. Demo Scenarios</w:t>
      </w:r>
    </w:p>
    <w:p>
      <w:pPr>
        <w:pStyle w:val="BodyText"/>
      </w:pPr>
      <w:r>
        <w:t>The final demonstration should show the platform making different decisions for different risk levels. This will prove that the system is not a generic chatbot but a structured triage and logistics product.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04"/>
            <w:shd w:fill="1F4E79"/>
            <w:vAlign w:val="center"/>
          </w:tcPr>
          <w:p>
            <w:pPr>
              <w:jc w:val="left"/>
            </w:pPr>
            <w:r/>
            <w:r>
              <w:rPr>
                <w:b/>
                <w:color w:val="FFFFFF"/>
                <w:sz w:val="16"/>
              </w:rPr>
              <w:t>Scenario Type</w:t>
            </w:r>
          </w:p>
        </w:tc>
        <w:tc>
          <w:tcPr>
            <w:tcW w:type="dxa" w:w="3168"/>
            <w:shd w:fill="1F4E79"/>
            <w:vAlign w:val="center"/>
          </w:tcPr>
          <w:p>
            <w:pPr>
              <w:jc w:val="left"/>
            </w:pPr>
            <w:r/>
            <w:r>
              <w:rPr>
                <w:b/>
                <w:color w:val="FFFFFF"/>
                <w:sz w:val="16"/>
              </w:rPr>
              <w:t>User Task</w:t>
            </w:r>
          </w:p>
        </w:tc>
        <w:tc>
          <w:tcPr>
            <w:tcW w:type="dxa" w:w="5328"/>
            <w:shd w:fill="1F4E79"/>
            <w:vAlign w:val="center"/>
          </w:tcPr>
          <w:p>
            <w:pPr>
              <w:jc w:val="left"/>
            </w:pPr>
            <w:r/>
            <w:r>
              <w:rPr>
                <w:b/>
                <w:color w:val="FFFFFF"/>
                <w:sz w:val="16"/>
              </w:rPr>
              <w:t>Expected System Output</w:t>
            </w:r>
          </w:p>
        </w:tc>
      </w:tr>
      <w:tr>
        <w:trPr>
          <w:cantSplit/>
        </w:trPr>
        <w:tc>
          <w:tcPr>
            <w:tcW w:type="dxa" w:w="2304"/>
            <w:vAlign w:val="top"/>
          </w:tcPr>
          <w:p>
            <w:pPr>
              <w:jc w:val="left"/>
            </w:pPr>
            <w:r/>
            <w:r>
              <w:rPr>
                <w:b w:val="0"/>
                <w:sz w:val="16"/>
              </w:rPr>
              <w:t>Safe DIY</w:t>
            </w:r>
          </w:p>
        </w:tc>
        <w:tc>
          <w:tcPr>
            <w:tcW w:type="dxa" w:w="3168"/>
            <w:vAlign w:val="top"/>
          </w:tcPr>
          <w:p>
            <w:pPr>
              <w:jc w:val="left"/>
            </w:pPr>
            <w:r/>
            <w:r>
              <w:rPr>
                <w:b w:val="0"/>
                <w:sz w:val="16"/>
              </w:rPr>
              <w:t>Paint bedroom wall</w:t>
            </w:r>
          </w:p>
        </w:tc>
        <w:tc>
          <w:tcPr>
            <w:tcW w:type="dxa" w:w="5328"/>
            <w:vAlign w:val="top"/>
          </w:tcPr>
          <w:p>
            <w:pPr>
              <w:jc w:val="left"/>
            </w:pPr>
            <w:r/>
            <w:r>
              <w:rPr>
                <w:b w:val="0"/>
                <w:sz w:val="16"/>
              </w:rPr>
              <w:t>Risk Level: Safe DIY. Recommends roller, brush, tray, tape, drop cloth, mask, gloves, paint, primer, cost and time range.</w:t>
            </w:r>
          </w:p>
        </w:tc>
      </w:tr>
      <w:tr>
        <w:trPr>
          <w:cantSplit/>
        </w:trPr>
        <w:tc>
          <w:tcPr>
            <w:tcW w:type="dxa" w:w="2304"/>
            <w:vAlign w:val="top"/>
          </w:tcPr>
          <w:p>
            <w:pPr>
              <w:jc w:val="left"/>
            </w:pPr>
            <w:r/>
            <w:r>
              <w:rPr>
                <w:b w:val="0"/>
                <w:sz w:val="16"/>
              </w:rPr>
              <w:t>Professional Recommended</w:t>
            </w:r>
          </w:p>
        </w:tc>
        <w:tc>
          <w:tcPr>
            <w:tcW w:type="dxa" w:w="3168"/>
            <w:vAlign w:val="top"/>
          </w:tcPr>
          <w:p>
            <w:pPr>
              <w:jc w:val="left"/>
            </w:pPr>
            <w:r/>
            <w:r>
              <w:rPr>
                <w:b w:val="0"/>
                <w:sz w:val="16"/>
              </w:rPr>
              <w:t>Install ceiling fan by beginner without voltage tester</w:t>
            </w:r>
          </w:p>
        </w:tc>
        <w:tc>
          <w:tcPr>
            <w:tcW w:type="dxa" w:w="5328"/>
            <w:vAlign w:val="top"/>
          </w:tcPr>
          <w:p>
            <w:pPr>
              <w:jc w:val="left"/>
            </w:pPr>
            <w:r/>
            <w:r>
              <w:rPr>
                <w:b w:val="0"/>
                <w:sz w:val="16"/>
              </w:rPr>
              <w:t>Risk Level: Professional Recommended. Explains electrical shock, ladder/fall risk, and weak mounting risk. Recommends electrician and safety tools.</w:t>
            </w:r>
          </w:p>
        </w:tc>
      </w:tr>
      <w:tr>
        <w:trPr>
          <w:cantSplit/>
        </w:trPr>
        <w:tc>
          <w:tcPr>
            <w:tcW w:type="dxa" w:w="2304"/>
            <w:vAlign w:val="top"/>
          </w:tcPr>
          <w:p>
            <w:pPr>
              <w:jc w:val="left"/>
            </w:pPr>
            <w:r/>
            <w:r>
              <w:rPr>
                <w:b w:val="0"/>
                <w:sz w:val="16"/>
              </w:rPr>
              <w:t>Professional Required</w:t>
            </w:r>
          </w:p>
        </w:tc>
        <w:tc>
          <w:tcPr>
            <w:tcW w:type="dxa" w:w="3168"/>
            <w:vAlign w:val="top"/>
          </w:tcPr>
          <w:p>
            <w:pPr>
              <w:jc w:val="left"/>
            </w:pPr>
            <w:r/>
            <w:r>
              <w:rPr>
                <w:b w:val="0"/>
                <w:sz w:val="16"/>
              </w:rPr>
              <w:t>Break wall between kitchen and living room; load-bearing status unknown</w:t>
            </w:r>
          </w:p>
        </w:tc>
        <w:tc>
          <w:tcPr>
            <w:tcW w:type="dxa" w:w="5328"/>
            <w:vAlign w:val="top"/>
          </w:tcPr>
          <w:p>
            <w:pPr>
              <w:jc w:val="left"/>
            </w:pPr>
            <w:r/>
            <w:r>
              <w:rPr>
                <w:b w:val="0"/>
                <w:sz w:val="16"/>
              </w:rPr>
              <w:t>Risk Level: Professional Required. Explains structural collapse risk and recommends structural engineer/mason before demolition.</w:t>
            </w:r>
          </w:p>
        </w:tc>
      </w:tr>
      <w:tr>
        <w:trPr>
          <w:cantSplit/>
        </w:trPr>
        <w:tc>
          <w:tcPr>
            <w:tcW w:type="dxa" w:w="2304"/>
            <w:vAlign w:val="top"/>
          </w:tcPr>
          <w:p>
            <w:pPr>
              <w:jc w:val="left"/>
            </w:pPr>
            <w:r/>
            <w:r>
              <w:rPr>
                <w:b w:val="0"/>
                <w:sz w:val="16"/>
              </w:rPr>
              <w:t>Dangerous / Do Not Attempt</w:t>
            </w:r>
          </w:p>
        </w:tc>
        <w:tc>
          <w:tcPr>
            <w:tcW w:type="dxa" w:w="3168"/>
            <w:vAlign w:val="top"/>
          </w:tcPr>
          <w:p>
            <w:pPr>
              <w:jc w:val="left"/>
            </w:pPr>
            <w:r/>
            <w:r>
              <w:rPr>
                <w:b w:val="0"/>
                <w:sz w:val="16"/>
              </w:rPr>
              <w:t>Fix water leak near electrical outlet</w:t>
            </w:r>
          </w:p>
        </w:tc>
        <w:tc>
          <w:tcPr>
            <w:tcW w:type="dxa" w:w="5328"/>
            <w:vAlign w:val="top"/>
          </w:tcPr>
          <w:p>
            <w:pPr>
              <w:jc w:val="left"/>
            </w:pPr>
            <w:r/>
            <w:r>
              <w:rPr>
                <w:b w:val="0"/>
                <w:sz w:val="16"/>
              </w:rPr>
              <w:t>Risk Level: Dangerous / Do Not Attempt. Advises isolating power and contacting electrician/plumber.</w:t>
            </w:r>
          </w:p>
        </w:tc>
      </w:tr>
    </w:tbl>
    <w:p/>
    <w:p>
      <w:pPr>
        <w:pStyle w:val="Heading1"/>
      </w:pPr>
      <w:r>
        <w:t>23. Risks, Limitations, and Mitigation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592"/>
            <w:shd w:fill="1F4E79"/>
            <w:vAlign w:val="center"/>
          </w:tcPr>
          <w:p>
            <w:pPr>
              <w:jc w:val="left"/>
            </w:pPr>
            <w:r/>
            <w:r>
              <w:rPr>
                <w:b/>
                <w:color w:val="FFFFFF"/>
                <w:sz w:val="15"/>
              </w:rPr>
              <w:t>Risk / Limitation</w:t>
            </w:r>
          </w:p>
        </w:tc>
        <w:tc>
          <w:tcPr>
            <w:tcW w:type="dxa" w:w="3744"/>
            <w:shd w:fill="1F4E79"/>
            <w:vAlign w:val="center"/>
          </w:tcPr>
          <w:p>
            <w:pPr>
              <w:jc w:val="left"/>
            </w:pPr>
            <w:r/>
            <w:r>
              <w:rPr>
                <w:b/>
                <w:color w:val="FFFFFF"/>
                <w:sz w:val="15"/>
              </w:rPr>
              <w:t>Impact</w:t>
            </w:r>
          </w:p>
        </w:tc>
        <w:tc>
          <w:tcPr>
            <w:tcW w:type="dxa" w:w="4464"/>
            <w:shd w:fill="1F4E79"/>
            <w:vAlign w:val="center"/>
          </w:tcPr>
          <w:p>
            <w:pPr>
              <w:jc w:val="left"/>
            </w:pPr>
            <w:r/>
            <w:r>
              <w:rPr>
                <w:b/>
                <w:color w:val="FFFFFF"/>
                <w:sz w:val="15"/>
              </w:rPr>
              <w:t>Mitigation</w:t>
            </w:r>
          </w:p>
        </w:tc>
      </w:tr>
      <w:tr>
        <w:trPr>
          <w:cantSplit/>
        </w:trPr>
        <w:tc>
          <w:tcPr>
            <w:tcW w:type="dxa" w:w="2592"/>
            <w:vAlign w:val="top"/>
          </w:tcPr>
          <w:p>
            <w:pPr>
              <w:jc w:val="left"/>
            </w:pPr>
            <w:r/>
            <w:r>
              <w:rPr>
                <w:b w:val="0"/>
                <w:sz w:val="15"/>
              </w:rPr>
              <w:t>Safety Liability</w:t>
            </w:r>
          </w:p>
        </w:tc>
        <w:tc>
          <w:tcPr>
            <w:tcW w:type="dxa" w:w="3744"/>
            <w:vAlign w:val="top"/>
          </w:tcPr>
          <w:p>
            <w:pPr>
              <w:jc w:val="left"/>
            </w:pPr>
            <w:r/>
            <w:r>
              <w:rPr>
                <w:b w:val="0"/>
                <w:sz w:val="15"/>
              </w:rPr>
              <w:t>The system must clearly state that it is decision-support guidance and not a replacement for certified professionals.</w:t>
            </w:r>
          </w:p>
        </w:tc>
        <w:tc>
          <w:tcPr>
            <w:tcW w:type="dxa" w:w="4464"/>
            <w:vAlign w:val="top"/>
          </w:tcPr>
          <w:p>
            <w:pPr>
              <w:jc w:val="left"/>
            </w:pPr>
            <w:r/>
            <w:r>
              <w:rPr>
                <w:b w:val="0"/>
                <w:sz w:val="15"/>
              </w:rPr>
              <w:t>Use disclaimers, conservative escalation, and admin-approved safety rules.</w:t>
            </w:r>
          </w:p>
        </w:tc>
      </w:tr>
      <w:tr>
        <w:trPr>
          <w:cantSplit/>
        </w:trPr>
        <w:tc>
          <w:tcPr>
            <w:tcW w:type="dxa" w:w="2592"/>
            <w:vAlign w:val="top"/>
          </w:tcPr>
          <w:p>
            <w:pPr>
              <w:jc w:val="left"/>
            </w:pPr>
            <w:r/>
            <w:r>
              <w:rPr>
                <w:b w:val="0"/>
                <w:sz w:val="15"/>
              </w:rPr>
              <w:t>Incomplete User Information</w:t>
            </w:r>
          </w:p>
        </w:tc>
        <w:tc>
          <w:tcPr>
            <w:tcW w:type="dxa" w:w="3744"/>
            <w:vAlign w:val="top"/>
          </w:tcPr>
          <w:p>
            <w:pPr>
              <w:jc w:val="left"/>
            </w:pPr>
            <w:r/>
            <w:r>
              <w:rPr>
                <w:b w:val="0"/>
                <w:sz w:val="15"/>
              </w:rPr>
              <w:t>Users may not know whether a wall is load-bearing or whether wiring is live.</w:t>
            </w:r>
          </w:p>
        </w:tc>
        <w:tc>
          <w:tcPr>
            <w:tcW w:type="dxa" w:w="4464"/>
            <w:vAlign w:val="top"/>
          </w:tcPr>
          <w:p>
            <w:pPr>
              <w:jc w:val="left"/>
            </w:pPr>
            <w:r/>
            <w:r>
              <w:rPr>
                <w:b w:val="0"/>
                <w:sz w:val="15"/>
              </w:rPr>
              <w:t>Ask follow-up questions and escalate risk when critical information is unknown.</w:t>
            </w:r>
          </w:p>
        </w:tc>
      </w:tr>
      <w:tr>
        <w:trPr>
          <w:cantSplit/>
        </w:trPr>
        <w:tc>
          <w:tcPr>
            <w:tcW w:type="dxa" w:w="2592"/>
            <w:vAlign w:val="top"/>
          </w:tcPr>
          <w:p>
            <w:pPr>
              <w:jc w:val="left"/>
            </w:pPr>
            <w:r/>
            <w:r>
              <w:rPr>
                <w:b w:val="0"/>
                <w:sz w:val="15"/>
              </w:rPr>
              <w:t>Dataset Quality</w:t>
            </w:r>
          </w:p>
        </w:tc>
        <w:tc>
          <w:tcPr>
            <w:tcW w:type="dxa" w:w="3744"/>
            <w:vAlign w:val="top"/>
          </w:tcPr>
          <w:p>
            <w:pPr>
              <w:jc w:val="left"/>
            </w:pPr>
            <w:r/>
            <w:r>
              <w:rPr>
                <w:b w:val="0"/>
                <w:sz w:val="15"/>
              </w:rPr>
              <w:t>Poor labels can lead to poor model performance.</w:t>
            </w:r>
          </w:p>
        </w:tc>
        <w:tc>
          <w:tcPr>
            <w:tcW w:type="dxa" w:w="4464"/>
            <w:vAlign w:val="top"/>
          </w:tcPr>
          <w:p>
            <w:pPr>
              <w:jc w:val="left"/>
            </w:pPr>
            <w:r/>
            <w:r>
              <w:rPr>
                <w:b w:val="0"/>
                <w:sz w:val="15"/>
              </w:rPr>
              <w:t>Use structured labeling, expert review, and error analysis.</w:t>
            </w:r>
          </w:p>
        </w:tc>
      </w:tr>
      <w:tr>
        <w:trPr>
          <w:cantSplit/>
        </w:trPr>
        <w:tc>
          <w:tcPr>
            <w:tcW w:type="dxa" w:w="2592"/>
            <w:vAlign w:val="top"/>
          </w:tcPr>
          <w:p>
            <w:pPr>
              <w:jc w:val="left"/>
            </w:pPr>
            <w:r/>
            <w:r>
              <w:rPr>
                <w:b w:val="0"/>
                <w:sz w:val="15"/>
              </w:rPr>
              <w:t>LLM Hallucination</w:t>
            </w:r>
          </w:p>
        </w:tc>
        <w:tc>
          <w:tcPr>
            <w:tcW w:type="dxa" w:w="3744"/>
            <w:vAlign w:val="top"/>
          </w:tcPr>
          <w:p>
            <w:pPr>
              <w:jc w:val="left"/>
            </w:pPr>
            <w:r/>
            <w:r>
              <w:rPr>
                <w:b w:val="0"/>
                <w:sz w:val="15"/>
              </w:rPr>
              <w:t>A language model may generate unsafe or incorrect explanations.</w:t>
            </w:r>
          </w:p>
        </w:tc>
        <w:tc>
          <w:tcPr>
            <w:tcW w:type="dxa" w:w="4464"/>
            <w:vAlign w:val="top"/>
          </w:tcPr>
          <w:p>
            <w:pPr>
              <w:jc w:val="left"/>
            </w:pPr>
            <w:r/>
            <w:r>
              <w:rPr>
                <w:b w:val="0"/>
                <w:sz w:val="15"/>
              </w:rPr>
              <w:t>Use rule engine as final authority and template the safety explanation.</w:t>
            </w:r>
          </w:p>
        </w:tc>
      </w:tr>
      <w:tr>
        <w:trPr>
          <w:cantSplit/>
        </w:trPr>
        <w:tc>
          <w:tcPr>
            <w:tcW w:type="dxa" w:w="2592"/>
            <w:vAlign w:val="top"/>
          </w:tcPr>
          <w:p>
            <w:pPr>
              <w:jc w:val="left"/>
            </w:pPr>
            <w:r/>
            <w:r>
              <w:rPr>
                <w:b w:val="0"/>
                <w:sz w:val="15"/>
              </w:rPr>
              <w:t>Cost Estimation Variation</w:t>
            </w:r>
          </w:p>
        </w:tc>
        <w:tc>
          <w:tcPr>
            <w:tcW w:type="dxa" w:w="3744"/>
            <w:vAlign w:val="top"/>
          </w:tcPr>
          <w:p>
            <w:pPr>
              <w:jc w:val="left"/>
            </w:pPr>
            <w:r/>
            <w:r>
              <w:rPr>
                <w:b w:val="0"/>
                <w:sz w:val="15"/>
              </w:rPr>
              <w:t>Prices vary by city, vendor, and time.</w:t>
            </w:r>
          </w:p>
        </w:tc>
        <w:tc>
          <w:tcPr>
            <w:tcW w:type="dxa" w:w="4464"/>
            <w:vAlign w:val="top"/>
          </w:tcPr>
          <w:p>
            <w:pPr>
              <w:jc w:val="left"/>
            </w:pPr>
            <w:r/>
            <w:r>
              <w:rPr>
                <w:b w:val="0"/>
                <w:sz w:val="15"/>
              </w:rPr>
              <w:t>Use cost ranges and admin-updatable price data.</w:t>
            </w:r>
          </w:p>
        </w:tc>
      </w:tr>
      <w:tr>
        <w:trPr>
          <w:cantSplit/>
        </w:trPr>
        <w:tc>
          <w:tcPr>
            <w:tcW w:type="dxa" w:w="2592"/>
            <w:vAlign w:val="top"/>
          </w:tcPr>
          <w:p>
            <w:pPr>
              <w:jc w:val="left"/>
            </w:pPr>
            <w:r/>
            <w:r>
              <w:rPr>
                <w:b w:val="0"/>
                <w:sz w:val="15"/>
              </w:rPr>
              <w:t>Professional Marketplace Trust</w:t>
            </w:r>
          </w:p>
        </w:tc>
        <w:tc>
          <w:tcPr>
            <w:tcW w:type="dxa" w:w="3744"/>
            <w:vAlign w:val="top"/>
          </w:tcPr>
          <w:p>
            <w:pPr>
              <w:jc w:val="left"/>
            </w:pPr>
            <w:r/>
            <w:r>
              <w:rPr>
                <w:b w:val="0"/>
                <w:sz w:val="15"/>
              </w:rPr>
              <w:t>Real professionals require verification.</w:t>
            </w:r>
          </w:p>
        </w:tc>
        <w:tc>
          <w:tcPr>
            <w:tcW w:type="dxa" w:w="4464"/>
            <w:vAlign w:val="top"/>
          </w:tcPr>
          <w:p>
            <w:pPr>
              <w:jc w:val="left"/>
            </w:pPr>
            <w:r/>
            <w:r>
              <w:rPr>
                <w:b w:val="0"/>
                <w:sz w:val="15"/>
              </w:rPr>
              <w:t>Use admin-approved professionals in MVP and make verification future work.</w:t>
            </w:r>
          </w:p>
        </w:tc>
      </w:tr>
      <w:tr>
        <w:trPr>
          <w:cantSplit/>
        </w:trPr>
        <w:tc>
          <w:tcPr>
            <w:tcW w:type="dxa" w:w="2592"/>
            <w:vAlign w:val="top"/>
          </w:tcPr>
          <w:p>
            <w:pPr>
              <w:jc w:val="left"/>
            </w:pPr>
            <w:r/>
            <w:r>
              <w:rPr>
                <w:b w:val="0"/>
                <w:sz w:val="15"/>
              </w:rPr>
              <w:t>Permit/Legal Variability</w:t>
            </w:r>
          </w:p>
        </w:tc>
        <w:tc>
          <w:tcPr>
            <w:tcW w:type="dxa" w:w="3744"/>
            <w:vAlign w:val="top"/>
          </w:tcPr>
          <w:p>
            <w:pPr>
              <w:jc w:val="left"/>
            </w:pPr>
            <w:r/>
            <w:r>
              <w:rPr>
                <w:b w:val="0"/>
                <w:sz w:val="15"/>
              </w:rPr>
              <w:t>Permit requirements vary by city and building type.</w:t>
            </w:r>
          </w:p>
        </w:tc>
        <w:tc>
          <w:tcPr>
            <w:tcW w:type="dxa" w:w="4464"/>
            <w:vAlign w:val="top"/>
          </w:tcPr>
          <w:p>
            <w:pPr>
              <w:jc w:val="left"/>
            </w:pPr>
            <w:r/>
            <w:r>
              <w:rPr>
                <w:b w:val="0"/>
                <w:sz w:val="15"/>
              </w:rPr>
              <w:t>Flag permit possibility but avoid claiming final legal compliance.</w:t>
            </w:r>
          </w:p>
        </w:tc>
      </w:tr>
    </w:tbl>
    <w:p/>
    <w:p>
      <w:pPr>
        <w:pStyle w:val="Heading1"/>
      </w:pPr>
      <w:r>
        <w:t>24. Expected Outcomes</w:t>
      </w:r>
    </w:p>
    <w:p>
      <w:pPr>
        <w:pStyle w:val="ListBullet"/>
        <w:spacing w:after="40"/>
      </w:pPr>
      <w:r>
        <w:t>A deployable web platform for risk-aware DIY and construction task assessment.</w:t>
      </w:r>
    </w:p>
    <w:p>
      <w:pPr>
        <w:pStyle w:val="ListBullet"/>
        <w:spacing w:after="40"/>
      </w:pPr>
      <w:r>
        <w:t>A custom labeled dataset for DIY/construction risk classification.</w:t>
      </w:r>
    </w:p>
    <w:p>
      <w:pPr>
        <w:pStyle w:val="ListBullet"/>
        <w:spacing w:after="40"/>
      </w:pPr>
      <w:r>
        <w:t>A trained and evaluated ML model for task risk classification.</w:t>
      </w:r>
    </w:p>
    <w:p>
      <w:pPr>
        <w:pStyle w:val="ListBullet"/>
        <w:spacing w:after="40"/>
      </w:pPr>
      <w:r>
        <w:t>An admin-manageable safety rule engine.</w:t>
      </w:r>
    </w:p>
    <w:p>
      <w:pPr>
        <w:pStyle w:val="ListBullet"/>
        <w:spacing w:after="40"/>
      </w:pPr>
      <w:r>
        <w:t>A tool, material, PPE, and professional recommendation system.</w:t>
      </w:r>
    </w:p>
    <w:p>
      <w:pPr>
        <w:pStyle w:val="ListBullet"/>
        <w:spacing w:after="40"/>
      </w:pPr>
      <w:r>
        <w:t>User, admin, and professional dashboards.</w:t>
      </w:r>
    </w:p>
    <w:p>
      <w:pPr>
        <w:pStyle w:val="ListBullet"/>
        <w:spacing w:after="40"/>
      </w:pPr>
      <w:r>
        <w:t>A quotation request workflow for professional escalation.</w:t>
      </w:r>
    </w:p>
    <w:p>
      <w:pPr>
        <w:pStyle w:val="ListBullet"/>
        <w:spacing w:after="40"/>
      </w:pPr>
      <w:r>
        <w:t>A final evaluation report with classification metrics, safety test cases, and demo scenarios.</w:t>
      </w:r>
    </w:p>
    <w:p>
      <w:pPr>
        <w:pStyle w:val="Heading1"/>
      </w:pPr>
      <w:r>
        <w:t>25. Product-Based FYP Pitch</w:t>
      </w:r>
    </w:p>
    <w:p>
      <w:pPr>
        <w:pStyle w:val="BodyText"/>
      </w:pPr>
      <w:r>
        <w:t>BuildSafe AI is a product-based FYP because it is not limited to experimenting with a model. It delivers a complete software platform that solves a real decision-making problem in DIY and small construction work. The AI engine is connected to a database, dashboards, recommendation system, professional marketplace workflow, and admin control panel.</w:t>
      </w:r>
    </w:p>
    <w:p>
      <w:pPr>
        <w:pStyle w:val="BodyText"/>
      </w:pPr>
      <w:r>
        <w:t>The strongest pitch is: Existing DIY assistants help users perform tasks; BuildSafe AI helps users decide whether they should perform the task. This makes the platform safety-first, explainable, and commercially relevant.</w:t>
      </w:r>
    </w:p>
    <w:p>
      <w:pPr>
        <w:pStyle w:val="BodyText"/>
      </w:pPr>
      <w:r>
        <w:t>The chatbot is only the interface. The main contribution is the hybrid risk assessment engine, safety rule system, tool and material recommendation workflow, and professional escalation pipeline.</w:t>
      </w:r>
    </w:p>
    <w:p>
      <w:pPr>
        <w:pStyle w:val="Heading1"/>
      </w:pPr>
      <w:r>
        <w:t>26. Conclusion</w:t>
      </w:r>
    </w:p>
    <w:p>
      <w:pPr>
        <w:pStyle w:val="BodyText"/>
      </w:pPr>
      <w:r>
        <w:t>BuildSafe AI is a practical, deployable, and differentiated Final Year Project proposal for a Computer Science degree. It combines AI/ML, rule-based safety reasoning, databases, dashboards, recommendation systems, and product workflow design. The project is suitable for a 3-member team and can be developed over a full academic year with clear milestones, measurable outcomes, and a strong demonstration.</w:t>
      </w:r>
    </w:p>
    <w:p>
      <w:pPr>
        <w:pStyle w:val="BodyText"/>
      </w:pPr>
      <w:r>
        <w:t>By positioning the project as a risk-aware construction task triage and logistics platform rather than a basic DIY chatbot, the project becomes more defensible, innovative, and product-oriented. It addresses a real-world need: helping users avoid unsafe DIY decisions while connecting them to the right tools, materials, and professionals.</w:t>
      </w:r>
    </w:p>
    <w:p>
      <w:pPr>
        <w:pStyle w:val="Heading1"/>
      </w:pPr>
      <w:r>
        <w:t>References</w:t>
      </w:r>
    </w:p>
    <w:p>
      <w:pPr>
        <w:spacing w:after="60"/>
        <w:ind w:left="360" w:hanging="360"/>
      </w:pPr>
      <w:r>
        <w:rPr>
          <w:sz w:val="19"/>
        </w:rPr>
        <w:t>1. ChatDIY.ai. "ChatDIY: AI DIY Project Assistant for Home Improvement." Available at: https://www.chatdiy.ai/how-to-use</w:t>
      </w:r>
    </w:p>
    <w:p>
      <w:pPr>
        <w:spacing w:after="60"/>
        <w:ind w:left="360" w:hanging="360"/>
      </w:pPr>
      <w:r>
        <w:rPr>
          <w:sz w:val="19"/>
        </w:rPr>
        <w:t>2. The Home Depot. "Unveiling Magic Apron: The Home Depot’s Smartest Tool Yet." Published March 6, 2025. Available at: https://corporate.homedepot.com/news/company/unveiling-magic-apron-home-depots-smartest-tool-yet</w:t>
      </w:r>
    </w:p>
    <w:p>
      <w:pPr>
        <w:spacing w:after="60"/>
        <w:ind w:left="360" w:hanging="360"/>
      </w:pPr>
      <w:r>
        <w:rPr>
          <w:sz w:val="19"/>
        </w:rPr>
        <w:t>3. Lowe’s. "Mylow: AI Shopping Assistant at Lowe’s." Available at: https://www.lowes.com/l/about/ai-at-lowes</w:t>
      </w:r>
    </w:p>
    <w:p>
      <w:pPr>
        <w:spacing w:after="60"/>
        <w:ind w:left="360" w:hanging="360"/>
      </w:pPr>
      <w:r>
        <w:rPr>
          <w:sz w:val="19"/>
        </w:rPr>
        <w:t>4. Lowe’s Companies, Inc. "Lowe’s Launches First AI-Powered Home Improvement Virtual Advisor." Published March 5, 2025. Available at: https://corporate.lowes.com/newsroom/press-releases/lowes-launches-first-ai-powered-home-improvement-virtual-advisor-03-05-25</w:t>
      </w:r>
    </w:p>
    <w:p>
      <w:pPr>
        <w:spacing w:after="60"/>
        <w:ind w:left="360" w:hanging="360"/>
      </w:pPr>
      <w:r>
        <w:rPr>
          <w:sz w:val="19"/>
        </w:rPr>
        <w:t>5. Occupational Safety and Health Administration (OSHA). "Construction Focus Four Training." Available at: https://www.osha.gov/training/outreach/construction/focus-four</w:t>
      </w:r>
    </w:p>
    <w:p>
      <w:pPr>
        <w:spacing w:after="60"/>
        <w:ind w:left="360" w:hanging="360"/>
      </w:pPr>
      <w:r>
        <w:rPr>
          <w:sz w:val="19"/>
        </w:rPr>
        <w:t>6. Occupational Safety and Health Administration (OSHA). "Construction Focus Four: Electrocution Hazards." Available at: https://www.osha.gov/sites/default/files/electr_ig.pdf</w:t>
      </w:r>
    </w:p>
    <w:p>
      <w:pPr>
        <w:spacing w:after="60"/>
        <w:ind w:left="360" w:hanging="360"/>
      </w:pPr>
      <w:r>
        <w:rPr>
          <w:sz w:val="19"/>
        </w:rPr>
        <w:t>7. DIYProject.ai. "Your DIY Personal Assistant." Available at: https://diyproject.ai/</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8"/>
      </w:rPr>
      <w:t>BuildSafe AI - Risk-Aware Construction Task Assessment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eastAsia="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BuildSafe AI FYP Project Proposal</dc:title>
  <dc:subject>Risk-Aware Construction Task Assessment and Tool Recommendation Platform</dc:subject>
  <dc:creator>Project Team</dc:creator>
  <cp:keywords>FYP, BuildSafe AI, ConstructMate, DIY, construction, AI, risk assessment, tool recommendation</cp:keywords>
  <dc:description>generated by python-docx</dc:description>
  <cp:lastModifiedBy/>
  <cp:revision>1</cp:revision>
  <dcterms:created xsi:type="dcterms:W3CDTF">2013-12-23T23:15:00Z</dcterms:created>
  <dcterms:modified xsi:type="dcterms:W3CDTF">2013-12-23T23:15:00Z</dcterms:modified>
  <cp:category/>
</cp:coreProperties>
</file>