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63B97" w14:textId="77777777" w:rsidR="00CA5765" w:rsidRDefault="00CA5765" w:rsidP="00CA5765">
      <w:pPr>
        <w:outlineLvl w:val="0"/>
        <w:rPr>
          <w:rFonts w:ascii="黑体" w:eastAsia="黑体" w:hAnsi="Times New Roman" w:cs="Times New Roman"/>
          <w:b/>
          <w:szCs w:val="21"/>
        </w:rPr>
      </w:pPr>
      <w:r w:rsidRPr="0040573E">
        <w:rPr>
          <w:rFonts w:ascii="黑体" w:eastAsia="黑体" w:hAnsi="Times New Roman" w:cs="Times New Roman" w:hint="eastAsia"/>
          <w:b/>
          <w:szCs w:val="21"/>
        </w:rPr>
        <w:t>201</w:t>
      </w:r>
      <w:r>
        <w:rPr>
          <w:rFonts w:ascii="黑体" w:eastAsia="黑体" w:hAnsi="Times New Roman" w:cs="Times New Roman" w:hint="eastAsia"/>
          <w:b/>
          <w:szCs w:val="21"/>
        </w:rPr>
        <w:t>9</w:t>
      </w:r>
      <w:r w:rsidRPr="0040573E">
        <w:rPr>
          <w:rFonts w:ascii="黑体" w:eastAsia="黑体" w:hAnsi="Times New Roman" w:cs="Times New Roman" w:hint="eastAsia"/>
          <w:b/>
          <w:szCs w:val="21"/>
        </w:rPr>
        <w:t>-20</w:t>
      </w:r>
      <w:r>
        <w:rPr>
          <w:rFonts w:ascii="黑体" w:eastAsia="黑体" w:hAnsi="Times New Roman" w:cs="Times New Roman" w:hint="eastAsia"/>
          <w:b/>
          <w:szCs w:val="21"/>
        </w:rPr>
        <w:t>20</w:t>
      </w:r>
      <w:r w:rsidRPr="0040573E">
        <w:rPr>
          <w:rFonts w:ascii="黑体" w:eastAsia="黑体" w:hAnsi="Times New Roman" w:cs="Times New Roman" w:hint="eastAsia"/>
          <w:b/>
          <w:szCs w:val="21"/>
        </w:rPr>
        <w:t>学年 第</w:t>
      </w:r>
      <w:r>
        <w:rPr>
          <w:rFonts w:ascii="黑体" w:eastAsia="黑体" w:hAnsi="Times New Roman" w:cs="Times New Roman" w:hint="eastAsia"/>
          <w:b/>
          <w:szCs w:val="21"/>
        </w:rPr>
        <w:t>1</w:t>
      </w:r>
      <w:r w:rsidRPr="0040573E">
        <w:rPr>
          <w:rFonts w:ascii="黑体" w:eastAsia="黑体" w:hAnsi="Times New Roman" w:cs="Times New Roman" w:hint="eastAsia"/>
          <w:b/>
          <w:szCs w:val="21"/>
        </w:rPr>
        <w:t>学期</w:t>
      </w:r>
    </w:p>
    <w:p w14:paraId="10B8BFF6" w14:textId="77777777" w:rsidR="00CA5765" w:rsidRDefault="00CA5765" w:rsidP="00CA5765">
      <w:pPr>
        <w:outlineLvl w:val="0"/>
        <w:rPr>
          <w:rFonts w:ascii="黑体" w:eastAsia="黑体" w:hAnsi="Times New Roman" w:cs="Times New Roman"/>
          <w:b/>
          <w:szCs w:val="21"/>
        </w:rPr>
      </w:pPr>
    </w:p>
    <w:p w14:paraId="1AA90B5F" w14:textId="77777777" w:rsidR="00CA5765" w:rsidRPr="0040573E" w:rsidRDefault="00CA5765" w:rsidP="00CA5765">
      <w:pPr>
        <w:outlineLvl w:val="0"/>
        <w:rPr>
          <w:rFonts w:ascii="黑体" w:eastAsia="黑体" w:hAnsi="Times New Roman" w:cs="Times New Roman"/>
          <w:b/>
          <w:szCs w:val="21"/>
        </w:rPr>
      </w:pPr>
    </w:p>
    <w:p w14:paraId="62260E88" w14:textId="77777777" w:rsidR="00CA5765" w:rsidRDefault="00CA5765" w:rsidP="00CA5765">
      <w:pPr>
        <w:jc w:val="center"/>
        <w:rPr>
          <w:rFonts w:ascii="黑体" w:eastAsia="黑体" w:hAnsi="Times New Roman" w:cs="Times New Roman"/>
          <w:b/>
          <w:sz w:val="36"/>
          <w:szCs w:val="24"/>
        </w:rPr>
      </w:pPr>
    </w:p>
    <w:p w14:paraId="69085B22" w14:textId="77777777" w:rsidR="00CA5765" w:rsidRDefault="00CA5765" w:rsidP="00CA5765">
      <w:pPr>
        <w:jc w:val="center"/>
        <w:rPr>
          <w:rFonts w:ascii="黑体" w:eastAsia="黑体" w:hAnsi="Times New Roman" w:cs="Times New Roman"/>
          <w:b/>
          <w:sz w:val="36"/>
          <w:szCs w:val="24"/>
        </w:rPr>
      </w:pPr>
    </w:p>
    <w:p w14:paraId="009D1E7E" w14:textId="77777777" w:rsidR="00CA5765" w:rsidRDefault="00CA5765" w:rsidP="00CA5765">
      <w:pPr>
        <w:jc w:val="center"/>
        <w:rPr>
          <w:rFonts w:ascii="黑体" w:eastAsia="黑体" w:hAnsi="Times New Roman" w:cs="Times New Roman"/>
          <w:b/>
          <w:sz w:val="36"/>
          <w:szCs w:val="24"/>
        </w:rPr>
      </w:pPr>
    </w:p>
    <w:p w14:paraId="26A773E8" w14:textId="77777777" w:rsidR="00CA5765" w:rsidRPr="001559D8" w:rsidRDefault="00CA5765" w:rsidP="00CA5765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1559D8">
        <w:rPr>
          <w:rFonts w:ascii="黑体" w:eastAsia="黑体" w:hAnsi="Times New Roman" w:cs="Times New Roman" w:hint="eastAsia"/>
          <w:b/>
          <w:sz w:val="44"/>
          <w:szCs w:val="44"/>
        </w:rPr>
        <w:t>软件学院《Rational统一过程》报告</w:t>
      </w:r>
    </w:p>
    <w:p w14:paraId="0116649A" w14:textId="77777777" w:rsidR="00CA5765" w:rsidRDefault="00CA5765" w:rsidP="00CA5765">
      <w:pPr>
        <w:rPr>
          <w:rFonts w:ascii="Times New Roman" w:eastAsia="宋体" w:hAnsi="Times New Roman" w:cs="Times New Roman"/>
          <w:b/>
          <w:bCs/>
          <w:szCs w:val="24"/>
        </w:rPr>
      </w:pPr>
    </w:p>
    <w:p w14:paraId="531E1457" w14:textId="77777777" w:rsidR="00CA5765" w:rsidRDefault="00CA5765" w:rsidP="00CA5765">
      <w:pPr>
        <w:rPr>
          <w:rFonts w:ascii="Times New Roman" w:eastAsia="宋体" w:hAnsi="Times New Roman" w:cs="Times New Roman"/>
          <w:b/>
          <w:bCs/>
          <w:szCs w:val="24"/>
        </w:rPr>
      </w:pPr>
    </w:p>
    <w:p w14:paraId="43FF2C21" w14:textId="77777777" w:rsidR="00CA5765" w:rsidRDefault="00CA5765" w:rsidP="00CA5765">
      <w:pPr>
        <w:rPr>
          <w:rFonts w:ascii="Times New Roman" w:eastAsia="宋体" w:hAnsi="Times New Roman" w:cs="Times New Roman"/>
          <w:b/>
          <w:bCs/>
          <w:szCs w:val="24"/>
        </w:rPr>
      </w:pPr>
    </w:p>
    <w:p w14:paraId="2F4CC582" w14:textId="77777777" w:rsidR="00CA5765" w:rsidRDefault="00CA5765" w:rsidP="00CA5765">
      <w:pPr>
        <w:rPr>
          <w:rFonts w:ascii="Times New Roman" w:eastAsia="宋体" w:hAnsi="Times New Roman" w:cs="Times New Roman"/>
          <w:b/>
          <w:bCs/>
          <w:szCs w:val="24"/>
        </w:rPr>
      </w:pPr>
    </w:p>
    <w:p w14:paraId="2F41C5B3" w14:textId="77777777" w:rsidR="00CA5765" w:rsidRDefault="00CA5765" w:rsidP="00CA5765">
      <w:pPr>
        <w:rPr>
          <w:rFonts w:ascii="Times New Roman" w:eastAsia="宋体" w:hAnsi="Times New Roman" w:cs="Times New Roman"/>
          <w:b/>
          <w:bCs/>
          <w:szCs w:val="24"/>
        </w:rPr>
      </w:pPr>
    </w:p>
    <w:p w14:paraId="094A23B8" w14:textId="77777777" w:rsidR="00CA5765" w:rsidRDefault="00CA5765" w:rsidP="00CA5765">
      <w:pPr>
        <w:rPr>
          <w:rFonts w:ascii="Times New Roman" w:eastAsia="宋体" w:hAnsi="Times New Roman" w:cs="Times New Roman"/>
          <w:b/>
          <w:bCs/>
          <w:szCs w:val="24"/>
        </w:rPr>
      </w:pP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5103"/>
      </w:tblGrid>
      <w:tr w:rsidR="00CA5765" w:rsidRPr="001559D8" w14:paraId="6BE68A2B" w14:textId="77777777" w:rsidTr="00755912">
        <w:tc>
          <w:tcPr>
            <w:tcW w:w="2268" w:type="dxa"/>
          </w:tcPr>
          <w:p w14:paraId="7C490C74" w14:textId="77777777" w:rsidR="00CA5765" w:rsidRPr="001559D8" w:rsidRDefault="00CA5765" w:rsidP="00755912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1559D8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5103" w:type="dxa"/>
          </w:tcPr>
          <w:p w14:paraId="196FAA57" w14:textId="0F0F2F4B" w:rsidR="00CA5765" w:rsidRPr="001559D8" w:rsidRDefault="00CA5765" w:rsidP="00755912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软件学院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班</w:t>
            </w:r>
          </w:p>
        </w:tc>
      </w:tr>
      <w:tr w:rsidR="00CA5765" w:rsidRPr="001559D8" w14:paraId="27693CC3" w14:textId="77777777" w:rsidTr="00755912">
        <w:tc>
          <w:tcPr>
            <w:tcW w:w="2268" w:type="dxa"/>
          </w:tcPr>
          <w:p w14:paraId="064F872A" w14:textId="77777777" w:rsidR="00CA5765" w:rsidRPr="001559D8" w:rsidRDefault="00CA5765" w:rsidP="00755912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5103" w:type="dxa"/>
          </w:tcPr>
          <w:p w14:paraId="34010D55" w14:textId="552E0DA9" w:rsidR="00CA5765" w:rsidRPr="001559D8" w:rsidRDefault="00CA5765" w:rsidP="00755912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5171106</w:t>
            </w:r>
          </w:p>
        </w:tc>
      </w:tr>
      <w:tr w:rsidR="00CA5765" w:rsidRPr="001559D8" w14:paraId="73C046E4" w14:textId="77777777" w:rsidTr="00755912">
        <w:tc>
          <w:tcPr>
            <w:tcW w:w="2268" w:type="dxa"/>
          </w:tcPr>
          <w:p w14:paraId="0B4CD83D" w14:textId="77777777" w:rsidR="00CA5765" w:rsidRPr="001559D8" w:rsidRDefault="00CA5765" w:rsidP="00755912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5103" w:type="dxa"/>
          </w:tcPr>
          <w:p w14:paraId="1E105602" w14:textId="62CF01CE" w:rsidR="00CA5765" w:rsidRPr="001559D8" w:rsidRDefault="00CA5765" w:rsidP="00755912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杜维康</w:t>
            </w:r>
          </w:p>
        </w:tc>
      </w:tr>
    </w:tbl>
    <w:p w14:paraId="326C9390" w14:textId="77777777" w:rsidR="00CA5765" w:rsidRDefault="00CA5765" w:rsidP="00CA5765">
      <w:pPr>
        <w:rPr>
          <w:rFonts w:ascii="Times New Roman" w:eastAsia="宋体" w:hAnsi="Times New Roman" w:cs="Times New Roman"/>
          <w:b/>
          <w:bCs/>
          <w:szCs w:val="24"/>
        </w:rPr>
      </w:pPr>
    </w:p>
    <w:p w14:paraId="0A65C32C" w14:textId="77777777" w:rsidR="00CA5765" w:rsidRDefault="00CA5765" w:rsidP="00CA5765">
      <w:pPr>
        <w:rPr>
          <w:rFonts w:ascii="Times New Roman" w:eastAsia="宋体" w:hAnsi="Times New Roman" w:cs="Times New Roman"/>
          <w:b/>
          <w:bCs/>
          <w:szCs w:val="24"/>
        </w:rPr>
      </w:pPr>
    </w:p>
    <w:p w14:paraId="7CFD29E0" w14:textId="77777777" w:rsidR="00CA5765" w:rsidRDefault="00CA5765" w:rsidP="00CA5765">
      <w:pPr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 xml:space="preserve">     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要求：报告用小四号字体，标清题号。不需要抄写题目。</w:t>
      </w:r>
    </w:p>
    <w:p w14:paraId="173C6DBD" w14:textId="77777777" w:rsidR="00CA5765" w:rsidRDefault="00CA5765" w:rsidP="00CA5765">
      <w:pPr>
        <w:widowControl/>
        <w:jc w:val="left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/>
          <w:b/>
          <w:bCs/>
          <w:szCs w:val="24"/>
        </w:rPr>
        <w:br w:type="page"/>
      </w:r>
    </w:p>
    <w:p w14:paraId="359EE951" w14:textId="38B9D32A" w:rsidR="0069697C" w:rsidRPr="009353E7" w:rsidRDefault="00CA5765" w:rsidP="009353E7">
      <w:pPr>
        <w:spacing w:line="400" w:lineRule="atLeast"/>
        <w:rPr>
          <w:rFonts w:ascii="宋体" w:eastAsia="宋体" w:hAnsi="宋体" w:cs="Times New Roman"/>
          <w:b/>
          <w:bCs/>
          <w:sz w:val="24"/>
          <w:szCs w:val="24"/>
        </w:rPr>
      </w:pPr>
      <w:r w:rsidRPr="009353E7">
        <w:rPr>
          <w:rFonts w:ascii="宋体" w:eastAsia="宋体" w:hAnsi="宋体" w:cs="Times New Roman" w:hint="eastAsia"/>
          <w:b/>
          <w:bCs/>
          <w:sz w:val="24"/>
          <w:szCs w:val="24"/>
        </w:rPr>
        <w:lastRenderedPageBreak/>
        <w:t>一、简答题</w:t>
      </w:r>
    </w:p>
    <w:p w14:paraId="4450986F" w14:textId="1B6B788B" w:rsidR="00CA5765" w:rsidRPr="00D55216" w:rsidRDefault="00CA5765" w:rsidP="009353E7">
      <w:pPr>
        <w:spacing w:line="400" w:lineRule="atLeast"/>
        <w:rPr>
          <w:rFonts w:ascii="宋体" w:eastAsia="宋体" w:hAnsi="宋体" w:cs="Times New Roman"/>
          <w:b/>
          <w:bCs/>
          <w:sz w:val="24"/>
          <w:szCs w:val="24"/>
        </w:rPr>
      </w:pPr>
      <w:r w:rsidRPr="009353E7">
        <w:rPr>
          <w:rFonts w:ascii="宋体" w:eastAsia="宋体" w:hAnsi="宋体" w:cs="Times New Roman" w:hint="eastAsia"/>
          <w:b/>
          <w:bCs/>
          <w:sz w:val="24"/>
          <w:szCs w:val="24"/>
        </w:rPr>
        <w:t>1</w:t>
      </w:r>
      <w:r w:rsidRPr="009353E7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Pr="009353E7">
        <w:rPr>
          <w:rFonts w:ascii="宋体" w:eastAsia="宋体" w:hAnsi="宋体" w:cs="Times New Roman" w:hint="eastAsia"/>
          <w:sz w:val="24"/>
          <w:szCs w:val="24"/>
        </w:rPr>
        <w:t>（1）软件开发的六大最佳实践：</w:t>
      </w:r>
    </w:p>
    <w:p w14:paraId="1106A020" w14:textId="77777777" w:rsidR="00CA5765" w:rsidRPr="009353E7" w:rsidRDefault="00CA5765" w:rsidP="009353E7">
      <w:pPr>
        <w:pStyle w:val="a8"/>
        <w:numPr>
          <w:ilvl w:val="0"/>
          <w:numId w:val="8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迭代式开发（</w:t>
      </w:r>
      <w:r w:rsidRPr="009353E7">
        <w:rPr>
          <w:rFonts w:ascii="宋体" w:eastAsia="宋体" w:hAnsi="宋体" w:cs="Times New Roman"/>
          <w:sz w:val="24"/>
          <w:szCs w:val="24"/>
        </w:rPr>
        <w:t>Develop Iteratively）</w:t>
      </w:r>
    </w:p>
    <w:p w14:paraId="46399356" w14:textId="08804FC4" w:rsidR="00CA5765" w:rsidRPr="009353E7" w:rsidRDefault="00CA5765" w:rsidP="009353E7">
      <w:pPr>
        <w:pStyle w:val="a8"/>
        <w:numPr>
          <w:ilvl w:val="0"/>
          <w:numId w:val="8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管理需求（</w:t>
      </w:r>
      <w:r w:rsidRPr="009353E7">
        <w:rPr>
          <w:rFonts w:ascii="宋体" w:eastAsia="宋体" w:hAnsi="宋体" w:cs="Times New Roman"/>
          <w:sz w:val="24"/>
          <w:szCs w:val="24"/>
        </w:rPr>
        <w:t>Manage Requirements）</w:t>
      </w:r>
    </w:p>
    <w:p w14:paraId="29D62E6C" w14:textId="3D80D99C" w:rsidR="00CA5765" w:rsidRPr="009353E7" w:rsidRDefault="00CA5765" w:rsidP="009353E7">
      <w:pPr>
        <w:pStyle w:val="a8"/>
        <w:numPr>
          <w:ilvl w:val="0"/>
          <w:numId w:val="8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基于组件的体系结构（</w:t>
      </w:r>
      <w:r w:rsidRPr="009353E7">
        <w:rPr>
          <w:rFonts w:ascii="宋体" w:eastAsia="宋体" w:hAnsi="宋体" w:cs="Times New Roman"/>
          <w:sz w:val="24"/>
          <w:szCs w:val="24"/>
        </w:rPr>
        <w:t>Use Component Architectures）</w:t>
      </w:r>
    </w:p>
    <w:p w14:paraId="18BFB975" w14:textId="1329137C" w:rsidR="00CA5765" w:rsidRPr="009353E7" w:rsidRDefault="00CA5765" w:rsidP="009353E7">
      <w:pPr>
        <w:pStyle w:val="a8"/>
        <w:numPr>
          <w:ilvl w:val="0"/>
          <w:numId w:val="8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可视化建模（</w:t>
      </w:r>
      <w:r w:rsidRPr="009353E7">
        <w:rPr>
          <w:rFonts w:ascii="宋体" w:eastAsia="宋体" w:hAnsi="宋体" w:cs="Times New Roman"/>
          <w:sz w:val="24"/>
          <w:szCs w:val="24"/>
        </w:rPr>
        <w:t>Model Visually）</w:t>
      </w:r>
    </w:p>
    <w:p w14:paraId="0E3A7747" w14:textId="29DD3F69" w:rsidR="00CA5765" w:rsidRPr="009353E7" w:rsidRDefault="00CA5765" w:rsidP="009353E7">
      <w:pPr>
        <w:pStyle w:val="a8"/>
        <w:numPr>
          <w:ilvl w:val="0"/>
          <w:numId w:val="8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验证软件质量（</w:t>
      </w:r>
      <w:r w:rsidRPr="009353E7">
        <w:rPr>
          <w:rFonts w:ascii="宋体" w:eastAsia="宋体" w:hAnsi="宋体" w:cs="Times New Roman"/>
          <w:sz w:val="24"/>
          <w:szCs w:val="24"/>
        </w:rPr>
        <w:t>Verify Quality）</w:t>
      </w:r>
    </w:p>
    <w:p w14:paraId="09CF0608" w14:textId="5ED6AD13" w:rsidR="00CA5765" w:rsidRPr="009353E7" w:rsidRDefault="00CA5765" w:rsidP="009353E7">
      <w:pPr>
        <w:pStyle w:val="a8"/>
        <w:numPr>
          <w:ilvl w:val="0"/>
          <w:numId w:val="8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控制软件变更（</w:t>
      </w:r>
      <w:r w:rsidRPr="009353E7">
        <w:rPr>
          <w:rFonts w:ascii="宋体" w:eastAsia="宋体" w:hAnsi="宋体" w:cs="Times New Roman"/>
          <w:sz w:val="24"/>
          <w:szCs w:val="24"/>
        </w:rPr>
        <w:t>Control Changes）</w:t>
      </w:r>
    </w:p>
    <w:p w14:paraId="6CBAA118" w14:textId="0462E040" w:rsidR="00CA5765" w:rsidRPr="009353E7" w:rsidRDefault="00CA5765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（2）它们之间的关系：</w:t>
      </w:r>
    </w:p>
    <w:p w14:paraId="6041B357" w14:textId="4104D444" w:rsidR="00CA5765" w:rsidRDefault="00CA5765" w:rsidP="00D55216">
      <w:pPr>
        <w:spacing w:line="400" w:lineRule="atLeast"/>
        <w:jc w:val="center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DE68962" wp14:editId="5F48A5D9">
            <wp:extent cx="4620638" cy="2138422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371" cy="21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FDE8" w14:textId="40691C32" w:rsidR="00D55216" w:rsidRPr="009353E7" w:rsidRDefault="00D55216" w:rsidP="00D55216">
      <w:pPr>
        <w:spacing w:line="400" w:lineRule="atLeast"/>
        <w:jc w:val="center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第1题图 </w:t>
      </w:r>
      <w:r w:rsidRPr="00D55216">
        <w:rPr>
          <w:rFonts w:ascii="宋体" w:eastAsia="宋体" w:hAnsi="宋体" w:cs="Times New Roman" w:hint="eastAsia"/>
          <w:sz w:val="24"/>
          <w:szCs w:val="24"/>
        </w:rPr>
        <w:t>六大最佳实践的关系</w:t>
      </w:r>
    </w:p>
    <w:p w14:paraId="0A7B2E6D" w14:textId="77777777" w:rsidR="00CB372B" w:rsidRDefault="00CB372B" w:rsidP="009353E7">
      <w:pPr>
        <w:spacing w:line="400" w:lineRule="atLeast"/>
        <w:rPr>
          <w:rFonts w:ascii="宋体" w:eastAsia="宋体" w:hAnsi="宋体" w:cs="Times New Roman"/>
          <w:b/>
          <w:bCs/>
          <w:sz w:val="24"/>
          <w:szCs w:val="24"/>
        </w:rPr>
      </w:pPr>
    </w:p>
    <w:p w14:paraId="335CDF5D" w14:textId="774E1B53" w:rsidR="00CA5765" w:rsidRPr="00D55216" w:rsidRDefault="00CA5765" w:rsidP="009353E7">
      <w:pPr>
        <w:spacing w:line="400" w:lineRule="atLeast"/>
        <w:rPr>
          <w:rFonts w:ascii="宋体" w:eastAsia="宋体" w:hAnsi="宋体" w:cs="Times New Roman"/>
          <w:b/>
          <w:bCs/>
          <w:sz w:val="24"/>
          <w:szCs w:val="24"/>
        </w:rPr>
      </w:pPr>
      <w:r w:rsidRPr="007D3DA6">
        <w:rPr>
          <w:rFonts w:ascii="宋体" w:eastAsia="宋体" w:hAnsi="宋体" w:cs="Times New Roman" w:hint="eastAsia"/>
          <w:b/>
          <w:bCs/>
          <w:sz w:val="24"/>
          <w:szCs w:val="24"/>
        </w:rPr>
        <w:t>2</w:t>
      </w:r>
      <w:r w:rsidRPr="007D3DA6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Pr="009353E7">
        <w:rPr>
          <w:rFonts w:ascii="宋体" w:eastAsia="宋体" w:hAnsi="宋体" w:cs="Times New Roman" w:hint="eastAsia"/>
          <w:sz w:val="24"/>
          <w:szCs w:val="24"/>
        </w:rPr>
        <w:t>R</w:t>
      </w:r>
      <w:r w:rsidRPr="009353E7">
        <w:rPr>
          <w:rFonts w:ascii="宋体" w:eastAsia="宋体" w:hAnsi="宋体" w:cs="Times New Roman"/>
          <w:sz w:val="24"/>
          <w:szCs w:val="24"/>
        </w:rPr>
        <w:t>UP</w:t>
      </w:r>
      <w:r w:rsidRPr="009353E7">
        <w:rPr>
          <w:rFonts w:ascii="宋体" w:eastAsia="宋体" w:hAnsi="宋体" w:cs="Times New Roman" w:hint="eastAsia"/>
          <w:sz w:val="24"/>
          <w:szCs w:val="24"/>
        </w:rPr>
        <w:t>的二维过程结构图：</w:t>
      </w:r>
    </w:p>
    <w:p w14:paraId="1E1B3B29" w14:textId="729F84A1" w:rsidR="00CA5765" w:rsidRDefault="00CA5765" w:rsidP="00D55216">
      <w:pPr>
        <w:spacing w:line="400" w:lineRule="atLeast"/>
        <w:jc w:val="center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9FBB54A" wp14:editId="752A4B81">
            <wp:extent cx="5173980" cy="331518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9509" cy="333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FC90" w14:textId="54CC69D4" w:rsidR="00D55216" w:rsidRPr="009353E7" w:rsidRDefault="00D55216" w:rsidP="00D55216">
      <w:pPr>
        <w:spacing w:line="400" w:lineRule="atLeast"/>
        <w:jc w:val="center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第2题图：R</w:t>
      </w:r>
      <w:r>
        <w:rPr>
          <w:rFonts w:ascii="宋体" w:eastAsia="宋体" w:hAnsi="宋体" w:cs="Times New Roman"/>
          <w:sz w:val="24"/>
          <w:szCs w:val="24"/>
        </w:rPr>
        <w:t>UP</w:t>
      </w:r>
      <w:r>
        <w:rPr>
          <w:rFonts w:ascii="宋体" w:eastAsia="宋体" w:hAnsi="宋体" w:cs="Times New Roman" w:hint="eastAsia"/>
          <w:sz w:val="24"/>
          <w:szCs w:val="24"/>
        </w:rPr>
        <w:t>二维过程结构</w:t>
      </w:r>
    </w:p>
    <w:p w14:paraId="0EFEE695" w14:textId="41F30909" w:rsidR="00CA5765" w:rsidRPr="00D55216" w:rsidRDefault="00CA5765" w:rsidP="009353E7">
      <w:pPr>
        <w:spacing w:line="400" w:lineRule="atLeast"/>
        <w:rPr>
          <w:rFonts w:ascii="宋体" w:eastAsia="宋体" w:hAnsi="宋体" w:cs="Times New Roman"/>
          <w:b/>
          <w:bCs/>
          <w:sz w:val="24"/>
          <w:szCs w:val="24"/>
        </w:rPr>
      </w:pPr>
      <w:r w:rsidRPr="007D3DA6">
        <w:rPr>
          <w:rFonts w:ascii="宋体" w:eastAsia="宋体" w:hAnsi="宋体" w:cs="Times New Roman" w:hint="eastAsia"/>
          <w:b/>
          <w:bCs/>
          <w:sz w:val="24"/>
          <w:szCs w:val="24"/>
        </w:rPr>
        <w:lastRenderedPageBreak/>
        <w:t>3</w:t>
      </w:r>
      <w:r w:rsidRPr="007D3DA6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="00CA66B9" w:rsidRPr="009353E7">
        <w:rPr>
          <w:rFonts w:ascii="宋体" w:eastAsia="宋体" w:hAnsi="宋体" w:cs="Times New Roman" w:hint="eastAsia"/>
          <w:sz w:val="24"/>
          <w:szCs w:val="24"/>
        </w:rPr>
        <w:t>R</w:t>
      </w:r>
      <w:r w:rsidR="00CA66B9" w:rsidRPr="009353E7">
        <w:rPr>
          <w:rFonts w:ascii="宋体" w:eastAsia="宋体" w:hAnsi="宋体" w:cs="Times New Roman"/>
          <w:sz w:val="24"/>
          <w:szCs w:val="24"/>
        </w:rPr>
        <w:t>UP</w:t>
      </w:r>
      <w:r w:rsidR="00CA66B9" w:rsidRPr="009353E7">
        <w:rPr>
          <w:rFonts w:ascii="宋体" w:eastAsia="宋体" w:hAnsi="宋体" w:cs="Times New Roman" w:hint="eastAsia"/>
          <w:sz w:val="24"/>
          <w:szCs w:val="24"/>
        </w:rPr>
        <w:t>应用了四种模型元素：</w:t>
      </w:r>
    </w:p>
    <w:p w14:paraId="0F356837" w14:textId="494D810D" w:rsidR="00CA66B9" w:rsidRPr="009353E7" w:rsidRDefault="00CA66B9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（</w:t>
      </w:r>
      <w:r w:rsidRPr="009353E7">
        <w:rPr>
          <w:rFonts w:ascii="宋体" w:eastAsia="宋体" w:hAnsi="宋体" w:cs="Times New Roman"/>
          <w:sz w:val="24"/>
          <w:szCs w:val="24"/>
        </w:rPr>
        <w:t>1</w:t>
      </w:r>
      <w:r w:rsidRPr="009353E7">
        <w:rPr>
          <w:rFonts w:ascii="宋体" w:eastAsia="宋体" w:hAnsi="宋体" w:cs="Times New Roman" w:hint="eastAsia"/>
          <w:sz w:val="24"/>
          <w:szCs w:val="24"/>
        </w:rPr>
        <w:t>）工作人员</w:t>
      </w:r>
      <w:r w:rsidRPr="009353E7">
        <w:rPr>
          <w:rFonts w:ascii="宋体" w:eastAsia="宋体" w:hAnsi="宋体" w:cs="Times New Roman"/>
          <w:sz w:val="24"/>
          <w:szCs w:val="24"/>
        </w:rPr>
        <w:t>(worker)：谁来做</w:t>
      </w:r>
    </w:p>
    <w:p w14:paraId="3D5CAB23" w14:textId="0FEB11FF" w:rsidR="00CA66B9" w:rsidRPr="009353E7" w:rsidRDefault="00CA66B9" w:rsidP="009353E7">
      <w:pPr>
        <w:pStyle w:val="a8"/>
        <w:numPr>
          <w:ilvl w:val="0"/>
          <w:numId w:val="10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工作人员</w:t>
      </w:r>
      <w:r w:rsidRPr="009353E7">
        <w:rPr>
          <w:rFonts w:ascii="宋体" w:eastAsia="宋体" w:hAnsi="宋体" w:cs="Times New Roman"/>
          <w:sz w:val="24"/>
          <w:szCs w:val="24"/>
        </w:rPr>
        <w:t>(worker)定义了个人或一个工作组的行为和职责。</w:t>
      </w:r>
    </w:p>
    <w:p w14:paraId="3B5A96A1" w14:textId="7327D54B" w:rsidR="00CA66B9" w:rsidRPr="009353E7" w:rsidRDefault="00CA66B9" w:rsidP="009353E7">
      <w:pPr>
        <w:pStyle w:val="a8"/>
        <w:numPr>
          <w:ilvl w:val="0"/>
          <w:numId w:val="10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行为用活动(activity)表示，每一个“worker”都与一组“内聚”的活动相联系。</w:t>
      </w:r>
    </w:p>
    <w:p w14:paraId="1D517961" w14:textId="5A2E9814" w:rsidR="00CA66B9" w:rsidRPr="009353E7" w:rsidRDefault="00CA66B9" w:rsidP="009353E7">
      <w:pPr>
        <w:pStyle w:val="a8"/>
        <w:numPr>
          <w:ilvl w:val="0"/>
          <w:numId w:val="11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内聚是指这些活动最好由一个人来完成。</w:t>
      </w:r>
    </w:p>
    <w:p w14:paraId="481E15EA" w14:textId="488D1E97" w:rsidR="00CA66B9" w:rsidRPr="009353E7" w:rsidRDefault="00CA66B9" w:rsidP="009353E7">
      <w:pPr>
        <w:pStyle w:val="a8"/>
        <w:numPr>
          <w:ilvl w:val="0"/>
          <w:numId w:val="10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职责的表示通常与某一特定制品(artifact)相联系，这些制品由worker制造、修改和控制。</w:t>
      </w:r>
    </w:p>
    <w:p w14:paraId="3E78EECF" w14:textId="35D5D0C6" w:rsidR="00CA66B9" w:rsidRPr="009353E7" w:rsidRDefault="00CA66B9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常见的工作人员有：</w:t>
      </w:r>
    </w:p>
    <w:p w14:paraId="68AFE256" w14:textId="68DB7333" w:rsidR="00CA66B9" w:rsidRPr="009353E7" w:rsidRDefault="00CA66B9" w:rsidP="009353E7">
      <w:pPr>
        <w:pStyle w:val="a8"/>
        <w:numPr>
          <w:ilvl w:val="0"/>
          <w:numId w:val="9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系统分析员</w:t>
      </w:r>
      <w:r w:rsidRPr="009353E7">
        <w:rPr>
          <w:rFonts w:ascii="宋体" w:eastAsia="宋体" w:hAnsi="宋体" w:cs="Times New Roman" w:hint="eastAsia"/>
          <w:sz w:val="24"/>
          <w:szCs w:val="24"/>
        </w:rPr>
        <w:t>：</w:t>
      </w:r>
      <w:r w:rsidRPr="009353E7">
        <w:rPr>
          <w:rFonts w:ascii="宋体" w:eastAsia="宋体" w:hAnsi="宋体" w:cs="Times New Roman"/>
          <w:sz w:val="24"/>
          <w:szCs w:val="24"/>
        </w:rPr>
        <w:t>概述系统功能和界定系统</w:t>
      </w:r>
      <w:r w:rsidRPr="009353E7">
        <w:rPr>
          <w:rFonts w:ascii="宋体" w:eastAsia="宋体" w:hAnsi="宋体" w:cs="Times New Roman" w:hint="eastAsia"/>
          <w:sz w:val="24"/>
          <w:szCs w:val="24"/>
        </w:rPr>
        <w:t>；</w:t>
      </w:r>
      <w:r w:rsidRPr="009353E7">
        <w:rPr>
          <w:rFonts w:ascii="宋体" w:eastAsia="宋体" w:hAnsi="宋体" w:cs="Times New Roman"/>
          <w:sz w:val="24"/>
          <w:szCs w:val="24"/>
        </w:rPr>
        <w:t>引导和协调需求，用例建模</w:t>
      </w:r>
    </w:p>
    <w:p w14:paraId="30E6D976" w14:textId="45DF5E64" w:rsidR="00CA66B9" w:rsidRPr="009353E7" w:rsidRDefault="00CA66B9" w:rsidP="009353E7">
      <w:pPr>
        <w:pStyle w:val="a8"/>
        <w:numPr>
          <w:ilvl w:val="0"/>
          <w:numId w:val="9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设计师</w:t>
      </w:r>
      <w:r w:rsidRPr="009353E7">
        <w:rPr>
          <w:rFonts w:ascii="宋体" w:eastAsia="宋体" w:hAnsi="宋体" w:cs="Times New Roman" w:hint="eastAsia"/>
          <w:sz w:val="24"/>
          <w:szCs w:val="24"/>
        </w:rPr>
        <w:t>：</w:t>
      </w:r>
      <w:r w:rsidRPr="009353E7">
        <w:rPr>
          <w:rFonts w:ascii="宋体" w:eastAsia="宋体" w:hAnsi="宋体" w:cs="Times New Roman"/>
          <w:sz w:val="24"/>
          <w:szCs w:val="24"/>
        </w:rPr>
        <w:t>定义一个或多个类的职责、操作、属性和它们之间的关系</w:t>
      </w:r>
      <w:r w:rsidRPr="009353E7">
        <w:rPr>
          <w:rFonts w:ascii="宋体" w:eastAsia="宋体" w:hAnsi="宋体" w:cs="Times New Roman" w:hint="eastAsia"/>
          <w:sz w:val="24"/>
          <w:szCs w:val="24"/>
        </w:rPr>
        <w:t>；</w:t>
      </w:r>
      <w:r w:rsidRPr="009353E7">
        <w:rPr>
          <w:rFonts w:ascii="宋体" w:eastAsia="宋体" w:hAnsi="宋体" w:cs="Times New Roman"/>
          <w:sz w:val="24"/>
          <w:szCs w:val="24"/>
        </w:rPr>
        <w:t>决定如何调整类以适应实现环境</w:t>
      </w:r>
    </w:p>
    <w:p w14:paraId="228EC604" w14:textId="25350DA1" w:rsidR="00CA66B9" w:rsidRPr="009353E7" w:rsidRDefault="00CA66B9" w:rsidP="009353E7">
      <w:pPr>
        <w:pStyle w:val="a8"/>
        <w:numPr>
          <w:ilvl w:val="0"/>
          <w:numId w:val="9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测试设计师</w:t>
      </w:r>
      <w:r w:rsidRPr="009353E7">
        <w:rPr>
          <w:rFonts w:ascii="宋体" w:eastAsia="宋体" w:hAnsi="宋体" w:cs="Times New Roman" w:hint="eastAsia"/>
          <w:sz w:val="24"/>
          <w:szCs w:val="24"/>
        </w:rPr>
        <w:t>：</w:t>
      </w:r>
      <w:r w:rsidRPr="009353E7">
        <w:rPr>
          <w:rFonts w:ascii="宋体" w:eastAsia="宋体" w:hAnsi="宋体" w:cs="Times New Roman"/>
          <w:sz w:val="24"/>
          <w:szCs w:val="24"/>
        </w:rPr>
        <w:t>计划、设计、实现和评估测试，包括产生测试计划和测试模型，执行测试规程，评估测试覆盖度、测试结果和测试效率</w:t>
      </w:r>
    </w:p>
    <w:p w14:paraId="0EEBBDF5" w14:textId="7F589128" w:rsidR="00CA66B9" w:rsidRPr="009353E7" w:rsidRDefault="00CA66B9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（2）活动</w:t>
      </w:r>
      <w:r w:rsidRPr="009353E7">
        <w:rPr>
          <w:rFonts w:ascii="宋体" w:eastAsia="宋体" w:hAnsi="宋体" w:cs="Times New Roman"/>
          <w:sz w:val="24"/>
          <w:szCs w:val="24"/>
        </w:rPr>
        <w:t>(activity)：怎么做</w:t>
      </w:r>
    </w:p>
    <w:p w14:paraId="1FE0B5C7" w14:textId="77777777" w:rsidR="00CA66B9" w:rsidRPr="009353E7" w:rsidRDefault="00CA66B9" w:rsidP="009353E7">
      <w:pPr>
        <w:pStyle w:val="a8"/>
        <w:numPr>
          <w:ilvl w:val="0"/>
          <w:numId w:val="12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活动</w:t>
      </w:r>
      <w:r w:rsidRPr="009353E7">
        <w:rPr>
          <w:rFonts w:ascii="宋体" w:eastAsia="宋体" w:hAnsi="宋体" w:cs="Times New Roman"/>
          <w:sz w:val="24"/>
          <w:szCs w:val="24"/>
        </w:rPr>
        <w:t>(activity)定义了worker执行的工作</w:t>
      </w:r>
    </w:p>
    <w:p w14:paraId="0AAA57DB" w14:textId="62F1BC0D" w:rsidR="00CA66B9" w:rsidRPr="009353E7" w:rsidRDefault="00CA66B9" w:rsidP="009353E7">
      <w:pPr>
        <w:pStyle w:val="a8"/>
        <w:numPr>
          <w:ilvl w:val="0"/>
          <w:numId w:val="12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活动有明确的目的，能够产生有意义的结果。通常是生产制品或更新制品(如模型、类或计划)</w:t>
      </w:r>
    </w:p>
    <w:p w14:paraId="43F927C1" w14:textId="6EC824D9" w:rsidR="00CA66B9" w:rsidRPr="009353E7" w:rsidRDefault="00CA66B9" w:rsidP="009353E7">
      <w:pPr>
        <w:pStyle w:val="a8"/>
        <w:numPr>
          <w:ilvl w:val="0"/>
          <w:numId w:val="12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活动时间可以是几个小时到几天</w:t>
      </w:r>
    </w:p>
    <w:p w14:paraId="4876DD9F" w14:textId="539DFC27" w:rsidR="00CA66B9" w:rsidRPr="009353E7" w:rsidRDefault="00CA66B9" w:rsidP="009353E7">
      <w:pPr>
        <w:pStyle w:val="a8"/>
        <w:numPr>
          <w:ilvl w:val="0"/>
          <w:numId w:val="12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一个活动通常涉及一个worker，影响到一个或几个制品</w:t>
      </w:r>
    </w:p>
    <w:p w14:paraId="1320F3AE" w14:textId="6EDF5768" w:rsidR="00CA66B9" w:rsidRPr="009353E7" w:rsidRDefault="00CA66B9" w:rsidP="009353E7">
      <w:pPr>
        <w:pStyle w:val="a8"/>
        <w:numPr>
          <w:ilvl w:val="0"/>
          <w:numId w:val="12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多个活动也可能重复作用于一个制品，如从一个迭代过程到另一个迭代过程时</w:t>
      </w:r>
    </w:p>
    <w:p w14:paraId="09291890" w14:textId="27D924BA" w:rsidR="00CA66B9" w:rsidRPr="009353E7" w:rsidRDefault="00CA66B9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常见的活动有：</w:t>
      </w:r>
    </w:p>
    <w:p w14:paraId="040E8604" w14:textId="280F3FC8" w:rsidR="00CA66B9" w:rsidRPr="009353E7" w:rsidRDefault="00CA66B9" w:rsidP="009353E7">
      <w:pPr>
        <w:pStyle w:val="a8"/>
        <w:numPr>
          <w:ilvl w:val="0"/>
          <w:numId w:val="13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计划迭代过程：</w:t>
      </w:r>
      <w:r w:rsidRPr="009353E7">
        <w:rPr>
          <w:rFonts w:ascii="宋体" w:eastAsia="宋体" w:hAnsi="宋体" w:cs="Times New Roman"/>
          <w:sz w:val="24"/>
          <w:szCs w:val="24"/>
        </w:rPr>
        <w:t>项目经理完成</w:t>
      </w:r>
    </w:p>
    <w:p w14:paraId="4C995780" w14:textId="54A92626" w:rsidR="00CA66B9" w:rsidRPr="009353E7" w:rsidRDefault="00CA66B9" w:rsidP="009353E7">
      <w:pPr>
        <w:pStyle w:val="a8"/>
        <w:numPr>
          <w:ilvl w:val="0"/>
          <w:numId w:val="13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寻找用例和参与者</w:t>
      </w:r>
      <w:r w:rsidRPr="009353E7">
        <w:rPr>
          <w:rFonts w:ascii="宋体" w:eastAsia="宋体" w:hAnsi="宋体" w:cs="Times New Roman" w:hint="eastAsia"/>
          <w:sz w:val="24"/>
          <w:szCs w:val="24"/>
        </w:rPr>
        <w:t>：</w:t>
      </w:r>
      <w:r w:rsidRPr="009353E7">
        <w:rPr>
          <w:rFonts w:ascii="宋体" w:eastAsia="宋体" w:hAnsi="宋体" w:cs="Times New Roman"/>
          <w:sz w:val="24"/>
          <w:szCs w:val="24"/>
        </w:rPr>
        <w:t>系统分析员完成</w:t>
      </w:r>
    </w:p>
    <w:p w14:paraId="7AA3E5BB" w14:textId="78296208" w:rsidR="00CA66B9" w:rsidRPr="009353E7" w:rsidRDefault="00CA66B9" w:rsidP="009353E7">
      <w:pPr>
        <w:pStyle w:val="a8"/>
        <w:numPr>
          <w:ilvl w:val="0"/>
          <w:numId w:val="13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评审设计</w:t>
      </w:r>
      <w:r w:rsidRPr="009353E7">
        <w:rPr>
          <w:rFonts w:ascii="宋体" w:eastAsia="宋体" w:hAnsi="宋体" w:cs="Times New Roman" w:hint="eastAsia"/>
          <w:sz w:val="24"/>
          <w:szCs w:val="24"/>
        </w:rPr>
        <w:t>：</w:t>
      </w:r>
      <w:r w:rsidRPr="009353E7">
        <w:rPr>
          <w:rFonts w:ascii="宋体" w:eastAsia="宋体" w:hAnsi="宋体" w:cs="Times New Roman"/>
          <w:sz w:val="24"/>
          <w:szCs w:val="24"/>
        </w:rPr>
        <w:t>设计评审员完成</w:t>
      </w:r>
    </w:p>
    <w:p w14:paraId="5062BAD4" w14:textId="66A2D220" w:rsidR="00CA66B9" w:rsidRPr="009353E7" w:rsidRDefault="00CA66B9" w:rsidP="009353E7">
      <w:pPr>
        <w:pStyle w:val="a8"/>
        <w:numPr>
          <w:ilvl w:val="0"/>
          <w:numId w:val="13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执行性能测试</w:t>
      </w:r>
      <w:r w:rsidRPr="009353E7">
        <w:rPr>
          <w:rFonts w:ascii="宋体" w:eastAsia="宋体" w:hAnsi="宋体" w:cs="Times New Roman" w:hint="eastAsia"/>
          <w:sz w:val="24"/>
          <w:szCs w:val="24"/>
        </w:rPr>
        <w:t>：</w:t>
      </w:r>
      <w:r w:rsidRPr="009353E7">
        <w:rPr>
          <w:rFonts w:ascii="宋体" w:eastAsia="宋体" w:hAnsi="宋体" w:cs="Times New Roman"/>
          <w:sz w:val="24"/>
          <w:szCs w:val="24"/>
        </w:rPr>
        <w:t>性能测试人员完成</w:t>
      </w:r>
    </w:p>
    <w:p w14:paraId="04E3076C" w14:textId="44752CB8" w:rsidR="00CA66B9" w:rsidRPr="009353E7" w:rsidRDefault="00CA66B9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（3）制品</w:t>
      </w:r>
      <w:r w:rsidRPr="009353E7">
        <w:rPr>
          <w:rFonts w:ascii="宋体" w:eastAsia="宋体" w:hAnsi="宋体" w:cs="Times New Roman"/>
          <w:sz w:val="24"/>
          <w:szCs w:val="24"/>
        </w:rPr>
        <w:t>(artifact)：做什么</w:t>
      </w:r>
    </w:p>
    <w:p w14:paraId="69C88632" w14:textId="77777777" w:rsidR="003D45A7" w:rsidRPr="009353E7" w:rsidRDefault="003D45A7" w:rsidP="009353E7">
      <w:pPr>
        <w:pStyle w:val="a8"/>
        <w:numPr>
          <w:ilvl w:val="0"/>
          <w:numId w:val="14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制品</w:t>
      </w:r>
      <w:r w:rsidRPr="009353E7">
        <w:rPr>
          <w:rFonts w:ascii="宋体" w:eastAsia="宋体" w:hAnsi="宋体" w:cs="Times New Roman"/>
          <w:sz w:val="24"/>
          <w:szCs w:val="24"/>
        </w:rPr>
        <w:t>(artifact)是由过程生产、修改或使用的有形产品</w:t>
      </w:r>
    </w:p>
    <w:p w14:paraId="4CD10BB2" w14:textId="7BD19474" w:rsidR="003D45A7" w:rsidRPr="009353E7" w:rsidRDefault="003D45A7" w:rsidP="009353E7">
      <w:pPr>
        <w:pStyle w:val="a8"/>
        <w:numPr>
          <w:ilvl w:val="0"/>
          <w:numId w:val="14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项目在生产出最终软件产品的过程中生产或使用它们</w:t>
      </w:r>
    </w:p>
    <w:p w14:paraId="5E416A41" w14:textId="32393122" w:rsidR="003D45A7" w:rsidRPr="009353E7" w:rsidRDefault="003D45A7" w:rsidP="009353E7">
      <w:pPr>
        <w:pStyle w:val="a8"/>
        <w:numPr>
          <w:ilvl w:val="0"/>
          <w:numId w:val="14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根据与活动的关系，制品分为输入制品和输出制品</w:t>
      </w:r>
    </w:p>
    <w:p w14:paraId="1A1750A5" w14:textId="6D9DC64C" w:rsidR="003D45A7" w:rsidRPr="009353E7" w:rsidRDefault="003D45A7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常见的制品有：</w:t>
      </w:r>
    </w:p>
    <w:p w14:paraId="4AC3D0E2" w14:textId="6A80E817" w:rsidR="003D45A7" w:rsidRPr="009353E7" w:rsidRDefault="003D45A7" w:rsidP="009353E7">
      <w:pPr>
        <w:pStyle w:val="a8"/>
        <w:numPr>
          <w:ilvl w:val="0"/>
          <w:numId w:val="15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模型：</w:t>
      </w:r>
      <w:r w:rsidRPr="009353E7">
        <w:rPr>
          <w:rFonts w:ascii="宋体" w:eastAsia="宋体" w:hAnsi="宋体" w:cs="Times New Roman"/>
          <w:sz w:val="24"/>
          <w:szCs w:val="24"/>
        </w:rPr>
        <w:t>如用例模型和设计模型</w:t>
      </w:r>
    </w:p>
    <w:p w14:paraId="606AC5A8" w14:textId="571EBD17" w:rsidR="003D45A7" w:rsidRPr="009353E7" w:rsidRDefault="003D45A7" w:rsidP="009353E7">
      <w:pPr>
        <w:pStyle w:val="a8"/>
        <w:numPr>
          <w:ilvl w:val="0"/>
          <w:numId w:val="15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模型元素</w:t>
      </w:r>
      <w:r w:rsidRPr="009353E7">
        <w:rPr>
          <w:rFonts w:ascii="宋体" w:eastAsia="宋体" w:hAnsi="宋体" w:cs="Times New Roman" w:hint="eastAsia"/>
          <w:sz w:val="24"/>
          <w:szCs w:val="24"/>
        </w:rPr>
        <w:t>：</w:t>
      </w:r>
      <w:r w:rsidRPr="009353E7">
        <w:rPr>
          <w:rFonts w:ascii="宋体" w:eastAsia="宋体" w:hAnsi="宋体" w:cs="Times New Roman"/>
          <w:sz w:val="24"/>
          <w:szCs w:val="24"/>
        </w:rPr>
        <w:t>如一个用例、类、子系统</w:t>
      </w:r>
    </w:p>
    <w:p w14:paraId="2460BB8D" w14:textId="51491018" w:rsidR="003D45A7" w:rsidRPr="009353E7" w:rsidRDefault="003D45A7" w:rsidP="009353E7">
      <w:pPr>
        <w:pStyle w:val="a8"/>
        <w:numPr>
          <w:ilvl w:val="0"/>
          <w:numId w:val="15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lastRenderedPageBreak/>
        <w:t>文档</w:t>
      </w:r>
      <w:r w:rsidRPr="009353E7">
        <w:rPr>
          <w:rFonts w:ascii="宋体" w:eastAsia="宋体" w:hAnsi="宋体" w:cs="Times New Roman" w:hint="eastAsia"/>
          <w:sz w:val="24"/>
          <w:szCs w:val="24"/>
        </w:rPr>
        <w:t>：</w:t>
      </w:r>
      <w:r w:rsidRPr="009353E7">
        <w:rPr>
          <w:rFonts w:ascii="宋体" w:eastAsia="宋体" w:hAnsi="宋体" w:cs="Times New Roman"/>
          <w:sz w:val="24"/>
          <w:szCs w:val="24"/>
        </w:rPr>
        <w:t>如一个业务用例、软件架构文档</w:t>
      </w:r>
    </w:p>
    <w:p w14:paraId="2E07C533" w14:textId="7AFB4268" w:rsidR="003D45A7" w:rsidRPr="009353E7" w:rsidRDefault="003D45A7" w:rsidP="009353E7">
      <w:pPr>
        <w:pStyle w:val="a8"/>
        <w:numPr>
          <w:ilvl w:val="0"/>
          <w:numId w:val="15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源代码</w:t>
      </w:r>
    </w:p>
    <w:p w14:paraId="58CD387C" w14:textId="142F79E2" w:rsidR="003D45A7" w:rsidRPr="009353E7" w:rsidRDefault="003D45A7" w:rsidP="009353E7">
      <w:pPr>
        <w:pStyle w:val="a8"/>
        <w:numPr>
          <w:ilvl w:val="0"/>
          <w:numId w:val="15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可执行文件</w:t>
      </w:r>
    </w:p>
    <w:p w14:paraId="221DBEBC" w14:textId="613D81A4" w:rsidR="00CA66B9" w:rsidRPr="009353E7" w:rsidRDefault="00CA66B9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（4）工作流</w:t>
      </w:r>
      <w:r w:rsidRPr="009353E7">
        <w:rPr>
          <w:rFonts w:ascii="宋体" w:eastAsia="宋体" w:hAnsi="宋体" w:cs="Times New Roman"/>
          <w:sz w:val="24"/>
          <w:szCs w:val="24"/>
        </w:rPr>
        <w:t>(workflow)：什么时候做</w:t>
      </w:r>
      <w:r w:rsidR="00D55216">
        <w:rPr>
          <w:rFonts w:ascii="宋体" w:eastAsia="宋体" w:hAnsi="宋体" w:cs="Times New Roman" w:hint="eastAsia"/>
          <w:sz w:val="24"/>
          <w:szCs w:val="24"/>
        </w:rPr>
        <w:t>，</w:t>
      </w:r>
      <w:r w:rsidR="00D55216" w:rsidRPr="00D55216">
        <w:rPr>
          <w:rFonts w:ascii="宋体" w:eastAsia="宋体" w:hAnsi="宋体" w:cs="Times New Roman" w:hint="eastAsia"/>
          <w:sz w:val="24"/>
          <w:szCs w:val="24"/>
        </w:rPr>
        <w:t>描述能够产出有用成果的有重要意义的活动序列，并表示出</w:t>
      </w:r>
      <w:r w:rsidR="00D55216" w:rsidRPr="00D55216">
        <w:rPr>
          <w:rFonts w:ascii="宋体" w:eastAsia="宋体" w:hAnsi="宋体" w:cs="Times New Roman"/>
          <w:sz w:val="24"/>
          <w:szCs w:val="24"/>
        </w:rPr>
        <w:t>worker之间的交互作用</w:t>
      </w:r>
    </w:p>
    <w:p w14:paraId="16FF5F10" w14:textId="70B21B63" w:rsidR="003D45A7" w:rsidRPr="009353E7" w:rsidRDefault="003D45A7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RUP将所有工作人员和活动按涉及的领域进行逻辑分组，划分为九个核心工作流</w:t>
      </w:r>
      <w:r w:rsidR="00420FC3" w:rsidRPr="009353E7"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255EDB06" w14:textId="7066ABDA" w:rsidR="003D45A7" w:rsidRPr="009353E7" w:rsidRDefault="003D45A7" w:rsidP="009353E7">
      <w:pPr>
        <w:pStyle w:val="a8"/>
        <w:numPr>
          <w:ilvl w:val="0"/>
          <w:numId w:val="7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核心过程工作流</w:t>
      </w:r>
      <w:r w:rsidRPr="009353E7">
        <w:rPr>
          <w:rFonts w:ascii="宋体" w:eastAsia="宋体" w:hAnsi="宋体" w:cs="Times New Roman" w:hint="eastAsia"/>
          <w:sz w:val="24"/>
          <w:szCs w:val="24"/>
        </w:rPr>
        <w:t>：</w:t>
      </w:r>
      <w:r w:rsidRPr="009353E7">
        <w:rPr>
          <w:rFonts w:ascii="宋体" w:eastAsia="宋体" w:hAnsi="宋体" w:cs="Times New Roman"/>
          <w:sz w:val="24"/>
          <w:szCs w:val="24"/>
        </w:rPr>
        <w:t>业务建模、需求、分析和设计、实现、测试、实施</w:t>
      </w:r>
    </w:p>
    <w:p w14:paraId="53EFD95F" w14:textId="0FA34BC5" w:rsidR="003D45A7" w:rsidRDefault="003D45A7" w:rsidP="009353E7">
      <w:pPr>
        <w:pStyle w:val="a8"/>
        <w:numPr>
          <w:ilvl w:val="0"/>
          <w:numId w:val="7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核心支持工作流</w:t>
      </w:r>
      <w:r w:rsidRPr="009353E7">
        <w:rPr>
          <w:rFonts w:ascii="宋体" w:eastAsia="宋体" w:hAnsi="宋体" w:cs="Times New Roman" w:hint="eastAsia"/>
          <w:sz w:val="24"/>
          <w:szCs w:val="24"/>
        </w:rPr>
        <w:t>：</w:t>
      </w:r>
      <w:r w:rsidRPr="009353E7">
        <w:rPr>
          <w:rFonts w:ascii="宋体" w:eastAsia="宋体" w:hAnsi="宋体" w:cs="Times New Roman"/>
          <w:sz w:val="24"/>
          <w:szCs w:val="24"/>
        </w:rPr>
        <w:t>项目管理、配置和变更管理、环境</w:t>
      </w:r>
    </w:p>
    <w:p w14:paraId="069E7A38" w14:textId="1365893A" w:rsidR="00D55216" w:rsidRDefault="00D55216" w:rsidP="00D55216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在R</w:t>
      </w:r>
      <w:r>
        <w:rPr>
          <w:rFonts w:ascii="宋体" w:eastAsia="宋体" w:hAnsi="宋体" w:cs="Times New Roman"/>
          <w:sz w:val="24"/>
          <w:szCs w:val="24"/>
        </w:rPr>
        <w:t>UP</w:t>
      </w:r>
      <w:r>
        <w:rPr>
          <w:rFonts w:ascii="宋体" w:eastAsia="宋体" w:hAnsi="宋体" w:cs="Times New Roman" w:hint="eastAsia"/>
          <w:sz w:val="24"/>
          <w:szCs w:val="24"/>
        </w:rPr>
        <w:t>中，有一些附加的过程元素：</w:t>
      </w:r>
    </w:p>
    <w:p w14:paraId="2A2E667B" w14:textId="511E42AA" w:rsidR="00D55216" w:rsidRDefault="00D55216" w:rsidP="00D55216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（1）指南</w:t>
      </w:r>
    </w:p>
    <w:p w14:paraId="795F5C07" w14:textId="61D26893" w:rsidR="00D55216" w:rsidRPr="00A10A11" w:rsidRDefault="00D55216" w:rsidP="00A10A11">
      <w:pPr>
        <w:pStyle w:val="a8"/>
        <w:numPr>
          <w:ilvl w:val="0"/>
          <w:numId w:val="16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A10A11">
        <w:rPr>
          <w:rFonts w:ascii="宋体" w:eastAsia="宋体" w:hAnsi="宋体" w:cs="Times New Roman" w:hint="eastAsia"/>
          <w:sz w:val="24"/>
          <w:szCs w:val="24"/>
        </w:rPr>
        <w:t>工作指南</w:t>
      </w:r>
      <w:r w:rsidR="00A10A11" w:rsidRPr="00A10A11">
        <w:rPr>
          <w:rFonts w:ascii="宋体" w:eastAsia="宋体" w:hAnsi="宋体" w:cs="Times New Roman" w:hint="eastAsia"/>
          <w:sz w:val="24"/>
          <w:szCs w:val="24"/>
        </w:rPr>
        <w:t>：包括</w:t>
      </w:r>
      <w:r w:rsidRPr="00A10A11">
        <w:rPr>
          <w:rFonts w:ascii="宋体" w:eastAsia="宋体" w:hAnsi="宋体" w:cs="Times New Roman" w:hint="eastAsia"/>
          <w:sz w:val="24"/>
          <w:szCs w:val="24"/>
        </w:rPr>
        <w:t>评审工作指南</w:t>
      </w:r>
      <w:r w:rsidR="00A10A11" w:rsidRPr="00A10A11">
        <w:rPr>
          <w:rFonts w:ascii="宋体" w:eastAsia="宋体" w:hAnsi="宋体" w:cs="Times New Roman" w:hint="eastAsia"/>
          <w:sz w:val="24"/>
          <w:szCs w:val="24"/>
        </w:rPr>
        <w:t>、</w:t>
      </w:r>
      <w:r w:rsidRPr="00A10A11">
        <w:rPr>
          <w:rFonts w:ascii="宋体" w:eastAsia="宋体" w:hAnsi="宋体" w:cs="Times New Roman" w:hint="eastAsia"/>
          <w:sz w:val="24"/>
          <w:szCs w:val="24"/>
        </w:rPr>
        <w:t>用例研讨会工作指南</w:t>
      </w:r>
    </w:p>
    <w:p w14:paraId="4C61413B" w14:textId="0A92DA86" w:rsidR="00A10A11" w:rsidRPr="00A10A11" w:rsidRDefault="00D55216" w:rsidP="00A10A11">
      <w:pPr>
        <w:pStyle w:val="a8"/>
        <w:numPr>
          <w:ilvl w:val="0"/>
          <w:numId w:val="16"/>
        </w:numPr>
        <w:spacing w:line="400" w:lineRule="atLeast"/>
        <w:ind w:firstLineChars="0"/>
        <w:rPr>
          <w:rFonts w:ascii="宋体" w:eastAsia="宋体" w:hAnsi="宋体" w:cs="Times New Roman" w:hint="eastAsia"/>
          <w:sz w:val="24"/>
          <w:szCs w:val="24"/>
        </w:rPr>
      </w:pPr>
      <w:r w:rsidRPr="00A10A11">
        <w:rPr>
          <w:rFonts w:ascii="宋体" w:eastAsia="宋体" w:hAnsi="宋体" w:cs="Times New Roman" w:hint="eastAsia"/>
          <w:sz w:val="24"/>
          <w:szCs w:val="24"/>
        </w:rPr>
        <w:t>制品指南</w:t>
      </w:r>
      <w:r w:rsidR="00A10A11" w:rsidRPr="00A10A11">
        <w:rPr>
          <w:rFonts w:ascii="宋体" w:eastAsia="宋体" w:hAnsi="宋体" w:cs="Times New Roman" w:hint="eastAsia"/>
          <w:sz w:val="24"/>
          <w:szCs w:val="24"/>
        </w:rPr>
        <w:t>：包括</w:t>
      </w:r>
      <w:r w:rsidR="00A10A11" w:rsidRPr="00A10A11">
        <w:rPr>
          <w:rFonts w:ascii="宋体" w:eastAsia="宋体" w:hAnsi="宋体" w:cs="Times New Roman" w:hint="eastAsia"/>
          <w:sz w:val="24"/>
          <w:szCs w:val="24"/>
        </w:rPr>
        <w:t>建模指南</w:t>
      </w:r>
      <w:r w:rsidR="00A10A11" w:rsidRPr="00A10A11">
        <w:rPr>
          <w:rFonts w:ascii="宋体" w:eastAsia="宋体" w:hAnsi="宋体" w:cs="Times New Roman" w:hint="eastAsia"/>
          <w:sz w:val="24"/>
          <w:szCs w:val="24"/>
        </w:rPr>
        <w:t>、</w:t>
      </w:r>
      <w:r w:rsidR="00A10A11" w:rsidRPr="00A10A11">
        <w:rPr>
          <w:rFonts w:ascii="宋体" w:eastAsia="宋体" w:hAnsi="宋体" w:cs="Times New Roman" w:hint="eastAsia"/>
          <w:sz w:val="24"/>
          <w:szCs w:val="24"/>
        </w:rPr>
        <w:t>编程指南</w:t>
      </w:r>
      <w:r w:rsidR="00A10A11" w:rsidRPr="00A10A11">
        <w:rPr>
          <w:rFonts w:ascii="宋体" w:eastAsia="宋体" w:hAnsi="宋体" w:cs="Times New Roman" w:hint="eastAsia"/>
          <w:sz w:val="24"/>
          <w:szCs w:val="24"/>
        </w:rPr>
        <w:t>、</w:t>
      </w:r>
      <w:r w:rsidR="00A10A11" w:rsidRPr="00A10A11">
        <w:rPr>
          <w:rFonts w:ascii="宋体" w:eastAsia="宋体" w:hAnsi="宋体" w:cs="Times New Roman" w:hint="eastAsia"/>
          <w:sz w:val="24"/>
          <w:szCs w:val="24"/>
        </w:rPr>
        <w:t>用户接口指南</w:t>
      </w:r>
    </w:p>
    <w:p w14:paraId="719DCD0E" w14:textId="58EA0CF8" w:rsidR="00D55216" w:rsidRDefault="00D55216" w:rsidP="00D55216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（2）模板：</w:t>
      </w:r>
      <w:r w:rsidRPr="00D55216">
        <w:rPr>
          <w:rFonts w:ascii="宋体" w:eastAsia="宋体" w:hAnsi="宋体" w:cs="Times New Roman" w:hint="eastAsia"/>
          <w:sz w:val="24"/>
          <w:szCs w:val="24"/>
        </w:rPr>
        <w:t>用于制造出相应的制品</w:t>
      </w:r>
    </w:p>
    <w:p w14:paraId="696FBD07" w14:textId="58047D07" w:rsidR="00D55216" w:rsidRDefault="00D55216" w:rsidP="00D55216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（3）工具指南：</w:t>
      </w:r>
      <w:r w:rsidRPr="00D55216">
        <w:rPr>
          <w:rFonts w:ascii="宋体" w:eastAsia="宋体" w:hAnsi="宋体" w:cs="Times New Roman" w:hint="eastAsia"/>
          <w:sz w:val="24"/>
          <w:szCs w:val="24"/>
        </w:rPr>
        <w:t>介绍如何使用特定软件工具来完成每个步骤</w:t>
      </w:r>
    </w:p>
    <w:p w14:paraId="3F3D53E1" w14:textId="17E49379" w:rsidR="00D55216" w:rsidRPr="00D55216" w:rsidRDefault="00D55216" w:rsidP="00D55216">
      <w:pPr>
        <w:spacing w:line="400" w:lineRule="atLeas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（4）概念：</w:t>
      </w:r>
      <w:r w:rsidRPr="00D55216">
        <w:rPr>
          <w:rFonts w:ascii="宋体" w:eastAsia="宋体" w:hAnsi="宋体" w:cs="Times New Roman" w:hint="eastAsia"/>
          <w:sz w:val="24"/>
          <w:szCs w:val="24"/>
        </w:rPr>
        <w:t>一些关键概念</w:t>
      </w:r>
      <w:r>
        <w:rPr>
          <w:rFonts w:ascii="宋体" w:eastAsia="宋体" w:hAnsi="宋体" w:cs="Times New Roman" w:hint="eastAsia"/>
          <w:sz w:val="24"/>
          <w:szCs w:val="24"/>
        </w:rPr>
        <w:t>如</w:t>
      </w:r>
      <w:r w:rsidRPr="00D55216">
        <w:rPr>
          <w:rFonts w:ascii="宋体" w:eastAsia="宋体" w:hAnsi="宋体" w:cs="Times New Roman" w:hint="eastAsia"/>
          <w:sz w:val="24"/>
          <w:szCs w:val="24"/>
        </w:rPr>
        <w:t>迭代、阶段、制品、风险、性能测试</w:t>
      </w:r>
    </w:p>
    <w:p w14:paraId="277EAE57" w14:textId="77777777" w:rsidR="00CB372B" w:rsidRDefault="00CB372B" w:rsidP="009353E7">
      <w:pPr>
        <w:spacing w:line="400" w:lineRule="atLeast"/>
        <w:rPr>
          <w:rFonts w:ascii="宋体" w:eastAsia="宋体" w:hAnsi="宋体" w:cs="Times New Roman" w:hint="eastAsia"/>
          <w:b/>
          <w:bCs/>
          <w:sz w:val="24"/>
          <w:szCs w:val="24"/>
        </w:rPr>
      </w:pPr>
    </w:p>
    <w:p w14:paraId="40FDA54B" w14:textId="55DD57D0" w:rsidR="00DC0340" w:rsidRPr="007D3DA6" w:rsidRDefault="00DC0340" w:rsidP="009353E7">
      <w:pPr>
        <w:spacing w:line="400" w:lineRule="atLeast"/>
        <w:rPr>
          <w:rFonts w:ascii="宋体" w:eastAsia="宋体" w:hAnsi="宋体" w:cs="Times New Roman"/>
          <w:b/>
          <w:bCs/>
          <w:sz w:val="24"/>
          <w:szCs w:val="24"/>
        </w:rPr>
      </w:pPr>
      <w:r w:rsidRPr="007D3DA6">
        <w:rPr>
          <w:rFonts w:ascii="宋体" w:eastAsia="宋体" w:hAnsi="宋体" w:cs="Times New Roman" w:hint="eastAsia"/>
          <w:b/>
          <w:bCs/>
          <w:sz w:val="24"/>
          <w:szCs w:val="24"/>
        </w:rPr>
        <w:t>4</w:t>
      </w:r>
      <w:r w:rsidRPr="007D3DA6">
        <w:rPr>
          <w:rFonts w:ascii="宋体" w:eastAsia="宋体" w:hAnsi="宋体" w:cs="Times New Roman"/>
          <w:b/>
          <w:bCs/>
          <w:sz w:val="24"/>
          <w:szCs w:val="24"/>
        </w:rPr>
        <w:t>.</w:t>
      </w:r>
    </w:p>
    <w:p w14:paraId="0652D3CA" w14:textId="45719859" w:rsidR="00DC0340" w:rsidRPr="009353E7" w:rsidRDefault="00DC0340" w:rsidP="009353E7">
      <w:pPr>
        <w:spacing w:line="400" w:lineRule="atLeast"/>
        <w:rPr>
          <w:rFonts w:ascii="宋体" w:eastAsia="宋体" w:hAnsi="宋体" w:cs="Times New Roman" w:hint="eastAsia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R</w:t>
      </w:r>
      <w:r w:rsidRPr="009353E7">
        <w:rPr>
          <w:rFonts w:ascii="宋体" w:eastAsia="宋体" w:hAnsi="宋体" w:cs="Times New Roman"/>
          <w:sz w:val="24"/>
          <w:szCs w:val="24"/>
        </w:rPr>
        <w:t>UP</w:t>
      </w:r>
      <w:r w:rsidRPr="009353E7">
        <w:rPr>
          <w:rFonts w:ascii="宋体" w:eastAsia="宋体" w:hAnsi="宋体" w:cs="Times New Roman" w:hint="eastAsia"/>
          <w:sz w:val="24"/>
          <w:szCs w:val="24"/>
        </w:rPr>
        <w:t>的阶段和里程碑在时间轴上的分布顺序：</w:t>
      </w:r>
    </w:p>
    <w:p w14:paraId="6628F86B" w14:textId="2ACA2D57" w:rsidR="00DC0340" w:rsidRPr="009353E7" w:rsidRDefault="007D3DA6" w:rsidP="00CB372B">
      <w:pPr>
        <w:spacing w:line="400" w:lineRule="atLeast"/>
        <w:jc w:val="center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48A6F2" wp14:editId="00A24387">
                <wp:simplePos x="0" y="0"/>
                <wp:positionH relativeFrom="margin">
                  <wp:posOffset>-167640</wp:posOffset>
                </wp:positionH>
                <wp:positionV relativeFrom="paragraph">
                  <wp:posOffset>274320</wp:posOffset>
                </wp:positionV>
                <wp:extent cx="5013960" cy="1409700"/>
                <wp:effectExtent l="0" t="0" r="53340" b="19050"/>
                <wp:wrapNone/>
                <wp:docPr id="24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3960" cy="1409700"/>
                          <a:chOff x="0" y="0"/>
                          <a:chExt cx="9863091" cy="1916551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122808" y="0"/>
                            <a:ext cx="1766656" cy="4527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C9F8D" w14:textId="77777777" w:rsidR="00DC0340" w:rsidRDefault="00DC0340" w:rsidP="00DC034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</w:rPr>
                                <w:t>初始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cxnSpLocks/>
                        </wps:cNvCnPr>
                        <wps:spPr>
                          <a:xfrm>
                            <a:off x="1889464" y="226381"/>
                            <a:ext cx="4350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 27"/>
                        <wps:cNvSpPr/>
                        <wps:spPr>
                          <a:xfrm>
                            <a:off x="2324470" y="0"/>
                            <a:ext cx="1766656" cy="4527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919BF9" w14:textId="77777777" w:rsidR="00DC0340" w:rsidRDefault="00DC0340" w:rsidP="00DC034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</w:rPr>
                                <w:t>细化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cxnSpLocks/>
                        </wps:cNvCnPr>
                        <wps:spPr>
                          <a:xfrm>
                            <a:off x="4091126" y="226381"/>
                            <a:ext cx="4350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4526132" y="0"/>
                            <a:ext cx="1766656" cy="4527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95853" w14:textId="77777777" w:rsidR="00DC0340" w:rsidRDefault="00DC0340" w:rsidP="00DC034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</w:rPr>
                                <w:t>构造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cxnSpLocks/>
                        </wps:cNvCnPr>
                        <wps:spPr>
                          <a:xfrm>
                            <a:off x="6292788" y="226381"/>
                            <a:ext cx="4350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6727794" y="0"/>
                            <a:ext cx="1766656" cy="4527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E632E" w14:textId="77777777" w:rsidR="00DC0340" w:rsidRDefault="00DC0340" w:rsidP="00DC034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</w:rPr>
                                <w:t>移交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>
                          <a:cxnSpLocks/>
                        </wps:cNvCnPr>
                        <wps:spPr>
                          <a:xfrm>
                            <a:off x="8494450" y="226381"/>
                            <a:ext cx="4350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椭圆 33"/>
                        <wps:cNvSpPr/>
                        <wps:spPr>
                          <a:xfrm>
                            <a:off x="8929456" y="11"/>
                            <a:ext cx="452750" cy="45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/>
                        <wps:spPr>
                          <a:xfrm flipV="1">
                            <a:off x="0" y="772358"/>
                            <a:ext cx="9863091" cy="79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18"/>
                        <wps:cNvSpPr txBox="1"/>
                        <wps:spPr>
                          <a:xfrm>
                            <a:off x="0" y="954819"/>
                            <a:ext cx="868729" cy="3794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30FE5CD" w14:textId="77777777" w:rsidR="00DC0340" w:rsidRDefault="00DC0340" w:rsidP="00DC034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等腰三角形 36"/>
                        <wps:cNvSpPr/>
                        <wps:spPr>
                          <a:xfrm>
                            <a:off x="1869489" y="852257"/>
                            <a:ext cx="474955" cy="39949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20"/>
                        <wps:cNvSpPr txBox="1"/>
                        <wps:spPr>
                          <a:xfrm>
                            <a:off x="1054814" y="1277424"/>
                            <a:ext cx="2103977" cy="63912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3EFE0AE" w14:textId="77777777" w:rsidR="00DC0340" w:rsidRDefault="00DC0340" w:rsidP="00DC034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</w:rPr>
                                <w:t>生命周期</w:t>
                              </w:r>
                            </w:p>
                            <w:p w14:paraId="548B730A" w14:textId="77777777" w:rsidR="00DC0340" w:rsidRDefault="00DC0340" w:rsidP="00DC0340">
                              <w:pPr>
                                <w:jc w:val="center"/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</w:rPr>
                                <w:t>目标里程碑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等腰三角形 38"/>
                        <wps:cNvSpPr/>
                        <wps:spPr>
                          <a:xfrm>
                            <a:off x="4001611" y="843386"/>
                            <a:ext cx="474955" cy="39949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22"/>
                        <wps:cNvSpPr txBox="1"/>
                        <wps:spPr>
                          <a:xfrm>
                            <a:off x="3215348" y="1251488"/>
                            <a:ext cx="2103977" cy="63912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4C91BFB" w14:textId="77777777" w:rsidR="00DC0340" w:rsidRDefault="00DC0340" w:rsidP="00DC034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</w:rPr>
                                <w:t>生命周期</w:t>
                              </w:r>
                            </w:p>
                            <w:p w14:paraId="32431B64" w14:textId="77777777" w:rsidR="00DC0340" w:rsidRDefault="00DC0340" w:rsidP="00DC0340">
                              <w:pPr>
                                <w:jc w:val="center"/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</w:rPr>
                                <w:t>框架里程碑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等腰三角形 40"/>
                        <wps:cNvSpPr/>
                        <wps:spPr>
                          <a:xfrm>
                            <a:off x="6366769" y="823846"/>
                            <a:ext cx="474955" cy="39949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24"/>
                        <wps:cNvSpPr txBox="1"/>
                        <wps:spPr>
                          <a:xfrm>
                            <a:off x="5700162" y="1244799"/>
                            <a:ext cx="1806863" cy="63912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37E8F70" w14:textId="77777777" w:rsidR="00DC0340" w:rsidRDefault="00DC0340" w:rsidP="00DC034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</w:rPr>
                                <w:t>最初运作</w:t>
                              </w:r>
                            </w:p>
                            <w:p w14:paraId="395199CC" w14:textId="77777777" w:rsidR="00DC0340" w:rsidRDefault="00DC0340" w:rsidP="00DC0340">
                              <w:pPr>
                                <w:jc w:val="center"/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</w:rPr>
                                <w:t>能力里程碑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等腰三角形 42"/>
                        <wps:cNvSpPr/>
                        <wps:spPr>
                          <a:xfrm>
                            <a:off x="8604668" y="815007"/>
                            <a:ext cx="474955" cy="39949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26"/>
                        <wps:cNvSpPr txBox="1"/>
                        <wps:spPr>
                          <a:xfrm>
                            <a:off x="8055128" y="1235659"/>
                            <a:ext cx="1586951" cy="63912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A860659" w14:textId="77777777" w:rsidR="00DC0340" w:rsidRDefault="00DC0340" w:rsidP="00DC034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</w:rPr>
                                <w:t>产品发布</w:t>
                              </w:r>
                            </w:p>
                            <w:p w14:paraId="52AE32A3" w14:textId="77777777" w:rsidR="00DC0340" w:rsidRDefault="00DC0340" w:rsidP="00DC0340">
                              <w:pPr>
                                <w:jc w:val="center"/>
                              </w:pPr>
                              <w:r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</w:rPr>
                                <w:t>里程碑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8A6F2" id="组合 27" o:spid="_x0000_s1026" style="position:absolute;left:0;text-align:left;margin-left:-13.2pt;margin-top:21.6pt;width:394.8pt;height:111pt;z-index:251659264;mso-position-horizontal-relative:margin;mso-width-relative:margin;mso-height-relative:margin" coordsize="98630,1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">
                <v:rect id="矩形 25" o:spid="_x0000_s1027" style="position:absolute;left:1228;width:17666;height:4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14:paraId="254C9F8D" w14:textId="77777777" w:rsidR="00DC0340" w:rsidRDefault="00DC0340" w:rsidP="00DC034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</w:rPr>
                          <w:t>初始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6" o:spid="_x0000_s1028" type="#_x0000_t32" style="position:absolute;left:18894;top:2263;width:4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rect id="矩形 27" o:spid="_x0000_s1029" style="position:absolute;left:23244;width:17667;height:4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<v:textbox>
                    <w:txbxContent>
                      <w:p w14:paraId="07919BF9" w14:textId="77777777" w:rsidR="00DC0340" w:rsidRDefault="00DC0340" w:rsidP="00DC034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</w:rPr>
                          <w:t>细化</w:t>
                        </w:r>
                      </w:p>
                    </w:txbxContent>
                  </v:textbox>
                </v:rect>
                <v:shape id="直接箭头连接符 28" o:spid="_x0000_s1030" type="#_x0000_t32" style="position:absolute;left:40911;top:2263;width:4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  <o:lock v:ext="edit" shapetype="f"/>
                </v:shape>
                <v:rect id="矩形 29" o:spid="_x0000_s1031" style="position:absolute;left:45261;width:17666;height:4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14:paraId="78195853" w14:textId="77777777" w:rsidR="00DC0340" w:rsidRDefault="00DC0340" w:rsidP="00DC034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</w:rPr>
                          <w:t>构造</w:t>
                        </w:r>
                      </w:p>
                    </w:txbxContent>
                  </v:textbox>
                </v:rect>
                <v:shape id="直接箭头连接符 30" o:spid="_x0000_s1032" type="#_x0000_t32" style="position:absolute;left:62927;top:2263;width:4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  <o:lock v:ext="edit" shapetype="f"/>
                </v:shape>
                <v:rect id="矩形 31" o:spid="_x0000_s1033" style="position:absolute;left:67277;width:17667;height:4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<v:textbox>
                    <w:txbxContent>
                      <w:p w14:paraId="7F5E632E" w14:textId="77777777" w:rsidR="00DC0340" w:rsidRDefault="00DC0340" w:rsidP="00DC034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</w:rPr>
                          <w:t>移交</w:t>
                        </w:r>
                      </w:p>
                    </w:txbxContent>
                  </v:textbox>
                </v:rect>
                <v:shape id="直接箭头连接符 32" o:spid="_x0000_s1034" type="#_x0000_t32" style="position:absolute;left:84944;top:2263;width:4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oval id="椭圆 33" o:spid="_x0000_s1035" style="position:absolute;left:89294;width:4528;height:4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4472c4 [3204]" strokecolor="#1f3763 [1604]" strokeweight="1pt">
                  <v:stroke joinstyle="miter"/>
                </v:oval>
                <v:shape id="直接箭头连接符 34" o:spid="_x0000_s1036" type="#_x0000_t32" style="position:absolute;top:7723;width:98630;height:7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8" o:spid="_x0000_s1037" type="#_x0000_t202" style="position:absolute;top:9548;width:8687;height:3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" filled="f" strokecolor="white [3212]">
                  <v:textbox>
                    <w:txbxContent>
                      <w:p w14:paraId="630FE5CD" w14:textId="77777777" w:rsidR="00DC0340" w:rsidRDefault="00DC0340" w:rsidP="00DC034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</w:rPr>
                          <w:t>时间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36" o:spid="_x0000_s1038" type="#_x0000_t5" style="position:absolute;left:18694;top:8522;width:4750;height:3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" fillcolor="#4472c4 [3204]" strokecolor="#1f3763 [1604]" strokeweight="1pt"/>
                <v:shape id="文本框 20" o:spid="_x0000_s1039" type="#_x0000_t202" style="position:absolute;left:10548;top:12774;width:21039;height:6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" filled="f" strokecolor="white [3212]">
                  <v:textbox>
                    <w:txbxContent>
                      <w:p w14:paraId="73EFE0AE" w14:textId="77777777" w:rsidR="00DC0340" w:rsidRDefault="00DC0340" w:rsidP="00DC034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</w:rPr>
                          <w:t>生命周期</w:t>
                        </w:r>
                      </w:p>
                      <w:p w14:paraId="548B730A" w14:textId="77777777" w:rsidR="00DC0340" w:rsidRDefault="00DC0340" w:rsidP="00DC0340">
                        <w:pPr>
                          <w:jc w:val="center"/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</w:rPr>
                          <w:t>目标里程碑</w:t>
                        </w:r>
                      </w:p>
                    </w:txbxContent>
                  </v:textbox>
                </v:shape>
                <v:shape id="等腰三角形 38" o:spid="_x0000_s1040" type="#_x0000_t5" style="position:absolute;left:40016;top:8433;width:4749;height:3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" fillcolor="#4472c4 [3204]" strokecolor="#1f3763 [1604]" strokeweight="1pt"/>
                <v:shape id="文本框 22" o:spid="_x0000_s1041" type="#_x0000_t202" style="position:absolute;left:32153;top:12514;width:21040;height:6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" filled="f" strokecolor="white [3212]">
                  <v:textbox>
                    <w:txbxContent>
                      <w:p w14:paraId="04C91BFB" w14:textId="77777777" w:rsidR="00DC0340" w:rsidRDefault="00DC0340" w:rsidP="00DC034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</w:rPr>
                          <w:t>生命周期</w:t>
                        </w:r>
                      </w:p>
                      <w:p w14:paraId="32431B64" w14:textId="77777777" w:rsidR="00DC0340" w:rsidRDefault="00DC0340" w:rsidP="00DC0340">
                        <w:pPr>
                          <w:jc w:val="center"/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</w:rPr>
                          <w:t>框架里程碑</w:t>
                        </w:r>
                      </w:p>
                    </w:txbxContent>
                  </v:textbox>
                </v:shape>
                <v:shape id="等腰三角形 40" o:spid="_x0000_s1042" type="#_x0000_t5" style="position:absolute;left:63667;top:8238;width:4750;height:3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" fillcolor="#4472c4 [3204]" strokecolor="#1f3763 [1604]" strokeweight="1pt"/>
                <v:shape id="文本框 24" o:spid="_x0000_s1043" type="#_x0000_t202" style="position:absolute;left:57001;top:12447;width:18069;height:6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" filled="f" strokecolor="white [3212]">
                  <v:textbox>
                    <w:txbxContent>
                      <w:p w14:paraId="537E8F70" w14:textId="77777777" w:rsidR="00DC0340" w:rsidRDefault="00DC0340" w:rsidP="00DC034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</w:rPr>
                          <w:t>最初运作</w:t>
                        </w:r>
                      </w:p>
                      <w:p w14:paraId="395199CC" w14:textId="77777777" w:rsidR="00DC0340" w:rsidRDefault="00DC0340" w:rsidP="00DC0340">
                        <w:pPr>
                          <w:jc w:val="center"/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</w:rPr>
                          <w:t>能力里程碑</w:t>
                        </w:r>
                      </w:p>
                    </w:txbxContent>
                  </v:textbox>
                </v:shape>
                <v:shape id="等腰三角形 42" o:spid="_x0000_s1044" type="#_x0000_t5" style="position:absolute;left:86046;top:8150;width:4750;height:3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" fillcolor="#4472c4 [3204]" strokecolor="#1f3763 [1604]" strokeweight="1pt"/>
                <v:shape id="文本框 26" o:spid="_x0000_s1045" type="#_x0000_t202" style="position:absolute;left:80551;top:12356;width:15869;height:6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" filled="f" strokecolor="white [3212]">
                  <v:textbox>
                    <w:txbxContent>
                      <w:p w14:paraId="0A860659" w14:textId="77777777" w:rsidR="00DC0340" w:rsidRDefault="00DC0340" w:rsidP="00DC034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</w:rPr>
                          <w:t>产品发布</w:t>
                        </w:r>
                      </w:p>
                      <w:p w14:paraId="52AE32A3" w14:textId="77777777" w:rsidR="00DC0340" w:rsidRDefault="00DC0340" w:rsidP="00DC0340">
                        <w:pPr>
                          <w:jc w:val="center"/>
                        </w:pPr>
                        <w:r>
                          <w:rPr>
                            <w:rFonts w:hAnsi="等线" w:hint="eastAsia"/>
                            <w:color w:val="000000" w:themeColor="text1"/>
                            <w:kern w:val="24"/>
                          </w:rPr>
                          <w:t>里程碑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13C55F" w14:textId="0D73B3EC" w:rsidR="00DC0340" w:rsidRPr="009353E7" w:rsidRDefault="00DC0340" w:rsidP="00CB372B">
      <w:pPr>
        <w:spacing w:line="400" w:lineRule="atLeast"/>
        <w:jc w:val="center"/>
        <w:rPr>
          <w:rFonts w:ascii="宋体" w:eastAsia="宋体" w:hAnsi="宋体" w:cs="Times New Roman"/>
          <w:sz w:val="24"/>
          <w:szCs w:val="24"/>
        </w:rPr>
      </w:pPr>
    </w:p>
    <w:p w14:paraId="7CEF450F" w14:textId="71E4A89D" w:rsidR="00DC0340" w:rsidRPr="009353E7" w:rsidRDefault="00DC0340" w:rsidP="00CB372B">
      <w:pPr>
        <w:spacing w:line="400" w:lineRule="atLeast"/>
        <w:jc w:val="center"/>
        <w:rPr>
          <w:rFonts w:ascii="宋体" w:eastAsia="宋体" w:hAnsi="宋体" w:cs="Times New Roman"/>
          <w:sz w:val="24"/>
          <w:szCs w:val="24"/>
        </w:rPr>
      </w:pPr>
    </w:p>
    <w:p w14:paraId="3CC81A87" w14:textId="33BC2E8A" w:rsidR="00DC0340" w:rsidRPr="009353E7" w:rsidRDefault="00DC0340" w:rsidP="00CB372B">
      <w:pPr>
        <w:spacing w:line="400" w:lineRule="atLeast"/>
        <w:jc w:val="center"/>
        <w:rPr>
          <w:rFonts w:ascii="宋体" w:eastAsia="宋体" w:hAnsi="宋体" w:cs="Times New Roman"/>
          <w:sz w:val="24"/>
          <w:szCs w:val="24"/>
        </w:rPr>
      </w:pPr>
    </w:p>
    <w:p w14:paraId="555241DE" w14:textId="4BB3D52C" w:rsidR="00DC0340" w:rsidRPr="009353E7" w:rsidRDefault="00DC0340" w:rsidP="00CB372B">
      <w:pPr>
        <w:spacing w:line="400" w:lineRule="atLeast"/>
        <w:jc w:val="center"/>
        <w:rPr>
          <w:rFonts w:ascii="宋体" w:eastAsia="宋体" w:hAnsi="宋体" w:cs="Times New Roman"/>
          <w:sz w:val="24"/>
          <w:szCs w:val="24"/>
        </w:rPr>
      </w:pPr>
    </w:p>
    <w:p w14:paraId="4D05C7A9" w14:textId="71C96D97" w:rsidR="00DC0340" w:rsidRPr="009353E7" w:rsidRDefault="00DC0340" w:rsidP="00CB372B">
      <w:pPr>
        <w:spacing w:line="400" w:lineRule="atLeast"/>
        <w:jc w:val="center"/>
        <w:rPr>
          <w:rFonts w:ascii="宋体" w:eastAsia="宋体" w:hAnsi="宋体" w:cs="Times New Roman"/>
          <w:sz w:val="24"/>
          <w:szCs w:val="24"/>
        </w:rPr>
      </w:pPr>
    </w:p>
    <w:p w14:paraId="1AD3884E" w14:textId="61B21AE3" w:rsidR="00DC0340" w:rsidRDefault="00DC0340" w:rsidP="00CB372B">
      <w:pPr>
        <w:spacing w:line="400" w:lineRule="atLeast"/>
        <w:jc w:val="center"/>
        <w:rPr>
          <w:rFonts w:ascii="宋体" w:eastAsia="宋体" w:hAnsi="宋体" w:cs="Times New Roman"/>
          <w:sz w:val="24"/>
          <w:szCs w:val="24"/>
        </w:rPr>
      </w:pPr>
    </w:p>
    <w:p w14:paraId="08BE6969" w14:textId="4506AC4A" w:rsidR="00CB372B" w:rsidRPr="009353E7" w:rsidRDefault="00CB372B" w:rsidP="00CB372B">
      <w:pPr>
        <w:spacing w:line="400" w:lineRule="atLeast"/>
        <w:jc w:val="center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第4题图：</w:t>
      </w:r>
      <w:r w:rsidRPr="009353E7">
        <w:rPr>
          <w:rFonts w:ascii="宋体" w:eastAsia="宋体" w:hAnsi="宋体" w:cs="Times New Roman" w:hint="eastAsia"/>
          <w:sz w:val="24"/>
          <w:szCs w:val="24"/>
        </w:rPr>
        <w:t>R</w:t>
      </w:r>
      <w:r w:rsidRPr="009353E7">
        <w:rPr>
          <w:rFonts w:ascii="宋体" w:eastAsia="宋体" w:hAnsi="宋体" w:cs="Times New Roman"/>
          <w:sz w:val="24"/>
          <w:szCs w:val="24"/>
        </w:rPr>
        <w:t>UP</w:t>
      </w:r>
      <w:r w:rsidRPr="009353E7">
        <w:rPr>
          <w:rFonts w:ascii="宋体" w:eastAsia="宋体" w:hAnsi="宋体" w:cs="Times New Roman" w:hint="eastAsia"/>
          <w:sz w:val="24"/>
          <w:szCs w:val="24"/>
        </w:rPr>
        <w:t>的阶段和里程碑在时间轴上的分布顺序</w:t>
      </w:r>
    </w:p>
    <w:p w14:paraId="74F5B864" w14:textId="77777777" w:rsidR="00CB372B" w:rsidRDefault="00CB372B" w:rsidP="009353E7">
      <w:pPr>
        <w:spacing w:line="400" w:lineRule="atLeast"/>
        <w:rPr>
          <w:rFonts w:ascii="宋体" w:eastAsia="宋体" w:hAnsi="宋体" w:cs="Times New Roman"/>
          <w:b/>
          <w:bCs/>
          <w:sz w:val="24"/>
          <w:szCs w:val="24"/>
        </w:rPr>
      </w:pPr>
    </w:p>
    <w:p w14:paraId="0CDE9331" w14:textId="11AFD2E3" w:rsidR="00477867" w:rsidRPr="00CB372B" w:rsidRDefault="00C70647" w:rsidP="009353E7">
      <w:pPr>
        <w:spacing w:line="400" w:lineRule="atLeast"/>
        <w:rPr>
          <w:rFonts w:ascii="宋体" w:eastAsia="宋体" w:hAnsi="宋体" w:cs="Times New Roman"/>
          <w:b/>
          <w:bCs/>
          <w:sz w:val="24"/>
          <w:szCs w:val="24"/>
        </w:rPr>
      </w:pPr>
      <w:r w:rsidRPr="007D3DA6">
        <w:rPr>
          <w:rFonts w:ascii="宋体" w:eastAsia="宋体" w:hAnsi="宋体" w:cs="Times New Roman" w:hint="eastAsia"/>
          <w:b/>
          <w:bCs/>
          <w:sz w:val="24"/>
          <w:szCs w:val="24"/>
        </w:rPr>
        <w:t>5</w:t>
      </w:r>
      <w:r w:rsidRPr="007D3DA6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Pr="009353E7">
        <w:rPr>
          <w:rFonts w:ascii="宋体" w:eastAsia="宋体" w:hAnsi="宋体" w:cs="Times New Roman" w:hint="eastAsia"/>
          <w:sz w:val="24"/>
          <w:szCs w:val="24"/>
        </w:rPr>
        <w:t>初始阶段：</w:t>
      </w:r>
    </w:p>
    <w:p w14:paraId="034196E0" w14:textId="0275360D" w:rsidR="00477867" w:rsidRPr="00477867" w:rsidRDefault="00477867" w:rsidP="00477867">
      <w:pPr>
        <w:pStyle w:val="a8"/>
        <w:numPr>
          <w:ilvl w:val="0"/>
          <w:numId w:val="19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477867">
        <w:rPr>
          <w:rFonts w:ascii="宋体" w:eastAsia="宋体" w:hAnsi="宋体" w:cs="Times New Roman" w:hint="eastAsia"/>
          <w:sz w:val="24"/>
          <w:szCs w:val="24"/>
        </w:rPr>
        <w:t>确定最终产品的构想及其业务用例、并定义项目范围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726F2077" w14:textId="46091324" w:rsidR="00477867" w:rsidRPr="00477867" w:rsidRDefault="00477867" w:rsidP="00477867">
      <w:pPr>
        <w:pStyle w:val="a8"/>
        <w:numPr>
          <w:ilvl w:val="0"/>
          <w:numId w:val="19"/>
        </w:numPr>
        <w:spacing w:line="400" w:lineRule="atLeast"/>
        <w:ind w:firstLineChars="0"/>
        <w:rPr>
          <w:rFonts w:ascii="宋体" w:eastAsia="宋体" w:hAnsi="宋体" w:cs="Times New Roman" w:hint="eastAsia"/>
          <w:sz w:val="24"/>
          <w:szCs w:val="24"/>
        </w:rPr>
      </w:pPr>
      <w:r w:rsidRPr="00477867">
        <w:rPr>
          <w:rFonts w:ascii="宋体" w:eastAsia="宋体" w:hAnsi="宋体" w:cs="Times New Roman" w:hint="eastAsia"/>
          <w:sz w:val="24"/>
          <w:szCs w:val="24"/>
        </w:rPr>
        <w:t>初始阶段以生命周期目标</w:t>
      </w:r>
      <w:r w:rsidRPr="00477867">
        <w:rPr>
          <w:rFonts w:ascii="宋体" w:eastAsia="宋体" w:hAnsi="宋体" w:cs="Times New Roman"/>
          <w:sz w:val="24"/>
          <w:szCs w:val="24"/>
        </w:rPr>
        <w:t>(LCO)里程碑为结束点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6233E6FE" w14:textId="592573F6" w:rsidR="00C70647" w:rsidRPr="00477867" w:rsidRDefault="00C70647" w:rsidP="00477867">
      <w:pPr>
        <w:pStyle w:val="a8"/>
        <w:numPr>
          <w:ilvl w:val="0"/>
          <w:numId w:val="19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477867">
        <w:rPr>
          <w:rFonts w:ascii="宋体" w:eastAsia="宋体" w:hAnsi="宋体" w:cs="Times New Roman" w:hint="eastAsia"/>
          <w:sz w:val="24"/>
          <w:szCs w:val="24"/>
        </w:rPr>
        <w:t>令所有的项目相关人员对生命周期目标达成一致意见。</w:t>
      </w:r>
    </w:p>
    <w:p w14:paraId="3B70BFB6" w14:textId="6F776A01" w:rsidR="00477867" w:rsidRDefault="00C70647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细化阶段：</w:t>
      </w:r>
    </w:p>
    <w:p w14:paraId="532A8DBE" w14:textId="6215377C" w:rsidR="00477867" w:rsidRPr="00477867" w:rsidRDefault="00477867" w:rsidP="00477867">
      <w:pPr>
        <w:pStyle w:val="a8"/>
        <w:numPr>
          <w:ilvl w:val="0"/>
          <w:numId w:val="18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477867">
        <w:rPr>
          <w:rFonts w:ascii="宋体" w:eastAsia="宋体" w:hAnsi="宋体" w:cs="Times New Roman" w:hint="eastAsia"/>
          <w:sz w:val="24"/>
          <w:szCs w:val="24"/>
        </w:rPr>
        <w:t>计划出必须完成的活动和需要的资源；详细说明产品特性并设计架构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5AD1C61B" w14:textId="2A4F629A" w:rsidR="00477867" w:rsidRPr="00477867" w:rsidRDefault="00477867" w:rsidP="00477867">
      <w:pPr>
        <w:pStyle w:val="a8"/>
        <w:numPr>
          <w:ilvl w:val="0"/>
          <w:numId w:val="18"/>
        </w:numPr>
        <w:spacing w:line="400" w:lineRule="atLeast"/>
        <w:ind w:firstLineChars="0"/>
        <w:rPr>
          <w:rFonts w:ascii="宋体" w:eastAsia="宋体" w:hAnsi="宋体" w:cs="Times New Roman" w:hint="eastAsia"/>
          <w:sz w:val="24"/>
          <w:szCs w:val="24"/>
        </w:rPr>
      </w:pPr>
      <w:r w:rsidRPr="00477867">
        <w:rPr>
          <w:rFonts w:ascii="宋体" w:eastAsia="宋体" w:hAnsi="宋体" w:cs="Times New Roman" w:hint="eastAsia"/>
          <w:sz w:val="24"/>
          <w:szCs w:val="24"/>
        </w:rPr>
        <w:t>细化阶段以生命周期构架</w:t>
      </w:r>
      <w:r w:rsidRPr="00477867">
        <w:rPr>
          <w:rFonts w:ascii="宋体" w:eastAsia="宋体" w:hAnsi="宋体" w:cs="Times New Roman"/>
          <w:sz w:val="24"/>
          <w:szCs w:val="24"/>
        </w:rPr>
        <w:t>(LCA)里程碑为结束点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5F50D15" w14:textId="4E58B050" w:rsidR="00C70647" w:rsidRPr="00477867" w:rsidRDefault="00C70647" w:rsidP="00477867">
      <w:pPr>
        <w:pStyle w:val="a8"/>
        <w:numPr>
          <w:ilvl w:val="0"/>
          <w:numId w:val="18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477867">
        <w:rPr>
          <w:rFonts w:ascii="宋体" w:eastAsia="宋体" w:hAnsi="宋体" w:cs="Times New Roman" w:hint="eastAsia"/>
          <w:sz w:val="24"/>
          <w:szCs w:val="24"/>
        </w:rPr>
        <w:lastRenderedPageBreak/>
        <w:t>分析问题领域、建立合理的构架基础、确定项目计划、评价项目最有可能出现的风险因素。</w:t>
      </w:r>
    </w:p>
    <w:p w14:paraId="48CB04BB" w14:textId="77777777" w:rsidR="00477867" w:rsidRDefault="00C70647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构造阶段：</w:t>
      </w:r>
    </w:p>
    <w:p w14:paraId="11632E7D" w14:textId="683F70FE" w:rsidR="00477867" w:rsidRPr="00477867" w:rsidRDefault="00477867" w:rsidP="00477867">
      <w:pPr>
        <w:pStyle w:val="a8"/>
        <w:numPr>
          <w:ilvl w:val="0"/>
          <w:numId w:val="17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477867">
        <w:rPr>
          <w:rFonts w:ascii="宋体" w:eastAsia="宋体" w:hAnsi="宋体" w:cs="Times New Roman" w:hint="eastAsia"/>
          <w:sz w:val="24"/>
          <w:szCs w:val="24"/>
        </w:rPr>
        <w:t>构造整个产品，逐步完善视图、构架和计划，直到产品</w:t>
      </w:r>
      <w:r w:rsidRPr="00477867">
        <w:rPr>
          <w:rFonts w:ascii="宋体" w:eastAsia="宋体" w:hAnsi="宋体" w:cs="Times New Roman"/>
          <w:sz w:val="24"/>
          <w:szCs w:val="24"/>
        </w:rPr>
        <w:t>(完整的构想)已完全准备好交付给用户。</w:t>
      </w:r>
    </w:p>
    <w:p w14:paraId="64DEA87F" w14:textId="0CD35239" w:rsidR="00477867" w:rsidRPr="00477867" w:rsidRDefault="00477867" w:rsidP="00477867">
      <w:pPr>
        <w:pStyle w:val="a8"/>
        <w:numPr>
          <w:ilvl w:val="0"/>
          <w:numId w:val="17"/>
        </w:numPr>
        <w:spacing w:line="400" w:lineRule="atLeast"/>
        <w:ind w:firstLineChars="0"/>
        <w:rPr>
          <w:rFonts w:ascii="宋体" w:eastAsia="宋体" w:hAnsi="宋体" w:cs="Times New Roman" w:hint="eastAsia"/>
          <w:sz w:val="24"/>
          <w:szCs w:val="24"/>
        </w:rPr>
      </w:pPr>
      <w:r w:rsidRPr="00477867">
        <w:rPr>
          <w:rFonts w:ascii="宋体" w:eastAsia="宋体" w:hAnsi="宋体" w:cs="Times New Roman" w:hint="eastAsia"/>
          <w:sz w:val="24"/>
          <w:szCs w:val="24"/>
        </w:rPr>
        <w:t>构造阶段以最初运作能力</w:t>
      </w:r>
      <w:r w:rsidRPr="00477867">
        <w:rPr>
          <w:rFonts w:ascii="宋体" w:eastAsia="宋体" w:hAnsi="宋体" w:cs="Times New Roman"/>
          <w:sz w:val="24"/>
          <w:szCs w:val="24"/>
        </w:rPr>
        <w:t>(IOC)里程碑为结束点。</w:t>
      </w:r>
    </w:p>
    <w:p w14:paraId="481DE713" w14:textId="2F816096" w:rsidR="00C70647" w:rsidRPr="00477867" w:rsidRDefault="00C70647" w:rsidP="00477867">
      <w:pPr>
        <w:pStyle w:val="a8"/>
        <w:numPr>
          <w:ilvl w:val="0"/>
          <w:numId w:val="17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477867">
        <w:rPr>
          <w:rFonts w:ascii="宋体" w:eastAsia="宋体" w:hAnsi="宋体" w:cs="Times New Roman" w:hint="eastAsia"/>
          <w:sz w:val="24"/>
          <w:szCs w:val="24"/>
        </w:rPr>
        <w:t>所有保留下来的构件和应用程序特征将被开发并集成以形成产品，而后所有的特征将被彻底测试。</w:t>
      </w:r>
    </w:p>
    <w:p w14:paraId="5F68C2BB" w14:textId="51037605" w:rsidR="00477867" w:rsidRDefault="00C70647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移交阶段：</w:t>
      </w:r>
    </w:p>
    <w:p w14:paraId="0CD381D9" w14:textId="3C90010A" w:rsidR="00477867" w:rsidRPr="00477867" w:rsidRDefault="00477867" w:rsidP="00477867">
      <w:pPr>
        <w:pStyle w:val="a8"/>
        <w:numPr>
          <w:ilvl w:val="0"/>
          <w:numId w:val="20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477867">
        <w:rPr>
          <w:rFonts w:ascii="宋体" w:eastAsia="宋体" w:hAnsi="宋体" w:cs="Times New Roman" w:hint="eastAsia"/>
          <w:sz w:val="24"/>
          <w:szCs w:val="24"/>
        </w:rPr>
        <w:t>移交产品给用户，包括制造、交付、培训、支持及维护产品，直至用户满意。</w:t>
      </w:r>
    </w:p>
    <w:p w14:paraId="7B84A6CF" w14:textId="4EC3B975" w:rsidR="00477867" w:rsidRPr="00477867" w:rsidRDefault="00477867" w:rsidP="00477867">
      <w:pPr>
        <w:pStyle w:val="a8"/>
        <w:numPr>
          <w:ilvl w:val="0"/>
          <w:numId w:val="20"/>
        </w:numPr>
        <w:spacing w:line="400" w:lineRule="atLeast"/>
        <w:ind w:firstLineChars="0"/>
        <w:rPr>
          <w:rFonts w:ascii="宋体" w:eastAsia="宋体" w:hAnsi="宋体" w:cs="Times New Roman" w:hint="eastAsia"/>
          <w:sz w:val="24"/>
          <w:szCs w:val="24"/>
        </w:rPr>
      </w:pPr>
      <w:r w:rsidRPr="00477867">
        <w:rPr>
          <w:rFonts w:ascii="宋体" w:eastAsia="宋体" w:hAnsi="宋体" w:cs="Times New Roman" w:hint="eastAsia"/>
          <w:sz w:val="24"/>
          <w:szCs w:val="24"/>
        </w:rPr>
        <w:t>移交阶段以产品发布版本里程碑为结束点，这也是整个周期的结束点。</w:t>
      </w:r>
    </w:p>
    <w:p w14:paraId="49F1B359" w14:textId="22061BE4" w:rsidR="00C70647" w:rsidRPr="00477867" w:rsidRDefault="00C70647" w:rsidP="00477867">
      <w:pPr>
        <w:pStyle w:val="a8"/>
        <w:numPr>
          <w:ilvl w:val="0"/>
          <w:numId w:val="20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477867">
        <w:rPr>
          <w:rFonts w:ascii="宋体" w:eastAsia="宋体" w:hAnsi="宋体" w:cs="Times New Roman" w:hint="eastAsia"/>
          <w:sz w:val="24"/>
          <w:szCs w:val="24"/>
        </w:rPr>
        <w:t>软件产品移交给用户群，具体包括：</w:t>
      </w:r>
    </w:p>
    <w:p w14:paraId="6B42F86B" w14:textId="4DE1F58B" w:rsidR="00C70647" w:rsidRPr="009353E7" w:rsidRDefault="00C70647" w:rsidP="00477867">
      <w:pPr>
        <w:pStyle w:val="a8"/>
        <w:numPr>
          <w:ilvl w:val="0"/>
          <w:numId w:val="22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/>
          <w:sz w:val="24"/>
          <w:szCs w:val="24"/>
        </w:rPr>
        <w:t>Beta测试，确认系统与用户的期望是否一致</w:t>
      </w:r>
    </w:p>
    <w:p w14:paraId="7095BA32" w14:textId="0C5EA543" w:rsidR="00C70647" w:rsidRPr="009353E7" w:rsidRDefault="00C70647" w:rsidP="00477867">
      <w:pPr>
        <w:pStyle w:val="a8"/>
        <w:numPr>
          <w:ilvl w:val="0"/>
          <w:numId w:val="22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平行操作项目将要替代的遗留系统</w:t>
      </w:r>
      <w:r w:rsidRPr="009353E7">
        <w:rPr>
          <w:rFonts w:ascii="宋体" w:eastAsia="宋体" w:hAnsi="宋体" w:cs="Times New Roman"/>
          <w:sz w:val="24"/>
          <w:szCs w:val="24"/>
        </w:rPr>
        <w:t>(选作)</w:t>
      </w:r>
    </w:p>
    <w:p w14:paraId="25F6B569" w14:textId="71524842" w:rsidR="00C70647" w:rsidRPr="009353E7" w:rsidRDefault="00C70647" w:rsidP="00477867">
      <w:pPr>
        <w:pStyle w:val="a8"/>
        <w:numPr>
          <w:ilvl w:val="0"/>
          <w:numId w:val="22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转换运行的数据库</w:t>
      </w:r>
      <w:r w:rsidRPr="009353E7">
        <w:rPr>
          <w:rFonts w:ascii="宋体" w:eastAsia="宋体" w:hAnsi="宋体" w:cs="Times New Roman"/>
          <w:sz w:val="24"/>
          <w:szCs w:val="24"/>
        </w:rPr>
        <w:t>(选作)</w:t>
      </w:r>
    </w:p>
    <w:p w14:paraId="7CAAF83F" w14:textId="30FAF36C" w:rsidR="00C70647" w:rsidRPr="009353E7" w:rsidRDefault="00C70647" w:rsidP="00477867">
      <w:pPr>
        <w:pStyle w:val="a8"/>
        <w:numPr>
          <w:ilvl w:val="0"/>
          <w:numId w:val="22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培训用户和维护人员</w:t>
      </w:r>
    </w:p>
    <w:p w14:paraId="265934F4" w14:textId="45D91095" w:rsidR="00C70647" w:rsidRPr="009353E7" w:rsidRDefault="00C70647" w:rsidP="00477867">
      <w:pPr>
        <w:pStyle w:val="a8"/>
        <w:numPr>
          <w:ilvl w:val="0"/>
          <w:numId w:val="22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产品的首次展示</w:t>
      </w:r>
    </w:p>
    <w:p w14:paraId="401DDEE7" w14:textId="77777777" w:rsidR="00CB372B" w:rsidRDefault="00CB372B" w:rsidP="009353E7">
      <w:pPr>
        <w:spacing w:line="400" w:lineRule="atLeast"/>
        <w:rPr>
          <w:rFonts w:ascii="宋体" w:eastAsia="宋体" w:hAnsi="宋体" w:cs="Times New Roman"/>
          <w:b/>
          <w:bCs/>
          <w:sz w:val="24"/>
          <w:szCs w:val="24"/>
        </w:rPr>
      </w:pPr>
    </w:p>
    <w:p w14:paraId="03C56111" w14:textId="32B0B509" w:rsidR="00C70647" w:rsidRPr="00CB372B" w:rsidRDefault="00C70647" w:rsidP="009353E7">
      <w:pPr>
        <w:spacing w:line="400" w:lineRule="atLeast"/>
        <w:rPr>
          <w:rFonts w:ascii="宋体" w:eastAsia="宋体" w:hAnsi="宋体" w:cs="Times New Roman"/>
          <w:b/>
          <w:bCs/>
          <w:sz w:val="24"/>
          <w:szCs w:val="24"/>
        </w:rPr>
      </w:pPr>
      <w:r w:rsidRPr="007D3DA6">
        <w:rPr>
          <w:rFonts w:ascii="宋体" w:eastAsia="宋体" w:hAnsi="宋体" w:cs="Times New Roman" w:hint="eastAsia"/>
          <w:b/>
          <w:bCs/>
          <w:sz w:val="24"/>
          <w:szCs w:val="24"/>
        </w:rPr>
        <w:t>6</w:t>
      </w:r>
      <w:r w:rsidRPr="007D3DA6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Pr="009353E7">
        <w:rPr>
          <w:rFonts w:ascii="宋体" w:eastAsia="宋体" w:hAnsi="宋体" w:cs="Times New Roman" w:hint="eastAsia"/>
          <w:sz w:val="24"/>
          <w:szCs w:val="24"/>
        </w:rPr>
        <w:t>R</w:t>
      </w:r>
      <w:r w:rsidRPr="009353E7">
        <w:rPr>
          <w:rFonts w:ascii="宋体" w:eastAsia="宋体" w:hAnsi="宋体" w:cs="Times New Roman"/>
          <w:sz w:val="24"/>
          <w:szCs w:val="24"/>
        </w:rPr>
        <w:t>UP</w:t>
      </w:r>
      <w:r w:rsidRPr="009353E7">
        <w:rPr>
          <w:rFonts w:ascii="宋体" w:eastAsia="宋体" w:hAnsi="宋体" w:cs="Times New Roman" w:hint="eastAsia"/>
          <w:sz w:val="24"/>
          <w:szCs w:val="24"/>
        </w:rPr>
        <w:t>的典型项目剖面图：</w:t>
      </w:r>
    </w:p>
    <w:p w14:paraId="5EF0E565" w14:textId="281FA2E2" w:rsidR="00C70647" w:rsidRPr="009353E7" w:rsidRDefault="00C70647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2D633C7A" wp14:editId="58EAC648">
            <wp:extent cx="4655820" cy="1914471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516" cy="194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8E0B" w14:textId="33AFB0C1" w:rsidR="00C70647" w:rsidRPr="009353E7" w:rsidRDefault="00C70647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项目各阶段持续时间和工作量的相对比例：</w:t>
      </w:r>
    </w:p>
    <w:p w14:paraId="761CAE28" w14:textId="15037520" w:rsidR="00C70647" w:rsidRPr="009353E7" w:rsidRDefault="00C70647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E07AB2E" wp14:editId="5BB7A1D5">
            <wp:extent cx="5265420" cy="1652655"/>
            <wp:effectExtent l="0" t="0" r="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158" cy="167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6286" w14:textId="2760DFFD" w:rsidR="00D0247B" w:rsidRPr="00CB372B" w:rsidRDefault="00C70647" w:rsidP="009353E7">
      <w:pPr>
        <w:spacing w:line="400" w:lineRule="atLeast"/>
        <w:rPr>
          <w:rFonts w:ascii="宋体" w:eastAsia="宋体" w:hAnsi="宋体" w:cs="Times New Roman"/>
          <w:b/>
          <w:bCs/>
          <w:sz w:val="24"/>
          <w:szCs w:val="24"/>
        </w:rPr>
      </w:pPr>
      <w:r w:rsidRPr="007D3DA6">
        <w:rPr>
          <w:rFonts w:ascii="宋体" w:eastAsia="宋体" w:hAnsi="宋体" w:cs="Times New Roman" w:hint="eastAsia"/>
          <w:b/>
          <w:bCs/>
          <w:sz w:val="24"/>
          <w:szCs w:val="24"/>
        </w:rPr>
        <w:lastRenderedPageBreak/>
        <w:t>7</w:t>
      </w:r>
      <w:r w:rsidRPr="007D3DA6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Pr="009353E7">
        <w:rPr>
          <w:rFonts w:ascii="宋体" w:eastAsia="宋体" w:hAnsi="宋体" w:cs="Times New Roman" w:hint="eastAsia"/>
          <w:sz w:val="24"/>
          <w:szCs w:val="24"/>
        </w:rPr>
        <w:t>框架：</w:t>
      </w:r>
      <w:r w:rsidR="00D0247B" w:rsidRPr="00D0247B">
        <w:rPr>
          <w:rFonts w:ascii="宋体" w:eastAsia="宋体" w:hAnsi="宋体" w:cs="Times New Roman" w:hint="eastAsia"/>
          <w:sz w:val="24"/>
          <w:szCs w:val="24"/>
        </w:rPr>
        <w:t>框架是一种特殊的软件，它并不能提供完整无缺的解决方案，</w:t>
      </w:r>
      <w:r w:rsidR="00D0247B">
        <w:rPr>
          <w:rFonts w:ascii="宋体" w:eastAsia="宋体" w:hAnsi="宋体" w:cs="Times New Roman" w:hint="eastAsia"/>
          <w:sz w:val="24"/>
          <w:szCs w:val="24"/>
        </w:rPr>
        <w:t>而是为</w:t>
      </w:r>
      <w:r w:rsidR="00D0247B" w:rsidRPr="00D0247B">
        <w:rPr>
          <w:rFonts w:ascii="宋体" w:eastAsia="宋体" w:hAnsi="宋体" w:cs="Times New Roman" w:hint="eastAsia"/>
          <w:sz w:val="24"/>
          <w:szCs w:val="24"/>
        </w:rPr>
        <w:t>构建解决方案提供良好的基础。框架是</w:t>
      </w:r>
      <w:r w:rsidR="00D0247B">
        <w:rPr>
          <w:rFonts w:ascii="宋体" w:eastAsia="宋体" w:hAnsi="宋体" w:cs="Times New Roman" w:hint="eastAsia"/>
          <w:sz w:val="24"/>
          <w:szCs w:val="24"/>
        </w:rPr>
        <w:t>一种</w:t>
      </w:r>
      <w:r w:rsidR="00D0247B" w:rsidRPr="00D0247B">
        <w:rPr>
          <w:rFonts w:ascii="宋体" w:eastAsia="宋体" w:hAnsi="宋体" w:cs="Times New Roman" w:hint="eastAsia"/>
          <w:sz w:val="24"/>
          <w:szCs w:val="24"/>
        </w:rPr>
        <w:t>半成品。典型地，框架是系统或子系统的半成品；框架中的服务</w:t>
      </w:r>
      <w:r w:rsidR="00D0247B">
        <w:rPr>
          <w:rFonts w:ascii="宋体" w:eastAsia="宋体" w:hAnsi="宋体" w:cs="Times New Roman" w:hint="eastAsia"/>
          <w:sz w:val="24"/>
          <w:szCs w:val="24"/>
        </w:rPr>
        <w:t>能</w:t>
      </w:r>
      <w:r w:rsidR="00D0247B" w:rsidRPr="00D0247B">
        <w:rPr>
          <w:rFonts w:ascii="宋体" w:eastAsia="宋体" w:hAnsi="宋体" w:cs="Times New Roman" w:hint="eastAsia"/>
          <w:sz w:val="24"/>
          <w:szCs w:val="24"/>
        </w:rPr>
        <w:t>被最终应用系统直接调用，而框架中的扩展点是供应用开发人员定制的“可变化点”。</w:t>
      </w:r>
    </w:p>
    <w:p w14:paraId="21EB1A24" w14:textId="615C3B86" w:rsidR="00C70647" w:rsidRPr="009353E7" w:rsidRDefault="00D0247B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构架：</w:t>
      </w:r>
      <w:r w:rsidR="00C70647" w:rsidRPr="009353E7">
        <w:rPr>
          <w:rFonts w:ascii="宋体" w:eastAsia="宋体" w:hAnsi="宋体" w:cs="Times New Roman" w:hint="eastAsia"/>
          <w:sz w:val="24"/>
          <w:szCs w:val="24"/>
        </w:rPr>
        <w:t>构架就是当你去掉任何部分，就无法使其他人理解整个系统和解释它是如何工作的系统描述。</w:t>
      </w:r>
    </w:p>
    <w:p w14:paraId="479A56C8" w14:textId="0A447DF4" w:rsidR="00C70647" w:rsidRPr="009353E7" w:rsidRDefault="00C70647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构架要让设计师、程序员、使用者和经理能完成以下任务：</w:t>
      </w:r>
    </w:p>
    <w:p w14:paraId="012E1ED5" w14:textId="77777777" w:rsidR="00C70647" w:rsidRPr="009353E7" w:rsidRDefault="00C70647" w:rsidP="009353E7">
      <w:pPr>
        <w:pStyle w:val="a8"/>
        <w:numPr>
          <w:ilvl w:val="0"/>
          <w:numId w:val="2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理解这个系统是做什么的</w:t>
      </w:r>
    </w:p>
    <w:p w14:paraId="61618813" w14:textId="77777777" w:rsidR="00C70647" w:rsidRPr="009353E7" w:rsidRDefault="00C70647" w:rsidP="009353E7">
      <w:pPr>
        <w:pStyle w:val="a8"/>
        <w:numPr>
          <w:ilvl w:val="0"/>
          <w:numId w:val="2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理解系统是怎样工作的</w:t>
      </w:r>
    </w:p>
    <w:p w14:paraId="75AE3D2A" w14:textId="77777777" w:rsidR="00C70647" w:rsidRPr="009353E7" w:rsidRDefault="00C70647" w:rsidP="009353E7">
      <w:pPr>
        <w:pStyle w:val="a8"/>
        <w:numPr>
          <w:ilvl w:val="0"/>
          <w:numId w:val="2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能够完成系统的一部分工作</w:t>
      </w:r>
    </w:p>
    <w:p w14:paraId="386D7A4E" w14:textId="77777777" w:rsidR="00C70647" w:rsidRPr="009353E7" w:rsidRDefault="00C70647" w:rsidP="009353E7">
      <w:pPr>
        <w:pStyle w:val="a8"/>
        <w:numPr>
          <w:ilvl w:val="0"/>
          <w:numId w:val="2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扩展系统</w:t>
      </w:r>
    </w:p>
    <w:p w14:paraId="00A0C27A" w14:textId="26B3AC04" w:rsidR="00C70647" w:rsidRPr="009353E7" w:rsidRDefault="00C70647" w:rsidP="009353E7">
      <w:pPr>
        <w:pStyle w:val="a8"/>
        <w:numPr>
          <w:ilvl w:val="0"/>
          <w:numId w:val="2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对系统部分重用，从而建立另一系统。</w:t>
      </w:r>
    </w:p>
    <w:p w14:paraId="55DAEBD8" w14:textId="1A13F66E" w:rsidR="00C70647" w:rsidRPr="009353E7" w:rsidRDefault="00C70647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构架要对以下四个方面作出决策：</w:t>
      </w:r>
    </w:p>
    <w:p w14:paraId="0AE1A352" w14:textId="1B56552F" w:rsidR="00C70647" w:rsidRPr="009353E7" w:rsidRDefault="00C70647" w:rsidP="009353E7">
      <w:pPr>
        <w:pStyle w:val="a8"/>
        <w:numPr>
          <w:ilvl w:val="0"/>
          <w:numId w:val="3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软件系统的组织</w:t>
      </w:r>
    </w:p>
    <w:p w14:paraId="5A0EA7F1" w14:textId="5EF76502" w:rsidR="00C70647" w:rsidRPr="009353E7" w:rsidRDefault="00C70647" w:rsidP="009353E7">
      <w:pPr>
        <w:pStyle w:val="a8"/>
        <w:numPr>
          <w:ilvl w:val="0"/>
          <w:numId w:val="3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选择构成系统的结构元素和它们之间的接口，以及当这些元素相互协作时所体现出的行为。</w:t>
      </w:r>
    </w:p>
    <w:p w14:paraId="53EAE5F3" w14:textId="6B0E09DE" w:rsidR="00C70647" w:rsidRPr="009353E7" w:rsidRDefault="00C70647" w:rsidP="009353E7">
      <w:pPr>
        <w:pStyle w:val="a8"/>
        <w:numPr>
          <w:ilvl w:val="0"/>
          <w:numId w:val="3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如何组合这些元素，使它们逐渐成为更大的子系统。</w:t>
      </w:r>
    </w:p>
    <w:p w14:paraId="149D7A0B" w14:textId="7B324191" w:rsidR="00C70647" w:rsidRPr="009353E7" w:rsidRDefault="00C70647" w:rsidP="009353E7">
      <w:pPr>
        <w:pStyle w:val="a8"/>
        <w:numPr>
          <w:ilvl w:val="0"/>
          <w:numId w:val="3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构架风格，它将指导系统组织及其元素、它们之间的接口、协作和构成。</w:t>
      </w:r>
    </w:p>
    <w:p w14:paraId="520A5FE5" w14:textId="3BE2A7CF" w:rsidR="00C70647" w:rsidRPr="009353E7" w:rsidRDefault="00C70647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对构架概念的解释：</w:t>
      </w:r>
    </w:p>
    <w:p w14:paraId="319CCD5B" w14:textId="661A75A3" w:rsidR="00C70647" w:rsidRPr="009353E7" w:rsidRDefault="00C70647" w:rsidP="009353E7">
      <w:pPr>
        <w:pStyle w:val="a8"/>
        <w:numPr>
          <w:ilvl w:val="0"/>
          <w:numId w:val="4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软件构架不仅仅注重软件本身的结构和行为，还注重其他特性：使用性、功能性、性能、弹性、重用、可理解性、经济和技术限制及折中方案、美学等。</w:t>
      </w:r>
    </w:p>
    <w:p w14:paraId="201FDA1D" w14:textId="3DD66D0D" w:rsidR="00C70647" w:rsidRPr="009353E7" w:rsidRDefault="00C70647" w:rsidP="009353E7">
      <w:pPr>
        <w:pStyle w:val="a8"/>
        <w:numPr>
          <w:ilvl w:val="0"/>
          <w:numId w:val="4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构架是设计的一部分，它决定了如何建立系统。但它不是全部的设计，它只涉及一些重要元素——</w:t>
      </w:r>
      <w:r w:rsidRPr="009353E7">
        <w:rPr>
          <w:rFonts w:ascii="宋体" w:eastAsia="宋体" w:hAnsi="宋体" w:cs="Times New Roman"/>
          <w:sz w:val="24"/>
          <w:szCs w:val="24"/>
        </w:rPr>
        <w:t>那些对系统质量有着普遍的深远影响的元素。</w:t>
      </w:r>
    </w:p>
    <w:p w14:paraId="66227213" w14:textId="7230AEAD" w:rsidR="00420FC3" w:rsidRPr="009353E7" w:rsidRDefault="00420FC3" w:rsidP="009353E7">
      <w:pPr>
        <w:pStyle w:val="a8"/>
        <w:numPr>
          <w:ilvl w:val="0"/>
          <w:numId w:val="4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构架是关于结构和组织的，但是也处理行为。</w:t>
      </w:r>
    </w:p>
    <w:p w14:paraId="787C1E6D" w14:textId="2FDBA63B" w:rsidR="00C70647" w:rsidRPr="009353E7" w:rsidRDefault="00C70647" w:rsidP="009353E7">
      <w:pPr>
        <w:pStyle w:val="a8"/>
        <w:numPr>
          <w:ilvl w:val="0"/>
          <w:numId w:val="4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构架不仅仅关心系统内部，还着眼于系统的两个外部语境：操作语境</w:t>
      </w:r>
      <w:r w:rsidRPr="009353E7">
        <w:rPr>
          <w:rFonts w:ascii="宋体" w:eastAsia="宋体" w:hAnsi="宋体" w:cs="Times New Roman"/>
          <w:sz w:val="24"/>
          <w:szCs w:val="24"/>
        </w:rPr>
        <w:t>(它的最终用户)和开发语境(开发系统的技术人员)。它不仅包含系统的技术问题，还包含经济和社会问题。</w:t>
      </w:r>
    </w:p>
    <w:p w14:paraId="1884EFFD" w14:textId="4616FE9A" w:rsidR="00C70647" w:rsidRPr="009353E7" w:rsidRDefault="00C70647" w:rsidP="009353E7">
      <w:pPr>
        <w:pStyle w:val="a8"/>
        <w:numPr>
          <w:ilvl w:val="0"/>
          <w:numId w:val="4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构架同时还重视一些“软”问题，如风格和美学。</w:t>
      </w:r>
    </w:p>
    <w:p w14:paraId="1B76F68B" w14:textId="7585C9B1" w:rsidR="00C70647" w:rsidRPr="009353E7" w:rsidRDefault="00C70647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模型和框架视图的区别：</w:t>
      </w:r>
    </w:p>
    <w:p w14:paraId="28978643" w14:textId="6A3CFBC9" w:rsidR="00C70647" w:rsidRPr="009353E7" w:rsidRDefault="00C70647" w:rsidP="009353E7">
      <w:pPr>
        <w:pStyle w:val="a8"/>
        <w:numPr>
          <w:ilvl w:val="0"/>
          <w:numId w:val="5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模型是系统的完整表达，不同的需求要创建不同的模型来表述</w:t>
      </w:r>
    </w:p>
    <w:p w14:paraId="4094307A" w14:textId="7DD1EA36" w:rsidR="00C70647" w:rsidRPr="009353E7" w:rsidRDefault="00C70647" w:rsidP="009353E7">
      <w:pPr>
        <w:pStyle w:val="a8"/>
        <w:numPr>
          <w:ilvl w:val="0"/>
          <w:numId w:val="5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构架视图只关注对构架重要的方面</w:t>
      </w:r>
    </w:p>
    <w:p w14:paraId="79131CD0" w14:textId="55B55604" w:rsidR="00C70647" w:rsidRPr="009353E7" w:rsidRDefault="00C70647" w:rsidP="009353E7">
      <w:pPr>
        <w:pStyle w:val="a8"/>
        <w:numPr>
          <w:ilvl w:val="0"/>
          <w:numId w:val="5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不是所有的设计都是构架</w:t>
      </w:r>
    </w:p>
    <w:p w14:paraId="21880E25" w14:textId="77777777" w:rsidR="00CB372B" w:rsidRDefault="00CB372B" w:rsidP="009353E7">
      <w:pPr>
        <w:spacing w:line="400" w:lineRule="atLeast"/>
        <w:rPr>
          <w:rFonts w:ascii="宋体" w:eastAsia="宋体" w:hAnsi="宋体" w:cs="Times New Roman"/>
          <w:b/>
          <w:bCs/>
          <w:sz w:val="24"/>
          <w:szCs w:val="24"/>
        </w:rPr>
      </w:pPr>
    </w:p>
    <w:p w14:paraId="63800FBE" w14:textId="77777777" w:rsidR="00CB372B" w:rsidRDefault="00CB372B" w:rsidP="009353E7">
      <w:pPr>
        <w:spacing w:line="400" w:lineRule="atLeast"/>
        <w:rPr>
          <w:rFonts w:ascii="宋体" w:eastAsia="宋体" w:hAnsi="宋体" w:cs="Times New Roman"/>
          <w:b/>
          <w:bCs/>
          <w:sz w:val="24"/>
          <w:szCs w:val="24"/>
        </w:rPr>
      </w:pPr>
    </w:p>
    <w:p w14:paraId="216153F0" w14:textId="7B93786E" w:rsidR="00420FC3" w:rsidRPr="00CB372B" w:rsidRDefault="00420FC3" w:rsidP="009353E7">
      <w:pPr>
        <w:spacing w:line="400" w:lineRule="atLeast"/>
        <w:rPr>
          <w:rFonts w:ascii="宋体" w:eastAsia="宋体" w:hAnsi="宋体" w:cs="Times New Roman"/>
          <w:b/>
          <w:bCs/>
          <w:sz w:val="24"/>
          <w:szCs w:val="24"/>
        </w:rPr>
      </w:pPr>
      <w:r w:rsidRPr="007D3DA6">
        <w:rPr>
          <w:rFonts w:ascii="宋体" w:eastAsia="宋体" w:hAnsi="宋体" w:cs="Times New Roman" w:hint="eastAsia"/>
          <w:b/>
          <w:bCs/>
          <w:sz w:val="24"/>
          <w:szCs w:val="24"/>
        </w:rPr>
        <w:lastRenderedPageBreak/>
        <w:t>8</w:t>
      </w:r>
      <w:r w:rsidRPr="007D3DA6">
        <w:rPr>
          <w:rFonts w:ascii="宋体" w:eastAsia="宋体" w:hAnsi="宋体" w:cs="Times New Roman"/>
          <w:b/>
          <w:bCs/>
          <w:sz w:val="24"/>
          <w:szCs w:val="24"/>
        </w:rPr>
        <w:t>.</w:t>
      </w:r>
      <w:r w:rsidRPr="009353E7">
        <w:rPr>
          <w:rFonts w:ascii="宋体" w:eastAsia="宋体" w:hAnsi="宋体" w:cs="Times New Roman" w:hint="eastAsia"/>
          <w:sz w:val="24"/>
          <w:szCs w:val="24"/>
        </w:rPr>
        <w:t>用例模型在不同阶段的作用：</w:t>
      </w:r>
    </w:p>
    <w:p w14:paraId="617AC043" w14:textId="3FA3CDCE" w:rsidR="00420FC3" w:rsidRPr="009353E7" w:rsidRDefault="00420FC3" w:rsidP="009353E7">
      <w:pPr>
        <w:pStyle w:val="a8"/>
        <w:numPr>
          <w:ilvl w:val="0"/>
          <w:numId w:val="6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用例模型是需求工作流的结果</w:t>
      </w:r>
    </w:p>
    <w:p w14:paraId="0A1B37AC" w14:textId="27E7C575" w:rsidR="00420FC3" w:rsidRPr="009353E7" w:rsidRDefault="00420FC3" w:rsidP="009353E7">
      <w:pPr>
        <w:pStyle w:val="a8"/>
        <w:numPr>
          <w:ilvl w:val="0"/>
          <w:numId w:val="6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在分析和设计阶段，用例是将需求活动和设计活动连接起来的桥梁，在用例实现中充当基础。通过遍历用例，开发人员会找到对象和类。</w:t>
      </w:r>
    </w:p>
    <w:p w14:paraId="018EE6AF" w14:textId="627B0065" w:rsidR="00420FC3" w:rsidRPr="009353E7" w:rsidRDefault="00420FC3" w:rsidP="009353E7">
      <w:pPr>
        <w:pStyle w:val="a8"/>
        <w:numPr>
          <w:ilvl w:val="0"/>
          <w:numId w:val="6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在实现阶段，设计模型是实现规格说明。用例是设计模型的基础，我们根据设计类实现用例。在设计模型中实现用例可以理解系统的动态性，并确定在哪里来优化系统性能。</w:t>
      </w:r>
    </w:p>
    <w:p w14:paraId="23CAFB8F" w14:textId="1D1E7FE6" w:rsidR="00420FC3" w:rsidRDefault="00420FC3" w:rsidP="009353E7">
      <w:pPr>
        <w:pStyle w:val="a8"/>
        <w:numPr>
          <w:ilvl w:val="0"/>
          <w:numId w:val="6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在测试阶段，用例构成了确定测试用例和测试规程的基础。每一个用例都用来验证系统。</w:t>
      </w:r>
    </w:p>
    <w:p w14:paraId="361D499C" w14:textId="581B81CD" w:rsidR="00D311BC" w:rsidRDefault="00D311BC" w:rsidP="009353E7">
      <w:pPr>
        <w:pStyle w:val="a8"/>
        <w:numPr>
          <w:ilvl w:val="0"/>
          <w:numId w:val="6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D311BC">
        <w:rPr>
          <w:rFonts w:ascii="宋体" w:eastAsia="宋体" w:hAnsi="宋体" w:cs="Times New Roman" w:hint="eastAsia"/>
          <w:sz w:val="24"/>
          <w:szCs w:val="24"/>
        </w:rPr>
        <w:t>在实施阶段，用例包可以用来计划阶段性实施，还可以定义系统变量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24F78C1" w14:textId="55CE650A" w:rsidR="00D311BC" w:rsidRDefault="00D311BC" w:rsidP="009353E7">
      <w:pPr>
        <w:pStyle w:val="a8"/>
        <w:numPr>
          <w:ilvl w:val="0"/>
          <w:numId w:val="6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D311BC">
        <w:rPr>
          <w:rFonts w:ascii="宋体" w:eastAsia="宋体" w:hAnsi="宋体" w:cs="Times New Roman" w:hint="eastAsia"/>
          <w:sz w:val="24"/>
          <w:szCs w:val="24"/>
        </w:rPr>
        <w:t>用户界面的定义和原型设计也来源于以用例记事板形式出现的用例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6A071A5B" w14:textId="089FCF9C" w:rsidR="00D311BC" w:rsidRPr="009353E7" w:rsidRDefault="00D311BC" w:rsidP="009353E7">
      <w:pPr>
        <w:pStyle w:val="a8"/>
        <w:numPr>
          <w:ilvl w:val="0"/>
          <w:numId w:val="6"/>
        </w:numPr>
        <w:spacing w:line="40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 w:rsidRPr="00D311BC">
        <w:rPr>
          <w:rFonts w:ascii="宋体" w:eastAsia="宋体" w:hAnsi="宋体" w:cs="Times New Roman" w:hint="eastAsia"/>
          <w:sz w:val="24"/>
          <w:szCs w:val="24"/>
        </w:rPr>
        <w:t>在业务建模中也使用用例概念。但是业务模型考虑的是整个业务而不仅仅是一个系统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0FA3948" w14:textId="50B3F1B3" w:rsidR="00420FC3" w:rsidRPr="009353E7" w:rsidRDefault="00420FC3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 w:cs="Times New Roman" w:hint="eastAsia"/>
          <w:sz w:val="24"/>
          <w:szCs w:val="24"/>
        </w:rPr>
        <w:t>用例模型和其它模型的关系：</w:t>
      </w:r>
    </w:p>
    <w:p w14:paraId="4C917F9C" w14:textId="05BC5856" w:rsidR="008554AA" w:rsidRDefault="00420FC3" w:rsidP="009353E7">
      <w:pPr>
        <w:spacing w:line="400" w:lineRule="atLeast"/>
        <w:rPr>
          <w:rFonts w:ascii="宋体" w:eastAsia="宋体" w:hAnsi="宋体" w:cs="Times New Roman"/>
          <w:sz w:val="24"/>
          <w:szCs w:val="24"/>
        </w:rPr>
      </w:pPr>
      <w:r w:rsidRPr="009353E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F758EF8" wp14:editId="4BF16297">
            <wp:extent cx="5274310" cy="358838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905E" w14:textId="0E6BAC1D" w:rsidR="008554AA" w:rsidRPr="007D25CB" w:rsidRDefault="008554AA" w:rsidP="009353E7">
      <w:pPr>
        <w:spacing w:line="400" w:lineRule="atLeast"/>
        <w:rPr>
          <w:rFonts w:ascii="宋体" w:eastAsia="宋体" w:hAnsi="宋体" w:cs="Times New Roman"/>
          <w:b/>
          <w:bCs/>
          <w:sz w:val="24"/>
          <w:szCs w:val="24"/>
        </w:rPr>
      </w:pPr>
      <w:r w:rsidRPr="007D25CB">
        <w:rPr>
          <w:rFonts w:ascii="宋体" w:eastAsia="宋体" w:hAnsi="宋体" w:cs="Times New Roman" w:hint="eastAsia"/>
          <w:b/>
          <w:bCs/>
          <w:sz w:val="24"/>
          <w:szCs w:val="24"/>
        </w:rPr>
        <w:t>二、</w:t>
      </w:r>
      <w:r w:rsidR="007D25CB" w:rsidRPr="007D25CB">
        <w:rPr>
          <w:rFonts w:ascii="宋体" w:eastAsia="宋体" w:hAnsi="宋体" w:cs="Times New Roman" w:hint="eastAsia"/>
          <w:b/>
          <w:bCs/>
          <w:sz w:val="24"/>
          <w:szCs w:val="24"/>
        </w:rPr>
        <w:t>综合题</w:t>
      </w:r>
      <w:bookmarkStart w:id="0" w:name="_GoBack"/>
      <w:bookmarkEnd w:id="0"/>
    </w:p>
    <w:sectPr w:rsidR="008554AA" w:rsidRPr="007D2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0B09" w14:textId="77777777" w:rsidR="00BA7606" w:rsidRDefault="00BA7606" w:rsidP="00CA5765">
      <w:r>
        <w:separator/>
      </w:r>
    </w:p>
  </w:endnote>
  <w:endnote w:type="continuationSeparator" w:id="0">
    <w:p w14:paraId="693CF7D1" w14:textId="77777777" w:rsidR="00BA7606" w:rsidRDefault="00BA7606" w:rsidP="00CA5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A4098" w14:textId="77777777" w:rsidR="00BA7606" w:rsidRDefault="00BA7606" w:rsidP="00CA5765">
      <w:r>
        <w:separator/>
      </w:r>
    </w:p>
  </w:footnote>
  <w:footnote w:type="continuationSeparator" w:id="0">
    <w:p w14:paraId="2BB2FFC9" w14:textId="77777777" w:rsidR="00BA7606" w:rsidRDefault="00BA7606" w:rsidP="00CA5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0D6C"/>
    <w:multiLevelType w:val="hybridMultilevel"/>
    <w:tmpl w:val="3E64FF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40F7D"/>
    <w:multiLevelType w:val="hybridMultilevel"/>
    <w:tmpl w:val="CC5097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9E3C1D"/>
    <w:multiLevelType w:val="hybridMultilevel"/>
    <w:tmpl w:val="E66C4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1168AE"/>
    <w:multiLevelType w:val="hybridMultilevel"/>
    <w:tmpl w:val="4606A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432694"/>
    <w:multiLevelType w:val="hybridMultilevel"/>
    <w:tmpl w:val="503CA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E235D3"/>
    <w:multiLevelType w:val="hybridMultilevel"/>
    <w:tmpl w:val="20468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A03DCE"/>
    <w:multiLevelType w:val="hybridMultilevel"/>
    <w:tmpl w:val="751882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FC700E"/>
    <w:multiLevelType w:val="hybridMultilevel"/>
    <w:tmpl w:val="51B878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F07F8F"/>
    <w:multiLevelType w:val="hybridMultilevel"/>
    <w:tmpl w:val="E500CAAE"/>
    <w:lvl w:ilvl="0" w:tplc="14B275D2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B295BD1"/>
    <w:multiLevelType w:val="hybridMultilevel"/>
    <w:tmpl w:val="587AB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8454FB"/>
    <w:multiLevelType w:val="hybridMultilevel"/>
    <w:tmpl w:val="F724B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E406814"/>
    <w:multiLevelType w:val="hybridMultilevel"/>
    <w:tmpl w:val="3B3260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4C571D3"/>
    <w:multiLevelType w:val="hybridMultilevel"/>
    <w:tmpl w:val="DB1EA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3B2DD5"/>
    <w:multiLevelType w:val="hybridMultilevel"/>
    <w:tmpl w:val="DB201DA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5E47BB4"/>
    <w:multiLevelType w:val="hybridMultilevel"/>
    <w:tmpl w:val="0F0A56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0A92632"/>
    <w:multiLevelType w:val="hybridMultilevel"/>
    <w:tmpl w:val="00C4A8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001640E"/>
    <w:multiLevelType w:val="hybridMultilevel"/>
    <w:tmpl w:val="53461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52F056D"/>
    <w:multiLevelType w:val="hybridMultilevel"/>
    <w:tmpl w:val="967C92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81D77CE"/>
    <w:multiLevelType w:val="hybridMultilevel"/>
    <w:tmpl w:val="C92888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7EC602D"/>
    <w:multiLevelType w:val="hybridMultilevel"/>
    <w:tmpl w:val="DA465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91B60DF"/>
    <w:multiLevelType w:val="hybridMultilevel"/>
    <w:tmpl w:val="33F81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621259"/>
    <w:multiLevelType w:val="hybridMultilevel"/>
    <w:tmpl w:val="26B67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0"/>
  </w:num>
  <w:num w:numId="4">
    <w:abstractNumId w:val="15"/>
  </w:num>
  <w:num w:numId="5">
    <w:abstractNumId w:val="18"/>
  </w:num>
  <w:num w:numId="6">
    <w:abstractNumId w:val="7"/>
  </w:num>
  <w:num w:numId="7">
    <w:abstractNumId w:val="21"/>
  </w:num>
  <w:num w:numId="8">
    <w:abstractNumId w:val="10"/>
  </w:num>
  <w:num w:numId="9">
    <w:abstractNumId w:val="1"/>
  </w:num>
  <w:num w:numId="10">
    <w:abstractNumId w:val="3"/>
  </w:num>
  <w:num w:numId="11">
    <w:abstractNumId w:val="13"/>
  </w:num>
  <w:num w:numId="12">
    <w:abstractNumId w:val="4"/>
  </w:num>
  <w:num w:numId="13">
    <w:abstractNumId w:val="0"/>
  </w:num>
  <w:num w:numId="14">
    <w:abstractNumId w:val="5"/>
  </w:num>
  <w:num w:numId="15">
    <w:abstractNumId w:val="19"/>
  </w:num>
  <w:num w:numId="16">
    <w:abstractNumId w:val="16"/>
  </w:num>
  <w:num w:numId="17">
    <w:abstractNumId w:val="12"/>
  </w:num>
  <w:num w:numId="18">
    <w:abstractNumId w:val="14"/>
  </w:num>
  <w:num w:numId="19">
    <w:abstractNumId w:val="9"/>
  </w:num>
  <w:num w:numId="20">
    <w:abstractNumId w:val="17"/>
  </w:num>
  <w:num w:numId="21">
    <w:abstractNumId w:val="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7C"/>
    <w:rsid w:val="003D45A7"/>
    <w:rsid w:val="00420FC3"/>
    <w:rsid w:val="00477867"/>
    <w:rsid w:val="0069697C"/>
    <w:rsid w:val="007D25CB"/>
    <w:rsid w:val="007D3DA6"/>
    <w:rsid w:val="00812D1D"/>
    <w:rsid w:val="008554AA"/>
    <w:rsid w:val="009353E7"/>
    <w:rsid w:val="00A10A11"/>
    <w:rsid w:val="00BA7606"/>
    <w:rsid w:val="00C70647"/>
    <w:rsid w:val="00CA5765"/>
    <w:rsid w:val="00CA66B9"/>
    <w:rsid w:val="00CB372B"/>
    <w:rsid w:val="00D0247B"/>
    <w:rsid w:val="00D311BC"/>
    <w:rsid w:val="00D55216"/>
    <w:rsid w:val="00DC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2FBDA"/>
  <w15:chartTrackingRefBased/>
  <w15:docId w15:val="{9E8B3C69-BB72-44D2-AB3D-3C002573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A57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57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5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5765"/>
    <w:rPr>
      <w:sz w:val="18"/>
      <w:szCs w:val="18"/>
    </w:rPr>
  </w:style>
  <w:style w:type="table" w:styleId="a7">
    <w:name w:val="Table Grid"/>
    <w:basedOn w:val="a1"/>
    <w:uiPriority w:val="39"/>
    <w:rsid w:val="00CA5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706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1509C-617F-4BB3-A0AD-511B2FE4A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维康</dc:creator>
  <cp:keywords/>
  <dc:description/>
  <cp:lastModifiedBy>杜 维康</cp:lastModifiedBy>
  <cp:revision>13</cp:revision>
  <dcterms:created xsi:type="dcterms:W3CDTF">2019-10-29T11:18:00Z</dcterms:created>
  <dcterms:modified xsi:type="dcterms:W3CDTF">2019-10-31T12:03:00Z</dcterms:modified>
</cp:coreProperties>
</file>