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440"/>
        <w:jc w:val="center"/>
      </w:pPr>
      <w:r>
        <w:rPr>
          <w:rFonts w:ascii="Aptos" w:hAnsi="Aptos" w:eastAsia="Microsoft YaHei"/>
          <w:b/>
          <w:color w:val="000000"/>
          <w:sz w:val="46"/>
        </w:rPr>
        <w:t>MINDPET Memory Curator 独立实验与逻辑优化方案</w:t>
      </w:r>
    </w:p>
    <w:p>
      <w:pPr>
        <w:widowControl/>
        <w:spacing w:after="400"/>
        <w:jc w:val="center"/>
      </w:pPr>
      <w:r>
        <w:rPr>
          <w:rFonts w:ascii="Aptos" w:hAnsi="Aptos" w:eastAsia="Microsoft YaHei"/>
          <w:color w:val="000000"/>
          <w:sz w:val="23"/>
        </w:rPr>
        <w:t>外接黑盒评测脚本  实验隔离设计  代码整改建议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本方案将 Memory Curator 的能力验证与 MINDPET 运行程序完全分离。外接脚本使用独立数据集、独立进程和独立输出目录，不导入后端类、不连接应用数据库、不调用程序写接口。实验只生成提案、执行参考校验和计算指标；代码审查发现的问题转化为整改规格，留待后续独立实施。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b/>
          <w:color w:val="000000"/>
          <w:sz w:val="21"/>
        </w:rPr>
        <w:t>结论：</w:t>
      </w:r>
      <w:r>
        <w:rPr>
          <w:rFonts w:ascii="Aptos" w:hAnsi="Aptos" w:eastAsia="Microsoft YaHei"/>
          <w:color w:val="000000"/>
          <w:sz w:val="21"/>
        </w:rPr>
        <w:t>当前代码已经包含异步馆长、时间归一化、事实版本和画像投影的雏形，但来源绑定、批次推进、事务原子性、时间锚点、敏感信息过滤和当前状态投影仍存在会改变实验结论的逻辑缺陷。应先通过外接脚本建立可重复基线，再按本方案的优先级改造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交付项</w:t>
            </w:r>
          </w:p>
        </w:tc>
        <w:tc>
          <w:tcPr>
            <w:tcW w:type="dxa" w:w="442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00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独立实验脚本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docs/experiments/standalone-memory-curator/run_memory_curator_experiment.py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离线 fixture 回放或调用 OpenAI 兼容模型，执行 A/B 参考管线并输出指标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独立样例集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docs/experiments/standalone-memory-curator/sample-fixtures.jsonl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覆盖地点串槽、延迟时间、模糊计划、纠正、敏感信息、来源和重复事实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本方案文档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docs/experiments/memory-curator-independent-experiment-and-optimization-plan.docx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规定隔离边界、实验方法、指标、整改设计和验收顺序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一 目标和边界</w:t>
      </w:r>
    </w:p>
    <w:p>
      <w:pPr>
        <w:pStyle w:val="Heading2"/>
        <w:widowControl/>
      </w:pPr>
      <w:r>
        <w:t>一一 实验目标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独立测量馆长从多轮对话中产生结构化事实候选的能力。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比较基线管线与优化参考管线在来源、时间、去重、版本和画像投影上的差异。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用固定输入、固定模型参数、固定处理时间和可复现输出形成改造前基线。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把模型质量与程序实现质量分开：模型负责提案，确定性规则负责验证和提交决策。</w:t>
      </w:r>
    </w:p>
    <w:p>
      <w:pPr>
        <w:pStyle w:val="Heading2"/>
        <w:widowControl/>
      </w:pPr>
      <w:r>
        <w:t>一二 强制隔离边界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48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规定</w:t>
            </w:r>
          </w:p>
        </w:tc>
        <w:tc>
          <w:tcPr>
            <w:tcW w:type="dxa" w:w="30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代码依赖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脚本不得导入 service、config、controller 或任何 MINDPET 包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脚本仅使用 Python 标准库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数据存储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不得打开 mindpet.db，不得读取真实用户表，不得调用写接口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脚本仅读取指定 JSONL，输出到指定目录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网络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fixture 模式完全离线；openai 模式只访问显式给定的模型地址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运行配置记录 provider、base URL 和模型名，不保存 API Key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结果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所有结果都是实验产物，不反写用户画像、事实表或 checkpoint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输出为 JSON 和 JSONL 文件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程序改造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本轮只形成整改规格，不编辑生产 Java、SQL 或前端代码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Git 变更仅包含实验目录和方案文档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二 当前代码链路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当前主链在回复完成后保存会话，然后调用 MemoryCuratorService.onCompletedTurn。CuratorTurnStore 写入完整回合；待处理数量达到 15 后，线程池异步调用模型；模型返回 JSON；系统校验 source_turn_id、解析时间、合并事实并投影当前画像；最后保存工作摘要、checkpoint 和运行记录。</w:t>
      </w:r>
    </w:p>
    <w:p>
      <w:pPr>
        <w:widowControl/>
        <w:spacing w:before="160" w:after="200"/>
        <w:jc w:val="center"/>
      </w:pPr>
      <w:r>
        <w:rPr>
          <w:rFonts w:ascii="Aptos" w:hAnsi="Aptos" w:eastAsia="Microsoft YaHei"/>
          <w:b/>
          <w:color w:val="000000"/>
          <w:sz w:val="21"/>
        </w:rPr>
        <w:t>回复完成  →  回合入队  →  异步提案  →  事实合并  →  画像投影  →  checkpoint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架构意图正确，但若前后步骤没有共享稳定标识、确定性时间和单一事务，异步解耦会把错误转化为难以观察的静默丢失、重复处理或半提交。</w:t>
      </w:r>
    </w:p>
    <w:p>
      <w:pPr>
        <w:pStyle w:val="Heading1"/>
        <w:widowControl/>
      </w:pPr>
      <w:r>
        <w:t>三 已确认的逻辑问题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6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2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9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直接后果</w:t>
            </w:r>
          </w:p>
        </w:tc>
        <w:tc>
          <w:tcPr>
            <w:tcW w:type="dxa" w:w="249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整改方向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模型输入未包含 turn_id，提交却要求 source_turn_id 精确匹配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事实候选可能全部被静默跳过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给模型传结构化回合和稳定 turn_id；缺失来源产生拒绝记录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checkpoint 使用全局 sequence 加固定步长，而任务按用户处理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多用户交错时重复审查、少审查或尾部滞留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直接 claim 当前用户 pending 回合；checkpoint 只作审计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事实、画像、工作摘要、回合状态和 checkpoint 分开提交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进程中断后出现事实存在但画像缺失等半状态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新增单一事务提交服务；LLM 调用留在事务外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重复事实返回 inserted false 后不再投影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重试无法修复事实已写入但画像未写入的半提交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重复命中也执行 reconcileProjection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模型可覆盖确定性 normalized_start 和 time status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日期漂移和不可信精确日期进入事实层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模型只提供 raw time；服务端结果拥有最终权威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occurredAt 在回复完成后创建，时区使用系统默认值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长响应、跨零点和跨时区场景锚点错误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请求进入时捕获 Instant；显式携带用户时区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计划、推测和低置信度候选仍可成为 active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未来计划可能替代真实当前画像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引入 accepted uncertain rejected 状态和投影策略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敏感信息拦截依赖模型提示词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无法证明密钥和验证码百分之百不落库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提交前执行确定性敏感信息扫描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P0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working_summary 未经事实约束直接注入后续系统提示词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幻觉、过期信息或持久提示注入进入对话主链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从已提交事实生成摘要；模型摘要只作 proposal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P1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存在当前投影时直接返回，不再读取旧身份、偏好和经历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首次写入当前槽位后稳定画像从提示词消失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合并稳定画像和当前投影；按槽位去重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P1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不足 15 回合不调度，失败任务无自动重试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低频用户和尾部回合可能永久不整理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数量阈值加空闲超时；持久化重试和退避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P1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画像覆盖不比较 observed_at、valid_from 和 valid_to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迟到旧事实或未来事实覆盖当前状态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按事件时间更新；未来和过期事实不得投影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P1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运行时迁移与全新 schema 的外键约束不同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新安装和升级安装行为不一致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5"/>
              </w:rPr>
              <w:t>使用版本化迁移并做 schema 一致性检查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四 外接实验脚本设计</w:t>
      </w:r>
    </w:p>
    <w:p>
      <w:pPr>
        <w:pStyle w:val="Heading2"/>
        <w:widowControl/>
      </w:pPr>
      <w:r>
        <w:t>四一 架构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脚本是独立的参考评测器。它不复用程序中的 TemporalNormalizer、FactMergeService 或 ProfileProjectionService，避免被测实现和判定器共享同一个缺陷。模型输出视为不可信候选，由脚本内的参考规则产生可比较结果。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75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9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9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Dataset Loader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JSONL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标准样本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校验 sample_id 和 turns，保留金标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Proposal Provider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样本和版本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候选 JSON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fixture 模式复放固定提案；openai 模式调用外部模型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Baseline Pipeline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候选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基线事实与画像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模拟宽松来源、处理时间锚定和直接覆盖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Optimized Pipeline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候选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优化事实与画像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执行来源、敏感信息、时间、去重、版本和投影规则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Evaluator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预测和金标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指标与失败记录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计算写入、画像、时间、安全和重放指标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Result Writer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运行数据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五类文件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只写指定实验输出目录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四二 两种运行方式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fixture：使用样本中预置的 proposal，完全离线，适合验证评测器、规则和结果格式。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openai：调用显式配置的 OpenAI 兼容 chat completions 地址，temperature 固定为 0，并记录模型、seed 和数据集哈希。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脚本不会从 MINDPET 配置文件读取模型地址或凭证。API Key 只从命令行指定的环境变量读取，且不会写入 run-config.json。</w:t>
      </w:r>
    </w:p>
    <w:p>
      <w:pPr>
        <w:pStyle w:val="Heading1"/>
        <w:widowControl/>
      </w:pPr>
      <w:r>
        <w:t>五 输入数据规范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必需</w:t>
            </w:r>
          </w:p>
        </w:tc>
        <w:tc>
          <w:tcPr>
            <w:tcW w:type="dxa" w:w="606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sample_id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全局唯一实验样本 ID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user_id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建议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统计分组 ID；正式数据应以用户为 bootstrap 单位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turns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一至多条完整回合，每条含 turn_id、occurred_at、timezone、user、assistant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processing_at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时间样本建议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模拟延迟处理时间，不能作为优化版时间锚点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proposal 或 proposals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fixture 模式必需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统一提案，或分别提供 baseline 与 optimized 提案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expected_facts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应保留的 predicate 和 value 金标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expected_profile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处理完成后的当前槽位金标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expected_times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按需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raw、source_turn_id、status 和 normalized_start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sensitive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按需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标记该样本是否要求全部候选被敏感信息规则拦截</w:t>
            </w:r>
          </w:p>
        </w:tc>
      </w:tr>
    </w:tbl>
    <w:p>
      <w:pPr>
        <w:widowControl/>
        <w:spacing w:after="0"/>
      </w:pP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正式 1,200 条数据应保持与原方案相同的十类分布，并额外增加跨零点、迟到事件、多个 active 冲突、重复 source_turn_id、非法时区、空 JSON、超长字段和提示词注入样本。样本中的真实身份、地址、账号和路径必须替换为占位符。</w:t>
      </w:r>
    </w:p>
    <w:p>
      <w:pPr>
        <w:pStyle w:val="Heading1"/>
        <w:widowControl/>
      </w:pPr>
      <w:r>
        <w:t>六 A B 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74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 基线参考管线</w:t>
            </w:r>
          </w:p>
        </w:tc>
        <w:tc>
          <w:tcPr>
            <w:tcW w:type="dxa" w:w="37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B 优化参考管线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来源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缺失或错误来源时回退到首个回合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source_turn_id 必须精确命中输入回合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时间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信任模型日期；缺失时按处理时间解析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忽略模型绝对日期，按发生时间和用户时区解析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敏感信息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不执行确定性规则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候选和证据执行敏感信息过滤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置信度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全部写为 active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低于 0.60 写 uncertain；不进入画像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计划与推测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当前谓词可直接更新画像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possible、future 和 ambiguous 不进入画像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去重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重复追加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按 predicate、规范化值和时间去重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状态替代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最后写入覆盖当前值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同槽位、较新发生时间、明确陈述才替代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重放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再次执行可能增加记录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事实和画像快照保持一致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七 实验矩阵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候选正确性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固定回放全部标注样本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事实 precision、recall、F1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B 达到可比线并显著优于 A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画像正确性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连续输入稳定地点、当前地点、纠正和计划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画像 precision、recall、额外槽位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home 和 current 不串槽；计划不投影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时间稳定性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发生日与处理日相差三天再次执行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exact match、ambiguous accuracy、zero drift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确定日期达到目标；日期漂移为零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来源约束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缺失、伪造和跨样本 source_turn_id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source completeness、拒绝原因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无有效来源不得接受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敏感信息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密钥、验证码、Cookie、银行卡号和提示注入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sensitive block rate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百分之百拦截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幂等重放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同一提案连续应用两次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snapshot equality、duplicate rate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快照一致且无新增重复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故障恢复模型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在事实、替代、画像和完成标记之间模拟中断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半提交数量、恢复结果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优化事务模型最终快照一致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性能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固定 proposal 排除网络波动，再单独测模型调用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p50、p95、p99、吞吐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分别报告规则耗时和模型耗时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八 指标和硬门槛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可比基线</w:t>
            </w:r>
          </w:p>
        </w:tc>
        <w:tc>
          <w:tcPr>
            <w:tcW w:type="dxa" w:w="20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强目标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默认提交门槛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事实精确率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90%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95%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93%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事实召回率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85%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90%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88%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当前画像精确率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93%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97%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95%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确定性日期 exact match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95%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98%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98%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来源完整率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95%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&gt;= 99%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重复率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&lt;= 1%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&lt;= 0.5%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&lt;= 0.5%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日期漂移率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敏感信息拦截率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重放一致率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100%</w:t>
            </w:r>
          </w:p>
        </w:tc>
      </w:tr>
    </w:tbl>
    <w:p>
      <w:pPr>
        <w:widowControl/>
        <w:spacing w:after="0"/>
      </w:pP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默认提交门槛建议明确为九项。事实和画像允许分阶段提升；来源、漂移、敏感信息和重放属于确定性能力，任何一项不达标都应保持 proposal 模式。公开论文分数只用于数量级参考，不与本项目不同口径的指标直接排名。</w:t>
      </w:r>
    </w:p>
    <w:p>
      <w:pPr>
        <w:pStyle w:val="Heading1"/>
        <w:widowControl/>
      </w:pPr>
      <w:r>
        <w:t>九 故障注入设计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外接脚本不操作真实数据库。故障实验使用内存状态快照模拟事务：每次从相同初始状态执行，在指定阶段抛出故障；失败分支丢弃工作副本，恢复后重放同一 batch。这样可以验证目标提交协议，而不会改变程序数据。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注入点</w:t>
            </w:r>
          </w:p>
        </w:tc>
        <w:tc>
          <w:tcPr>
            <w:tcW w:type="dxa" w:w="408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期望行为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失败判据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提案解析前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不产生事实和画像，批次保持可重试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出现任何持久结果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第一条事实后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整个工作副本回滚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事实存在但画像或批次状态缺失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旧事实 superseded 后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旧事实恢复 active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替代链断裂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画像写入后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画像和事实同时回滚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画像引用不存在或未激活事实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完成标记前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重放后最终快照等于一次成功执行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重复事实或 checkpoint 超前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非法 JSON 或超时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记录 provider error，不改变状态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部分提交或被视为成功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十 脚本使用方法</w:t>
      </w:r>
    </w:p>
    <w:p>
      <w:pPr>
        <w:pStyle w:val="Heading2"/>
        <w:widowControl/>
      </w:pPr>
      <w:r>
        <w:t>离线 fixture 回放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>python docs/experiments/standalone-memory-curator/run_memory_curator_experiment.py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--provider fixture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--variant both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--dataset docs/experiments/standalone-memory-curator/sample-fixtures.jsonl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--output-dir docs/experiments/standalone-memory-curator/results</w:t>
      </w:r>
    </w:p>
    <w:p>
      <w:pPr>
        <w:pStyle w:val="Heading2"/>
        <w:widowControl/>
      </w:pPr>
      <w:r>
        <w:t>外部模型回放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>$env:OPENAI_API_KEY = "按本机安全方式设置"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>python docs/experiments/standalone-memory-curator/run_memory_curator_experiment.py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--provider openai --variant both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--base-url https://example.invalid/v1 --model model-name `</w:t>
      </w:r>
    </w:p>
    <w:p>
      <w:pPr>
        <w:keepLines/>
        <w:widowControl/>
        <w:spacing w:after="20"/>
        <w:ind w:left="425"/>
      </w:pPr>
      <w:r>
        <w:rPr>
          <w:rFonts w:ascii="Consolas" w:hAnsi="Consolas" w:eastAsia="Microsoft YaHei"/>
          <w:color w:val="262626"/>
          <w:sz w:val="17"/>
        </w:rPr>
        <w:t xml:space="preserve">  --dataset path/to/curator-fixtures.jsonl --output-dir path/to/results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正式实验必须把数据集和输出目录设为独立路径。不要将真实用户数据库路径传给脚本。fixture 模式用于规则回归；openai 模式用于测量真实候选生成能力。两种模式的结果不得混在同一个统计表中。</w:t>
      </w:r>
    </w:p>
    <w:p>
      <w:pPr>
        <w:pStyle w:val="Heading1"/>
        <w:widowControl/>
      </w:pPr>
      <w:r>
        <w:t>十一 输出文件和复现要求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run-config.json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脚本版本、时间、数据集路径和哈希、provider、模型、版本、seed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复现实验配置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metrics.json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A B 的事实、画像、时间、安全、重放和延迟指标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主结果与门槛判断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failures.jsonl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sample_id、variant、reason_code、期望与实际差异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失败分析和回归样本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proposals.jsonl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原始候选和调用耗时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区分模型错误与规则错误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profile-snapshots.jsonl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事实、当前画像、替代链和拒绝记录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审计画像串槽和历史保留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每次正式运行冻结代码提交、脚本版本、模型 ID、temperature、seed、数据集哈希和时区。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统计以用户为抽样单位；同一用户的多轮对话不能当成独立样本。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失败样本全部保留，不只展示通过的类别。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模型网络延迟与本地规则处理耗时分别报告。</w:t>
      </w:r>
    </w:p>
    <w:p>
      <w:pPr>
        <w:pStyle w:val="Heading1"/>
        <w:widowControl/>
      </w:pPr>
      <w:r>
        <w:t>十二 程序优化规格</w:t>
      </w:r>
    </w:p>
    <w:p>
      <w:pPr>
        <w:pStyle w:val="Heading2"/>
        <w:widowControl/>
      </w:pPr>
      <w:r>
        <w:t>十二一 回合与队列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在请求进入时创建稳定 turn_id 和 occurred_at；回合完成后沿用同一 ID 入队。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CuratorTurnStore 新增 appendIfAbsent(userId, turnId, ...)；数据库增加 UNIQUE(user_id, turn_id)。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新增 claimPending(userId, limit, leaseUntil, batchId)，只选择 pending 且到期可执行的回合。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LLM 上下文可额外读取历史回合作为参考，但只能把本批 claimed 回合标记 success。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增加空闲触发、指数退避、最大重试和启动恢复，不再依赖 checkpoint 加固定数字。</w:t>
      </w:r>
    </w:p>
    <w:p>
      <w:pPr>
        <w:pStyle w:val="Heading2"/>
        <w:widowControl/>
      </w:pPr>
      <w:r>
        <w:t>十二二 候选验证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使用强类型 CuratorProposal、FactProposal 和 TimeProposal，拒绝未知字段、超长值和非法枚举。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source_turn_id 必须属于本批回合；保存来源缺失、谓词非法、敏感信息、低置信度等 reason_code。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对候选文本和来源原文执行敏感信息扫描；命中后不进入事实、摘要、洞察和成长表。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模型只能给 raw_time_expression 和语义类型，不能决定 normalized_start、status 或 timezone。</w:t>
      </w:r>
    </w:p>
    <w:p>
      <w:pPr>
        <w:pStyle w:val="Heading2"/>
        <w:widowControl/>
      </w:pPr>
      <w:r>
        <w:t>十二三 事实和画像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低置信度或模糊当前事实写为 uncertain；计划和愿望保留在事实层，不投影当前画像。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去重键使用 predicate、规范化值、时间区间和语义范围；来源单独保存为 evidence 关系。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替代时更新所有同槽位冲突 active 事实，并保留 supersedes 链，不物理删除历史。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画像投影比较 observed_at、valid_from、valid_to 和事实状态；迟到旧事实、未来事实、过期事实不得覆盖。</w:t>
      </w:r>
    </w:p>
    <w:p>
      <w:pPr>
        <w:pStyle w:val="ListNumber"/>
        <w:widowControl/>
        <w:spacing w:after="100" w:line="293" w:lineRule="auto"/>
        <w:ind w:left="425" w:hanging="170"/>
      </w:pPr>
      <w:r>
        <w:rPr>
          <w:rFonts w:ascii="Aptos" w:hAnsi="Aptos" w:eastAsia="Microsoft YaHei"/>
          <w:color w:val="000000"/>
          <w:sz w:val="20"/>
        </w:rPr>
        <w:t>当前画像读取与稳定画像合并，当前槽位只覆盖相同语义键，不能让身份和偏好整体消失。</w:t>
      </w:r>
    </w:p>
    <w:p>
      <w:pPr>
        <w:pStyle w:val="Heading2"/>
        <w:widowControl/>
      </w:pPr>
      <w:r>
        <w:t>十二四 事务边界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新增 CuratorCommitService.commitBatch。该方法在一个数据库事务内完成候选状态、事实插入或命中、替代链、画像对账、claimed 回合完成状态、checkpoint 审计信息和批次指标。LLM 调用、Embedding、反思生成和日志导出必须在事务外执行。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提交接口必须幂等：batch_id 和 candidate_id 均有唯一约束；重复事实命中时仍运行画像对账；事务失败不移动回合状态；重试后快照与一次成功执行完全相同。</w:t>
      </w:r>
    </w:p>
    <w:p>
      <w:pPr>
        <w:pStyle w:val="Heading1"/>
        <w:widowControl/>
      </w:pPr>
      <w:r>
        <w:t>十三 建议的数据状态机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613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转换条件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curator_turn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pending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回合已完整保存，尚未领取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curator_turn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processing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批次领取成功并持有租约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curator_turn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success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事实、画像和批次记录同事务提交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curator_turn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retry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可恢复错误，记录 next_attempt_at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curator_turn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dead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超过最大重试，等待人工检查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fact_candidate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accepted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来源、类型、安全和置信度满足事实层要求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fact_candidate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uncertain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有价值但时间、语义或置信度不足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fact_candidate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rejected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来源无效、敏感、非法或无长期价值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memory_fact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active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当前有效事实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memory_fact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superseded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被较新同槽位事实替代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memory_fact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expired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valid_to 已到期，不参与当前画像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十四 分阶段实施计划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29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阶段一 基线冻结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使用独立脚本整理最少 100 条高风险样本并运行 fixture 和真实模型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得到可复现 A B 配置、指标和失败集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阶段二 P0 修复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稳定来源 ID、用户级 pending、确定性时间、安全过滤和原子提交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来源、漂移、敏感和重放四项硬指标达到 100%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阶段三 画像规则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状态机、事件时间排序、计划隔离、过期处理和稳定画像合并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画像精确率达到 95%，无 home current 串槽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阶段四 调度恢复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空闲触发、批次租约、自动重试和启动恢复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故障注入无半提交，积压可以自动恢复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阶段五 扩大实验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扩展至 1,200 合成回合和脱敏影子集，增加统计检验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输出 95% CI、失败类别和 A B 差值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阶段六 有限提交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先 proposal 影子运行，再对少量本地用户启用 commit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人工盲审错误率不超过 3%，所有硬门槛持续满足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十五 验收清单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实验脚本不依赖 MINDPET 类、数据库或写接口。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同一数据和同一 proposal 重放两次，优化版事实及画像快照完全一致。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2026 年 9 月 22 日说后天、9 月 25 日处理，结果始终为 2026 年 9 月 24 日。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home_location 为宜兴、current_location 为南京时两个槽位同时存在。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未来计划、模糊表达和低置信度候选不会进入当前画像。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密码、验证码、API Key、Cookie 和银行卡号不进入任何长期层。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事实、画像、回合状态和 checkpoint 不会出现半提交。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运行结果包含配置、指标、失败记录、原始提案和画像快照。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所有阈值、样本量、模型、Embedding、Judge、上下文预算和数据切分在报告中明确记录。</w:t>
      </w:r>
    </w:p>
    <w:p>
      <w:pPr>
        <w:pStyle w:val="Heading1"/>
        <w:widowControl/>
      </w:pPr>
      <w:r>
        <w:t>十六 限制和后续扩展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外接脚本验证的是 Memory Curator 的候选质量和参考提交策略，不会覆盖 Spring 事务代理、SQLite 锁竞争、线程池积压、桌面端请求链路和真实数据库迁移。这些属于程序集成与性能测试，应在 P0 逻辑修复后使用独立临时数据库和独立进程执行。</w:t>
      </w:r>
    </w:p>
    <w:p>
      <w:pPr>
        <w:widowControl/>
        <w:spacing w:after="140" w:line="317" w:lineRule="auto"/>
        <w:ind w:firstLine="420"/>
      </w:pPr>
      <w:r>
        <w:rPr>
          <w:rFonts w:ascii="Aptos" w:hAnsi="Aptos" w:eastAsia="Microsoft YaHei"/>
          <w:color w:val="000000"/>
          <w:sz w:val="21"/>
        </w:rPr>
        <w:t>当前脚本样例集用于说明结构和执行流程，不代表正式统计样本量。正式结论必须使用冻结的 1,200 条合成标注集和脱敏影子数据，并按用户做配对统计。若模型供应商不支持 seed 或 JSON response_format，应在 run-config 中记录差异并增加重复运行次数。</w:t>
      </w:r>
    </w:p>
    <w:p>
      <w:pPr>
        <w:pStyle w:val="Heading1"/>
        <w:widowControl/>
      </w:pPr>
      <w:r>
        <w:t>十七 依据材料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agent-memory-literature-and-baselines.docx：公开长期记忆基准、指标口径和 MINDPET 推荐目标。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memory-curator-reliability-performance-experiment-revised.docx：馆长 A B 版本、数据类别、可靠性指标、性能指标和最终判定规则。</w:t>
      </w:r>
    </w:p>
    <w:p>
      <w:pPr>
        <w:pStyle w:val="ListBullet"/>
        <w:widowControl/>
        <w:spacing w:after="80" w:line="288" w:lineRule="auto"/>
        <w:ind w:left="420" w:hanging="170"/>
      </w:pPr>
      <w:r>
        <w:rPr>
          <w:rFonts w:ascii="Aptos" w:hAnsi="Aptos" w:eastAsia="Microsoft YaHei"/>
          <w:color w:val="000000"/>
          <w:sz w:val="20"/>
        </w:rPr>
        <w:t>MINDPET 当前仓库：MemoryCuratorService、CuratorTurnStore、TemporalNormalizer、MemoryFactService、FactMergeService、ProfileProjectionService、UserProfileService、SqliteStorageConfig 和 sqlite-schema.sql。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MINDPET Memory Curator 独立实验与逻辑优化方案</dc:title>
  <dc:subject>外接黑盒评测脚本 实验隔离设计 代码整改建议</dc:subject>
  <dc:creator>MINDPET Project</dc:creator>
  <cp:keywords>Memory Curator, independent experiment, reliability, temporal normalization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