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bookmarkStart w:id="0" w:name="_Toc26897"/>
      <w:r>
        <w:rPr>
          <w:rFonts w:hint="eastAsia"/>
          <w:lang w:val="en-US" w:eastAsia="zh-CN"/>
        </w:rPr>
        <w:t>2017年工作记录</w:t>
      </w:r>
    </w:p>
    <w:p>
      <w:pPr>
        <w:pStyle w:val="2"/>
        <w:jc w:val="both"/>
      </w:pPr>
      <w:r>
        <w:rPr>
          <w:rFonts w:hint="eastAsia"/>
          <w:lang w:val="en-US" w:eastAsia="zh-CN"/>
        </w:rPr>
        <w:t xml:space="preserve">1 </w:t>
      </w:r>
      <w:bookmarkEnd w:id="0"/>
      <w:r>
        <w:rPr>
          <w:rFonts w:hint="eastAsia"/>
          <w:lang w:val="en-US" w:eastAsia="zh-CN"/>
        </w:rPr>
        <w:t>愚人节系列活动方案</w:t>
      </w:r>
    </w:p>
    <w:p>
      <w:pPr>
        <w:pStyle w:val="3"/>
        <w:tabs>
          <w:tab w:val="left" w:pos="3157"/>
        </w:tabs>
        <w:jc w:val="both"/>
        <w:rPr>
          <w:rFonts w:hint="eastAsia"/>
          <w:lang w:val="en-US" w:eastAsia="zh-CN"/>
        </w:rPr>
      </w:pPr>
      <w:bookmarkStart w:id="1" w:name="_Toc25203"/>
      <w:r>
        <w:rPr>
          <w:rFonts w:hint="eastAsia"/>
          <w:lang w:val="en-US" w:eastAsia="zh-CN"/>
        </w:rPr>
        <w:t>1.</w:t>
      </w:r>
      <w:bookmarkEnd w:id="1"/>
      <w:r>
        <w:rPr>
          <w:rFonts w:hint="eastAsia"/>
          <w:lang w:val="en-US" w:eastAsia="zh-CN"/>
        </w:rPr>
        <w:t>1概述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设定一个主题，面向作者（或大咖）和读者征集内容，其中作者为精品组，篇幅、质量上要求略高，读者为普通组，不偏离主题，一两句话即可。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品组和普通组分别设置榜单。作者将活动页推送给读者为自己拉票，同时为活动注入首批种子用户；读者分享喜欢的作者的内容页和自己的内容页至朋友圈，为作者和自己拉票，同事是为活动注入第二批用户。如果内容足够引起阅读者共鸣，引发朋友圈裂变传播，是为最终理想目标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1.2案例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本次主题为愚人节，详情方案见附件</w:t>
      </w:r>
    </w:p>
    <w:p>
      <w:pPr>
        <w:pStyle w:val="4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1.2.1</w:t>
      </w:r>
      <w:r>
        <w:rPr>
          <w:rFonts w:hint="eastAsia"/>
          <w:lang w:eastAsia="zh-CN"/>
        </w:rPr>
        <w:t>活动宣传数据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5"/>
        <w:gridCol w:w="2277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宣传平台</w:t>
            </w:r>
          </w:p>
        </w:tc>
        <w:tc>
          <w:tcPr>
            <w:tcW w:w="22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浏览量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回复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/点赞数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17K论坛</w:t>
            </w:r>
          </w:p>
        </w:tc>
        <w:tc>
          <w:tcPr>
            <w:tcW w:w="22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4803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17K小说（微信公众号）</w:t>
            </w:r>
          </w:p>
        </w:tc>
        <w:tc>
          <w:tcPr>
            <w:tcW w:w="22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8273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善良的蜜蜂后援会</w:t>
            </w:r>
            <w:r>
              <w:rPr>
                <w:rFonts w:hint="eastAsia"/>
                <w:vertAlign w:val="baseline"/>
                <w:lang w:val="en-US" w:eastAsia="zh-CN"/>
              </w:rPr>
              <w:t>（微信公众号）</w:t>
            </w:r>
          </w:p>
        </w:tc>
        <w:tc>
          <w:tcPr>
            <w:tcW w:w="22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60386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风青阳（微信公众号）</w:t>
            </w:r>
          </w:p>
        </w:tc>
        <w:tc>
          <w:tcPr>
            <w:tcW w:w="22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22564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作者观棋</w:t>
            </w:r>
            <w:r>
              <w:rPr>
                <w:rFonts w:hint="eastAsia"/>
                <w:vertAlign w:val="baseline"/>
                <w:lang w:val="en-US" w:eastAsia="zh-CN"/>
              </w:rPr>
              <w:t>（微信公众号）</w:t>
            </w:r>
          </w:p>
        </w:tc>
        <w:tc>
          <w:tcPr>
            <w:tcW w:w="22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13598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青狐妖</w:t>
            </w:r>
            <w:r>
              <w:rPr>
                <w:rFonts w:hint="eastAsia"/>
                <w:vertAlign w:val="baseline"/>
                <w:lang w:val="en-US" w:eastAsia="zh-CN"/>
              </w:rPr>
              <w:t>（微信公众号）</w:t>
            </w:r>
          </w:p>
        </w:tc>
        <w:tc>
          <w:tcPr>
            <w:tcW w:w="22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408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笔仙在梦游</w:t>
            </w:r>
            <w:r>
              <w:rPr>
                <w:rFonts w:hint="eastAsia"/>
                <w:vertAlign w:val="baseline"/>
                <w:lang w:val="en-US" w:eastAsia="zh-CN"/>
              </w:rPr>
              <w:t>（微信公众号）</w:t>
            </w:r>
          </w:p>
        </w:tc>
        <w:tc>
          <w:tcPr>
            <w:tcW w:w="22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487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合计</w:t>
            </w:r>
          </w:p>
        </w:tc>
        <w:tc>
          <w:tcPr>
            <w:tcW w:w="22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110579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922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1.2.2</w:t>
      </w:r>
      <w:r>
        <w:rPr>
          <w:rFonts w:hint="eastAsia"/>
          <w:lang w:eastAsia="zh-CN"/>
        </w:rPr>
        <w:t>活动内容数据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项目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精选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普通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作者投稿情况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81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读者投稿情况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52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1.2.3</w:t>
      </w:r>
      <w:r>
        <w:rPr>
          <w:rFonts w:hint="eastAsia"/>
          <w:lang w:eastAsia="zh-CN"/>
        </w:rPr>
        <w:t>活动页访问数据</w:t>
      </w:r>
    </w:p>
    <w:tbl>
      <w:tblPr>
        <w:tblStyle w:val="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日期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PV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UV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4月1日（异常）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3927（20000）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523（3500）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4月2日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9043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4月3日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2208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4月4日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2199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4与5日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1701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4月6日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1800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合计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20878（40878）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4034（7534）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异常原因</w:t>
      </w:r>
      <w:r>
        <w:rPr>
          <w:rFonts w:hint="eastAsia"/>
          <w:lang w:eastAsia="zh-CN"/>
        </w:rPr>
        <w:t>：时间仓促，测试时间不足，导致活动上线后首页无法打开，三小时后修复。括号内是理论数据。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1.2.3</w:t>
      </w:r>
      <w:r>
        <w:rPr>
          <w:rFonts w:hint="eastAsia"/>
          <w:lang w:eastAsia="zh-CN"/>
        </w:rPr>
        <w:t>活动总结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1、好的方面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（1）</w:t>
      </w:r>
      <w:r>
        <w:rPr>
          <w:rFonts w:hint="eastAsia"/>
          <w:lang w:eastAsia="zh-CN"/>
        </w:rPr>
        <w:t>本次活动流程基本畅通，从前期征稿到活动宣传再到活动上线再到活动兑奖。验证了“从普通作者中产生内容，由官方和大神作者助推；普通作者获得曝光机会，推活动的单位设置广告位”的活动模式的可行性。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（2）获取了一批普通作者的支持（&gt;30人），为下次活动的顺利进行奠定基础、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2、不足之处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产品开发不够完善，上线首日无法打开首页，流失大部分的活动用户；部分功能未实现，如无法统计分享的人次。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推文阅读量与参与活动人次转换率较低（</w:t>
      </w:r>
      <w:r>
        <w:rPr>
          <w:rFonts w:hint="eastAsia"/>
          <w:lang w:val="en-US" w:eastAsia="zh-CN"/>
        </w:rPr>
        <w:t>7.5%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,原因总结有两处，一是活动没有前期预热，二是微信推文宣传文案过长没有突出活动。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1.3自评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首次活动各方面没达到预期。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产品后续不了了之，后续“母亲节感动小事”等活动计划搁浅。</w:t>
      </w:r>
    </w:p>
    <w:p>
      <w:pPr>
        <w:rPr>
          <w:rFonts w:hint="eastAsia"/>
          <w:sz w:val="21"/>
          <w:szCs w:val="22"/>
          <w:lang w:val="en-US" w:eastAsia="zh-CN"/>
        </w:rPr>
      </w:pPr>
    </w:p>
    <w:p>
      <w:pPr>
        <w:rPr>
          <w:rFonts w:hint="eastAsia"/>
          <w:sz w:val="21"/>
          <w:szCs w:val="22"/>
          <w:lang w:val="en-US" w:eastAsia="zh-CN"/>
        </w:rPr>
      </w:pPr>
    </w:p>
    <w:p>
      <w:pPr>
        <w:rPr>
          <w:rFonts w:hint="eastAsia"/>
          <w:sz w:val="21"/>
          <w:szCs w:val="22"/>
          <w:lang w:val="en-US" w:eastAsia="zh-CN"/>
        </w:rPr>
      </w:pPr>
    </w:p>
    <w:p>
      <w:pPr>
        <w:ind w:left="0" w:leftChars="0" w:firstLine="0" w:firstLineChars="0"/>
        <w:rPr>
          <w:rFonts w:hint="eastAsia"/>
          <w:sz w:val="21"/>
          <w:szCs w:val="22"/>
          <w:lang w:val="en-US" w:eastAsia="zh-CN"/>
        </w:rPr>
      </w:pPr>
    </w:p>
    <w:p>
      <w:pPr>
        <w:pStyle w:val="2"/>
        <w:jc w:val="both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2微信贴吧产品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2.1概述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基于微信公众号的社区产品，并吸引百度贴吧的管理团队及优质用户，最终取代百度贴吧在读者心中的位置。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培养读者阅读习惯，引导读者正版化阅读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基于微信贴吧的粉丝运营方案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后续跟“小黑屋”产品打通，为作者提供“写作&amp;运营”一体式服务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小说类百度贴吧关停后，微信贴吧是我结合多年的百度贴吧用户和管理者经验，调研了多位作者以及用户，提出的一个解决方案。设想的是成为一个平台，作者以自己的公众号为入口接入进来，对于每一个作者来说，作者和其作品、粉丝是一个独立的生态圈，同时作者与作者之间又是一个大的生态圈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2.2案例</w:t>
      </w:r>
    </w:p>
    <w:tbl>
      <w:tblPr>
        <w:tblStyle w:val="7"/>
        <w:tblW w:w="81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1635"/>
        <w:gridCol w:w="1380"/>
        <w:gridCol w:w="1440"/>
        <w:gridCol w:w="1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1974" w:type="dxa"/>
          </w:tcPr>
          <w:p>
            <w:pPr>
              <w:ind w:left="0" w:leftChars="0" w:firstLine="241" w:firstLineChars="10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作者</w:t>
            </w:r>
          </w:p>
        </w:tc>
        <w:tc>
          <w:tcPr>
            <w:tcW w:w="1635" w:type="dxa"/>
          </w:tcPr>
          <w:p>
            <w:pPr>
              <w:ind w:left="0" w:leftChars="0" w:firstLine="241" w:firstLineChars="10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用户数</w:t>
            </w:r>
          </w:p>
        </w:tc>
        <w:tc>
          <w:tcPr>
            <w:tcW w:w="1380" w:type="dxa"/>
          </w:tcPr>
          <w:p>
            <w:pPr>
              <w:ind w:left="0" w:leftChars="0" w:firstLine="241" w:firstLineChars="10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发帖量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回帖量</w:t>
            </w:r>
          </w:p>
        </w:tc>
        <w:tc>
          <w:tcPr>
            <w:tcW w:w="1695" w:type="dxa"/>
          </w:tcPr>
          <w:p>
            <w:pPr>
              <w:ind w:left="0" w:leftChars="0" w:firstLine="482" w:firstLineChars="20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累积访问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9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观棋</w:t>
            </w:r>
          </w:p>
        </w:tc>
        <w:tc>
          <w:tcPr>
            <w:tcW w:w="16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10028</w:t>
            </w:r>
          </w:p>
        </w:tc>
        <w:tc>
          <w:tcPr>
            <w:tcW w:w="13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12446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59943</w:t>
            </w:r>
          </w:p>
        </w:tc>
        <w:tc>
          <w:tcPr>
            <w:tcW w:w="16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12175088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9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梦入洪荒</w:t>
            </w:r>
          </w:p>
        </w:tc>
        <w:tc>
          <w:tcPr>
            <w:tcW w:w="16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5636</w:t>
            </w:r>
          </w:p>
        </w:tc>
        <w:tc>
          <w:tcPr>
            <w:tcW w:w="13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1168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377</w:t>
            </w:r>
          </w:p>
        </w:tc>
        <w:tc>
          <w:tcPr>
            <w:tcW w:w="16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1421082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9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伪戒</w:t>
            </w:r>
          </w:p>
        </w:tc>
        <w:tc>
          <w:tcPr>
            <w:tcW w:w="16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3684</w:t>
            </w:r>
          </w:p>
        </w:tc>
        <w:tc>
          <w:tcPr>
            <w:tcW w:w="13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669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1028</w:t>
            </w:r>
          </w:p>
        </w:tc>
        <w:tc>
          <w:tcPr>
            <w:tcW w:w="16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293420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9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皇甫奇</w:t>
            </w:r>
          </w:p>
        </w:tc>
        <w:tc>
          <w:tcPr>
            <w:tcW w:w="16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2544</w:t>
            </w:r>
          </w:p>
        </w:tc>
        <w:tc>
          <w:tcPr>
            <w:tcW w:w="13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947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606</w:t>
            </w:r>
          </w:p>
        </w:tc>
        <w:tc>
          <w:tcPr>
            <w:tcW w:w="16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163576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9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梁七少</w:t>
            </w:r>
          </w:p>
        </w:tc>
        <w:tc>
          <w:tcPr>
            <w:tcW w:w="16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2539</w:t>
            </w:r>
          </w:p>
        </w:tc>
        <w:tc>
          <w:tcPr>
            <w:tcW w:w="13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902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357</w:t>
            </w:r>
          </w:p>
        </w:tc>
        <w:tc>
          <w:tcPr>
            <w:tcW w:w="16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478492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9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步千帆</w:t>
            </w:r>
          </w:p>
        </w:tc>
        <w:tc>
          <w:tcPr>
            <w:tcW w:w="16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2544</w:t>
            </w:r>
          </w:p>
        </w:tc>
        <w:tc>
          <w:tcPr>
            <w:tcW w:w="13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523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168</w:t>
            </w:r>
          </w:p>
        </w:tc>
        <w:tc>
          <w:tcPr>
            <w:tcW w:w="16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203721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9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苏月夕</w:t>
            </w:r>
          </w:p>
        </w:tc>
        <w:tc>
          <w:tcPr>
            <w:tcW w:w="16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1262</w:t>
            </w:r>
          </w:p>
        </w:tc>
        <w:tc>
          <w:tcPr>
            <w:tcW w:w="13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1183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315</w:t>
            </w:r>
          </w:p>
        </w:tc>
        <w:tc>
          <w:tcPr>
            <w:tcW w:w="16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86835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9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日月星辰</w:t>
            </w:r>
          </w:p>
        </w:tc>
        <w:tc>
          <w:tcPr>
            <w:tcW w:w="16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729</w:t>
            </w:r>
          </w:p>
        </w:tc>
        <w:tc>
          <w:tcPr>
            <w:tcW w:w="13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123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</w:t>
            </w:r>
          </w:p>
        </w:tc>
        <w:tc>
          <w:tcPr>
            <w:tcW w:w="16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56402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9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青狐妖</w:t>
            </w:r>
          </w:p>
        </w:tc>
        <w:tc>
          <w:tcPr>
            <w:tcW w:w="16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671</w:t>
            </w:r>
          </w:p>
        </w:tc>
        <w:tc>
          <w:tcPr>
            <w:tcW w:w="13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349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</w:t>
            </w:r>
          </w:p>
        </w:tc>
        <w:tc>
          <w:tcPr>
            <w:tcW w:w="16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229662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9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笔仙在梦游</w:t>
            </w:r>
          </w:p>
        </w:tc>
        <w:tc>
          <w:tcPr>
            <w:tcW w:w="16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466</w:t>
            </w:r>
          </w:p>
        </w:tc>
        <w:tc>
          <w:tcPr>
            <w:tcW w:w="13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153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</w:t>
            </w:r>
          </w:p>
        </w:tc>
        <w:tc>
          <w:tcPr>
            <w:tcW w:w="16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76605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（6月份上线，数据截止日2017年11月30日）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2.3自评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3月份立项，出需求文档、设计文档；3/4月份开发，版本无法使用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5月份自己独立开发，6月份上线第一个可用版本，后续独自维护系统和升级功能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后续没有技术和产品支持，产品已然夭折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公众号阅读正版小说遭遇网站微信支付严重bug，推行正版阅读计划搁浅</w:t>
      </w:r>
    </w:p>
    <w:p>
      <w:pPr>
        <w:rPr>
          <w:rFonts w:hint="eastAsia"/>
          <w:szCs w:val="22"/>
          <w:lang w:val="en-US" w:eastAsia="zh-CN"/>
        </w:rPr>
      </w:pPr>
    </w:p>
    <w:p>
      <w:pPr>
        <w:pStyle w:val="2"/>
        <w:jc w:val="both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3作家名片产品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3.1概述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作家网络名片，相当于一个移动端微型的作者信息聚合页面，在这个页面内能让读者了解到全网所有关于这个作者的有效信息。可通过生成的二维码，应用于社交展示需要。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后续延生到网络红人圈等有粉丝的人群。</w:t>
      </w:r>
    </w:p>
    <w:p>
      <w:pPr>
        <w:widowControl w:val="0"/>
        <w:numPr>
          <w:ilvl w:val="0"/>
          <w:numId w:val="1"/>
        </w:numPr>
        <w:spacing w:line="440" w:lineRule="exact"/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调研过多位作家，作者名片旨在让作者对外推广宣传时能着力于一点，无论是宣传作品、宣传粉丝平台、分享动态...只需推出作家名片即可包涵所有信息</w:t>
      </w:r>
    </w:p>
    <w:p>
      <w:pPr>
        <w:widowControl w:val="0"/>
        <w:numPr>
          <w:ilvl w:val="0"/>
          <w:numId w:val="1"/>
        </w:numPr>
        <w:spacing w:line="440" w:lineRule="exact"/>
        <w:ind w:left="420" w:leftChars="0" w:hanging="420" w:firstLineChars="0"/>
        <w:jc w:val="both"/>
        <w:rPr>
          <w:rFonts w:hint="eastAsia"/>
          <w:szCs w:val="22"/>
          <w:lang w:val="en-US" w:eastAsia="zh-CN"/>
        </w:rPr>
      </w:pPr>
      <w:r>
        <w:rPr>
          <w:rFonts w:hint="eastAsia"/>
          <w:lang w:val="en-US" w:eastAsia="zh-CN"/>
        </w:rPr>
        <w:t>对于用户来说，作者多次长期推广一个“入口”，便于读者集中及记忆。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3.2案例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3.3自评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无技术支持，搁浅。</w:t>
      </w:r>
    </w:p>
    <w:p>
      <w:pPr>
        <w:ind w:left="0" w:leftChars="0" w:firstLine="0" w:firstLineChars="0"/>
        <w:rPr>
          <w:rFonts w:hint="eastAsia"/>
          <w:szCs w:val="22"/>
          <w:lang w:val="en-US" w:eastAsia="zh-CN"/>
        </w:rPr>
      </w:pPr>
    </w:p>
    <w:p>
      <w:pPr>
        <w:pStyle w:val="2"/>
        <w:jc w:val="both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4作家助理线上组织方案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4.1概述</w:t>
      </w:r>
    </w:p>
    <w:p>
      <w:pPr>
        <w:widowControl w:val="0"/>
        <w:numPr>
          <w:ilvl w:val="0"/>
          <w:numId w:val="1"/>
        </w:numPr>
        <w:spacing w:line="440" w:lineRule="exact"/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粉丝运营交给我们，让作者专心写作，目标是为每个作者建立一个粉丝组织</w:t>
      </w:r>
    </w:p>
    <w:p>
      <w:pPr>
        <w:widowControl w:val="0"/>
        <w:numPr>
          <w:ilvl w:val="0"/>
          <w:numId w:val="1"/>
        </w:numPr>
        <w:spacing w:line="440" w:lineRule="exact"/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从作者粉丝中挑选出合适的人如Q群管理员，进行培训培养，建立粉丝管理组。由官方或作者提供经费，管理组策划或执行解决方案。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4.2案例</w:t>
      </w:r>
    </w:p>
    <w:tbl>
      <w:tblPr>
        <w:tblStyle w:val="7"/>
        <w:tblW w:w="84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470"/>
        <w:gridCol w:w="38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作者</w:t>
            </w:r>
          </w:p>
        </w:tc>
        <w:tc>
          <w:tcPr>
            <w:tcW w:w="247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管理团队人数</w:t>
            </w:r>
          </w:p>
        </w:tc>
        <w:tc>
          <w:tcPr>
            <w:tcW w:w="3825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负责内容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观棋</w:t>
            </w:r>
          </w:p>
        </w:tc>
        <w:tc>
          <w:tcPr>
            <w:tcW w:w="24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</w:t>
            </w:r>
          </w:p>
        </w:tc>
        <w:tc>
          <w:tcPr>
            <w:tcW w:w="3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粉丝群管理、书评区管理、活动策划/执行、公众号管理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梦入洪荒</w:t>
            </w:r>
          </w:p>
        </w:tc>
        <w:tc>
          <w:tcPr>
            <w:tcW w:w="24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3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粉丝群管理，群聊活动策划与组织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伪戒</w:t>
            </w:r>
          </w:p>
        </w:tc>
        <w:tc>
          <w:tcPr>
            <w:tcW w:w="24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3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粉丝群管理，公众号活动策划与执行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青狐妖</w:t>
            </w:r>
          </w:p>
        </w:tc>
        <w:tc>
          <w:tcPr>
            <w:tcW w:w="24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38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书评区、粉丝群管理，公众号活动策划与执行</w:t>
            </w: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4.3自评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产品未跟上，人聚集在一起事情却不多，无法形成一个完整的营运体系</w:t>
      </w:r>
    </w:p>
    <w:p>
      <w:pPr>
        <w:ind w:left="0" w:leftChars="0" w:firstLine="0" w:firstLineChars="0"/>
        <w:rPr>
          <w:rFonts w:hint="eastAsia"/>
          <w:szCs w:val="22"/>
          <w:lang w:val="en-US" w:eastAsia="zh-CN"/>
        </w:rPr>
      </w:pPr>
    </w:p>
    <w:p>
      <w:pPr>
        <w:pStyle w:val="2"/>
        <w:jc w:val="both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5网络作家粉丝运营计划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5.1概述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Cs w:val="22"/>
          <w:lang w:val="en-US" w:eastAsia="zh-CN"/>
        </w:rPr>
      </w:pPr>
      <w:r>
        <w:rPr>
          <w:rFonts w:hint="eastAsia"/>
          <w:lang w:val="en-US" w:eastAsia="zh-CN"/>
        </w:rPr>
        <w:t>针对作家的微信公众号建立：小说追更页微信版、微信贴吧、番外管理等功能。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提供常规运营方案，提高关注度及活跃。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根据作者自身实际情况，量身定制长期运营方案。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5.2案例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累计指导52名 17k作者创建、运营个人微信公众号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协助作家完成91篇推文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共策划完成12场次活动，涉及8位作者。活动主题包括新书预热、老书完结、红包打赏、正版引导。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17k大鱼号完成推送96篇，其中1篇10w+，自主原创18篇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5.3自评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缺乏产品依托，使得方案复用率低，随着服务作者数增多，愈加分身乏力。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原定于在17k首页开设“作者动态”板块，以鼓励普通作家积极运营粉丝，最终搁浅。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对于普通作家，曝光机会少，粉丝体量小而见效慢。后期坚持下来的作家不多。</w:t>
      </w:r>
    </w:p>
    <w:p>
      <w:pPr>
        <w:rPr>
          <w:rFonts w:hint="eastAsia"/>
          <w:lang w:val="en-US" w:eastAsia="zh-CN"/>
        </w:rPr>
      </w:pPr>
    </w:p>
    <w:p>
      <w:pPr>
        <w:pStyle w:val="2"/>
        <w:jc w:val="both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6名作家微信公众号运营方案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6.1概述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参与本方案作家需签订“微信公众号平台代运营合作协议”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本方案氛围三个阶段：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（1）从无到有：</w:t>
      </w:r>
      <w:bookmarkStart w:id="2" w:name="_Toc11756"/>
      <w:r>
        <w:rPr>
          <w:rFonts w:hint="eastAsia"/>
          <w:lang w:val="en-US" w:eastAsia="zh-CN"/>
        </w:rPr>
        <w:t>初级阶段-对外宣传</w:t>
      </w:r>
      <w:bookmarkEnd w:id="2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（2）有到规范：</w:t>
      </w:r>
      <w:bookmarkStart w:id="3" w:name="_Toc10982"/>
      <w:r>
        <w:rPr>
          <w:rFonts w:hint="eastAsia"/>
          <w:lang w:val="en-US" w:eastAsia="zh-CN"/>
        </w:rPr>
        <w:t>中级阶段-内容积累</w:t>
      </w:r>
      <w:bookmarkEnd w:id="3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（3）规范到爆款：</w:t>
      </w:r>
      <w:bookmarkStart w:id="4" w:name="_Toc18920"/>
      <w:r>
        <w:rPr>
          <w:rFonts w:hint="eastAsia"/>
          <w:lang w:val="en-US" w:eastAsia="zh-CN"/>
        </w:rPr>
        <w:t>高级阶段-营销活动</w:t>
      </w:r>
      <w:bookmarkEnd w:id="4"/>
    </w:p>
    <w:p>
      <w:pPr>
        <w:widowControl w:val="0"/>
        <w:numPr>
          <w:ilvl w:val="0"/>
          <w:numId w:val="0"/>
        </w:numPr>
        <w:spacing w:line="440" w:lineRule="exact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（详情见附件）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6.2案例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观棋、青狐妖、笔仙在梦游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6.3自评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方案制定之前，线上使用调查问卷的形式向17k 30余名作家进行调研（见附件）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方案制定后，与多名作家面对面交流，确认方案可行。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方案执行过程中，作家公众号功能、格局保持了统一规范，读者与作家形成了固定的交流形式。</w:t>
      </w:r>
    </w:p>
    <w:p>
      <w:pPr>
        <w:ind w:left="0" w:leftChars="0" w:firstLine="0" w:firstLineChars="0"/>
        <w:rPr>
          <w:rFonts w:hint="eastAsia"/>
          <w:szCs w:val="22"/>
          <w:lang w:val="en-US" w:eastAsia="zh-CN"/>
        </w:rPr>
      </w:pPr>
    </w:p>
    <w:p>
      <w:pPr>
        <w:pStyle w:val="2"/>
        <w:jc w:val="both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7铁粉招募计划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7.1概述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 作者名义下的“粉丝招募”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通过作家的号召力，将作家的付费粉集中起来，使用营销微信号统一管理。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第二步 网站名义下的“粉丝招募”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网站全局提取付费粉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 针对高质量付费粉进行“粉丝关怀”及营销活动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7.2案例</w:t>
      </w:r>
    </w:p>
    <w:tbl>
      <w:tblPr>
        <w:tblStyle w:val="7"/>
        <w:tblW w:w="34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作者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招募人次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伪戒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观棋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梦入洪荒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皇甫奇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青狐妖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梁七少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苏月夕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7.3自评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这是一次无奈的转变，大部门沉重的kpi，以及当前项目无更多部门资源支持的情况下，以网站利益为核心，将作家的付费粉提复制一份出来统一管理、营销。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方案被否，只实施第一步。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jc w:val="both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8微信粉丝群方案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8.1概述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面对QQ粉丝群日益没落，进行微信粉丝群的尝试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组织安排作家每月固定抽出时间微信群里参与互动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定期群里发布读者任务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8.2案例</w:t>
      </w:r>
    </w:p>
    <w:tbl>
      <w:tblPr>
        <w:tblStyle w:val="7"/>
        <w:tblW w:w="42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作者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微信群人数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观棋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伪戒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青狐妖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苏月夕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梁七少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</w:t>
            </w: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8.3自评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微信群没有QQ群功能完善，读者加群、封禁不便。广告党泛滥。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微信群活跃度和用户质量明显高于QQ群，作者发布新书或参加活动时，第一批支持用户很好获取。</w:t>
      </w:r>
    </w:p>
    <w:p>
      <w:pPr>
        <w:rPr>
          <w:rFonts w:hint="eastAsia"/>
          <w:lang w:val="en-US" w:eastAsia="zh-CN"/>
        </w:rPr>
      </w:pPr>
    </w:p>
    <w:p>
      <w:pPr>
        <w:pStyle w:val="2"/>
        <w:jc w:val="both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 xml:space="preserve">9“长约”作家运营方案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9.1概述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微信公众号基础建设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对外作品宣传推广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粉丝管理及读者关怀服务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（本方案是将之前所做方案整合成一套完善的方案体系，可批量复制模式，具体方案见附录）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9.2案例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9.3自评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化零为整的一次尝试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无法获取更多作家资源，经过编辑转述给作者推广，无果。</w:t>
      </w:r>
    </w:p>
    <w:p>
      <w:pPr>
        <w:rPr>
          <w:rFonts w:hint="eastAsia"/>
          <w:lang w:val="en-US" w:eastAsia="zh-CN"/>
        </w:rPr>
      </w:pPr>
    </w:p>
    <w:p>
      <w:pPr>
        <w:pStyle w:val="2"/>
        <w:jc w:val="both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10网文运营解决方案书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10.1概述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以小说生命周期中特殊时期为节点，进行针对性的策划方案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整合之前所有做过的没做过的以及别人做过的活动方案，按一定规则进行编写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作者通过分析定位自己当前状况，而获得对应的粉丝运营解决方案推荐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（见附件，持续更新）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10.2案例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10.3自评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为网文行业出一份力，如果能达到改善和促进作家粉丝运营的状况，是为大的理想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jc w:val="both"/>
        <w:rPr>
          <w:rFonts w:hint="eastAsia"/>
          <w:lang w:val="en-US" w:eastAsia="zh-CN"/>
        </w:rPr>
      </w:pPr>
      <w:r>
        <w:rPr>
          <w:rFonts w:hint="eastAsia"/>
          <w:szCs w:val="22"/>
          <w:lang w:val="en-US" w:eastAsia="zh-CN"/>
        </w:rPr>
        <w:t>11客户端社区方案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11.1概述</w:t>
      </w:r>
    </w:p>
    <w:p>
      <w:pPr>
        <w:widowControl w:val="0"/>
        <w:numPr>
          <w:ilvl w:val="0"/>
          <w:numId w:val="1"/>
        </w:numPr>
        <w:spacing w:line="440" w:lineRule="exact"/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引入福利日、正版日，升级书评区</w:t>
      </w:r>
    </w:p>
    <w:p>
      <w:pPr>
        <w:widowControl w:val="0"/>
        <w:numPr>
          <w:ilvl w:val="0"/>
          <w:numId w:val="1"/>
        </w:numPr>
        <w:spacing w:line="440" w:lineRule="exact"/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引入作家/读者任务</w:t>
      </w:r>
    </w:p>
    <w:p>
      <w:pPr>
        <w:widowControl w:val="0"/>
        <w:numPr>
          <w:ilvl w:val="0"/>
          <w:numId w:val="1"/>
        </w:numPr>
        <w:spacing w:line="440" w:lineRule="exact"/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兴趣团体、粉丝团体入驻</w:t>
      </w:r>
    </w:p>
    <w:p>
      <w:pPr>
        <w:widowControl w:val="0"/>
        <w:numPr>
          <w:ilvl w:val="0"/>
          <w:numId w:val="0"/>
        </w:numPr>
        <w:spacing w:line="440" w:lineRule="exact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（详情见附件）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11.2案例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11.3自评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目标方向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（1）延长读者每一次打开app到关闭的时间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（2）提升读者打开app的次数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前期设计切入点主要考虑17k作家和读者都能接受且易操作的方式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  <w:lang w:val="en-US" w:eastAsia="zh-CN"/>
        </w:rPr>
        <w:t>给作者制造宣传app的理由，给读者制造使用app的理由。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  <w:lang w:val="en-US" w:eastAsia="zh-CN"/>
        </w:rPr>
        <w:t>不一</w:t>
      </w:r>
      <w:bookmarkStart w:id="5" w:name="_GoBack"/>
      <w:bookmarkEnd w:id="5"/>
      <w:r>
        <w:rPr>
          <w:rFonts w:hint="eastAsia"/>
          <w:lang w:val="en-US" w:eastAsia="zh-CN"/>
        </w:rPr>
        <w:t>味模仿别家功能，多研究调研自己家作家和读者的行为属性，打造17k的社区文化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Open Sans">
    <w:panose1 w:val="020B0606030504020204"/>
    <w:charset w:val="86"/>
    <w:family w:val="auto"/>
    <w:pitch w:val="default"/>
    <w:sig w:usb0="E00002EF" w:usb1="4000205B" w:usb2="00000028" w:usb3="00000000" w:csb0="2000019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E603D"/>
    <w:multiLevelType w:val="singleLevel"/>
    <w:tmpl w:val="5A1E603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848DC"/>
    <w:rsid w:val="00D70EF5"/>
    <w:rsid w:val="00FA7CEE"/>
    <w:rsid w:val="01B64F18"/>
    <w:rsid w:val="035030BB"/>
    <w:rsid w:val="036E49BD"/>
    <w:rsid w:val="04555D57"/>
    <w:rsid w:val="05B01AC7"/>
    <w:rsid w:val="06621472"/>
    <w:rsid w:val="0A026188"/>
    <w:rsid w:val="0B877326"/>
    <w:rsid w:val="0C80246D"/>
    <w:rsid w:val="0E6171F3"/>
    <w:rsid w:val="0E753AAA"/>
    <w:rsid w:val="0EEE60CA"/>
    <w:rsid w:val="0EF8063A"/>
    <w:rsid w:val="0F88661F"/>
    <w:rsid w:val="13395CFA"/>
    <w:rsid w:val="133A31D0"/>
    <w:rsid w:val="148442AB"/>
    <w:rsid w:val="15F50CD5"/>
    <w:rsid w:val="162A2BDF"/>
    <w:rsid w:val="16C96BF3"/>
    <w:rsid w:val="16EE13F9"/>
    <w:rsid w:val="1B6F502A"/>
    <w:rsid w:val="1C573B1C"/>
    <w:rsid w:val="1DBD0431"/>
    <w:rsid w:val="1DD969F9"/>
    <w:rsid w:val="1DE04674"/>
    <w:rsid w:val="1E384C61"/>
    <w:rsid w:val="1F9269FC"/>
    <w:rsid w:val="213625BB"/>
    <w:rsid w:val="21654CCA"/>
    <w:rsid w:val="234943D6"/>
    <w:rsid w:val="2356683C"/>
    <w:rsid w:val="24283D21"/>
    <w:rsid w:val="245210E7"/>
    <w:rsid w:val="245E2653"/>
    <w:rsid w:val="25075043"/>
    <w:rsid w:val="25123757"/>
    <w:rsid w:val="25D65EF0"/>
    <w:rsid w:val="26676C7A"/>
    <w:rsid w:val="274C0288"/>
    <w:rsid w:val="285E1E77"/>
    <w:rsid w:val="2AE67FB1"/>
    <w:rsid w:val="2DBA516E"/>
    <w:rsid w:val="2FCB4772"/>
    <w:rsid w:val="304A474C"/>
    <w:rsid w:val="311B3033"/>
    <w:rsid w:val="327A0BFA"/>
    <w:rsid w:val="33D32003"/>
    <w:rsid w:val="34177F14"/>
    <w:rsid w:val="35331D53"/>
    <w:rsid w:val="36501B95"/>
    <w:rsid w:val="370D296C"/>
    <w:rsid w:val="3B763AB5"/>
    <w:rsid w:val="3C73067C"/>
    <w:rsid w:val="3E8656FD"/>
    <w:rsid w:val="3FE21119"/>
    <w:rsid w:val="40D04EDA"/>
    <w:rsid w:val="458745EC"/>
    <w:rsid w:val="45FF6C9A"/>
    <w:rsid w:val="461C768E"/>
    <w:rsid w:val="47B76412"/>
    <w:rsid w:val="4A164475"/>
    <w:rsid w:val="4DC26656"/>
    <w:rsid w:val="4DD31FE8"/>
    <w:rsid w:val="4E283993"/>
    <w:rsid w:val="4E3C4DFC"/>
    <w:rsid w:val="4FC54EC8"/>
    <w:rsid w:val="50674D13"/>
    <w:rsid w:val="51360B5E"/>
    <w:rsid w:val="526E1FCF"/>
    <w:rsid w:val="52E75295"/>
    <w:rsid w:val="534B5DF7"/>
    <w:rsid w:val="537D2BBC"/>
    <w:rsid w:val="53A8180B"/>
    <w:rsid w:val="57C340C1"/>
    <w:rsid w:val="5A015C20"/>
    <w:rsid w:val="5A5F1984"/>
    <w:rsid w:val="5AB74963"/>
    <w:rsid w:val="5CE00EB2"/>
    <w:rsid w:val="5DB87150"/>
    <w:rsid w:val="5E85702A"/>
    <w:rsid w:val="5F4B1002"/>
    <w:rsid w:val="63C724EB"/>
    <w:rsid w:val="68843B41"/>
    <w:rsid w:val="688C3E3B"/>
    <w:rsid w:val="68CB5F80"/>
    <w:rsid w:val="693844A6"/>
    <w:rsid w:val="69EB211C"/>
    <w:rsid w:val="6A0E7EF4"/>
    <w:rsid w:val="6A59511C"/>
    <w:rsid w:val="6ABF0E0E"/>
    <w:rsid w:val="6CF02CA6"/>
    <w:rsid w:val="6D2E423C"/>
    <w:rsid w:val="6D3D0945"/>
    <w:rsid w:val="6D4E2EE0"/>
    <w:rsid w:val="6F0C6CA0"/>
    <w:rsid w:val="70752304"/>
    <w:rsid w:val="716465EB"/>
    <w:rsid w:val="73F14F7C"/>
    <w:rsid w:val="74576EB0"/>
    <w:rsid w:val="74E77999"/>
    <w:rsid w:val="75C1547C"/>
    <w:rsid w:val="77896481"/>
    <w:rsid w:val="78C80A2E"/>
    <w:rsid w:val="7ABA26B0"/>
    <w:rsid w:val="7ADB1C97"/>
    <w:rsid w:val="7B3047B0"/>
    <w:rsid w:val="7DAC4FA5"/>
    <w:rsid w:val="7DAE713B"/>
    <w:rsid w:val="7DF24146"/>
    <w:rsid w:val="7EAE2838"/>
    <w:rsid w:val="7FB363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72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20" w:beforeLines="0" w:beforeAutospacing="0" w:after="120" w:afterLines="0" w:afterAutospacing="0" w:line="440" w:lineRule="exact"/>
      <w:ind w:firstLine="0" w:firstLineChars="0"/>
      <w:outlineLvl w:val="0"/>
    </w:pPr>
    <w:rPr>
      <w:rFonts w:eastAsia="黑体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20" w:beforeLines="0" w:beforeAutospacing="0" w:after="120" w:afterLines="0" w:afterAutospacing="0" w:line="440" w:lineRule="exact"/>
      <w:ind w:firstLine="0" w:firstLineChars="0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120" w:beforeLines="0" w:beforeAutospacing="0" w:after="120" w:afterLines="0" w:afterAutospacing="0" w:line="440" w:lineRule="exact"/>
      <w:ind w:firstLine="0" w:firstLineChars="0"/>
      <w:outlineLvl w:val="2"/>
    </w:pPr>
    <w:rPr>
      <w:rFonts w:eastAsia="黑体"/>
      <w:b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xiongxb</dc:creator>
  <cp:lastModifiedBy>UFO</cp:lastModifiedBy>
  <dcterms:modified xsi:type="dcterms:W3CDTF">2017-12-01T02:36:03Z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