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实施对象：</w:t>
      </w:r>
      <w:r>
        <w:rPr>
          <w:rFonts w:hint="default"/>
          <w:b w:val="0"/>
          <w:bCs w:val="0"/>
          <w:lang w:val="en-US" w:eastAsia="zh-CN"/>
        </w:rPr>
        <w:t>在17k签订长期合约的作家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实施目标：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1、个人微信公众号运营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2、作品对外推广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3、作者个人及作品的正面形象维护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4、正版订阅引导转化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实施周期：</w:t>
      </w:r>
      <w:r>
        <w:rPr>
          <w:rFonts w:hint="eastAsia"/>
          <w:b w:val="0"/>
          <w:bCs w:val="0"/>
          <w:lang w:val="en-US" w:eastAsia="zh-CN"/>
        </w:rPr>
        <w:t>3</w:t>
      </w:r>
      <w:r>
        <w:rPr>
          <w:rFonts w:hint="default"/>
          <w:b w:val="0"/>
          <w:bCs w:val="0"/>
          <w:lang w:val="en-US" w:eastAsia="zh-CN"/>
        </w:rPr>
        <w:t>个月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实施步骤：</w:t>
      </w:r>
    </w:p>
    <w:p>
      <w:p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一、微信公众号基础建设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1、设置追看小说、作者官方首页、作品集、番外集</w:t>
      </w:r>
      <w:r>
        <w:rPr>
          <w:rFonts w:hint="eastAsia"/>
          <w:b w:val="0"/>
          <w:bCs w:val="0"/>
          <w:lang w:val="en-US" w:eastAsia="zh-CN"/>
        </w:rPr>
        <w:t>、粉丝榜</w:t>
      </w:r>
      <w:r>
        <w:rPr>
          <w:rFonts w:hint="default"/>
          <w:b w:val="0"/>
          <w:bCs w:val="0"/>
          <w:lang w:val="en-US" w:eastAsia="zh-CN"/>
        </w:rPr>
        <w:t>等功能。</w:t>
      </w:r>
      <w:r>
        <w:rPr>
          <w:rFonts w:hint="eastAsia"/>
          <w:b w:val="0"/>
          <w:bCs w:val="0"/>
          <w:lang w:val="en-US" w:eastAsia="zh-CN"/>
        </w:rPr>
        <w:t>（mp.17k.com）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即：读者可以通过作者微信公众号阅读作者所有作品，并同步追看作者最新更新的正版作品。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2、搭建粉丝互动平台：微信贴吧讨论区。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即：作为作者唯一官方认证的书友互动交流平台，通过对内对外推广引流，最大程度聚集活跃读者。</w:t>
      </w:r>
      <w:r>
        <w:rPr>
          <w:rFonts w:hint="eastAsia"/>
          <w:b w:val="0"/>
          <w:bCs w:val="0"/>
          <w:lang w:val="en-US" w:eastAsia="zh-CN"/>
        </w:rPr>
        <w:t>入口为作者的微信公众号。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二、对外作品宣传推广</w:t>
      </w:r>
      <w:r>
        <w:rPr>
          <w:rFonts w:hint="eastAsia"/>
          <w:b/>
          <w:bCs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需签订“微信公众号平台代运营合作协议”</w:t>
      </w:r>
      <w:r>
        <w:rPr>
          <w:rFonts w:hint="eastAsia"/>
          <w:b/>
          <w:bCs/>
          <w:lang w:val="en-US"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1、基础宣传：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（1）百科类：百度百科、360百科、搜狗百科对作者自身出道经历，小说作品进行完善，以及代表作的百度百科进行完善。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（2）知道类：百度知道、360问答等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（3）百度贴吧类：作者、作品相关主题帖的发布和定期维护顶置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2、新媒体渠道宣传：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（1）个性化宣传文案定制及个性化软文定制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（2）17k官方微信公众号宣传投放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（3）17k官方微博宣传投放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（4）17k大鱼号宣传投放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（5）17k长约作者等量资源互换（作者间互相宣传引流）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（6）其他网文类新媒体渠道投放宣传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3、门户网站宣传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（1）包括但不限于新浪网、腾讯网、网易新闻、凤凰网等门户类网站相关作者新闻类报道。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（2）增加作者正向动态新闻类报道，增加搜索引擎的正向新闻收录。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三、粉丝管理及读者关怀服务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1、社群类日常管理维护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即：QQ群、微信群日常维护管理；微信贴吧讨论区日常帖子审核管理。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2、微信贴吧讨论区内容投放及粉丝活跃管理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即：定期在微信贴吧讨论区进行正向内容投放、热点话题投放，提高读者活跃度。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3、“三千铁粉”招募计划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即：在作者自愿情况下，可进行3000核心铁粉招募计划。协助作者凝聚核心正版订阅读者，引导活跃读者进行正版转化。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4、粉丝纪念品、作品周边定制、发放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</w:t>
      </w:r>
      <w:r>
        <w:rPr>
          <w:rFonts w:hint="default"/>
          <w:b w:val="0"/>
          <w:bCs w:val="0"/>
          <w:lang w:val="en-US" w:eastAsia="zh-CN"/>
        </w:rPr>
        <w:t>、官方客服入驻，最快渠道反馈读者使用困难并提供帮助</w:t>
      </w:r>
      <w:r>
        <w:rPr>
          <w:rFonts w:hint="eastAsia"/>
          <w:b w:val="0"/>
          <w:bCs w:val="0"/>
          <w:lang w:val="en-US" w:eastAsia="zh-CN"/>
        </w:rPr>
        <w:t>。（阅读故障、充值故障）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比较完善案例（公众号）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观棋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青狐妖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皇甫奇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笔仙在梦游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梦入洪荒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伪戒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梁七少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苏月夕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附录（近期案例）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（运营方案）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微信公众号运营规划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"http://mp.17k.com/index/content/id/12051.html"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4"/>
          <w:rFonts w:hint="default"/>
          <w:b w:val="0"/>
          <w:bCs w:val="0"/>
          <w:lang w:val="en-US" w:eastAsia="zh-CN"/>
        </w:rPr>
        <w:t>http://mp.17k.com/index/content/id/12051.html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铁粉招募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伪戒丨铁杆粉招募第一期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"http://mp.weixin.qq.com/s/iEzwMDYKtdNMtOrYoepkIw"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http://mp.weixin.qq.com/s/iEzwMDYKtdNMtOrYoepkIw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铁粉招募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青狐妖丨铁杆粉招募第一期！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"http://mp.weixin.qq.com/s/E81B_BwbqXvboT9Kksjfrw"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http://mp.weixin.qq.com/s/E81B_BwbqXvboT9Kksjfrw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（书粉访谈）观棋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丨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年糕小姐姐来了！壮哉我大观棋的美女粉丝团！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"http://mp.weixin.qq.com/s/9dlcTulg6WzgFDEqXPvs7g"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http://mp.weixin.qq.com/s/9dlcTulg6WzgFDEqXPvs7g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（纪念品发放）狐妖亲选！8月青狐会中奖名单公布！一波神秘礼包来袭！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"https://mp.weixin.qq.com/s/0MUnbKEtCmMMZrHOMQvTzA"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https://mp.weixin.qq.com/s/0MUnbKEtCmMMZrHOMQvTzA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（纪念品发放）伪戒：有态度，才够味！8月礼物展示，希望大家喜欢！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"http://mp.weixin.qq.com/s/Q1AKfjEq--hEj3e2T-W1rQ"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http://mp.weixin.qq.com/s/Q1AKfjEq--hEj3e2T-W1rQ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0BBB"/>
    <w:multiLevelType w:val="singleLevel"/>
    <w:tmpl w:val="59B20BBB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4E26"/>
    <w:rsid w:val="00231BF0"/>
    <w:rsid w:val="01FE165E"/>
    <w:rsid w:val="03800194"/>
    <w:rsid w:val="05574707"/>
    <w:rsid w:val="08565550"/>
    <w:rsid w:val="08E52A85"/>
    <w:rsid w:val="0B236680"/>
    <w:rsid w:val="0E1727E2"/>
    <w:rsid w:val="0FFB75BC"/>
    <w:rsid w:val="10D61135"/>
    <w:rsid w:val="16950FD8"/>
    <w:rsid w:val="19B16932"/>
    <w:rsid w:val="1B3A0784"/>
    <w:rsid w:val="1B861391"/>
    <w:rsid w:val="1C453B61"/>
    <w:rsid w:val="1EE55D1B"/>
    <w:rsid w:val="202619B6"/>
    <w:rsid w:val="206E2E0D"/>
    <w:rsid w:val="20857143"/>
    <w:rsid w:val="246821D8"/>
    <w:rsid w:val="29E37A66"/>
    <w:rsid w:val="2C2E3B17"/>
    <w:rsid w:val="2E5F0F54"/>
    <w:rsid w:val="2EA05839"/>
    <w:rsid w:val="2F477E61"/>
    <w:rsid w:val="2FDD7A6D"/>
    <w:rsid w:val="304A02BE"/>
    <w:rsid w:val="33E80B0A"/>
    <w:rsid w:val="347D60C3"/>
    <w:rsid w:val="34A6602A"/>
    <w:rsid w:val="380E6B3C"/>
    <w:rsid w:val="38EA20DA"/>
    <w:rsid w:val="39587CEC"/>
    <w:rsid w:val="3A3F07A0"/>
    <w:rsid w:val="3E22176B"/>
    <w:rsid w:val="40320CC5"/>
    <w:rsid w:val="409D2E5D"/>
    <w:rsid w:val="41C17E36"/>
    <w:rsid w:val="45A31369"/>
    <w:rsid w:val="46417650"/>
    <w:rsid w:val="46A11B80"/>
    <w:rsid w:val="46D96F80"/>
    <w:rsid w:val="495A3546"/>
    <w:rsid w:val="4C3905CD"/>
    <w:rsid w:val="4CB5204B"/>
    <w:rsid w:val="4D175B96"/>
    <w:rsid w:val="4DD05364"/>
    <w:rsid w:val="4E413A06"/>
    <w:rsid w:val="4F6F0D72"/>
    <w:rsid w:val="5022105C"/>
    <w:rsid w:val="530C58C0"/>
    <w:rsid w:val="534C584F"/>
    <w:rsid w:val="556A239C"/>
    <w:rsid w:val="5C9A326C"/>
    <w:rsid w:val="5CDB1BA7"/>
    <w:rsid w:val="5D452246"/>
    <w:rsid w:val="60C63418"/>
    <w:rsid w:val="624055B3"/>
    <w:rsid w:val="64AA0E2B"/>
    <w:rsid w:val="65062492"/>
    <w:rsid w:val="65AD5B67"/>
    <w:rsid w:val="6790643C"/>
    <w:rsid w:val="6A2C4ADD"/>
    <w:rsid w:val="6C2E7397"/>
    <w:rsid w:val="7155207D"/>
    <w:rsid w:val="737A7A3F"/>
    <w:rsid w:val="7489335A"/>
    <w:rsid w:val="76294C16"/>
    <w:rsid w:val="785E1337"/>
    <w:rsid w:val="7B7B1DDC"/>
    <w:rsid w:val="7CBB1DDF"/>
    <w:rsid w:val="7D8374AA"/>
    <w:rsid w:val="7E86365D"/>
    <w:rsid w:val="7EC71B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xiongxb</dc:creator>
  <cp:lastModifiedBy>xiongxb</cp:lastModifiedBy>
  <dcterms:modified xsi:type="dcterms:W3CDTF">2017-09-15T06:05:07Z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