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exact"/>
        <w:ind w:firstLine="0"/>
        <w:jc w:val="center"/>
      </w:pPr>
      <w:r>
        <w:rPr>
          <w:rFonts w:ascii="Times New Roman" w:hAnsi="Times New Roman"/>
          <w:b w:val="0"/>
          <w:sz w:val="24"/>
        </w:rPr>
      </w:r>
    </w:p>
    <w:p>
      <w:pPr>
        <w:spacing w:before="0" w:after="80" w:line="360" w:lineRule="exact"/>
        <w:ind w:firstLine="0"/>
        <w:jc w:val="center"/>
      </w:pPr>
      <w:r>
        <w:rPr>
          <w:rFonts w:ascii="Times New Roman" w:hAnsi="Times New Roman"/>
          <w:b w:val="0"/>
          <w:sz w:val="24"/>
        </w:rPr>
      </w:r>
    </w:p>
    <w:p>
      <w:pPr>
        <w:spacing w:before="0" w:after="80" w:line="360" w:lineRule="exact"/>
        <w:ind w:firstLine="0"/>
        <w:jc w:val="center"/>
      </w:pPr>
      <w:r>
        <w:rPr>
          <w:rFonts w:ascii="Times New Roman" w:hAnsi="Times New Roman"/>
          <w:b w:val="0"/>
          <w:sz w:val="24"/>
        </w:rPr>
      </w:r>
    </w:p>
    <w:p>
      <w:pPr>
        <w:spacing w:before="0" w:after="80" w:line="360" w:lineRule="exact"/>
        <w:ind w:firstLine="0"/>
        <w:jc w:val="center"/>
      </w:pPr>
      <w:r>
        <w:rPr>
          <w:rFonts w:ascii="Times New Roman" w:hAnsi="Times New Roman"/>
          <w:b/>
          <w:sz w:val="28"/>
        </w:rPr>
        <w:t>SECUREKERNEL: LINUX KERNEL MODIFICATION FOR</w:t>
      </w:r>
    </w:p>
    <w:p>
      <w:pPr>
        <w:spacing w:before="0" w:after="80" w:line="360" w:lineRule="exact"/>
        <w:ind w:firstLine="0"/>
        <w:jc w:val="center"/>
      </w:pPr>
      <w:r>
        <w:rPr>
          <w:rFonts w:ascii="Times New Roman" w:hAnsi="Times New Roman"/>
          <w:b/>
          <w:sz w:val="28"/>
        </w:rPr>
        <w:t>SECURITY AND LIGHTWEIGHT OS</w:t>
      </w:r>
    </w:p>
    <w:p>
      <w:pPr>
        <w:spacing w:before="0" w:after="80" w:line="360" w:lineRule="exact"/>
        <w:ind w:firstLine="0"/>
        <w:jc w:val="center"/>
      </w:pPr>
      <w:r>
        <w:rPr>
          <w:rFonts w:ascii="Times New Roman" w:hAnsi="Times New Roman"/>
          <w:b w:val="0"/>
          <w:sz w:val="24"/>
        </w:rPr>
      </w:r>
    </w:p>
    <w:p>
      <w:pPr>
        <w:spacing w:before="0" w:after="80" w:line="360" w:lineRule="exact"/>
        <w:ind w:firstLine="0"/>
        <w:jc w:val="center"/>
      </w:pPr>
      <w:r>
        <w:rPr>
          <w:rFonts w:ascii="Times New Roman" w:hAnsi="Times New Roman"/>
          <w:b w:val="0"/>
          <w:sz w:val="24"/>
        </w:rPr>
        <w:t>A PROJECT REPORT</w:t>
      </w:r>
    </w:p>
    <w:p>
      <w:pPr>
        <w:spacing w:before="0" w:after="80" w:line="360" w:lineRule="exact"/>
        <w:ind w:firstLine="0"/>
        <w:jc w:val="center"/>
      </w:pPr>
      <w:r>
        <w:rPr>
          <w:rFonts w:ascii="Times New Roman" w:hAnsi="Times New Roman"/>
          <w:b w:val="0"/>
          <w:sz w:val="24"/>
        </w:rPr>
      </w:r>
    </w:p>
    <w:p>
      <w:pPr>
        <w:spacing w:before="0" w:after="80" w:line="360" w:lineRule="exact"/>
        <w:ind w:firstLine="0"/>
        <w:jc w:val="center"/>
      </w:pPr>
      <w:r>
        <w:rPr>
          <w:rFonts w:ascii="Times New Roman" w:hAnsi="Times New Roman"/>
          <w:b w:val="0"/>
          <w:sz w:val="24"/>
        </w:rPr>
        <w:t>Submitted by</w:t>
      </w:r>
    </w:p>
    <w:p>
      <w:pPr>
        <w:spacing w:before="0" w:after="80" w:line="360" w:lineRule="exact"/>
        <w:ind w:firstLine="0"/>
        <w:jc w:val="center"/>
      </w:pPr>
      <w:r>
        <w:rPr>
          <w:rFonts w:ascii="Times New Roman" w:hAnsi="Times New Roman"/>
          <w:b w:val="0"/>
          <w:sz w:val="24"/>
        </w:rPr>
      </w:r>
    </w:p>
    <w:p>
      <w:pPr>
        <w:spacing w:before="0" w:after="80" w:line="360" w:lineRule="exact"/>
        <w:ind w:firstLine="0"/>
        <w:jc w:val="center"/>
      </w:pPr>
      <w:r>
        <w:rPr>
          <w:rFonts w:ascii="Times New Roman" w:hAnsi="Times New Roman"/>
          <w:b/>
          <w:sz w:val="24"/>
        </w:rPr>
        <w:t>SRIDHARAN T</w:t>
      </w:r>
    </w:p>
    <w:p>
      <w:pPr>
        <w:spacing w:before="0" w:after="80" w:line="360" w:lineRule="exact"/>
        <w:ind w:firstLine="0"/>
        <w:jc w:val="center"/>
      </w:pPr>
      <w:r>
        <w:rPr>
          <w:rFonts w:ascii="Times New Roman" w:hAnsi="Times New Roman"/>
          <w:b w:val="0"/>
          <w:sz w:val="24"/>
        </w:rPr>
        <w:t>(620822205302)</w:t>
      </w:r>
    </w:p>
    <w:p>
      <w:pPr>
        <w:spacing w:before="0" w:after="80" w:line="360" w:lineRule="exact"/>
        <w:ind w:firstLine="0"/>
        <w:jc w:val="center"/>
      </w:pPr>
      <w:r>
        <w:rPr>
          <w:rFonts w:ascii="Times New Roman" w:hAnsi="Times New Roman"/>
          <w:b/>
          <w:sz w:val="24"/>
        </w:rPr>
        <w:t>PRAVEEN RAJ G</w:t>
      </w:r>
    </w:p>
    <w:p>
      <w:pPr>
        <w:spacing w:before="0" w:after="80" w:line="360" w:lineRule="exact"/>
        <w:ind w:firstLine="0"/>
        <w:jc w:val="center"/>
      </w:pPr>
      <w:r>
        <w:rPr>
          <w:rFonts w:ascii="Times New Roman" w:hAnsi="Times New Roman"/>
          <w:b w:val="0"/>
          <w:sz w:val="24"/>
        </w:rPr>
        <w:t>(620822205078)</w:t>
      </w:r>
    </w:p>
    <w:p>
      <w:pPr>
        <w:spacing w:before="0" w:after="80" w:line="360" w:lineRule="exact"/>
        <w:ind w:firstLine="0"/>
        <w:jc w:val="center"/>
      </w:pPr>
      <w:r>
        <w:rPr>
          <w:rFonts w:ascii="Times New Roman" w:hAnsi="Times New Roman"/>
          <w:b/>
          <w:sz w:val="24"/>
        </w:rPr>
        <w:t>SHANMUGA SRILAN T</w:t>
      </w:r>
    </w:p>
    <w:p>
      <w:pPr>
        <w:spacing w:before="0" w:after="80" w:line="360" w:lineRule="exact"/>
        <w:ind w:firstLine="0"/>
        <w:jc w:val="center"/>
      </w:pPr>
      <w:r>
        <w:rPr>
          <w:rFonts w:ascii="Times New Roman" w:hAnsi="Times New Roman"/>
          <w:b w:val="0"/>
          <w:sz w:val="24"/>
        </w:rPr>
        <w:t>(620822205097)</w:t>
      </w:r>
    </w:p>
    <w:p>
      <w:pPr>
        <w:spacing w:before="0" w:after="80" w:line="360" w:lineRule="exact"/>
        <w:ind w:firstLine="0"/>
        <w:jc w:val="center"/>
      </w:pPr>
      <w:r>
        <w:rPr>
          <w:rFonts w:ascii="Times New Roman" w:hAnsi="Times New Roman"/>
          <w:b/>
          <w:sz w:val="24"/>
        </w:rPr>
        <w:t>MUGILAN K</w:t>
      </w:r>
    </w:p>
    <w:p>
      <w:pPr>
        <w:spacing w:before="0" w:after="80" w:line="360" w:lineRule="exact"/>
        <w:ind w:firstLine="0"/>
        <w:jc w:val="center"/>
      </w:pPr>
      <w:r>
        <w:rPr>
          <w:rFonts w:ascii="Times New Roman" w:hAnsi="Times New Roman"/>
          <w:b w:val="0"/>
          <w:sz w:val="24"/>
        </w:rPr>
        <w:t>(620822205063)</w:t>
      </w:r>
    </w:p>
    <w:p>
      <w:pPr>
        <w:spacing w:before="0" w:after="80" w:line="360" w:lineRule="exact"/>
        <w:ind w:firstLine="0"/>
        <w:jc w:val="center"/>
      </w:pPr>
      <w:r>
        <w:rPr>
          <w:rFonts w:ascii="Times New Roman" w:hAnsi="Times New Roman"/>
          <w:b w:val="0"/>
          <w:sz w:val="24"/>
        </w:rPr>
      </w:r>
    </w:p>
    <w:p>
      <w:pPr>
        <w:spacing w:before="0" w:after="80" w:line="360" w:lineRule="exact"/>
        <w:ind w:firstLine="0"/>
        <w:jc w:val="center"/>
      </w:pPr>
      <w:r>
        <w:rPr>
          <w:rFonts w:ascii="Times New Roman" w:hAnsi="Times New Roman"/>
          <w:b w:val="0"/>
          <w:sz w:val="24"/>
        </w:rPr>
        <w:t>in partial fulfillment for the award of the degree</w:t>
      </w:r>
    </w:p>
    <w:p>
      <w:pPr>
        <w:spacing w:before="0" w:after="80" w:line="360" w:lineRule="exact"/>
        <w:ind w:firstLine="0"/>
        <w:jc w:val="center"/>
      </w:pPr>
      <w:r>
        <w:rPr>
          <w:rFonts w:ascii="Times New Roman" w:hAnsi="Times New Roman"/>
          <w:b w:val="0"/>
          <w:sz w:val="24"/>
        </w:rPr>
        <w:t>of</w:t>
      </w:r>
    </w:p>
    <w:p>
      <w:pPr>
        <w:spacing w:before="0" w:after="80" w:line="360" w:lineRule="exact"/>
        <w:ind w:firstLine="0"/>
        <w:jc w:val="center"/>
      </w:pPr>
      <w:r>
        <w:rPr>
          <w:rFonts w:ascii="Times New Roman" w:hAnsi="Times New Roman"/>
          <w:b/>
          <w:sz w:val="24"/>
        </w:rPr>
        <w:t>BACHELOR OF TECHNOLOGY</w:t>
      </w:r>
    </w:p>
    <w:p>
      <w:pPr>
        <w:spacing w:before="0" w:after="80" w:line="360" w:lineRule="exact"/>
        <w:ind w:firstLine="0"/>
        <w:jc w:val="center"/>
      </w:pPr>
      <w:r>
        <w:rPr>
          <w:rFonts w:ascii="Times New Roman" w:hAnsi="Times New Roman"/>
          <w:b w:val="0"/>
          <w:sz w:val="24"/>
        </w:rPr>
        <w:t>In</w:t>
      </w:r>
    </w:p>
    <w:p>
      <w:pPr>
        <w:spacing w:before="0" w:after="80" w:line="360" w:lineRule="exact"/>
        <w:ind w:firstLine="0"/>
        <w:jc w:val="center"/>
      </w:pPr>
      <w:r>
        <w:rPr>
          <w:rFonts w:ascii="Times New Roman" w:hAnsi="Times New Roman"/>
          <w:b/>
          <w:sz w:val="24"/>
        </w:rPr>
        <w:t>INFORMATION TECHNOLOGY</w:t>
      </w:r>
    </w:p>
    <w:p>
      <w:pPr>
        <w:spacing w:before="0" w:after="80" w:line="360" w:lineRule="exact"/>
        <w:ind w:firstLine="0"/>
        <w:jc w:val="center"/>
      </w:pPr>
      <w:r>
        <w:rPr>
          <w:rFonts w:ascii="Times New Roman" w:hAnsi="Times New Roman"/>
          <w:b w:val="0"/>
          <w:sz w:val="24"/>
        </w:rPr>
      </w:r>
    </w:p>
    <w:p>
      <w:pPr>
        <w:spacing w:before="0" w:after="80" w:line="360" w:lineRule="exact"/>
        <w:ind w:firstLine="0"/>
        <w:jc w:val="center"/>
      </w:pPr>
      <w:r>
        <w:rPr>
          <w:rFonts w:ascii="Times New Roman" w:hAnsi="Times New Roman"/>
          <w:b/>
          <w:sz w:val="24"/>
        </w:rPr>
        <w:t>GNANAMANI COLLEGE OF TECHNOLOGY</w:t>
      </w:r>
    </w:p>
    <w:p>
      <w:pPr>
        <w:spacing w:before="0" w:after="80" w:line="360" w:lineRule="exact"/>
        <w:ind w:firstLine="0"/>
        <w:jc w:val="center"/>
      </w:pPr>
      <w:r>
        <w:rPr>
          <w:rFonts w:ascii="Times New Roman" w:hAnsi="Times New Roman"/>
          <w:b w:val="0"/>
          <w:sz w:val="24"/>
        </w:rPr>
        <w:t>NAMAKKAL – 637 018</w:t>
      </w:r>
    </w:p>
    <w:p>
      <w:pPr>
        <w:spacing w:before="0" w:after="80" w:line="360" w:lineRule="exact"/>
        <w:ind w:firstLine="0"/>
        <w:jc w:val="center"/>
      </w:pPr>
      <w:r>
        <w:rPr>
          <w:rFonts w:ascii="Times New Roman" w:hAnsi="Times New Roman"/>
          <w:b w:val="0"/>
          <w:sz w:val="24"/>
        </w:rPr>
      </w:r>
    </w:p>
    <w:p>
      <w:pPr>
        <w:spacing w:before="0" w:after="80" w:line="360" w:lineRule="exact"/>
        <w:ind w:firstLine="0"/>
        <w:jc w:val="center"/>
      </w:pPr>
      <w:r>
        <w:rPr>
          <w:rFonts w:ascii="Times New Roman" w:hAnsi="Times New Roman"/>
          <w:b w:val="0"/>
          <w:sz w:val="24"/>
        </w:rPr>
        <w:t>ANNA UNIVERSITY: CHENNAI – 600 025</w:t>
      </w:r>
    </w:p>
    <w:p>
      <w:pPr>
        <w:spacing w:before="0" w:after="80" w:line="360" w:lineRule="exact"/>
        <w:ind w:firstLine="0"/>
        <w:jc w:val="center"/>
      </w:pPr>
      <w:r>
        <w:rPr>
          <w:rFonts w:ascii="Times New Roman" w:hAnsi="Times New Roman"/>
          <w:b w:val="0"/>
          <w:sz w:val="24"/>
        </w:rPr>
        <w:t>MAY 2026</w:t>
      </w:r>
    </w:p>
    <w:p>
      <w:r>
        <w:br w:type="page"/>
      </w:r>
    </w:p>
    <w:p>
      <w:pPr>
        <w:spacing w:before="480" w:after="240" w:line="360" w:lineRule="exact"/>
        <w:ind w:firstLine="0"/>
        <w:jc w:val="center"/>
      </w:pPr>
      <w:r>
        <w:rPr>
          <w:rFonts w:ascii="Times New Roman" w:hAnsi="Times New Roman"/>
          <w:b/>
          <w:sz w:val="28"/>
        </w:rPr>
        <w:t>BONAFIDE CERTIFICATE</w:t>
      </w:r>
    </w:p>
    <w:p>
      <w:pPr>
        <w:spacing w:before="0" w:after="120" w:line="360" w:lineRule="exact"/>
        <w:ind w:firstLine="720"/>
        <w:jc w:val="both"/>
      </w:pPr>
      <w:r>
        <w:rPr>
          <w:rFonts w:ascii="Times New Roman" w:hAnsi="Times New Roman"/>
          <w:b w:val="0"/>
          <w:i w:val="0"/>
          <w:sz w:val="24"/>
        </w:rPr>
        <w:t>Certified that this project report “SECUREKERNEL: LINUX KERNEL MODIFICATION FOR SECURITY AND LIGHTWEIGHT OS” is the bonafide work of SRIDHARAN T (620822205302), PRAVEEN RAJ G (620822205078), SHANMUGA SRILAN T (620822205097) and MUGILAN K (620822205063) who carried out the project work under my supervision.</w:t>
      </w:r>
    </w:p>
    <w:p/>
    <w:tbl>
      <w:tblPr>
        <w:tblStyle w:val="TableGrid"/>
        <w:tblW w:type="auto" w:w="0"/>
        <w:tblLook w:firstColumn="1" w:firstRow="1" w:lastColumn="0" w:lastRow="0" w:noHBand="0" w:noVBand="1" w:val="04A0"/>
      </w:tblPr>
      <w:tblGrid>
        <w:gridCol w:w="4334"/>
        <w:gridCol w:w="4334"/>
      </w:tblGrid>
      <w:tr>
        <w:tc>
          <w:tcPr>
            <w:tcW w:type="dxa" w:w="4334"/>
            <w:tcBorders>
              <w:top w:val="none"/>
              <w:left w:val="none"/>
              <w:bottom w:val="none"/>
              <w:right w:val="none"/>
              <w:insideH w:val="none"/>
              <w:insideV w:val="none"/>
            </w:tcBorders>
          </w:tcPr>
          <w:p/>
          <w:p>
            <w:pPr>
              <w:jc w:val="center"/>
            </w:pPr>
            <w:r>
              <w:rPr>
                <w:rFonts w:ascii="Times New Roman" w:hAnsi="Times New Roman"/>
                <w:sz w:val="24"/>
              </w:rPr>
              <w:t>SIGNATURE</w:t>
            </w:r>
          </w:p>
          <w:p>
            <w:pPr>
              <w:jc w:val="center"/>
            </w:pPr>
          </w:p>
          <w:p>
            <w:pPr>
              <w:jc w:val="center"/>
            </w:pPr>
            <w:r>
              <w:rPr>
                <w:rFonts w:ascii="Times New Roman" w:hAnsi="Times New Roman"/>
                <w:sz w:val="24"/>
              </w:rPr>
              <w:t>Mrs. D. LATHA,</w:t>
            </w:r>
          </w:p>
          <w:p>
            <w:pPr>
              <w:jc w:val="center"/>
            </w:pPr>
            <w:r>
              <w:rPr>
                <w:rFonts w:ascii="Times New Roman" w:hAnsi="Times New Roman"/>
                <w:sz w:val="24"/>
              </w:rPr>
              <w:t>HEAD OF THE DEPARTMENT</w:t>
            </w:r>
          </w:p>
          <w:p>
            <w:pPr>
              <w:jc w:val="center"/>
            </w:pPr>
            <w:r>
              <w:rPr>
                <w:rFonts w:ascii="Times New Roman" w:hAnsi="Times New Roman"/>
                <w:sz w:val="24"/>
              </w:rPr>
              <w:t>Assistant Professor,</w:t>
            </w:r>
          </w:p>
          <w:p>
            <w:pPr>
              <w:jc w:val="center"/>
            </w:pPr>
            <w:r>
              <w:rPr>
                <w:rFonts w:ascii="Times New Roman" w:hAnsi="Times New Roman"/>
                <w:sz w:val="24"/>
              </w:rPr>
              <w:t>Department of Information Technology</w:t>
            </w:r>
          </w:p>
          <w:p>
            <w:pPr>
              <w:jc w:val="center"/>
            </w:pPr>
            <w:r>
              <w:rPr>
                <w:rFonts w:ascii="Times New Roman" w:hAnsi="Times New Roman"/>
                <w:sz w:val="24"/>
              </w:rPr>
              <w:t>Gnanamani College of Technology</w:t>
            </w:r>
          </w:p>
          <w:p>
            <w:pPr>
              <w:jc w:val="center"/>
            </w:pPr>
            <w:r>
              <w:rPr>
                <w:rFonts w:ascii="Times New Roman" w:hAnsi="Times New Roman"/>
                <w:sz w:val="24"/>
              </w:rPr>
              <w:t>Namakkal – 637 018</w:t>
            </w:r>
          </w:p>
        </w:tc>
        <w:tc>
          <w:tcPr>
            <w:tcW w:type="dxa" w:w="4334"/>
            <w:tcBorders>
              <w:top w:val="none"/>
              <w:left w:val="none"/>
              <w:bottom w:val="none"/>
              <w:right w:val="none"/>
              <w:insideH w:val="none"/>
              <w:insideV w:val="none"/>
            </w:tcBorders>
          </w:tcPr>
          <w:p/>
          <w:p>
            <w:pPr>
              <w:jc w:val="center"/>
            </w:pPr>
            <w:r>
              <w:rPr>
                <w:rFonts w:ascii="Times New Roman" w:hAnsi="Times New Roman"/>
                <w:sz w:val="24"/>
              </w:rPr>
              <w:t>SIGNATURE</w:t>
            </w:r>
          </w:p>
          <w:p>
            <w:pPr>
              <w:jc w:val="center"/>
            </w:pPr>
          </w:p>
          <w:p>
            <w:pPr>
              <w:jc w:val="center"/>
            </w:pPr>
            <w:r>
              <w:rPr>
                <w:rFonts w:ascii="Times New Roman" w:hAnsi="Times New Roman"/>
                <w:sz w:val="24"/>
              </w:rPr>
              <w:t>Mrs. B. SARANYA,</w:t>
            </w:r>
          </w:p>
          <w:p>
            <w:pPr>
              <w:jc w:val="center"/>
            </w:pPr>
            <w:r>
              <w:rPr>
                <w:rFonts w:ascii="Times New Roman" w:hAnsi="Times New Roman"/>
                <w:sz w:val="24"/>
              </w:rPr>
              <w:t>SUPERVISOR,</w:t>
            </w:r>
          </w:p>
          <w:p>
            <w:pPr>
              <w:jc w:val="center"/>
            </w:pPr>
            <w:r>
              <w:rPr>
                <w:rFonts w:ascii="Times New Roman" w:hAnsi="Times New Roman"/>
                <w:sz w:val="24"/>
              </w:rPr>
              <w:t>Assistant Professor</w:t>
            </w:r>
          </w:p>
          <w:p>
            <w:pPr>
              <w:jc w:val="center"/>
            </w:pPr>
            <w:r>
              <w:rPr>
                <w:rFonts w:ascii="Times New Roman" w:hAnsi="Times New Roman"/>
                <w:sz w:val="24"/>
              </w:rPr>
              <w:t>Department of Information Technology</w:t>
            </w:r>
          </w:p>
          <w:p>
            <w:pPr>
              <w:jc w:val="center"/>
            </w:pPr>
            <w:r>
              <w:rPr>
                <w:rFonts w:ascii="Times New Roman" w:hAnsi="Times New Roman"/>
                <w:sz w:val="24"/>
              </w:rPr>
              <w:t>Gnanamani College of Technology</w:t>
            </w:r>
          </w:p>
          <w:p>
            <w:pPr>
              <w:jc w:val="center"/>
            </w:pPr>
            <w:r>
              <w:rPr>
                <w:rFonts w:ascii="Times New Roman" w:hAnsi="Times New Roman"/>
                <w:sz w:val="24"/>
              </w:rPr>
              <w:t>Namakkal – 637 018</w:t>
            </w:r>
          </w:p>
        </w:tc>
      </w:tr>
    </w:tbl>
    <w:p/>
    <w:p>
      <w:pPr>
        <w:spacing w:before="0" w:after="120" w:line="360" w:lineRule="exact"/>
        <w:ind w:firstLine="0"/>
        <w:jc w:val="both"/>
      </w:pPr>
      <w:r>
        <w:rPr>
          <w:rFonts w:ascii="Times New Roman" w:hAnsi="Times New Roman"/>
          <w:b w:val="0"/>
          <w:i w:val="0"/>
          <w:sz w:val="24"/>
        </w:rPr>
        <w:t>Submitted for the End Semester Project Work Viva-voce Examination held on ____________</w:t>
      </w:r>
    </w:p>
    <w:p/>
    <w:tbl>
      <w:tblPr>
        <w:tblStyle w:val="TableGrid"/>
        <w:tblW w:type="auto" w:w="0"/>
        <w:tblLook w:firstColumn="1" w:firstRow="1" w:lastColumn="0" w:lastRow="0" w:noHBand="0" w:noVBand="1" w:val="04A0"/>
      </w:tblPr>
      <w:tblGrid>
        <w:gridCol w:w="4334"/>
        <w:gridCol w:w="4334"/>
      </w:tblGrid>
      <w:tr>
        <w:tc>
          <w:tcPr>
            <w:tcW w:type="dxa" w:w="4334"/>
            <w:tcBorders>
              <w:top w:val="none"/>
              <w:left w:val="none"/>
              <w:bottom w:val="none"/>
              <w:right w:val="none"/>
              <w:insideH w:val="none"/>
              <w:insideV w:val="none"/>
            </w:tcBorders>
          </w:tcPr>
          <w:p/>
          <w:p>
            <w:pPr>
              <w:jc w:val="center"/>
            </w:pPr>
          </w:p>
          <w:p>
            <w:pPr>
              <w:jc w:val="center"/>
            </w:pPr>
          </w:p>
          <w:p>
            <w:pPr>
              <w:jc w:val="center"/>
            </w:pPr>
          </w:p>
          <w:p>
            <w:pPr>
              <w:jc w:val="center"/>
            </w:pPr>
            <w:r>
              <w:rPr>
                <w:rFonts w:ascii="Times New Roman" w:hAnsi="Times New Roman"/>
                <w:sz w:val="24"/>
              </w:rPr>
              <w:t>INTERNAL EXAMINER</w:t>
            </w:r>
          </w:p>
        </w:tc>
        <w:tc>
          <w:tcPr>
            <w:tcW w:type="dxa" w:w="4334"/>
            <w:tcBorders>
              <w:top w:val="none"/>
              <w:left w:val="none"/>
              <w:bottom w:val="none"/>
              <w:right w:val="none"/>
              <w:insideH w:val="none"/>
              <w:insideV w:val="none"/>
            </w:tcBorders>
          </w:tcPr>
          <w:p/>
          <w:p>
            <w:pPr>
              <w:jc w:val="center"/>
            </w:pPr>
          </w:p>
          <w:p>
            <w:pPr>
              <w:jc w:val="center"/>
            </w:pPr>
          </w:p>
          <w:p>
            <w:pPr>
              <w:jc w:val="center"/>
            </w:pPr>
          </w:p>
          <w:p>
            <w:pPr>
              <w:jc w:val="center"/>
            </w:pPr>
            <w:r>
              <w:rPr>
                <w:rFonts w:ascii="Times New Roman" w:hAnsi="Times New Roman"/>
                <w:sz w:val="24"/>
              </w:rPr>
              <w:t>EXTERNAL EXAMINER</w:t>
            </w:r>
          </w:p>
        </w:tc>
      </w:tr>
    </w:tbl>
    <w:p>
      <w:r>
        <w:br w:type="page"/>
      </w:r>
    </w:p>
    <w:p>
      <w:pPr>
        <w:spacing w:before="480" w:after="240" w:line="360" w:lineRule="exact"/>
        <w:ind w:firstLine="0"/>
        <w:jc w:val="center"/>
      </w:pPr>
      <w:r>
        <w:rPr>
          <w:rFonts w:ascii="Times New Roman" w:hAnsi="Times New Roman"/>
          <w:b/>
          <w:sz w:val="28"/>
        </w:rPr>
        <w:t>ACKNOWLEDGEMENT</w:t>
      </w:r>
    </w:p>
    <w:p>
      <w:pPr>
        <w:spacing w:before="0" w:after="120" w:line="360" w:lineRule="exact"/>
        <w:ind w:firstLine="720"/>
        <w:jc w:val="both"/>
      </w:pPr>
      <w:r>
        <w:rPr>
          <w:rFonts w:ascii="Times New Roman" w:hAnsi="Times New Roman"/>
          <w:b w:val="0"/>
          <w:i w:val="0"/>
          <w:sz w:val="24"/>
        </w:rPr>
        <w:t>We would like to express our deep sense of heartiest thanks to our beloved Chairman Dr. T. ARANGANNAI, beloved Chairperson Smt. P. MALALEENA ARANGANNAL, and Vice Chairperson Ms. MADUVANTHINIE ARANGANNAL, Gnanamani Educational Institutions, Namakkal, for giving us the opportunity to carry out and complete this project work. Their visionary leadership and unwavering support for student research have created an environment in which technical innovation can flourish.</w:t>
      </w:r>
    </w:p>
    <w:p>
      <w:pPr>
        <w:spacing w:before="0" w:after="120" w:line="360" w:lineRule="exact"/>
        <w:ind w:firstLine="720"/>
        <w:jc w:val="both"/>
      </w:pPr>
      <w:r>
        <w:rPr>
          <w:rFonts w:ascii="Times New Roman" w:hAnsi="Times New Roman"/>
          <w:b w:val="0"/>
          <w:i w:val="0"/>
          <w:sz w:val="24"/>
        </w:rPr>
        <w:t>We would like to express our sincere thanks to Chief Administrative Officer Dr. P. PREMKUMAR for his continuous support and motivation. We convey our sincere gratitude to our Principal Dr. B. SANJAY GANDHI, Gnanamani College of Technology, for forwarding us to undertake this project and for providing adequate time and institutional resources to complete it successfully. We also extend our thanks to Executive Director Dr. M. MADHESWARAN for his encouragement throughout the project work.</w:t>
      </w:r>
    </w:p>
    <w:p>
      <w:pPr>
        <w:spacing w:before="0" w:after="120" w:line="360" w:lineRule="exact"/>
        <w:ind w:firstLine="720"/>
        <w:jc w:val="both"/>
      </w:pPr>
      <w:r>
        <w:rPr>
          <w:rFonts w:ascii="Times New Roman" w:hAnsi="Times New Roman"/>
          <w:b w:val="0"/>
          <w:i w:val="0"/>
          <w:sz w:val="24"/>
        </w:rPr>
        <w:t>We expand our sincere gratitude to the Co-ordinator of the School of Computing, Dr. S. GOPINATH, Gnanamani College of Technology, Namakkal, for his deep sense of guidance and academic support. We are grateful to our Project Co-ordinator Mrs. R. MEKALA, Assistant Professor, for providing valuable suggestions and continuous assistance that helped us make this project a success. Our deepest gratitude goes to our Project Guide Mrs. B. SARANYA, Assistant Professor, whose expert guidance, patient mentoring, and technical insights were indispensable to the completion of this work. We are equally grateful to Mrs. D. LATHA, Head of the Department of Information Technology, for her constant encouragement and departmental support.</w:t>
      </w:r>
    </w:p>
    <w:p>
      <w:pPr>
        <w:spacing w:before="0" w:after="120" w:line="360" w:lineRule="exact"/>
        <w:ind w:firstLine="720"/>
        <w:jc w:val="both"/>
      </w:pPr>
      <w:r>
        <w:rPr>
          <w:rFonts w:ascii="Times New Roman" w:hAnsi="Times New Roman"/>
          <w:b w:val="0"/>
          <w:i w:val="0"/>
          <w:sz w:val="24"/>
        </w:rPr>
        <w:t>We would also like to extend our heartfelt thanks to all staff members of the Department of Information Technology and to our fellow students and friends who helped us directly and indirectly in all aspects of this project. Their moral support, technical discussions, and collaborative spirit made this journey both rewarding and memorable.</w:t>
      </w:r>
    </w:p>
    <w:p/>
    <w:p>
      <w:pPr>
        <w:ind w:firstLine="0"/>
        <w:jc w:val="right"/>
      </w:pPr>
      <w:r>
        <w:rPr>
          <w:rFonts w:ascii="Times New Roman" w:hAnsi="Times New Roman"/>
          <w:sz w:val="24"/>
        </w:rPr>
        <w:t>[SRIDHARAN T]</w:t>
        <w:br/>
      </w:r>
      <w:r>
        <w:rPr>
          <w:rFonts w:ascii="Times New Roman" w:hAnsi="Times New Roman"/>
          <w:sz w:val="24"/>
        </w:rPr>
        <w:t>[PRAVEEN RAJ G]</w:t>
        <w:br/>
      </w:r>
      <w:r>
        <w:rPr>
          <w:rFonts w:ascii="Times New Roman" w:hAnsi="Times New Roman"/>
          <w:sz w:val="24"/>
        </w:rPr>
        <w:t>[SHANMUGA SRILAN T]</w:t>
        <w:br/>
      </w:r>
      <w:r>
        <w:rPr>
          <w:rFonts w:ascii="Times New Roman" w:hAnsi="Times New Roman"/>
          <w:sz w:val="24"/>
        </w:rPr>
        <w:t>[MUGILAN K]</w:t>
        <w:br/>
      </w:r>
    </w:p>
    <w:p>
      <w:r>
        <w:br w:type="page"/>
      </w:r>
    </w:p>
    <w:p>
      <w:pPr>
        <w:spacing w:before="240" w:after="120" w:line="360" w:lineRule="exact"/>
        <w:ind w:firstLine="0"/>
        <w:jc w:val="left"/>
      </w:pPr>
      <w:r>
        <w:rPr>
          <w:rFonts w:ascii="Times New Roman" w:hAnsi="Times New Roman"/>
          <w:b/>
          <w:sz w:val="24"/>
        </w:rPr>
        <w:t>Institute Vision:</w:t>
      </w:r>
    </w:p>
    <w:p>
      <w:pPr>
        <w:spacing w:before="0" w:after="120" w:line="360" w:lineRule="exact"/>
        <w:ind w:firstLine="0"/>
        <w:jc w:val="both"/>
      </w:pPr>
      <w:r>
        <w:rPr>
          <w:rFonts w:ascii="Times New Roman" w:hAnsi="Times New Roman"/>
          <w:b w:val="0"/>
          <w:i w:val="0"/>
          <w:sz w:val="24"/>
        </w:rPr>
        <w:t>To emerge as a globally recognized technical institution to produce ethical engineers, researchers, administrators and entrepreneurs.</w:t>
      </w:r>
    </w:p>
    <w:p>
      <w:pPr>
        <w:spacing w:before="240" w:after="120" w:line="360" w:lineRule="exact"/>
        <w:ind w:firstLine="0"/>
        <w:jc w:val="left"/>
      </w:pPr>
      <w:r>
        <w:rPr>
          <w:rFonts w:ascii="Times New Roman" w:hAnsi="Times New Roman"/>
          <w:b/>
          <w:sz w:val="24"/>
        </w:rPr>
        <w:t>Institute Mission:</w:t>
      </w:r>
    </w:p>
    <w:p>
      <w:pPr>
        <w:spacing w:before="0" w:after="80" w:line="360" w:lineRule="exact"/>
        <w:ind w:firstLine="0" w:left="720"/>
        <w:jc w:val="both"/>
      </w:pPr>
      <w:r>
        <w:rPr>
          <w:rFonts w:ascii="Times New Roman" w:hAnsi="Times New Roman"/>
          <w:b/>
          <w:sz w:val="24"/>
        </w:rPr>
        <w:t xml:space="preserve">•: </w:t>
      </w:r>
      <w:r>
        <w:rPr>
          <w:rFonts w:ascii="Times New Roman" w:hAnsi="Times New Roman"/>
          <w:sz w:val="24"/>
        </w:rPr>
        <w:t>To provide state-of-the-art infrastructure to create an effective learning environment for students.</w:t>
      </w:r>
    </w:p>
    <w:p>
      <w:pPr>
        <w:spacing w:before="0" w:after="80" w:line="360" w:lineRule="exact"/>
        <w:ind w:firstLine="0" w:left="720"/>
        <w:jc w:val="both"/>
      </w:pPr>
      <w:r>
        <w:rPr>
          <w:rFonts w:ascii="Times New Roman" w:hAnsi="Times New Roman"/>
          <w:b/>
          <w:sz w:val="24"/>
        </w:rPr>
        <w:t xml:space="preserve">•: </w:t>
      </w:r>
      <w:r>
        <w:rPr>
          <w:rFonts w:ascii="Times New Roman" w:hAnsi="Times New Roman"/>
          <w:sz w:val="24"/>
        </w:rPr>
        <w:t>To collaborate with leading industries and academia to empower students to meet global standards.</w:t>
      </w:r>
    </w:p>
    <w:p>
      <w:pPr>
        <w:spacing w:before="0" w:after="80" w:line="360" w:lineRule="exact"/>
        <w:ind w:firstLine="0" w:left="720"/>
        <w:jc w:val="both"/>
      </w:pPr>
      <w:r>
        <w:rPr>
          <w:rFonts w:ascii="Times New Roman" w:hAnsi="Times New Roman"/>
          <w:b/>
          <w:sz w:val="24"/>
        </w:rPr>
        <w:t xml:space="preserve">•: </w:t>
      </w:r>
      <w:r>
        <w:rPr>
          <w:rFonts w:ascii="Times New Roman" w:hAnsi="Times New Roman"/>
          <w:sz w:val="24"/>
        </w:rPr>
        <w:t>To foster an enterprising environment that encourages innovation and entrepreneurial activities among students.</w:t>
      </w:r>
    </w:p>
    <w:p>
      <w:pPr>
        <w:spacing w:before="240" w:after="120" w:line="360" w:lineRule="exact"/>
        <w:ind w:firstLine="0"/>
        <w:jc w:val="left"/>
      </w:pPr>
      <w:r>
        <w:rPr>
          <w:rFonts w:ascii="Times New Roman" w:hAnsi="Times New Roman"/>
          <w:b/>
          <w:sz w:val="24"/>
        </w:rPr>
        <w:t>Department Vision: (IT)</w:t>
      </w:r>
    </w:p>
    <w:p>
      <w:pPr>
        <w:spacing w:before="0" w:after="120" w:line="360" w:lineRule="exact"/>
        <w:ind w:firstLine="0"/>
        <w:jc w:val="both"/>
      </w:pPr>
      <w:r>
        <w:rPr>
          <w:rFonts w:ascii="Times New Roman" w:hAnsi="Times New Roman"/>
          <w:b w:val="0"/>
          <w:i w:val="0"/>
          <w:sz w:val="24"/>
        </w:rPr>
        <w:t>To be the department that imparts professional computing training and makes competent engineers to work in the emerging areas of information technology field.</w:t>
      </w:r>
    </w:p>
    <w:p>
      <w:pPr>
        <w:spacing w:before="240" w:after="120" w:line="360" w:lineRule="exact"/>
        <w:ind w:firstLine="0"/>
        <w:jc w:val="left"/>
      </w:pPr>
      <w:r>
        <w:rPr>
          <w:rFonts w:ascii="Times New Roman" w:hAnsi="Times New Roman"/>
          <w:b/>
          <w:sz w:val="24"/>
        </w:rPr>
        <w:t>Mission Statements: (IT)</w:t>
      </w:r>
    </w:p>
    <w:p>
      <w:pPr>
        <w:spacing w:before="0" w:after="80" w:line="360" w:lineRule="exact"/>
        <w:ind w:firstLine="0" w:left="720"/>
        <w:jc w:val="both"/>
      </w:pPr>
      <w:r>
        <w:rPr>
          <w:rFonts w:ascii="Times New Roman" w:hAnsi="Times New Roman"/>
          <w:b/>
          <w:sz w:val="24"/>
        </w:rPr>
        <w:t xml:space="preserve">•: </w:t>
      </w:r>
      <w:r>
        <w:rPr>
          <w:rFonts w:ascii="Times New Roman" w:hAnsi="Times New Roman"/>
          <w:sz w:val="24"/>
        </w:rPr>
        <w:t>To prepare competent engineers and adapt to the dynamic needs of industries.</w:t>
      </w:r>
    </w:p>
    <w:p>
      <w:pPr>
        <w:spacing w:before="0" w:after="80" w:line="360" w:lineRule="exact"/>
        <w:ind w:firstLine="0" w:left="720"/>
        <w:jc w:val="both"/>
      </w:pPr>
      <w:r>
        <w:rPr>
          <w:rFonts w:ascii="Times New Roman" w:hAnsi="Times New Roman"/>
          <w:b/>
          <w:sz w:val="24"/>
        </w:rPr>
        <w:t xml:space="preserve">•: </w:t>
      </w:r>
      <w:r>
        <w:rPr>
          <w:rFonts w:ascii="Times New Roman" w:hAnsi="Times New Roman"/>
          <w:sz w:val="24"/>
        </w:rPr>
        <w:t>To pave way to the enrichment of knowledge and skills using latest technologies in the diverse domain of information technology.</w:t>
      </w:r>
    </w:p>
    <w:p>
      <w:pPr>
        <w:spacing w:before="0" w:after="80" w:line="360" w:lineRule="exact"/>
        <w:ind w:firstLine="0" w:left="720"/>
        <w:jc w:val="both"/>
      </w:pPr>
      <w:r>
        <w:rPr>
          <w:rFonts w:ascii="Times New Roman" w:hAnsi="Times New Roman"/>
          <w:b/>
          <w:sz w:val="24"/>
        </w:rPr>
        <w:t xml:space="preserve">•: </w:t>
      </w:r>
      <w:r>
        <w:rPr>
          <w:rFonts w:ascii="Times New Roman" w:hAnsi="Times New Roman"/>
          <w:sz w:val="24"/>
        </w:rPr>
        <w:t>To inculcate strong ethical values and professionalism to serve society while concurrently updating knowledge and skills through life-long learning.</w:t>
      </w:r>
    </w:p>
    <w:p>
      <w:r>
        <w:br w:type="page"/>
      </w:r>
    </w:p>
    <w:p>
      <w:pPr>
        <w:spacing w:before="480" w:after="240" w:line="360" w:lineRule="exact"/>
        <w:ind w:firstLine="0"/>
        <w:jc w:val="center"/>
      </w:pPr>
      <w:r>
        <w:rPr>
          <w:rFonts w:ascii="Times New Roman" w:hAnsi="Times New Roman"/>
          <w:b/>
          <w:sz w:val="28"/>
        </w:rPr>
        <w:t>PROGRAM EDUCATIONAL OBJECTIVES (PEOs)</w:t>
      </w:r>
    </w:p>
    <w:p>
      <w:pPr>
        <w:spacing w:before="0" w:after="120" w:line="360" w:lineRule="exact"/>
        <w:ind w:firstLine="0"/>
        <w:jc w:val="both"/>
      </w:pPr>
      <w:r>
        <w:rPr>
          <w:rFonts w:ascii="Times New Roman" w:hAnsi="Times New Roman"/>
          <w:b w:val="0"/>
          <w:i w:val="0"/>
          <w:sz w:val="24"/>
        </w:rPr>
        <w:t>Graduates of Information Technology will</w:t>
      </w:r>
    </w:p>
    <w:p>
      <w:pPr>
        <w:spacing w:before="0" w:after="80" w:line="360" w:lineRule="exact"/>
        <w:ind w:firstLine="0" w:left="720"/>
        <w:jc w:val="both"/>
      </w:pPr>
      <w:r>
        <w:rPr>
          <w:rFonts w:ascii="Times New Roman" w:hAnsi="Times New Roman"/>
          <w:b/>
          <w:sz w:val="24"/>
        </w:rPr>
        <w:t xml:space="preserve">PEO-1: </w:t>
      </w:r>
      <w:r>
        <w:rPr>
          <w:rFonts w:ascii="Times New Roman" w:hAnsi="Times New Roman"/>
          <w:sz w:val="24"/>
        </w:rPr>
        <w:t>Be proficient in utilizing the fundamental knowledge of various streams in engineering and technology.</w:t>
      </w:r>
    </w:p>
    <w:p>
      <w:pPr>
        <w:spacing w:before="0" w:after="80" w:line="360" w:lineRule="exact"/>
        <w:ind w:firstLine="0" w:left="720"/>
        <w:jc w:val="both"/>
      </w:pPr>
      <w:r>
        <w:rPr>
          <w:rFonts w:ascii="Times New Roman" w:hAnsi="Times New Roman"/>
          <w:b/>
          <w:sz w:val="24"/>
        </w:rPr>
        <w:t xml:space="preserve">PEO-2: </w:t>
      </w:r>
      <w:r>
        <w:rPr>
          <w:rFonts w:ascii="Times New Roman" w:hAnsi="Times New Roman"/>
          <w:sz w:val="24"/>
        </w:rPr>
        <w:t>Think logically and to pursue lifelong learning to understand technical issues related to computing systems and to provide optimal solutions.</w:t>
      </w:r>
    </w:p>
    <w:p>
      <w:pPr>
        <w:spacing w:before="0" w:after="80" w:line="360" w:lineRule="exact"/>
        <w:ind w:firstLine="0" w:left="720"/>
        <w:jc w:val="both"/>
      </w:pPr>
      <w:r>
        <w:rPr>
          <w:rFonts w:ascii="Times New Roman" w:hAnsi="Times New Roman"/>
          <w:b/>
          <w:sz w:val="24"/>
        </w:rPr>
        <w:t xml:space="preserve">PEO-3: </w:t>
      </w:r>
      <w:r>
        <w:rPr>
          <w:rFonts w:ascii="Times New Roman" w:hAnsi="Times New Roman"/>
          <w:sz w:val="24"/>
        </w:rPr>
        <w:t>Design and develop hardware and software system by understanding the importance of social, business and environmental needs in the social contexts.</w:t>
      </w:r>
    </w:p>
    <w:p>
      <w:pPr>
        <w:spacing w:before="480" w:after="240" w:line="360" w:lineRule="exact"/>
        <w:ind w:firstLine="0"/>
        <w:jc w:val="center"/>
      </w:pPr>
      <w:r>
        <w:rPr>
          <w:rFonts w:ascii="Times New Roman" w:hAnsi="Times New Roman"/>
          <w:b/>
          <w:sz w:val="28"/>
        </w:rPr>
        <w:t>DEPARTMENT OF INFORMATION TECHNOLOGY</w:t>
        <w:br/>
        <w:t>PROGRAM OUTCOMES (POs)</w:t>
      </w:r>
    </w:p>
    <w:p>
      <w:pPr>
        <w:spacing w:before="0" w:after="80" w:line="360" w:lineRule="exact"/>
        <w:ind w:firstLine="0" w:left="720"/>
        <w:jc w:val="both"/>
      </w:pPr>
      <w:r>
        <w:rPr>
          <w:rFonts w:ascii="Times New Roman" w:hAnsi="Times New Roman"/>
          <w:b/>
          <w:sz w:val="24"/>
        </w:rPr>
        <w:t xml:space="preserve">1. Engineering knowledge: </w:t>
      </w:r>
      <w:r>
        <w:rPr>
          <w:rFonts w:ascii="Times New Roman" w:hAnsi="Times New Roman"/>
          <w:sz w:val="24"/>
        </w:rPr>
        <w:t>Apply the knowledge of mathematics, science, engineering fundamentals and an engineering specialization to the solution of complex engineering problems.</w:t>
      </w:r>
    </w:p>
    <w:p>
      <w:pPr>
        <w:spacing w:before="0" w:after="80" w:line="360" w:lineRule="exact"/>
        <w:ind w:firstLine="0" w:left="720"/>
        <w:jc w:val="both"/>
      </w:pPr>
      <w:r>
        <w:rPr>
          <w:rFonts w:ascii="Times New Roman" w:hAnsi="Times New Roman"/>
          <w:b/>
          <w:sz w:val="24"/>
        </w:rPr>
        <w:t xml:space="preserve">2. Problem analysis: </w:t>
      </w:r>
      <w:r>
        <w:rPr>
          <w:rFonts w:ascii="Times New Roman" w:hAnsi="Times New Roman"/>
          <w:sz w:val="24"/>
        </w:rPr>
        <w:t>Identify, formulate, review research literature, and analyze complex engineering problems reaching substantiated conclusions using first principles of mathematics, natural sciences, and engineering sciences.</w:t>
      </w:r>
    </w:p>
    <w:p>
      <w:pPr>
        <w:spacing w:before="0" w:after="80" w:line="360" w:lineRule="exact"/>
        <w:ind w:firstLine="0" w:left="720"/>
        <w:jc w:val="both"/>
      </w:pPr>
      <w:r>
        <w:rPr>
          <w:rFonts w:ascii="Times New Roman" w:hAnsi="Times New Roman"/>
          <w:b/>
          <w:sz w:val="24"/>
        </w:rPr>
        <w:t xml:space="preserve">3. Design/development of solutions: </w:t>
      </w:r>
      <w:r>
        <w:rPr>
          <w:rFonts w:ascii="Times New Roman" w:hAnsi="Times New Roman"/>
          <w:sz w:val="24"/>
        </w:rPr>
        <w:t>Design solutions for complex engineering problems and design system components or processes that meet the specified needs with appropriate consideration for public health and safety, and the cultural, societal, and environmental considerations.</w:t>
      </w:r>
    </w:p>
    <w:p>
      <w:pPr>
        <w:spacing w:before="0" w:after="80" w:line="360" w:lineRule="exact"/>
        <w:ind w:firstLine="0" w:left="720"/>
        <w:jc w:val="both"/>
      </w:pPr>
      <w:r>
        <w:rPr>
          <w:rFonts w:ascii="Times New Roman" w:hAnsi="Times New Roman"/>
          <w:b/>
          <w:sz w:val="24"/>
        </w:rPr>
        <w:t xml:space="preserve">4. Conduct investigations of complex problems: </w:t>
      </w:r>
      <w:r>
        <w:rPr>
          <w:rFonts w:ascii="Times New Roman" w:hAnsi="Times New Roman"/>
          <w:sz w:val="24"/>
        </w:rPr>
        <w:t>Use research-based knowledge and research methods including design of experiments, analysis and interpretation of data, and synthesis of the information to provide valid conclusions.</w:t>
      </w:r>
    </w:p>
    <w:p>
      <w:pPr>
        <w:spacing w:before="0" w:after="80" w:line="360" w:lineRule="exact"/>
        <w:ind w:firstLine="0" w:left="720"/>
        <w:jc w:val="both"/>
      </w:pPr>
      <w:r>
        <w:rPr>
          <w:rFonts w:ascii="Times New Roman" w:hAnsi="Times New Roman"/>
          <w:b/>
          <w:sz w:val="24"/>
        </w:rPr>
        <w:t xml:space="preserve">5. Modern tool usage: </w:t>
      </w:r>
      <w:r>
        <w:rPr>
          <w:rFonts w:ascii="Times New Roman" w:hAnsi="Times New Roman"/>
          <w:sz w:val="24"/>
        </w:rPr>
        <w:t>Create, select, and apply appropriate techniques, resources, and modern engineering and IT tools including prediction and modeling to complex engineering activities with an understanding of the limitations.</w:t>
      </w:r>
    </w:p>
    <w:p>
      <w:pPr>
        <w:spacing w:before="0" w:after="80" w:line="360" w:lineRule="exact"/>
        <w:ind w:firstLine="0" w:left="720"/>
        <w:jc w:val="both"/>
      </w:pPr>
      <w:r>
        <w:rPr>
          <w:rFonts w:ascii="Times New Roman" w:hAnsi="Times New Roman"/>
          <w:b/>
          <w:sz w:val="24"/>
        </w:rPr>
        <w:t xml:space="preserve">6. The engineer and society: </w:t>
      </w:r>
      <w:r>
        <w:rPr>
          <w:rFonts w:ascii="Times New Roman" w:hAnsi="Times New Roman"/>
          <w:sz w:val="24"/>
        </w:rPr>
        <w:t>Apply reasoning informed by contextual knowledge to assess societal, health, safety, legal and cultural issues and the consequent responsibilities relevant to professional engineering practice.</w:t>
      </w:r>
    </w:p>
    <w:p>
      <w:pPr>
        <w:spacing w:before="0" w:after="80" w:line="360" w:lineRule="exact"/>
        <w:ind w:firstLine="0" w:left="720"/>
        <w:jc w:val="both"/>
      </w:pPr>
      <w:r>
        <w:rPr>
          <w:rFonts w:ascii="Times New Roman" w:hAnsi="Times New Roman"/>
          <w:b/>
          <w:sz w:val="24"/>
        </w:rPr>
        <w:t xml:space="preserve">7. Environment and sustainability: </w:t>
      </w:r>
      <w:r>
        <w:rPr>
          <w:rFonts w:ascii="Times New Roman" w:hAnsi="Times New Roman"/>
          <w:sz w:val="24"/>
        </w:rPr>
        <w:t>Understand the impact of the professional engineering solutions in societal and environmental contexts, and demonstrate the knowledge of, and need for sustainable development.</w:t>
      </w:r>
    </w:p>
    <w:p>
      <w:pPr>
        <w:spacing w:before="0" w:after="80" w:line="360" w:lineRule="exact"/>
        <w:ind w:firstLine="0" w:left="720"/>
        <w:jc w:val="both"/>
      </w:pPr>
      <w:r>
        <w:rPr>
          <w:rFonts w:ascii="Times New Roman" w:hAnsi="Times New Roman"/>
          <w:b/>
          <w:sz w:val="24"/>
        </w:rPr>
        <w:t xml:space="preserve">8. Ethics: </w:t>
      </w:r>
      <w:r>
        <w:rPr>
          <w:rFonts w:ascii="Times New Roman" w:hAnsi="Times New Roman"/>
          <w:sz w:val="24"/>
        </w:rPr>
        <w:t>Apply ethical principles and commit to professional ethics and responsibilities and norms of the engineering practice.</w:t>
      </w:r>
    </w:p>
    <w:p>
      <w:pPr>
        <w:spacing w:before="0" w:after="80" w:line="360" w:lineRule="exact"/>
        <w:ind w:firstLine="0" w:left="720"/>
        <w:jc w:val="both"/>
      </w:pPr>
      <w:r>
        <w:rPr>
          <w:rFonts w:ascii="Times New Roman" w:hAnsi="Times New Roman"/>
          <w:b/>
          <w:sz w:val="24"/>
        </w:rPr>
        <w:t xml:space="preserve">9. Individual and team work: </w:t>
      </w:r>
      <w:r>
        <w:rPr>
          <w:rFonts w:ascii="Times New Roman" w:hAnsi="Times New Roman"/>
          <w:sz w:val="24"/>
        </w:rPr>
        <w:t>Function effectively as an individual, and as a member or leader in diverse teams, and in multidisciplinary settings.</w:t>
      </w:r>
    </w:p>
    <w:p>
      <w:pPr>
        <w:spacing w:before="0" w:after="80" w:line="360" w:lineRule="exact"/>
        <w:ind w:firstLine="0" w:left="720"/>
        <w:jc w:val="both"/>
      </w:pPr>
      <w:r>
        <w:rPr>
          <w:rFonts w:ascii="Times New Roman" w:hAnsi="Times New Roman"/>
          <w:b/>
          <w:sz w:val="24"/>
        </w:rPr>
        <w:t xml:space="preserve">10. Communication: </w:t>
      </w:r>
      <w:r>
        <w:rPr>
          <w:rFonts w:ascii="Times New Roman" w:hAnsi="Times New Roman"/>
          <w:sz w:val="24"/>
        </w:rPr>
        <w:t>Communicate effectively on complex engineering activities with the engineering community and with society at large, including writing effective reports, making presentations, and giving and receiving clear instructions.</w:t>
      </w:r>
    </w:p>
    <w:p>
      <w:pPr>
        <w:spacing w:before="0" w:after="80" w:line="360" w:lineRule="exact"/>
        <w:ind w:firstLine="0" w:left="720"/>
        <w:jc w:val="both"/>
      </w:pPr>
      <w:r>
        <w:rPr>
          <w:rFonts w:ascii="Times New Roman" w:hAnsi="Times New Roman"/>
          <w:b/>
          <w:sz w:val="24"/>
        </w:rPr>
        <w:t xml:space="preserve">11. Project management and finance: </w:t>
      </w:r>
      <w:r>
        <w:rPr>
          <w:rFonts w:ascii="Times New Roman" w:hAnsi="Times New Roman"/>
          <w:sz w:val="24"/>
        </w:rPr>
        <w:t>Demonstrate knowledge and understanding of the engineering and management principles and apply these to manage projects in multidisciplinary environments.</w:t>
      </w:r>
    </w:p>
    <w:p>
      <w:pPr>
        <w:spacing w:before="0" w:after="80" w:line="360" w:lineRule="exact"/>
        <w:ind w:firstLine="0" w:left="720"/>
        <w:jc w:val="both"/>
      </w:pPr>
      <w:r>
        <w:rPr>
          <w:rFonts w:ascii="Times New Roman" w:hAnsi="Times New Roman"/>
          <w:b/>
          <w:sz w:val="24"/>
        </w:rPr>
        <w:t xml:space="preserve">12. Life-long learning: </w:t>
      </w:r>
      <w:r>
        <w:rPr>
          <w:rFonts w:ascii="Times New Roman" w:hAnsi="Times New Roman"/>
          <w:sz w:val="24"/>
        </w:rPr>
        <w:t>Recognize the need for, and have the preparation and ability to engage in independent and life-long learning in the broadest context of technological change.</w:t>
      </w:r>
    </w:p>
    <w:p>
      <w:pPr>
        <w:spacing w:before="480" w:after="240" w:line="360" w:lineRule="exact"/>
        <w:ind w:firstLine="0"/>
        <w:jc w:val="center"/>
      </w:pPr>
      <w:r>
        <w:rPr>
          <w:rFonts w:ascii="Times New Roman" w:hAnsi="Times New Roman"/>
          <w:b/>
          <w:sz w:val="28"/>
        </w:rPr>
        <w:t>PROGRAM SPECIFIC OUTCOMES (PSOs)</w:t>
      </w:r>
    </w:p>
    <w:p>
      <w:pPr>
        <w:spacing w:before="0" w:after="120" w:line="360" w:lineRule="exact"/>
        <w:ind w:firstLine="0"/>
        <w:jc w:val="both"/>
      </w:pPr>
      <w:r>
        <w:rPr>
          <w:rFonts w:ascii="Times New Roman" w:hAnsi="Times New Roman"/>
          <w:b w:val="0"/>
          <w:i w:val="0"/>
          <w:sz w:val="24"/>
        </w:rPr>
        <w:t>Graduates of the program will be able to</w:t>
      </w:r>
    </w:p>
    <w:p>
      <w:pPr>
        <w:spacing w:before="0" w:after="80" w:line="360" w:lineRule="exact"/>
        <w:ind w:firstLine="0" w:left="720"/>
        <w:jc w:val="both"/>
      </w:pPr>
      <w:r>
        <w:rPr>
          <w:rFonts w:ascii="Times New Roman" w:hAnsi="Times New Roman"/>
          <w:b/>
          <w:sz w:val="24"/>
        </w:rPr>
        <w:t xml:space="preserve">PSO-1: </w:t>
      </w:r>
      <w:r>
        <w:rPr>
          <w:rFonts w:ascii="Times New Roman" w:hAnsi="Times New Roman"/>
          <w:sz w:val="24"/>
        </w:rPr>
        <w:t>Apply the mathematical and the computing knowledge to identify and provide solutions for computing problems.</w:t>
      </w:r>
    </w:p>
    <w:p>
      <w:pPr>
        <w:spacing w:before="0" w:after="80" w:line="360" w:lineRule="exact"/>
        <w:ind w:firstLine="0" w:left="720"/>
        <w:jc w:val="both"/>
      </w:pPr>
      <w:r>
        <w:rPr>
          <w:rFonts w:ascii="Times New Roman" w:hAnsi="Times New Roman"/>
          <w:b/>
          <w:sz w:val="24"/>
        </w:rPr>
        <w:t xml:space="preserve">PSO-2: </w:t>
      </w:r>
      <w:r>
        <w:rPr>
          <w:rFonts w:ascii="Times New Roman" w:hAnsi="Times New Roman"/>
          <w:sz w:val="24"/>
        </w:rPr>
        <w:t>Design and develop computer programs in the areas related to algorithms, networking, web design and data analytics of varying complexity.</w:t>
      </w:r>
    </w:p>
    <w:p>
      <w:r>
        <w:br w:type="page"/>
      </w:r>
    </w:p>
    <w:p>
      <w:pPr>
        <w:spacing w:before="480" w:after="240" w:line="360" w:lineRule="exact"/>
        <w:ind w:firstLine="0"/>
        <w:jc w:val="center"/>
      </w:pPr>
      <w:r>
        <w:rPr>
          <w:rFonts w:ascii="Times New Roman" w:hAnsi="Times New Roman"/>
          <w:b/>
          <w:sz w:val="28"/>
        </w:rPr>
        <w:t>TABLE OF CONTENTS</w:t>
      </w:r>
    </w:p>
    <w:tbl>
      <w:tblPr>
        <w:tblStyle w:val="TableGrid"/>
        <w:tblW w:type="auto" w:w="0"/>
        <w:tblLook w:firstColumn="1" w:firstRow="1" w:lastColumn="0" w:lastRow="0" w:noHBand="0" w:noVBand="1" w:val="04A0"/>
      </w:tblPr>
      <w:tblGrid>
        <w:gridCol w:w="2890"/>
        <w:gridCol w:w="2890"/>
        <w:gridCol w:w="2890"/>
      </w:tblGrid>
      <w:tr>
        <w:tc>
          <w:tcPr>
            <w:tcW w:type="dxa" w:w="1701"/>
          </w:tcPr>
          <w:p>
            <w:pPr>
              <w:jc w:val="center"/>
            </w:pPr>
            <w:r>
              <w:rPr>
                <w:rFonts w:ascii="Times New Roman" w:hAnsi="Times New Roman"/>
                <w:b/>
                <w:sz w:val="22"/>
              </w:rPr>
              <w:t>CHAPTER NO.</w:t>
            </w:r>
          </w:p>
        </w:tc>
        <w:tc>
          <w:tcPr>
            <w:tcW w:type="dxa" w:w="6236"/>
          </w:tcPr>
          <w:p>
            <w:pPr>
              <w:jc w:val="center"/>
            </w:pPr>
            <w:r>
              <w:rPr>
                <w:rFonts w:ascii="Times New Roman" w:hAnsi="Times New Roman"/>
                <w:b/>
                <w:sz w:val="22"/>
              </w:rPr>
              <w:t>TITLE</w:t>
            </w:r>
          </w:p>
        </w:tc>
        <w:tc>
          <w:tcPr>
            <w:tcW w:type="dxa" w:w="1417"/>
          </w:tcPr>
          <w:p>
            <w:pPr>
              <w:jc w:val="center"/>
            </w:pPr>
            <w:r>
              <w:rPr>
                <w:rFonts w:ascii="Times New Roman" w:hAnsi="Times New Roman"/>
                <w:b/>
                <w:sz w:val="22"/>
              </w:rPr>
              <w:t>PAGE NO.</w:t>
            </w: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r>
              <w:rPr>
                <w:rFonts w:ascii="Times New Roman" w:hAnsi="Times New Roman"/>
                <w:sz w:val="22"/>
              </w:rPr>
            </w:r>
          </w:p>
        </w:tc>
        <w:tc>
          <w:tcPr>
            <w:tcW w:type="dxa" w:w="6236"/>
          </w:tcPr>
          <w:p>
            <w:r>
              <w:rPr>
                <w:rFonts w:ascii="Times New Roman" w:hAnsi="Times New Roman"/>
                <w:sz w:val="22"/>
              </w:rPr>
              <w:t>ABSTRACT</w:t>
            </w:r>
          </w:p>
        </w:tc>
        <w:tc>
          <w:tcPr>
            <w:tcW w:type="dxa" w:w="1417"/>
          </w:tcPr>
          <w:p>
            <w:r>
              <w:rPr>
                <w:rFonts w:ascii="Times New Roman" w:hAnsi="Times New Roman"/>
                <w:sz w:val="22"/>
              </w:rPr>
              <w:t>v</w:t>
            </w:r>
          </w:p>
        </w:tc>
      </w:tr>
      <w:tr>
        <w:tc>
          <w:tcPr>
            <w:tcW w:type="dxa" w:w="1701"/>
          </w:tcPr>
          <w:p>
            <w:r>
              <w:rPr>
                <w:rFonts w:ascii="Times New Roman" w:hAnsi="Times New Roman"/>
                <w:sz w:val="22"/>
              </w:rPr>
            </w:r>
          </w:p>
        </w:tc>
        <w:tc>
          <w:tcPr>
            <w:tcW w:type="dxa" w:w="6236"/>
          </w:tcPr>
          <w:p>
            <w:r>
              <w:rPr>
                <w:rFonts w:ascii="Times New Roman" w:hAnsi="Times New Roman"/>
                <w:sz w:val="22"/>
              </w:rPr>
              <w:t>PROBLEM STATEMENT</w:t>
            </w:r>
          </w:p>
        </w:tc>
        <w:tc>
          <w:tcPr>
            <w:tcW w:type="dxa" w:w="1417"/>
          </w:tcPr>
          <w:p>
            <w:r>
              <w:rPr>
                <w:rFonts w:ascii="Times New Roman" w:hAnsi="Times New Roman"/>
                <w:sz w:val="22"/>
              </w:rPr>
              <w:t>vi</w:t>
            </w:r>
          </w:p>
        </w:tc>
      </w:tr>
      <w:tr>
        <w:tc>
          <w:tcPr>
            <w:tcW w:type="dxa" w:w="1701"/>
          </w:tcPr>
          <w:p>
            <w:r>
              <w:rPr>
                <w:rFonts w:ascii="Times New Roman" w:hAnsi="Times New Roman"/>
                <w:sz w:val="22"/>
              </w:rPr>
            </w:r>
          </w:p>
        </w:tc>
        <w:tc>
          <w:tcPr>
            <w:tcW w:type="dxa" w:w="6236"/>
          </w:tcPr>
          <w:p>
            <w:r>
              <w:rPr>
                <w:rFonts w:ascii="Times New Roman" w:hAnsi="Times New Roman"/>
                <w:sz w:val="22"/>
              </w:rPr>
              <w:t>LIST OF FIGURES</w:t>
            </w:r>
          </w:p>
        </w:tc>
        <w:tc>
          <w:tcPr>
            <w:tcW w:type="dxa" w:w="1417"/>
          </w:tcPr>
          <w:p>
            <w:r>
              <w:rPr>
                <w:rFonts w:ascii="Times New Roman" w:hAnsi="Times New Roman"/>
                <w:sz w:val="22"/>
              </w:rPr>
              <w:t>vii</w:t>
            </w:r>
          </w:p>
        </w:tc>
      </w:tr>
      <w:tr>
        <w:tc>
          <w:tcPr>
            <w:tcW w:type="dxa" w:w="1701"/>
          </w:tcPr>
          <w:p>
            <w:r>
              <w:rPr>
                <w:rFonts w:ascii="Times New Roman" w:hAnsi="Times New Roman"/>
                <w:sz w:val="22"/>
              </w:rPr>
            </w:r>
          </w:p>
        </w:tc>
        <w:tc>
          <w:tcPr>
            <w:tcW w:type="dxa" w:w="6236"/>
          </w:tcPr>
          <w:p>
            <w:r>
              <w:rPr>
                <w:rFonts w:ascii="Times New Roman" w:hAnsi="Times New Roman"/>
                <w:sz w:val="22"/>
              </w:rPr>
              <w:t>LIST OF TABLES</w:t>
            </w:r>
          </w:p>
        </w:tc>
        <w:tc>
          <w:tcPr>
            <w:tcW w:type="dxa" w:w="1417"/>
          </w:tcPr>
          <w:p>
            <w:r>
              <w:rPr>
                <w:rFonts w:ascii="Times New Roman" w:hAnsi="Times New Roman"/>
                <w:sz w:val="22"/>
              </w:rPr>
              <w:t>viii</w:t>
            </w:r>
          </w:p>
        </w:tc>
      </w:tr>
      <w:tr>
        <w:tc>
          <w:tcPr>
            <w:tcW w:type="dxa" w:w="1701"/>
          </w:tcPr>
          <w:p>
            <w:r>
              <w:rPr>
                <w:rFonts w:ascii="Times New Roman" w:hAnsi="Times New Roman"/>
                <w:sz w:val="22"/>
              </w:rPr>
            </w:r>
          </w:p>
        </w:tc>
        <w:tc>
          <w:tcPr>
            <w:tcW w:type="dxa" w:w="6236"/>
          </w:tcPr>
          <w:p>
            <w:r>
              <w:rPr>
                <w:rFonts w:ascii="Times New Roman" w:hAnsi="Times New Roman"/>
                <w:sz w:val="22"/>
              </w:rPr>
              <w:t>LIST OF ABBREVIATIONS</w:t>
            </w:r>
          </w:p>
        </w:tc>
        <w:tc>
          <w:tcPr>
            <w:tcW w:type="dxa" w:w="1417"/>
          </w:tcPr>
          <w:p>
            <w:r>
              <w:rPr>
                <w:rFonts w:ascii="Times New Roman" w:hAnsi="Times New Roman"/>
                <w:sz w:val="22"/>
              </w:rPr>
              <w:t>ix</w:t>
            </w:r>
          </w:p>
        </w:tc>
      </w:tr>
      <w:tr>
        <w:tc>
          <w:tcPr>
            <w:tcW w:type="dxa" w:w="1701"/>
          </w:tcPr>
          <w:p>
            <w:r>
              <w:rPr>
                <w:rFonts w:ascii="Times New Roman" w:hAnsi="Times New Roman"/>
                <w:sz w:val="22"/>
              </w:rPr>
              <w:t>1</w:t>
            </w:r>
          </w:p>
        </w:tc>
        <w:tc>
          <w:tcPr>
            <w:tcW w:type="dxa" w:w="6236"/>
          </w:tcPr>
          <w:p>
            <w:r>
              <w:rPr>
                <w:rFonts w:ascii="Times New Roman" w:hAnsi="Times New Roman"/>
                <w:sz w:val="22"/>
              </w:rPr>
              <w:t>INTRODUCTION</w:t>
            </w:r>
          </w:p>
        </w:tc>
        <w:tc>
          <w:tcPr>
            <w:tcW w:type="dxa" w:w="1417"/>
          </w:tcPr>
          <w:p>
            <w:r>
              <w:rPr>
                <w:rFonts w:ascii="Times New Roman" w:hAnsi="Times New Roman"/>
                <w:sz w:val="22"/>
              </w:rPr>
              <w:t>1</w:t>
            </w:r>
          </w:p>
        </w:tc>
      </w:tr>
      <w:tr>
        <w:tc>
          <w:tcPr>
            <w:tcW w:type="dxa" w:w="1701"/>
          </w:tcPr>
          <w:p>
            <w:r>
              <w:rPr>
                <w:rFonts w:ascii="Times New Roman" w:hAnsi="Times New Roman"/>
                <w:sz w:val="22"/>
              </w:rPr>
              <w:t>1.1</w:t>
            </w:r>
          </w:p>
        </w:tc>
        <w:tc>
          <w:tcPr>
            <w:tcW w:type="dxa" w:w="6236"/>
          </w:tcPr>
          <w:p>
            <w:r>
              <w:rPr>
                <w:rFonts w:ascii="Times New Roman" w:hAnsi="Times New Roman"/>
                <w:sz w:val="22"/>
              </w:rPr>
              <w:t>Overview</w:t>
            </w:r>
          </w:p>
        </w:tc>
        <w:tc>
          <w:tcPr>
            <w:tcW w:type="dxa" w:w="1417"/>
          </w:tcPr>
          <w:p>
            <w:r>
              <w:rPr>
                <w:rFonts w:ascii="Times New Roman" w:hAnsi="Times New Roman"/>
                <w:sz w:val="22"/>
              </w:rPr>
              <w:t>1</w:t>
            </w:r>
          </w:p>
        </w:tc>
      </w:tr>
      <w:tr>
        <w:tc>
          <w:tcPr>
            <w:tcW w:type="dxa" w:w="1701"/>
          </w:tcPr>
          <w:p>
            <w:r>
              <w:rPr>
                <w:rFonts w:ascii="Times New Roman" w:hAnsi="Times New Roman"/>
                <w:sz w:val="22"/>
              </w:rPr>
              <w:t>1.2</w:t>
            </w:r>
          </w:p>
        </w:tc>
        <w:tc>
          <w:tcPr>
            <w:tcW w:type="dxa" w:w="6236"/>
          </w:tcPr>
          <w:p>
            <w:r>
              <w:rPr>
                <w:rFonts w:ascii="Times New Roman" w:hAnsi="Times New Roman"/>
                <w:sz w:val="22"/>
              </w:rPr>
              <w:t>Objectives</w:t>
            </w:r>
          </w:p>
        </w:tc>
        <w:tc>
          <w:tcPr>
            <w:tcW w:type="dxa" w:w="1417"/>
          </w:tcPr>
          <w:p>
            <w:r>
              <w:rPr>
                <w:rFonts w:ascii="Times New Roman" w:hAnsi="Times New Roman"/>
                <w:sz w:val="22"/>
              </w:rPr>
              <w:t>3</w:t>
            </w:r>
          </w:p>
        </w:tc>
      </w:tr>
      <w:tr>
        <w:tc>
          <w:tcPr>
            <w:tcW w:type="dxa" w:w="1701"/>
          </w:tcPr>
          <w:p>
            <w:r>
              <w:rPr>
                <w:rFonts w:ascii="Times New Roman" w:hAnsi="Times New Roman"/>
                <w:sz w:val="22"/>
              </w:rPr>
              <w:t>1.3</w:t>
            </w:r>
          </w:p>
        </w:tc>
        <w:tc>
          <w:tcPr>
            <w:tcW w:type="dxa" w:w="6236"/>
          </w:tcPr>
          <w:p>
            <w:r>
              <w:rPr>
                <w:rFonts w:ascii="Times New Roman" w:hAnsi="Times New Roman"/>
                <w:sz w:val="22"/>
              </w:rPr>
              <w:t>Scope of the Project</w:t>
            </w:r>
          </w:p>
        </w:tc>
        <w:tc>
          <w:tcPr>
            <w:tcW w:type="dxa" w:w="1417"/>
          </w:tcPr>
          <w:p>
            <w:r>
              <w:rPr>
                <w:rFonts w:ascii="Times New Roman" w:hAnsi="Times New Roman"/>
                <w:sz w:val="22"/>
              </w:rPr>
              <w:t>5</w:t>
            </w:r>
          </w:p>
        </w:tc>
      </w:tr>
      <w:tr>
        <w:tc>
          <w:tcPr>
            <w:tcW w:type="dxa" w:w="1701"/>
          </w:tcPr>
          <w:p>
            <w:r>
              <w:rPr>
                <w:rFonts w:ascii="Times New Roman" w:hAnsi="Times New Roman"/>
                <w:sz w:val="22"/>
              </w:rPr>
              <w:t>2</w:t>
            </w:r>
          </w:p>
        </w:tc>
        <w:tc>
          <w:tcPr>
            <w:tcW w:type="dxa" w:w="6236"/>
          </w:tcPr>
          <w:p>
            <w:r>
              <w:rPr>
                <w:rFonts w:ascii="Times New Roman" w:hAnsi="Times New Roman"/>
                <w:sz w:val="22"/>
              </w:rPr>
              <w:t>LITERATURE SURVEY</w:t>
            </w:r>
          </w:p>
        </w:tc>
        <w:tc>
          <w:tcPr>
            <w:tcW w:type="dxa" w:w="1417"/>
          </w:tcPr>
          <w:p>
            <w:r>
              <w:rPr>
                <w:rFonts w:ascii="Times New Roman" w:hAnsi="Times New Roman"/>
                <w:sz w:val="22"/>
              </w:rPr>
              <w:t>6</w:t>
            </w:r>
          </w:p>
        </w:tc>
      </w:tr>
      <w:tr>
        <w:tc>
          <w:tcPr>
            <w:tcW w:type="dxa" w:w="1701"/>
          </w:tcPr>
          <w:p>
            <w:r>
              <w:rPr>
                <w:rFonts w:ascii="Times New Roman" w:hAnsi="Times New Roman"/>
                <w:sz w:val="22"/>
              </w:rPr>
              <w:t>3</w:t>
            </w:r>
          </w:p>
        </w:tc>
        <w:tc>
          <w:tcPr>
            <w:tcW w:type="dxa" w:w="6236"/>
          </w:tcPr>
          <w:p>
            <w:r>
              <w:rPr>
                <w:rFonts w:ascii="Times New Roman" w:hAnsi="Times New Roman"/>
                <w:sz w:val="22"/>
              </w:rPr>
              <w:t>SYSTEM ANALYSIS</w:t>
            </w:r>
          </w:p>
        </w:tc>
        <w:tc>
          <w:tcPr>
            <w:tcW w:type="dxa" w:w="1417"/>
          </w:tcPr>
          <w:p>
            <w:r>
              <w:rPr>
                <w:rFonts w:ascii="Times New Roman" w:hAnsi="Times New Roman"/>
                <w:sz w:val="22"/>
              </w:rPr>
              <w:t>12</w:t>
            </w:r>
          </w:p>
        </w:tc>
      </w:tr>
      <w:tr>
        <w:tc>
          <w:tcPr>
            <w:tcW w:type="dxa" w:w="1701"/>
          </w:tcPr>
          <w:p>
            <w:r>
              <w:rPr>
                <w:rFonts w:ascii="Times New Roman" w:hAnsi="Times New Roman"/>
                <w:sz w:val="22"/>
              </w:rPr>
              <w:t>3.1</w:t>
            </w:r>
          </w:p>
        </w:tc>
        <w:tc>
          <w:tcPr>
            <w:tcW w:type="dxa" w:w="6236"/>
          </w:tcPr>
          <w:p>
            <w:r>
              <w:rPr>
                <w:rFonts w:ascii="Times New Roman" w:hAnsi="Times New Roman"/>
                <w:sz w:val="22"/>
              </w:rPr>
              <w:t>Existing System</w:t>
            </w:r>
          </w:p>
        </w:tc>
        <w:tc>
          <w:tcPr>
            <w:tcW w:type="dxa" w:w="1417"/>
          </w:tcPr>
          <w:p>
            <w:r>
              <w:rPr>
                <w:rFonts w:ascii="Times New Roman" w:hAnsi="Times New Roman"/>
                <w:sz w:val="22"/>
              </w:rPr>
              <w:t>12</w:t>
            </w:r>
          </w:p>
        </w:tc>
      </w:tr>
      <w:tr>
        <w:tc>
          <w:tcPr>
            <w:tcW w:type="dxa" w:w="1701"/>
          </w:tcPr>
          <w:p>
            <w:r>
              <w:rPr>
                <w:rFonts w:ascii="Times New Roman" w:hAnsi="Times New Roman"/>
                <w:sz w:val="22"/>
              </w:rPr>
              <w:t>3.1.1</w:t>
            </w:r>
          </w:p>
        </w:tc>
        <w:tc>
          <w:tcPr>
            <w:tcW w:type="dxa" w:w="6236"/>
          </w:tcPr>
          <w:p>
            <w:r>
              <w:rPr>
                <w:rFonts w:ascii="Times New Roman" w:hAnsi="Times New Roman"/>
                <w:sz w:val="22"/>
              </w:rPr>
              <w:t>Disadvantages of Existing System</w:t>
            </w:r>
          </w:p>
        </w:tc>
        <w:tc>
          <w:tcPr>
            <w:tcW w:type="dxa" w:w="1417"/>
          </w:tcPr>
          <w:p>
            <w:r>
              <w:rPr>
                <w:rFonts w:ascii="Times New Roman" w:hAnsi="Times New Roman"/>
                <w:sz w:val="22"/>
              </w:rPr>
              <w:t>14</w:t>
            </w:r>
          </w:p>
        </w:tc>
      </w:tr>
      <w:tr>
        <w:tc>
          <w:tcPr>
            <w:tcW w:type="dxa" w:w="1701"/>
          </w:tcPr>
          <w:p>
            <w:r>
              <w:rPr>
                <w:rFonts w:ascii="Times New Roman" w:hAnsi="Times New Roman"/>
                <w:sz w:val="22"/>
              </w:rPr>
              <w:t>3.2</w:t>
            </w:r>
          </w:p>
        </w:tc>
        <w:tc>
          <w:tcPr>
            <w:tcW w:type="dxa" w:w="6236"/>
          </w:tcPr>
          <w:p>
            <w:r>
              <w:rPr>
                <w:rFonts w:ascii="Times New Roman" w:hAnsi="Times New Roman"/>
                <w:sz w:val="22"/>
              </w:rPr>
              <w:t>Proposed System</w:t>
            </w:r>
          </w:p>
        </w:tc>
        <w:tc>
          <w:tcPr>
            <w:tcW w:type="dxa" w:w="1417"/>
          </w:tcPr>
          <w:p>
            <w:r>
              <w:rPr>
                <w:rFonts w:ascii="Times New Roman" w:hAnsi="Times New Roman"/>
                <w:sz w:val="22"/>
              </w:rPr>
              <w:t>16</w:t>
            </w:r>
          </w:p>
        </w:tc>
      </w:tr>
      <w:tr>
        <w:tc>
          <w:tcPr>
            <w:tcW w:type="dxa" w:w="1701"/>
          </w:tcPr>
          <w:p>
            <w:r>
              <w:rPr>
                <w:rFonts w:ascii="Times New Roman" w:hAnsi="Times New Roman"/>
                <w:sz w:val="22"/>
              </w:rPr>
              <w:t>3.2.1</w:t>
            </w:r>
          </w:p>
        </w:tc>
        <w:tc>
          <w:tcPr>
            <w:tcW w:type="dxa" w:w="6236"/>
          </w:tcPr>
          <w:p>
            <w:r>
              <w:rPr>
                <w:rFonts w:ascii="Times New Roman" w:hAnsi="Times New Roman"/>
                <w:sz w:val="22"/>
              </w:rPr>
              <w:t>Advantages of Proposed System</w:t>
            </w:r>
          </w:p>
        </w:tc>
        <w:tc>
          <w:tcPr>
            <w:tcW w:type="dxa" w:w="1417"/>
          </w:tcPr>
          <w:p>
            <w:r>
              <w:rPr>
                <w:rFonts w:ascii="Times New Roman" w:hAnsi="Times New Roman"/>
                <w:sz w:val="22"/>
              </w:rPr>
              <w:t>18</w:t>
            </w:r>
          </w:p>
        </w:tc>
      </w:tr>
      <w:tr>
        <w:tc>
          <w:tcPr>
            <w:tcW w:type="dxa" w:w="1701"/>
          </w:tcPr>
          <w:p>
            <w:r>
              <w:rPr>
                <w:rFonts w:ascii="Times New Roman" w:hAnsi="Times New Roman"/>
                <w:sz w:val="22"/>
              </w:rPr>
              <w:t>4</w:t>
            </w:r>
          </w:p>
        </w:tc>
        <w:tc>
          <w:tcPr>
            <w:tcW w:type="dxa" w:w="6236"/>
          </w:tcPr>
          <w:p>
            <w:r>
              <w:rPr>
                <w:rFonts w:ascii="Times New Roman" w:hAnsi="Times New Roman"/>
                <w:sz w:val="22"/>
              </w:rPr>
              <w:t>SYSTEM SPECIFICATION</w:t>
            </w:r>
          </w:p>
        </w:tc>
        <w:tc>
          <w:tcPr>
            <w:tcW w:type="dxa" w:w="1417"/>
          </w:tcPr>
          <w:p>
            <w:r>
              <w:rPr>
                <w:rFonts w:ascii="Times New Roman" w:hAnsi="Times New Roman"/>
                <w:sz w:val="22"/>
              </w:rPr>
              <w:t>20</w:t>
            </w:r>
          </w:p>
        </w:tc>
      </w:tr>
      <w:tr>
        <w:tc>
          <w:tcPr>
            <w:tcW w:type="dxa" w:w="1701"/>
          </w:tcPr>
          <w:p>
            <w:r>
              <w:rPr>
                <w:rFonts w:ascii="Times New Roman" w:hAnsi="Times New Roman"/>
                <w:sz w:val="22"/>
              </w:rPr>
              <w:t>4.1</w:t>
            </w:r>
          </w:p>
        </w:tc>
        <w:tc>
          <w:tcPr>
            <w:tcW w:type="dxa" w:w="6236"/>
          </w:tcPr>
          <w:p>
            <w:r>
              <w:rPr>
                <w:rFonts w:ascii="Times New Roman" w:hAnsi="Times New Roman"/>
                <w:sz w:val="22"/>
              </w:rPr>
              <w:t>Hardware Requirements</w:t>
            </w:r>
          </w:p>
        </w:tc>
        <w:tc>
          <w:tcPr>
            <w:tcW w:type="dxa" w:w="1417"/>
          </w:tcPr>
          <w:p>
            <w:r>
              <w:rPr>
                <w:rFonts w:ascii="Times New Roman" w:hAnsi="Times New Roman"/>
                <w:sz w:val="22"/>
              </w:rPr>
              <w:t>20</w:t>
            </w:r>
          </w:p>
        </w:tc>
      </w:tr>
      <w:tr>
        <w:tc>
          <w:tcPr>
            <w:tcW w:type="dxa" w:w="1701"/>
          </w:tcPr>
          <w:p>
            <w:r>
              <w:rPr>
                <w:rFonts w:ascii="Times New Roman" w:hAnsi="Times New Roman"/>
                <w:sz w:val="22"/>
              </w:rPr>
              <w:t>4.2</w:t>
            </w:r>
          </w:p>
        </w:tc>
        <w:tc>
          <w:tcPr>
            <w:tcW w:type="dxa" w:w="6236"/>
          </w:tcPr>
          <w:p>
            <w:r>
              <w:rPr>
                <w:rFonts w:ascii="Times New Roman" w:hAnsi="Times New Roman"/>
                <w:sz w:val="22"/>
              </w:rPr>
              <w:t>Software Requirements</w:t>
            </w:r>
          </w:p>
        </w:tc>
        <w:tc>
          <w:tcPr>
            <w:tcW w:type="dxa" w:w="1417"/>
          </w:tcPr>
          <w:p>
            <w:r>
              <w:rPr>
                <w:rFonts w:ascii="Times New Roman" w:hAnsi="Times New Roman"/>
                <w:sz w:val="22"/>
              </w:rPr>
              <w:t>21</w:t>
            </w:r>
          </w:p>
        </w:tc>
      </w:tr>
      <w:tr>
        <w:tc>
          <w:tcPr>
            <w:tcW w:type="dxa" w:w="1701"/>
          </w:tcPr>
          <w:p>
            <w:r>
              <w:rPr>
                <w:rFonts w:ascii="Times New Roman" w:hAnsi="Times New Roman"/>
                <w:sz w:val="22"/>
              </w:rPr>
              <w:t>5</w:t>
            </w:r>
          </w:p>
        </w:tc>
        <w:tc>
          <w:tcPr>
            <w:tcW w:type="dxa" w:w="6236"/>
          </w:tcPr>
          <w:p>
            <w:r>
              <w:rPr>
                <w:rFonts w:ascii="Times New Roman" w:hAnsi="Times New Roman"/>
                <w:sz w:val="22"/>
              </w:rPr>
              <w:t>SOFTWARE DESCRIPTION</w:t>
            </w:r>
          </w:p>
        </w:tc>
        <w:tc>
          <w:tcPr>
            <w:tcW w:type="dxa" w:w="1417"/>
          </w:tcPr>
          <w:p>
            <w:r>
              <w:rPr>
                <w:rFonts w:ascii="Times New Roman" w:hAnsi="Times New Roman"/>
                <w:sz w:val="22"/>
              </w:rPr>
              <w:t>23</w:t>
            </w:r>
          </w:p>
        </w:tc>
      </w:tr>
      <w:tr>
        <w:tc>
          <w:tcPr>
            <w:tcW w:type="dxa" w:w="1701"/>
          </w:tcPr>
          <w:p>
            <w:r>
              <w:rPr>
                <w:rFonts w:ascii="Times New Roman" w:hAnsi="Times New Roman"/>
                <w:sz w:val="22"/>
              </w:rPr>
              <w:t>5.1</w:t>
            </w:r>
          </w:p>
        </w:tc>
        <w:tc>
          <w:tcPr>
            <w:tcW w:type="dxa" w:w="6236"/>
          </w:tcPr>
          <w:p>
            <w:r>
              <w:rPr>
                <w:rFonts w:ascii="Times New Roman" w:hAnsi="Times New Roman"/>
                <w:sz w:val="22"/>
              </w:rPr>
              <w:t>Linux Kernel 6.6 LTS</w:t>
            </w:r>
          </w:p>
        </w:tc>
        <w:tc>
          <w:tcPr>
            <w:tcW w:type="dxa" w:w="1417"/>
          </w:tcPr>
          <w:p>
            <w:r>
              <w:rPr>
                <w:rFonts w:ascii="Times New Roman" w:hAnsi="Times New Roman"/>
                <w:sz w:val="22"/>
              </w:rPr>
              <w:t>23</w:t>
            </w:r>
          </w:p>
        </w:tc>
      </w:tr>
      <w:tr>
        <w:tc>
          <w:tcPr>
            <w:tcW w:type="dxa" w:w="1701"/>
          </w:tcPr>
          <w:p>
            <w:r>
              <w:rPr>
                <w:rFonts w:ascii="Times New Roman" w:hAnsi="Times New Roman"/>
                <w:sz w:val="22"/>
              </w:rPr>
              <w:t>5.2</w:t>
            </w:r>
          </w:p>
        </w:tc>
        <w:tc>
          <w:tcPr>
            <w:tcW w:type="dxa" w:w="6236"/>
          </w:tcPr>
          <w:p>
            <w:r>
              <w:rPr>
                <w:rFonts w:ascii="Times New Roman" w:hAnsi="Times New Roman"/>
                <w:sz w:val="22"/>
              </w:rPr>
              <w:t>C Programming Language (C11)</w:t>
            </w:r>
          </w:p>
        </w:tc>
        <w:tc>
          <w:tcPr>
            <w:tcW w:type="dxa" w:w="1417"/>
          </w:tcPr>
          <w:p>
            <w:r>
              <w:rPr>
                <w:rFonts w:ascii="Times New Roman" w:hAnsi="Times New Roman"/>
                <w:sz w:val="22"/>
              </w:rPr>
              <w:t>25</w:t>
            </w:r>
          </w:p>
        </w:tc>
      </w:tr>
      <w:tr>
        <w:tc>
          <w:tcPr>
            <w:tcW w:type="dxa" w:w="1701"/>
          </w:tcPr>
          <w:p>
            <w:r>
              <w:rPr>
                <w:rFonts w:ascii="Times New Roman" w:hAnsi="Times New Roman"/>
                <w:sz w:val="22"/>
              </w:rPr>
              <w:t>5.3</w:t>
            </w:r>
          </w:p>
        </w:tc>
        <w:tc>
          <w:tcPr>
            <w:tcW w:type="dxa" w:w="6236"/>
          </w:tcPr>
          <w:p>
            <w:r>
              <w:rPr>
                <w:rFonts w:ascii="Times New Roman" w:hAnsi="Times New Roman"/>
                <w:sz w:val="22"/>
              </w:rPr>
              <w:t>Bash Shell Scripting</w:t>
            </w:r>
          </w:p>
        </w:tc>
        <w:tc>
          <w:tcPr>
            <w:tcW w:type="dxa" w:w="1417"/>
          </w:tcPr>
          <w:p>
            <w:r>
              <w:rPr>
                <w:rFonts w:ascii="Times New Roman" w:hAnsi="Times New Roman"/>
                <w:sz w:val="22"/>
              </w:rPr>
              <w:t>26</w:t>
            </w:r>
          </w:p>
        </w:tc>
      </w:tr>
      <w:tr>
        <w:tc>
          <w:tcPr>
            <w:tcW w:type="dxa" w:w="1701"/>
          </w:tcPr>
          <w:p>
            <w:r>
              <w:rPr>
                <w:rFonts w:ascii="Times New Roman" w:hAnsi="Times New Roman"/>
                <w:sz w:val="22"/>
              </w:rPr>
              <w:t>5.4</w:t>
            </w:r>
          </w:p>
        </w:tc>
        <w:tc>
          <w:tcPr>
            <w:tcW w:type="dxa" w:w="6236"/>
          </w:tcPr>
          <w:p>
            <w:r>
              <w:rPr>
                <w:rFonts w:ascii="Times New Roman" w:hAnsi="Times New Roman"/>
                <w:sz w:val="22"/>
              </w:rPr>
              <w:t>QEMU (Quick Emulator)</w:t>
            </w:r>
          </w:p>
        </w:tc>
        <w:tc>
          <w:tcPr>
            <w:tcW w:type="dxa" w:w="1417"/>
          </w:tcPr>
          <w:p>
            <w:r>
              <w:rPr>
                <w:rFonts w:ascii="Times New Roman" w:hAnsi="Times New Roman"/>
                <w:sz w:val="22"/>
              </w:rPr>
              <w:t>27</w:t>
            </w:r>
          </w:p>
        </w:tc>
      </w:tr>
      <w:tr>
        <w:tc>
          <w:tcPr>
            <w:tcW w:type="dxa" w:w="1701"/>
          </w:tcPr>
          <w:p>
            <w:r>
              <w:rPr>
                <w:rFonts w:ascii="Times New Roman" w:hAnsi="Times New Roman"/>
                <w:sz w:val="22"/>
              </w:rPr>
              <w:t>5.5</w:t>
            </w:r>
          </w:p>
        </w:tc>
        <w:tc>
          <w:tcPr>
            <w:tcW w:type="dxa" w:w="6236"/>
          </w:tcPr>
          <w:p>
            <w:r>
              <w:rPr>
                <w:rFonts w:ascii="Times New Roman" w:hAnsi="Times New Roman"/>
                <w:sz w:val="22"/>
              </w:rPr>
              <w:t>BusyBox</w:t>
            </w:r>
          </w:p>
        </w:tc>
        <w:tc>
          <w:tcPr>
            <w:tcW w:type="dxa" w:w="1417"/>
          </w:tcPr>
          <w:p>
            <w:r>
              <w:rPr>
                <w:rFonts w:ascii="Times New Roman" w:hAnsi="Times New Roman"/>
                <w:sz w:val="22"/>
              </w:rPr>
              <w:t>28</w:t>
            </w:r>
          </w:p>
        </w:tc>
      </w:tr>
      <w:tr>
        <w:tc>
          <w:tcPr>
            <w:tcW w:type="dxa" w:w="1701"/>
          </w:tcPr>
          <w:p>
            <w:r>
              <w:rPr>
                <w:rFonts w:ascii="Times New Roman" w:hAnsi="Times New Roman"/>
                <w:sz w:val="22"/>
              </w:rPr>
              <w:t>5.6</w:t>
            </w:r>
          </w:p>
        </w:tc>
        <w:tc>
          <w:tcPr>
            <w:tcW w:type="dxa" w:w="6236"/>
          </w:tcPr>
          <w:p>
            <w:r>
              <w:rPr>
                <w:rFonts w:ascii="Times New Roman" w:hAnsi="Times New Roman"/>
                <w:sz w:val="22"/>
              </w:rPr>
              <w:t>Python 3</w:t>
            </w:r>
          </w:p>
        </w:tc>
        <w:tc>
          <w:tcPr>
            <w:tcW w:type="dxa" w:w="1417"/>
          </w:tcPr>
          <w:p>
            <w:r>
              <w:rPr>
                <w:rFonts w:ascii="Times New Roman" w:hAnsi="Times New Roman"/>
                <w:sz w:val="22"/>
              </w:rPr>
              <w:t>29</w:t>
            </w:r>
          </w:p>
        </w:tc>
      </w:tr>
      <w:tr>
        <w:tc>
          <w:tcPr>
            <w:tcW w:type="dxa" w:w="1701"/>
          </w:tcPr>
          <w:p>
            <w:r>
              <w:rPr>
                <w:rFonts w:ascii="Times New Roman" w:hAnsi="Times New Roman"/>
                <w:sz w:val="22"/>
              </w:rPr>
              <w:t>6</w:t>
            </w:r>
          </w:p>
        </w:tc>
        <w:tc>
          <w:tcPr>
            <w:tcW w:type="dxa" w:w="6236"/>
          </w:tcPr>
          <w:p>
            <w:r>
              <w:rPr>
                <w:rFonts w:ascii="Times New Roman" w:hAnsi="Times New Roman"/>
                <w:sz w:val="22"/>
              </w:rPr>
              <w:t>SYSTEM DESIGN</w:t>
            </w:r>
          </w:p>
        </w:tc>
        <w:tc>
          <w:tcPr>
            <w:tcW w:type="dxa" w:w="1417"/>
          </w:tcPr>
          <w:p>
            <w:r>
              <w:rPr>
                <w:rFonts w:ascii="Times New Roman" w:hAnsi="Times New Roman"/>
                <w:sz w:val="22"/>
              </w:rPr>
              <w:t>30</w:t>
            </w:r>
          </w:p>
        </w:tc>
      </w:tr>
      <w:tr>
        <w:tc>
          <w:tcPr>
            <w:tcW w:type="dxa" w:w="1701"/>
          </w:tcPr>
          <w:p>
            <w:r>
              <w:rPr>
                <w:rFonts w:ascii="Times New Roman" w:hAnsi="Times New Roman"/>
                <w:sz w:val="22"/>
              </w:rPr>
              <w:t>6.1</w:t>
            </w:r>
          </w:p>
        </w:tc>
        <w:tc>
          <w:tcPr>
            <w:tcW w:type="dxa" w:w="6236"/>
          </w:tcPr>
          <w:p>
            <w:r>
              <w:rPr>
                <w:rFonts w:ascii="Times New Roman" w:hAnsi="Times New Roman"/>
                <w:sz w:val="22"/>
              </w:rPr>
              <w:t>System Architecture</w:t>
            </w:r>
          </w:p>
        </w:tc>
        <w:tc>
          <w:tcPr>
            <w:tcW w:type="dxa" w:w="1417"/>
          </w:tcPr>
          <w:p>
            <w:r>
              <w:rPr>
                <w:rFonts w:ascii="Times New Roman" w:hAnsi="Times New Roman"/>
                <w:sz w:val="22"/>
              </w:rPr>
              <w:t>30</w:t>
            </w:r>
          </w:p>
        </w:tc>
      </w:tr>
      <w:tr>
        <w:tc>
          <w:tcPr>
            <w:tcW w:type="dxa" w:w="1701"/>
          </w:tcPr>
          <w:p>
            <w:r>
              <w:rPr>
                <w:rFonts w:ascii="Times New Roman" w:hAnsi="Times New Roman"/>
                <w:sz w:val="22"/>
              </w:rPr>
              <w:t>6.2</w:t>
            </w:r>
          </w:p>
        </w:tc>
        <w:tc>
          <w:tcPr>
            <w:tcW w:type="dxa" w:w="6236"/>
          </w:tcPr>
          <w:p>
            <w:r>
              <w:rPr>
                <w:rFonts w:ascii="Times New Roman" w:hAnsi="Times New Roman"/>
                <w:sz w:val="22"/>
              </w:rPr>
              <w:t>Data Flow Diagram</w:t>
            </w:r>
          </w:p>
        </w:tc>
        <w:tc>
          <w:tcPr>
            <w:tcW w:type="dxa" w:w="1417"/>
          </w:tcPr>
          <w:p>
            <w:r>
              <w:rPr>
                <w:rFonts w:ascii="Times New Roman" w:hAnsi="Times New Roman"/>
                <w:sz w:val="22"/>
              </w:rPr>
              <w:t>33</w:t>
            </w:r>
          </w:p>
        </w:tc>
      </w:tr>
      <w:tr>
        <w:tc>
          <w:tcPr>
            <w:tcW w:type="dxa" w:w="1701"/>
          </w:tcPr>
          <w:p>
            <w:r>
              <w:rPr>
                <w:rFonts w:ascii="Times New Roman" w:hAnsi="Times New Roman"/>
                <w:sz w:val="22"/>
              </w:rPr>
              <w:t>6.2.1</w:t>
            </w:r>
          </w:p>
        </w:tc>
        <w:tc>
          <w:tcPr>
            <w:tcW w:type="dxa" w:w="6236"/>
          </w:tcPr>
          <w:p>
            <w:r>
              <w:rPr>
                <w:rFonts w:ascii="Times New Roman" w:hAnsi="Times New Roman"/>
                <w:sz w:val="22"/>
              </w:rPr>
              <w:t>DFD Level 0 — Context Diagram</w:t>
            </w:r>
          </w:p>
        </w:tc>
        <w:tc>
          <w:tcPr>
            <w:tcW w:type="dxa" w:w="1417"/>
          </w:tcPr>
          <w:p>
            <w:r>
              <w:rPr>
                <w:rFonts w:ascii="Times New Roman" w:hAnsi="Times New Roman"/>
                <w:sz w:val="22"/>
              </w:rPr>
              <w:t>33</w:t>
            </w:r>
          </w:p>
        </w:tc>
      </w:tr>
      <w:tr>
        <w:tc>
          <w:tcPr>
            <w:tcW w:type="dxa" w:w="1701"/>
          </w:tcPr>
          <w:p>
            <w:r>
              <w:rPr>
                <w:rFonts w:ascii="Times New Roman" w:hAnsi="Times New Roman"/>
                <w:sz w:val="22"/>
              </w:rPr>
              <w:t>6.2.2</w:t>
            </w:r>
          </w:p>
        </w:tc>
        <w:tc>
          <w:tcPr>
            <w:tcW w:type="dxa" w:w="6236"/>
          </w:tcPr>
          <w:p>
            <w:r>
              <w:rPr>
                <w:rFonts w:ascii="Times New Roman" w:hAnsi="Times New Roman"/>
                <w:sz w:val="22"/>
              </w:rPr>
              <w:t>DFD Level 1 — Build Subsystem</w:t>
            </w:r>
          </w:p>
        </w:tc>
        <w:tc>
          <w:tcPr>
            <w:tcW w:type="dxa" w:w="1417"/>
          </w:tcPr>
          <w:p>
            <w:r>
              <w:rPr>
                <w:rFonts w:ascii="Times New Roman" w:hAnsi="Times New Roman"/>
                <w:sz w:val="22"/>
              </w:rPr>
              <w:t>34</w:t>
            </w:r>
          </w:p>
        </w:tc>
      </w:tr>
      <w:tr>
        <w:tc>
          <w:tcPr>
            <w:tcW w:type="dxa" w:w="1701"/>
          </w:tcPr>
          <w:p>
            <w:r>
              <w:rPr>
                <w:rFonts w:ascii="Times New Roman" w:hAnsi="Times New Roman"/>
                <w:sz w:val="22"/>
              </w:rPr>
              <w:t>6.2.3</w:t>
            </w:r>
          </w:p>
        </w:tc>
        <w:tc>
          <w:tcPr>
            <w:tcW w:type="dxa" w:w="6236"/>
          </w:tcPr>
          <w:p>
            <w:r>
              <w:rPr>
                <w:rFonts w:ascii="Times New Roman" w:hAnsi="Times New Roman"/>
                <w:sz w:val="22"/>
              </w:rPr>
              <w:t>DFD Level 2 — Runtime Interaction</w:t>
            </w:r>
          </w:p>
        </w:tc>
        <w:tc>
          <w:tcPr>
            <w:tcW w:type="dxa" w:w="1417"/>
          </w:tcPr>
          <w:p>
            <w:r>
              <w:rPr>
                <w:rFonts w:ascii="Times New Roman" w:hAnsi="Times New Roman"/>
                <w:sz w:val="22"/>
              </w:rPr>
              <w:t>35</w:t>
            </w:r>
          </w:p>
        </w:tc>
      </w:tr>
      <w:tr>
        <w:tc>
          <w:tcPr>
            <w:tcW w:type="dxa" w:w="1701"/>
          </w:tcPr>
          <w:p>
            <w:r>
              <w:rPr>
                <w:rFonts w:ascii="Times New Roman" w:hAnsi="Times New Roman"/>
                <w:sz w:val="22"/>
              </w:rPr>
              <w:t>6.3</w:t>
            </w:r>
          </w:p>
        </w:tc>
        <w:tc>
          <w:tcPr>
            <w:tcW w:type="dxa" w:w="6236"/>
          </w:tcPr>
          <w:p>
            <w:r>
              <w:rPr>
                <w:rFonts w:ascii="Times New Roman" w:hAnsi="Times New Roman"/>
                <w:sz w:val="22"/>
              </w:rPr>
              <w:t>UML Diagrams</w:t>
            </w:r>
          </w:p>
        </w:tc>
        <w:tc>
          <w:tcPr>
            <w:tcW w:type="dxa" w:w="1417"/>
          </w:tcPr>
          <w:p>
            <w:r>
              <w:rPr>
                <w:rFonts w:ascii="Times New Roman" w:hAnsi="Times New Roman"/>
                <w:sz w:val="22"/>
              </w:rPr>
              <w:t>36</w:t>
            </w:r>
          </w:p>
        </w:tc>
      </w:tr>
      <w:tr>
        <w:tc>
          <w:tcPr>
            <w:tcW w:type="dxa" w:w="1701"/>
          </w:tcPr>
          <w:p>
            <w:r>
              <w:rPr>
                <w:rFonts w:ascii="Times New Roman" w:hAnsi="Times New Roman"/>
                <w:sz w:val="22"/>
              </w:rPr>
              <w:t>6.3.1</w:t>
            </w:r>
          </w:p>
        </w:tc>
        <w:tc>
          <w:tcPr>
            <w:tcW w:type="dxa" w:w="6236"/>
          </w:tcPr>
          <w:p>
            <w:r>
              <w:rPr>
                <w:rFonts w:ascii="Times New Roman" w:hAnsi="Times New Roman"/>
                <w:sz w:val="22"/>
              </w:rPr>
              <w:t>Use Case Diagram</w:t>
            </w:r>
          </w:p>
        </w:tc>
        <w:tc>
          <w:tcPr>
            <w:tcW w:type="dxa" w:w="1417"/>
          </w:tcPr>
          <w:p>
            <w:r>
              <w:rPr>
                <w:rFonts w:ascii="Times New Roman" w:hAnsi="Times New Roman"/>
                <w:sz w:val="22"/>
              </w:rPr>
              <w:t>36</w:t>
            </w:r>
          </w:p>
        </w:tc>
      </w:tr>
      <w:tr>
        <w:tc>
          <w:tcPr>
            <w:tcW w:type="dxa" w:w="1701"/>
          </w:tcPr>
          <w:p>
            <w:r>
              <w:rPr>
                <w:rFonts w:ascii="Times New Roman" w:hAnsi="Times New Roman"/>
                <w:sz w:val="22"/>
              </w:rPr>
              <w:t>6.3.2</w:t>
            </w:r>
          </w:p>
        </w:tc>
        <w:tc>
          <w:tcPr>
            <w:tcW w:type="dxa" w:w="6236"/>
          </w:tcPr>
          <w:p>
            <w:r>
              <w:rPr>
                <w:rFonts w:ascii="Times New Roman" w:hAnsi="Times New Roman"/>
                <w:sz w:val="22"/>
              </w:rPr>
              <w:t>Class Diagram</w:t>
            </w:r>
          </w:p>
        </w:tc>
        <w:tc>
          <w:tcPr>
            <w:tcW w:type="dxa" w:w="1417"/>
          </w:tcPr>
          <w:p>
            <w:r>
              <w:rPr>
                <w:rFonts w:ascii="Times New Roman" w:hAnsi="Times New Roman"/>
                <w:sz w:val="22"/>
              </w:rPr>
              <w:t>39</w:t>
            </w:r>
          </w:p>
        </w:tc>
      </w:tr>
      <w:tr>
        <w:tc>
          <w:tcPr>
            <w:tcW w:type="dxa" w:w="1701"/>
          </w:tcPr>
          <w:p>
            <w:r>
              <w:rPr>
                <w:rFonts w:ascii="Times New Roman" w:hAnsi="Times New Roman"/>
                <w:sz w:val="22"/>
              </w:rPr>
              <w:t>6.3.3</w:t>
            </w:r>
          </w:p>
        </w:tc>
        <w:tc>
          <w:tcPr>
            <w:tcW w:type="dxa" w:w="6236"/>
          </w:tcPr>
          <w:p>
            <w:r>
              <w:rPr>
                <w:rFonts w:ascii="Times New Roman" w:hAnsi="Times New Roman"/>
                <w:sz w:val="22"/>
              </w:rPr>
              <w:t>Sequence Diagram</w:t>
            </w:r>
          </w:p>
        </w:tc>
        <w:tc>
          <w:tcPr>
            <w:tcW w:type="dxa" w:w="1417"/>
          </w:tcPr>
          <w:p>
            <w:r>
              <w:rPr>
                <w:rFonts w:ascii="Times New Roman" w:hAnsi="Times New Roman"/>
                <w:sz w:val="22"/>
              </w:rPr>
              <w:t>41</w:t>
            </w:r>
          </w:p>
        </w:tc>
      </w:tr>
      <w:tr>
        <w:tc>
          <w:tcPr>
            <w:tcW w:type="dxa" w:w="1701"/>
          </w:tcPr>
          <w:p>
            <w:r>
              <w:rPr>
                <w:rFonts w:ascii="Times New Roman" w:hAnsi="Times New Roman"/>
                <w:sz w:val="22"/>
              </w:rPr>
              <w:t>6.3.4</w:t>
            </w:r>
          </w:p>
        </w:tc>
        <w:tc>
          <w:tcPr>
            <w:tcW w:type="dxa" w:w="6236"/>
          </w:tcPr>
          <w:p>
            <w:r>
              <w:rPr>
                <w:rFonts w:ascii="Times New Roman" w:hAnsi="Times New Roman"/>
                <w:sz w:val="22"/>
              </w:rPr>
              <w:t>Component Diagram</w:t>
            </w:r>
          </w:p>
        </w:tc>
        <w:tc>
          <w:tcPr>
            <w:tcW w:type="dxa" w:w="1417"/>
          </w:tcPr>
          <w:p>
            <w:r>
              <w:rPr>
                <w:rFonts w:ascii="Times New Roman" w:hAnsi="Times New Roman"/>
                <w:sz w:val="22"/>
              </w:rPr>
              <w:t>43</w:t>
            </w:r>
          </w:p>
        </w:tc>
      </w:tr>
      <w:tr>
        <w:tc>
          <w:tcPr>
            <w:tcW w:type="dxa" w:w="1701"/>
          </w:tcPr>
          <w:p>
            <w:r>
              <w:rPr>
                <w:rFonts w:ascii="Times New Roman" w:hAnsi="Times New Roman"/>
                <w:sz w:val="22"/>
              </w:rPr>
              <w:t>7</w:t>
            </w:r>
          </w:p>
        </w:tc>
        <w:tc>
          <w:tcPr>
            <w:tcW w:type="dxa" w:w="6236"/>
          </w:tcPr>
          <w:p>
            <w:r>
              <w:rPr>
                <w:rFonts w:ascii="Times New Roman" w:hAnsi="Times New Roman"/>
                <w:sz w:val="22"/>
              </w:rPr>
              <w:t>PROJECT DESCRIPTION</w:t>
            </w:r>
          </w:p>
        </w:tc>
        <w:tc>
          <w:tcPr>
            <w:tcW w:type="dxa" w:w="1417"/>
          </w:tcPr>
          <w:p>
            <w:r>
              <w:rPr>
                <w:rFonts w:ascii="Times New Roman" w:hAnsi="Times New Roman"/>
                <w:sz w:val="22"/>
              </w:rPr>
              <w:t>44</w:t>
            </w:r>
          </w:p>
        </w:tc>
      </w:tr>
      <w:tr>
        <w:tc>
          <w:tcPr>
            <w:tcW w:type="dxa" w:w="1701"/>
          </w:tcPr>
          <w:p>
            <w:r>
              <w:rPr>
                <w:rFonts w:ascii="Times New Roman" w:hAnsi="Times New Roman"/>
                <w:sz w:val="22"/>
              </w:rPr>
              <w:t>7.1</w:t>
            </w:r>
          </w:p>
        </w:tc>
        <w:tc>
          <w:tcPr>
            <w:tcW w:type="dxa" w:w="6236"/>
          </w:tcPr>
          <w:p>
            <w:r>
              <w:rPr>
                <w:rFonts w:ascii="Times New Roman" w:hAnsi="Times New Roman"/>
                <w:sz w:val="22"/>
              </w:rPr>
              <w:t>Module Description</w:t>
            </w:r>
          </w:p>
        </w:tc>
        <w:tc>
          <w:tcPr>
            <w:tcW w:type="dxa" w:w="1417"/>
          </w:tcPr>
          <w:p>
            <w:r>
              <w:rPr>
                <w:rFonts w:ascii="Times New Roman" w:hAnsi="Times New Roman"/>
                <w:sz w:val="22"/>
              </w:rPr>
              <w:t>44</w:t>
            </w:r>
          </w:p>
        </w:tc>
      </w:tr>
      <w:tr>
        <w:tc>
          <w:tcPr>
            <w:tcW w:type="dxa" w:w="1701"/>
          </w:tcPr>
          <w:p>
            <w:r>
              <w:rPr>
                <w:rFonts w:ascii="Times New Roman" w:hAnsi="Times New Roman"/>
                <w:sz w:val="22"/>
              </w:rPr>
              <w:t>7.1.1</w:t>
            </w:r>
          </w:p>
        </w:tc>
        <w:tc>
          <w:tcPr>
            <w:tcW w:type="dxa" w:w="6236"/>
          </w:tcPr>
          <w:p>
            <w:r>
              <w:rPr>
                <w:rFonts w:ascii="Times New Roman" w:hAnsi="Times New Roman"/>
                <w:sz w:val="22"/>
              </w:rPr>
              <w:t>Module 1 — SCPA (Static Configuration Pruning Algorithm)</w:t>
            </w:r>
          </w:p>
        </w:tc>
        <w:tc>
          <w:tcPr>
            <w:tcW w:type="dxa" w:w="1417"/>
          </w:tcPr>
          <w:p>
            <w:r>
              <w:rPr>
                <w:rFonts w:ascii="Times New Roman" w:hAnsi="Times New Roman"/>
                <w:sz w:val="22"/>
              </w:rPr>
              <w:t>45</w:t>
            </w:r>
          </w:p>
        </w:tc>
      </w:tr>
      <w:tr>
        <w:tc>
          <w:tcPr>
            <w:tcW w:type="dxa" w:w="1701"/>
          </w:tcPr>
          <w:p>
            <w:r>
              <w:rPr>
                <w:rFonts w:ascii="Times New Roman" w:hAnsi="Times New Roman"/>
                <w:sz w:val="22"/>
              </w:rPr>
              <w:t>7.1.2</w:t>
            </w:r>
          </w:p>
        </w:tc>
        <w:tc>
          <w:tcPr>
            <w:tcW w:type="dxa" w:w="6236"/>
          </w:tcPr>
          <w:p>
            <w:r>
              <w:rPr>
                <w:rFonts w:ascii="Times New Roman" w:hAnsi="Times New Roman"/>
                <w:sz w:val="22"/>
              </w:rPr>
              <w:t>Module 2 — MMOA (Memory Management Optimization Algorithm)</w:t>
            </w:r>
          </w:p>
        </w:tc>
        <w:tc>
          <w:tcPr>
            <w:tcW w:type="dxa" w:w="1417"/>
          </w:tcPr>
          <w:p>
            <w:r>
              <w:rPr>
                <w:rFonts w:ascii="Times New Roman" w:hAnsi="Times New Roman"/>
                <w:sz w:val="22"/>
              </w:rPr>
              <w:t>49</w:t>
            </w:r>
          </w:p>
        </w:tc>
      </w:tr>
      <w:tr>
        <w:tc>
          <w:tcPr>
            <w:tcW w:type="dxa" w:w="1701"/>
          </w:tcPr>
          <w:p>
            <w:r>
              <w:rPr>
                <w:rFonts w:ascii="Times New Roman" w:hAnsi="Times New Roman"/>
                <w:sz w:val="22"/>
              </w:rPr>
              <w:t>7.1.3</w:t>
            </w:r>
          </w:p>
        </w:tc>
        <w:tc>
          <w:tcPr>
            <w:tcW w:type="dxa" w:w="6236"/>
          </w:tcPr>
          <w:p>
            <w:r>
              <w:rPr>
                <w:rFonts w:ascii="Times New Roman" w:hAnsi="Times New Roman"/>
                <w:sz w:val="22"/>
              </w:rPr>
              <w:t>Module 3 — RBPF (Rule-Based Packet Filtering Algorithm)</w:t>
            </w:r>
          </w:p>
        </w:tc>
        <w:tc>
          <w:tcPr>
            <w:tcW w:type="dxa" w:w="1417"/>
          </w:tcPr>
          <w:p>
            <w:r>
              <w:rPr>
                <w:rFonts w:ascii="Times New Roman" w:hAnsi="Times New Roman"/>
                <w:sz w:val="22"/>
              </w:rPr>
              <w:t>53</w:t>
            </w:r>
          </w:p>
        </w:tc>
      </w:tr>
      <w:tr>
        <w:tc>
          <w:tcPr>
            <w:tcW w:type="dxa" w:w="1701"/>
          </w:tcPr>
          <w:p>
            <w:r>
              <w:rPr>
                <w:rFonts w:ascii="Times New Roman" w:hAnsi="Times New Roman"/>
                <w:sz w:val="22"/>
              </w:rPr>
              <w:t>7.1.4</w:t>
            </w:r>
          </w:p>
        </w:tc>
        <w:tc>
          <w:tcPr>
            <w:tcW w:type="dxa" w:w="6236"/>
          </w:tcPr>
          <w:p>
            <w:r>
              <w:rPr>
                <w:rFonts w:ascii="Times New Roman" w:hAnsi="Times New Roman"/>
                <w:sz w:val="22"/>
              </w:rPr>
              <w:t>Module 4 — ACM (Access Control Mechanism)</w:t>
            </w:r>
          </w:p>
        </w:tc>
        <w:tc>
          <w:tcPr>
            <w:tcW w:type="dxa" w:w="1417"/>
          </w:tcPr>
          <w:p>
            <w:r>
              <w:rPr>
                <w:rFonts w:ascii="Times New Roman" w:hAnsi="Times New Roman"/>
                <w:sz w:val="22"/>
              </w:rPr>
              <w:t>57</w:t>
            </w:r>
          </w:p>
        </w:tc>
      </w:tr>
      <w:tr>
        <w:tc>
          <w:tcPr>
            <w:tcW w:type="dxa" w:w="1701"/>
          </w:tcPr>
          <w:p>
            <w:r>
              <w:rPr>
                <w:rFonts w:ascii="Times New Roman" w:hAnsi="Times New Roman"/>
                <w:sz w:val="22"/>
              </w:rPr>
              <w:t>8</w:t>
            </w:r>
          </w:p>
        </w:tc>
        <w:tc>
          <w:tcPr>
            <w:tcW w:type="dxa" w:w="6236"/>
          </w:tcPr>
          <w:p>
            <w:r>
              <w:rPr>
                <w:rFonts w:ascii="Times New Roman" w:hAnsi="Times New Roman"/>
                <w:sz w:val="22"/>
              </w:rPr>
              <w:t>SYSTEM TESTING</w:t>
            </w:r>
          </w:p>
        </w:tc>
        <w:tc>
          <w:tcPr>
            <w:tcW w:type="dxa" w:w="1417"/>
          </w:tcPr>
          <w:p>
            <w:r>
              <w:rPr>
                <w:rFonts w:ascii="Times New Roman" w:hAnsi="Times New Roman"/>
                <w:sz w:val="22"/>
              </w:rPr>
              <w:t>62</w:t>
            </w:r>
          </w:p>
        </w:tc>
      </w:tr>
      <w:tr>
        <w:tc>
          <w:tcPr>
            <w:tcW w:type="dxa" w:w="1701"/>
          </w:tcPr>
          <w:p>
            <w:r>
              <w:rPr>
                <w:rFonts w:ascii="Times New Roman" w:hAnsi="Times New Roman"/>
                <w:sz w:val="22"/>
              </w:rPr>
              <w:t>8.1</w:t>
            </w:r>
          </w:p>
        </w:tc>
        <w:tc>
          <w:tcPr>
            <w:tcW w:type="dxa" w:w="6236"/>
          </w:tcPr>
          <w:p>
            <w:r>
              <w:rPr>
                <w:rFonts w:ascii="Times New Roman" w:hAnsi="Times New Roman"/>
                <w:sz w:val="22"/>
              </w:rPr>
              <w:t>Software Testing</w:t>
            </w:r>
          </w:p>
        </w:tc>
        <w:tc>
          <w:tcPr>
            <w:tcW w:type="dxa" w:w="1417"/>
          </w:tcPr>
          <w:p>
            <w:r>
              <w:rPr>
                <w:rFonts w:ascii="Times New Roman" w:hAnsi="Times New Roman"/>
                <w:sz w:val="22"/>
              </w:rPr>
              <w:t>62</w:t>
            </w:r>
          </w:p>
        </w:tc>
      </w:tr>
      <w:tr>
        <w:tc>
          <w:tcPr>
            <w:tcW w:type="dxa" w:w="1701"/>
          </w:tcPr>
          <w:p>
            <w:r>
              <w:rPr>
                <w:rFonts w:ascii="Times New Roman" w:hAnsi="Times New Roman"/>
                <w:sz w:val="22"/>
              </w:rPr>
              <w:t>8.1.1</w:t>
            </w:r>
          </w:p>
        </w:tc>
        <w:tc>
          <w:tcPr>
            <w:tcW w:type="dxa" w:w="6236"/>
          </w:tcPr>
          <w:p>
            <w:r>
              <w:rPr>
                <w:rFonts w:ascii="Times New Roman" w:hAnsi="Times New Roman"/>
                <w:sz w:val="22"/>
              </w:rPr>
              <w:t>Unit Testing</w:t>
            </w:r>
          </w:p>
        </w:tc>
        <w:tc>
          <w:tcPr>
            <w:tcW w:type="dxa" w:w="1417"/>
          </w:tcPr>
          <w:p>
            <w:r>
              <w:rPr>
                <w:rFonts w:ascii="Times New Roman" w:hAnsi="Times New Roman"/>
                <w:sz w:val="22"/>
              </w:rPr>
              <w:t>62</w:t>
            </w:r>
          </w:p>
        </w:tc>
      </w:tr>
      <w:tr>
        <w:tc>
          <w:tcPr>
            <w:tcW w:type="dxa" w:w="1701"/>
          </w:tcPr>
          <w:p>
            <w:r>
              <w:rPr>
                <w:rFonts w:ascii="Times New Roman" w:hAnsi="Times New Roman"/>
                <w:sz w:val="22"/>
              </w:rPr>
              <w:t>8.1.2</w:t>
            </w:r>
          </w:p>
        </w:tc>
        <w:tc>
          <w:tcPr>
            <w:tcW w:type="dxa" w:w="6236"/>
          </w:tcPr>
          <w:p>
            <w:r>
              <w:rPr>
                <w:rFonts w:ascii="Times New Roman" w:hAnsi="Times New Roman"/>
                <w:sz w:val="22"/>
              </w:rPr>
              <w:t>Integration Testing</w:t>
            </w:r>
          </w:p>
        </w:tc>
        <w:tc>
          <w:tcPr>
            <w:tcW w:type="dxa" w:w="1417"/>
          </w:tcPr>
          <w:p>
            <w:r>
              <w:rPr>
                <w:rFonts w:ascii="Times New Roman" w:hAnsi="Times New Roman"/>
                <w:sz w:val="22"/>
              </w:rPr>
              <w:t>64</w:t>
            </w:r>
          </w:p>
        </w:tc>
      </w:tr>
      <w:tr>
        <w:tc>
          <w:tcPr>
            <w:tcW w:type="dxa" w:w="1701"/>
          </w:tcPr>
          <w:p>
            <w:r>
              <w:rPr>
                <w:rFonts w:ascii="Times New Roman" w:hAnsi="Times New Roman"/>
                <w:sz w:val="22"/>
              </w:rPr>
              <w:t>8.1.3</w:t>
            </w:r>
          </w:p>
        </w:tc>
        <w:tc>
          <w:tcPr>
            <w:tcW w:type="dxa" w:w="6236"/>
          </w:tcPr>
          <w:p>
            <w:r>
              <w:rPr>
                <w:rFonts w:ascii="Times New Roman" w:hAnsi="Times New Roman"/>
                <w:sz w:val="22"/>
              </w:rPr>
              <w:t>System Testing</w:t>
            </w:r>
          </w:p>
        </w:tc>
        <w:tc>
          <w:tcPr>
            <w:tcW w:type="dxa" w:w="1417"/>
          </w:tcPr>
          <w:p>
            <w:r>
              <w:rPr>
                <w:rFonts w:ascii="Times New Roman" w:hAnsi="Times New Roman"/>
                <w:sz w:val="22"/>
              </w:rPr>
              <w:t>65</w:t>
            </w:r>
          </w:p>
        </w:tc>
      </w:tr>
      <w:tr>
        <w:tc>
          <w:tcPr>
            <w:tcW w:type="dxa" w:w="1701"/>
          </w:tcPr>
          <w:p>
            <w:r>
              <w:rPr>
                <w:rFonts w:ascii="Times New Roman" w:hAnsi="Times New Roman"/>
                <w:sz w:val="22"/>
              </w:rPr>
              <w:t>8.1.4</w:t>
            </w:r>
          </w:p>
        </w:tc>
        <w:tc>
          <w:tcPr>
            <w:tcW w:type="dxa" w:w="6236"/>
          </w:tcPr>
          <w:p>
            <w:r>
              <w:rPr>
                <w:rFonts w:ascii="Times New Roman" w:hAnsi="Times New Roman"/>
                <w:sz w:val="22"/>
              </w:rPr>
              <w:t>Functional Testing</w:t>
            </w:r>
          </w:p>
        </w:tc>
        <w:tc>
          <w:tcPr>
            <w:tcW w:type="dxa" w:w="1417"/>
          </w:tcPr>
          <w:p>
            <w:r>
              <w:rPr>
                <w:rFonts w:ascii="Times New Roman" w:hAnsi="Times New Roman"/>
                <w:sz w:val="22"/>
              </w:rPr>
              <w:t>66</w:t>
            </w:r>
          </w:p>
        </w:tc>
      </w:tr>
      <w:tr>
        <w:tc>
          <w:tcPr>
            <w:tcW w:type="dxa" w:w="1701"/>
          </w:tcPr>
          <w:p>
            <w:r>
              <w:rPr>
                <w:rFonts w:ascii="Times New Roman" w:hAnsi="Times New Roman"/>
                <w:sz w:val="22"/>
              </w:rPr>
              <w:t>8.1.5</w:t>
            </w:r>
          </w:p>
        </w:tc>
        <w:tc>
          <w:tcPr>
            <w:tcW w:type="dxa" w:w="6236"/>
          </w:tcPr>
          <w:p>
            <w:r>
              <w:rPr>
                <w:rFonts w:ascii="Times New Roman" w:hAnsi="Times New Roman"/>
                <w:sz w:val="22"/>
              </w:rPr>
              <w:t>Non-Functional Testing</w:t>
            </w:r>
          </w:p>
        </w:tc>
        <w:tc>
          <w:tcPr>
            <w:tcW w:type="dxa" w:w="1417"/>
          </w:tcPr>
          <w:p>
            <w:r>
              <w:rPr>
                <w:rFonts w:ascii="Times New Roman" w:hAnsi="Times New Roman"/>
                <w:sz w:val="22"/>
              </w:rPr>
              <w:t>67</w:t>
            </w:r>
          </w:p>
        </w:tc>
      </w:tr>
      <w:tr>
        <w:tc>
          <w:tcPr>
            <w:tcW w:type="dxa" w:w="1701"/>
          </w:tcPr>
          <w:p>
            <w:r>
              <w:rPr>
                <w:rFonts w:ascii="Times New Roman" w:hAnsi="Times New Roman"/>
                <w:sz w:val="22"/>
              </w:rPr>
              <w:t>8.1.6</w:t>
            </w:r>
          </w:p>
        </w:tc>
        <w:tc>
          <w:tcPr>
            <w:tcW w:type="dxa" w:w="6236"/>
          </w:tcPr>
          <w:p>
            <w:r>
              <w:rPr>
                <w:rFonts w:ascii="Times New Roman" w:hAnsi="Times New Roman"/>
                <w:sz w:val="22"/>
              </w:rPr>
              <w:t>User Acceptance Testing</w:t>
            </w:r>
          </w:p>
        </w:tc>
        <w:tc>
          <w:tcPr>
            <w:tcW w:type="dxa" w:w="1417"/>
          </w:tcPr>
          <w:p>
            <w:r>
              <w:rPr>
                <w:rFonts w:ascii="Times New Roman" w:hAnsi="Times New Roman"/>
                <w:sz w:val="22"/>
              </w:rPr>
              <w:t>68</w:t>
            </w:r>
          </w:p>
        </w:tc>
      </w:tr>
      <w:tr>
        <w:tc>
          <w:tcPr>
            <w:tcW w:type="dxa" w:w="1701"/>
          </w:tcPr>
          <w:p>
            <w:r>
              <w:rPr>
                <w:rFonts w:ascii="Times New Roman" w:hAnsi="Times New Roman"/>
                <w:sz w:val="22"/>
              </w:rPr>
              <w:t>8.2</w:t>
            </w:r>
          </w:p>
        </w:tc>
        <w:tc>
          <w:tcPr>
            <w:tcW w:type="dxa" w:w="6236"/>
          </w:tcPr>
          <w:p>
            <w:r>
              <w:rPr>
                <w:rFonts w:ascii="Times New Roman" w:hAnsi="Times New Roman"/>
                <w:sz w:val="22"/>
              </w:rPr>
              <w:t>Test Cases</w:t>
            </w:r>
          </w:p>
        </w:tc>
        <w:tc>
          <w:tcPr>
            <w:tcW w:type="dxa" w:w="1417"/>
          </w:tcPr>
          <w:p>
            <w:r>
              <w:rPr>
                <w:rFonts w:ascii="Times New Roman" w:hAnsi="Times New Roman"/>
                <w:sz w:val="22"/>
              </w:rPr>
              <w:t>69</w:t>
            </w:r>
          </w:p>
        </w:tc>
      </w:tr>
      <w:tr>
        <w:tc>
          <w:tcPr>
            <w:tcW w:type="dxa" w:w="1701"/>
          </w:tcPr>
          <w:p>
            <w:r>
              <w:rPr>
                <w:rFonts w:ascii="Times New Roman" w:hAnsi="Times New Roman"/>
                <w:sz w:val="22"/>
              </w:rPr>
              <w:t>9</w:t>
            </w:r>
          </w:p>
        </w:tc>
        <w:tc>
          <w:tcPr>
            <w:tcW w:type="dxa" w:w="6236"/>
          </w:tcPr>
          <w:p>
            <w:r>
              <w:rPr>
                <w:rFonts w:ascii="Times New Roman" w:hAnsi="Times New Roman"/>
                <w:sz w:val="22"/>
              </w:rPr>
              <w:t>CONCLUSION AND FUTURE ENHANCEMENT</w:t>
            </w:r>
          </w:p>
        </w:tc>
        <w:tc>
          <w:tcPr>
            <w:tcW w:type="dxa" w:w="1417"/>
          </w:tcPr>
          <w:p>
            <w:r>
              <w:rPr>
                <w:rFonts w:ascii="Times New Roman" w:hAnsi="Times New Roman"/>
                <w:sz w:val="22"/>
              </w:rPr>
              <w:t>74</w:t>
            </w:r>
          </w:p>
        </w:tc>
      </w:tr>
      <w:tr>
        <w:tc>
          <w:tcPr>
            <w:tcW w:type="dxa" w:w="1701"/>
          </w:tcPr>
          <w:p>
            <w:r>
              <w:rPr>
                <w:rFonts w:ascii="Times New Roman" w:hAnsi="Times New Roman"/>
                <w:sz w:val="22"/>
              </w:rPr>
              <w:t>9.1</w:t>
            </w:r>
          </w:p>
        </w:tc>
        <w:tc>
          <w:tcPr>
            <w:tcW w:type="dxa" w:w="6236"/>
          </w:tcPr>
          <w:p>
            <w:r>
              <w:rPr>
                <w:rFonts w:ascii="Times New Roman" w:hAnsi="Times New Roman"/>
                <w:sz w:val="22"/>
              </w:rPr>
              <w:t>Conclusion</w:t>
            </w:r>
          </w:p>
        </w:tc>
        <w:tc>
          <w:tcPr>
            <w:tcW w:type="dxa" w:w="1417"/>
          </w:tcPr>
          <w:p>
            <w:r>
              <w:rPr>
                <w:rFonts w:ascii="Times New Roman" w:hAnsi="Times New Roman"/>
                <w:sz w:val="22"/>
              </w:rPr>
              <w:t>74</w:t>
            </w:r>
          </w:p>
        </w:tc>
      </w:tr>
      <w:tr>
        <w:tc>
          <w:tcPr>
            <w:tcW w:type="dxa" w:w="1701"/>
          </w:tcPr>
          <w:p>
            <w:r>
              <w:rPr>
                <w:rFonts w:ascii="Times New Roman" w:hAnsi="Times New Roman"/>
                <w:sz w:val="22"/>
              </w:rPr>
              <w:t>9.2</w:t>
            </w:r>
          </w:p>
        </w:tc>
        <w:tc>
          <w:tcPr>
            <w:tcW w:type="dxa" w:w="6236"/>
          </w:tcPr>
          <w:p>
            <w:r>
              <w:rPr>
                <w:rFonts w:ascii="Times New Roman" w:hAnsi="Times New Roman"/>
                <w:sz w:val="22"/>
              </w:rPr>
              <w:t>Future Enhancement</w:t>
            </w:r>
          </w:p>
        </w:tc>
        <w:tc>
          <w:tcPr>
            <w:tcW w:type="dxa" w:w="1417"/>
          </w:tcPr>
          <w:p>
            <w:r>
              <w:rPr>
                <w:rFonts w:ascii="Times New Roman" w:hAnsi="Times New Roman"/>
                <w:sz w:val="22"/>
              </w:rPr>
              <w:t>76</w:t>
            </w:r>
          </w:p>
        </w:tc>
      </w:tr>
      <w:tr>
        <w:tc>
          <w:tcPr>
            <w:tcW w:type="dxa" w:w="1701"/>
          </w:tcPr>
          <w:p>
            <w:r>
              <w:rPr>
                <w:rFonts w:ascii="Times New Roman" w:hAnsi="Times New Roman"/>
                <w:sz w:val="22"/>
              </w:rPr>
              <w:t>10</w:t>
            </w:r>
          </w:p>
        </w:tc>
        <w:tc>
          <w:tcPr>
            <w:tcW w:type="dxa" w:w="6236"/>
          </w:tcPr>
          <w:p>
            <w:r>
              <w:rPr>
                <w:rFonts w:ascii="Times New Roman" w:hAnsi="Times New Roman"/>
                <w:sz w:val="22"/>
              </w:rPr>
              <w:t>APPENDIX</w:t>
            </w:r>
          </w:p>
        </w:tc>
        <w:tc>
          <w:tcPr>
            <w:tcW w:type="dxa" w:w="1417"/>
          </w:tcPr>
          <w:p>
            <w:r>
              <w:rPr>
                <w:rFonts w:ascii="Times New Roman" w:hAnsi="Times New Roman"/>
                <w:sz w:val="22"/>
              </w:rPr>
              <w:t>78</w:t>
            </w:r>
          </w:p>
        </w:tc>
      </w:tr>
      <w:tr>
        <w:tc>
          <w:tcPr>
            <w:tcW w:type="dxa" w:w="1701"/>
          </w:tcPr>
          <w:p>
            <w:r>
              <w:rPr>
                <w:rFonts w:ascii="Times New Roman" w:hAnsi="Times New Roman"/>
                <w:sz w:val="22"/>
              </w:rPr>
              <w:t>10.1</w:t>
            </w:r>
          </w:p>
        </w:tc>
        <w:tc>
          <w:tcPr>
            <w:tcW w:type="dxa" w:w="6236"/>
          </w:tcPr>
          <w:p>
            <w:r>
              <w:rPr>
                <w:rFonts w:ascii="Times New Roman" w:hAnsi="Times New Roman"/>
                <w:sz w:val="22"/>
              </w:rPr>
              <w:t>Source Code</w:t>
            </w:r>
          </w:p>
        </w:tc>
        <w:tc>
          <w:tcPr>
            <w:tcW w:type="dxa" w:w="1417"/>
          </w:tcPr>
          <w:p>
            <w:r>
              <w:rPr>
                <w:rFonts w:ascii="Times New Roman" w:hAnsi="Times New Roman"/>
                <w:sz w:val="22"/>
              </w:rPr>
              <w:t>78</w:t>
            </w:r>
          </w:p>
        </w:tc>
      </w:tr>
      <w:tr>
        <w:tc>
          <w:tcPr>
            <w:tcW w:type="dxa" w:w="1701"/>
          </w:tcPr>
          <w:p>
            <w:r>
              <w:rPr>
                <w:rFonts w:ascii="Times New Roman" w:hAnsi="Times New Roman"/>
                <w:sz w:val="22"/>
              </w:rPr>
            </w:r>
          </w:p>
        </w:tc>
        <w:tc>
          <w:tcPr>
            <w:tcW w:type="dxa" w:w="6236"/>
          </w:tcPr>
          <w:p>
            <w:r>
              <w:rPr>
                <w:rFonts w:ascii="Times New Roman" w:hAnsi="Times New Roman"/>
                <w:sz w:val="22"/>
              </w:rPr>
              <w:t>REFERENCES</w:t>
            </w:r>
          </w:p>
        </w:tc>
        <w:tc>
          <w:tcPr>
            <w:tcW w:type="dxa" w:w="1417"/>
          </w:tcPr>
          <w:p>
            <w:r>
              <w:rPr>
                <w:rFonts w:ascii="Times New Roman" w:hAnsi="Times New Roman"/>
                <w:sz w:val="22"/>
              </w:rPr>
              <w:t>85</w:t>
            </w:r>
          </w:p>
        </w:tc>
      </w:tr>
    </w:tbl>
    <w:p>
      <w:r>
        <w:br w:type="page"/>
      </w:r>
    </w:p>
    <w:p>
      <w:pPr>
        <w:spacing w:before="480" w:after="240" w:line="360" w:lineRule="exact"/>
        <w:ind w:firstLine="0"/>
        <w:jc w:val="center"/>
      </w:pPr>
      <w:r>
        <w:rPr>
          <w:rFonts w:ascii="Times New Roman" w:hAnsi="Times New Roman"/>
          <w:b/>
          <w:sz w:val="28"/>
        </w:rPr>
        <w:t>LIST OF FIGURES</w:t>
      </w:r>
    </w:p>
    <w:tbl>
      <w:tblPr>
        <w:tblStyle w:val="TableGrid"/>
        <w:tblW w:type="auto" w:w="0"/>
        <w:tblLook w:firstColumn="1" w:firstRow="1" w:lastColumn="0" w:lastRow="0" w:noHBand="0" w:noVBand="1" w:val="04A0"/>
      </w:tblPr>
      <w:tblGrid>
        <w:gridCol w:w="2890"/>
        <w:gridCol w:w="2890"/>
        <w:gridCol w:w="2890"/>
      </w:tblGrid>
      <w:tr>
        <w:tc>
          <w:tcPr>
            <w:tcW w:type="dxa" w:w="1701"/>
          </w:tcPr>
          <w:p>
            <w:pPr>
              <w:jc w:val="center"/>
            </w:pPr>
            <w:r>
              <w:rPr>
                <w:rFonts w:ascii="Times New Roman" w:hAnsi="Times New Roman"/>
                <w:b/>
                <w:sz w:val="22"/>
              </w:rPr>
              <w:t>FIGURE NO.</w:t>
            </w:r>
          </w:p>
        </w:tc>
        <w:tc>
          <w:tcPr>
            <w:tcW w:type="dxa" w:w="6236"/>
          </w:tcPr>
          <w:p>
            <w:pPr>
              <w:jc w:val="center"/>
            </w:pPr>
            <w:r>
              <w:rPr>
                <w:rFonts w:ascii="Times New Roman" w:hAnsi="Times New Roman"/>
                <w:b/>
                <w:sz w:val="22"/>
              </w:rPr>
              <w:t>FIGURE NAME</w:t>
            </w:r>
          </w:p>
        </w:tc>
        <w:tc>
          <w:tcPr>
            <w:tcW w:type="dxa" w:w="1417"/>
          </w:tcPr>
          <w:p>
            <w:pPr>
              <w:jc w:val="center"/>
            </w:pPr>
            <w:r>
              <w:rPr>
                <w:rFonts w:ascii="Times New Roman" w:hAnsi="Times New Roman"/>
                <w:b/>
                <w:sz w:val="22"/>
              </w:rPr>
              <w:t>PAGE NO.</w:t>
            </w: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r>
              <w:rPr>
                <w:rFonts w:ascii="Times New Roman" w:hAnsi="Times New Roman"/>
                <w:sz w:val="22"/>
              </w:rPr>
              <w:t>1.1</w:t>
            </w:r>
          </w:p>
        </w:tc>
        <w:tc>
          <w:tcPr>
            <w:tcW w:type="dxa" w:w="6236"/>
          </w:tcPr>
          <w:p>
            <w:r>
              <w:rPr>
                <w:rFonts w:ascii="Times New Roman" w:hAnsi="Times New Roman"/>
                <w:sz w:val="22"/>
              </w:rPr>
              <w:t>SecureKernel System Architecture Overview</w:t>
            </w:r>
          </w:p>
        </w:tc>
        <w:tc>
          <w:tcPr>
            <w:tcW w:type="dxa" w:w="1417"/>
          </w:tcPr>
          <w:p>
            <w:r>
              <w:rPr>
                <w:rFonts w:ascii="Times New Roman" w:hAnsi="Times New Roman"/>
                <w:sz w:val="22"/>
              </w:rPr>
              <w:t>2</w:t>
            </w:r>
          </w:p>
        </w:tc>
      </w:tr>
      <w:tr>
        <w:tc>
          <w:tcPr>
            <w:tcW w:type="dxa" w:w="1701"/>
          </w:tcPr>
          <w:p>
            <w:r>
              <w:rPr>
                <w:rFonts w:ascii="Times New Roman" w:hAnsi="Times New Roman"/>
                <w:sz w:val="22"/>
              </w:rPr>
              <w:t>1.2</w:t>
            </w:r>
          </w:p>
        </w:tc>
        <w:tc>
          <w:tcPr>
            <w:tcW w:type="dxa" w:w="6236"/>
          </w:tcPr>
          <w:p>
            <w:r>
              <w:rPr>
                <w:rFonts w:ascii="Times New Roman" w:hAnsi="Times New Roman"/>
                <w:sz w:val="22"/>
              </w:rPr>
              <w:t>Module Interaction Data Flow</w:t>
            </w:r>
          </w:p>
        </w:tc>
        <w:tc>
          <w:tcPr>
            <w:tcW w:type="dxa" w:w="1417"/>
          </w:tcPr>
          <w:p>
            <w:r>
              <w:rPr>
                <w:rFonts w:ascii="Times New Roman" w:hAnsi="Times New Roman"/>
                <w:sz w:val="22"/>
              </w:rPr>
              <w:t>3</w:t>
            </w:r>
          </w:p>
        </w:tc>
      </w:tr>
      <w:tr>
        <w:tc>
          <w:tcPr>
            <w:tcW w:type="dxa" w:w="1701"/>
          </w:tcPr>
          <w:p>
            <w:r>
              <w:rPr>
                <w:rFonts w:ascii="Times New Roman" w:hAnsi="Times New Roman"/>
                <w:sz w:val="22"/>
              </w:rPr>
              <w:t>6.1</w:t>
            </w:r>
          </w:p>
        </w:tc>
        <w:tc>
          <w:tcPr>
            <w:tcW w:type="dxa" w:w="6236"/>
          </w:tcPr>
          <w:p>
            <w:r>
              <w:rPr>
                <w:rFonts w:ascii="Times New Roman" w:hAnsi="Times New Roman"/>
                <w:sz w:val="22"/>
              </w:rPr>
              <w:t>Overall System Architecture — Four-Layer Model</w:t>
            </w:r>
          </w:p>
        </w:tc>
        <w:tc>
          <w:tcPr>
            <w:tcW w:type="dxa" w:w="1417"/>
          </w:tcPr>
          <w:p>
            <w:r>
              <w:rPr>
                <w:rFonts w:ascii="Times New Roman" w:hAnsi="Times New Roman"/>
                <w:sz w:val="22"/>
              </w:rPr>
              <w:t>31</w:t>
            </w:r>
          </w:p>
        </w:tc>
      </w:tr>
      <w:tr>
        <w:tc>
          <w:tcPr>
            <w:tcW w:type="dxa" w:w="1701"/>
          </w:tcPr>
          <w:p>
            <w:r>
              <w:rPr>
                <w:rFonts w:ascii="Times New Roman" w:hAnsi="Times New Roman"/>
                <w:sz w:val="22"/>
              </w:rPr>
              <w:t>6.2</w:t>
            </w:r>
          </w:p>
        </w:tc>
        <w:tc>
          <w:tcPr>
            <w:tcW w:type="dxa" w:w="6236"/>
          </w:tcPr>
          <w:p>
            <w:r>
              <w:rPr>
                <w:rFonts w:ascii="Times New Roman" w:hAnsi="Times New Roman"/>
                <w:sz w:val="22"/>
              </w:rPr>
              <w:t>DFD Level 0 — Context Diagram</w:t>
            </w:r>
          </w:p>
        </w:tc>
        <w:tc>
          <w:tcPr>
            <w:tcW w:type="dxa" w:w="1417"/>
          </w:tcPr>
          <w:p>
            <w:r>
              <w:rPr>
                <w:rFonts w:ascii="Times New Roman" w:hAnsi="Times New Roman"/>
                <w:sz w:val="22"/>
              </w:rPr>
              <w:t>33</w:t>
            </w:r>
          </w:p>
        </w:tc>
      </w:tr>
      <w:tr>
        <w:tc>
          <w:tcPr>
            <w:tcW w:type="dxa" w:w="1701"/>
          </w:tcPr>
          <w:p>
            <w:r>
              <w:rPr>
                <w:rFonts w:ascii="Times New Roman" w:hAnsi="Times New Roman"/>
                <w:sz w:val="22"/>
              </w:rPr>
              <w:t>6.3</w:t>
            </w:r>
          </w:p>
        </w:tc>
        <w:tc>
          <w:tcPr>
            <w:tcW w:type="dxa" w:w="6236"/>
          </w:tcPr>
          <w:p>
            <w:r>
              <w:rPr>
                <w:rFonts w:ascii="Times New Roman" w:hAnsi="Times New Roman"/>
                <w:sz w:val="22"/>
              </w:rPr>
              <w:t>DFD Level 1 — Kernel Build Subsystem</w:t>
            </w:r>
          </w:p>
        </w:tc>
        <w:tc>
          <w:tcPr>
            <w:tcW w:type="dxa" w:w="1417"/>
          </w:tcPr>
          <w:p>
            <w:r>
              <w:rPr>
                <w:rFonts w:ascii="Times New Roman" w:hAnsi="Times New Roman"/>
                <w:sz w:val="22"/>
              </w:rPr>
              <w:t>34</w:t>
            </w:r>
          </w:p>
        </w:tc>
      </w:tr>
      <w:tr>
        <w:tc>
          <w:tcPr>
            <w:tcW w:type="dxa" w:w="1701"/>
          </w:tcPr>
          <w:p>
            <w:r>
              <w:rPr>
                <w:rFonts w:ascii="Times New Roman" w:hAnsi="Times New Roman"/>
                <w:sz w:val="22"/>
              </w:rPr>
              <w:t>6.4</w:t>
            </w:r>
          </w:p>
        </w:tc>
        <w:tc>
          <w:tcPr>
            <w:tcW w:type="dxa" w:w="6236"/>
          </w:tcPr>
          <w:p>
            <w:r>
              <w:rPr>
                <w:rFonts w:ascii="Times New Roman" w:hAnsi="Times New Roman"/>
                <w:sz w:val="22"/>
              </w:rPr>
              <w:t>DFD Level 2 — Runtime Module Interaction</w:t>
            </w:r>
          </w:p>
        </w:tc>
        <w:tc>
          <w:tcPr>
            <w:tcW w:type="dxa" w:w="1417"/>
          </w:tcPr>
          <w:p>
            <w:r>
              <w:rPr>
                <w:rFonts w:ascii="Times New Roman" w:hAnsi="Times New Roman"/>
                <w:sz w:val="22"/>
              </w:rPr>
              <w:t>35</w:t>
            </w:r>
          </w:p>
        </w:tc>
      </w:tr>
      <w:tr>
        <w:tc>
          <w:tcPr>
            <w:tcW w:type="dxa" w:w="1701"/>
          </w:tcPr>
          <w:p>
            <w:r>
              <w:rPr>
                <w:rFonts w:ascii="Times New Roman" w:hAnsi="Times New Roman"/>
                <w:sz w:val="22"/>
              </w:rPr>
              <w:t>6.5</w:t>
            </w:r>
          </w:p>
        </w:tc>
        <w:tc>
          <w:tcPr>
            <w:tcW w:type="dxa" w:w="6236"/>
          </w:tcPr>
          <w:p>
            <w:r>
              <w:rPr>
                <w:rFonts w:ascii="Times New Roman" w:hAnsi="Times New Roman"/>
                <w:sz w:val="22"/>
              </w:rPr>
              <w:t>Use Case Diagram — Build System (SCPA)</w:t>
            </w:r>
          </w:p>
        </w:tc>
        <w:tc>
          <w:tcPr>
            <w:tcW w:type="dxa" w:w="1417"/>
          </w:tcPr>
          <w:p>
            <w:r>
              <w:rPr>
                <w:rFonts w:ascii="Times New Roman" w:hAnsi="Times New Roman"/>
                <w:sz w:val="22"/>
              </w:rPr>
              <w:t>37</w:t>
            </w:r>
          </w:p>
        </w:tc>
      </w:tr>
      <w:tr>
        <w:tc>
          <w:tcPr>
            <w:tcW w:type="dxa" w:w="1701"/>
          </w:tcPr>
          <w:p>
            <w:r>
              <w:rPr>
                <w:rFonts w:ascii="Times New Roman" w:hAnsi="Times New Roman"/>
                <w:sz w:val="22"/>
              </w:rPr>
              <w:t>6.6</w:t>
            </w:r>
          </w:p>
        </w:tc>
        <w:tc>
          <w:tcPr>
            <w:tcW w:type="dxa" w:w="6236"/>
          </w:tcPr>
          <w:p>
            <w:r>
              <w:rPr>
                <w:rFonts w:ascii="Times New Roman" w:hAnsi="Times New Roman"/>
                <w:sz w:val="22"/>
              </w:rPr>
              <w:t>Use Case Diagram — Runtime Modules (MMOA, RBPF, ACM)</w:t>
            </w:r>
          </w:p>
        </w:tc>
        <w:tc>
          <w:tcPr>
            <w:tcW w:type="dxa" w:w="1417"/>
          </w:tcPr>
          <w:p>
            <w:r>
              <w:rPr>
                <w:rFonts w:ascii="Times New Roman" w:hAnsi="Times New Roman"/>
                <w:sz w:val="22"/>
              </w:rPr>
              <w:t>38</w:t>
            </w:r>
          </w:p>
        </w:tc>
      </w:tr>
      <w:tr>
        <w:tc>
          <w:tcPr>
            <w:tcW w:type="dxa" w:w="1701"/>
          </w:tcPr>
          <w:p>
            <w:r>
              <w:rPr>
                <w:rFonts w:ascii="Times New Roman" w:hAnsi="Times New Roman"/>
                <w:sz w:val="22"/>
              </w:rPr>
              <w:t>6.7</w:t>
            </w:r>
          </w:p>
        </w:tc>
        <w:tc>
          <w:tcPr>
            <w:tcW w:type="dxa" w:w="6236"/>
          </w:tcPr>
          <w:p>
            <w:r>
              <w:rPr>
                <w:rFonts w:ascii="Times New Roman" w:hAnsi="Times New Roman"/>
                <w:sz w:val="22"/>
              </w:rPr>
              <w:t>Class Diagram — MMOA Module</w:t>
            </w:r>
          </w:p>
        </w:tc>
        <w:tc>
          <w:tcPr>
            <w:tcW w:type="dxa" w:w="1417"/>
          </w:tcPr>
          <w:p>
            <w:r>
              <w:rPr>
                <w:rFonts w:ascii="Times New Roman" w:hAnsi="Times New Roman"/>
                <w:sz w:val="22"/>
              </w:rPr>
              <w:t>39</w:t>
            </w:r>
          </w:p>
        </w:tc>
      </w:tr>
      <w:tr>
        <w:tc>
          <w:tcPr>
            <w:tcW w:type="dxa" w:w="1701"/>
          </w:tcPr>
          <w:p>
            <w:r>
              <w:rPr>
                <w:rFonts w:ascii="Times New Roman" w:hAnsi="Times New Roman"/>
                <w:sz w:val="22"/>
              </w:rPr>
              <w:t>6.8</w:t>
            </w:r>
          </w:p>
        </w:tc>
        <w:tc>
          <w:tcPr>
            <w:tcW w:type="dxa" w:w="6236"/>
          </w:tcPr>
          <w:p>
            <w:r>
              <w:rPr>
                <w:rFonts w:ascii="Times New Roman" w:hAnsi="Times New Roman"/>
                <w:sz w:val="22"/>
              </w:rPr>
              <w:t>Class Diagram — ACM LSM Module</w:t>
            </w:r>
          </w:p>
        </w:tc>
        <w:tc>
          <w:tcPr>
            <w:tcW w:type="dxa" w:w="1417"/>
          </w:tcPr>
          <w:p>
            <w:r>
              <w:rPr>
                <w:rFonts w:ascii="Times New Roman" w:hAnsi="Times New Roman"/>
                <w:sz w:val="22"/>
              </w:rPr>
              <w:t>40</w:t>
            </w:r>
          </w:p>
        </w:tc>
      </w:tr>
      <w:tr>
        <w:tc>
          <w:tcPr>
            <w:tcW w:type="dxa" w:w="1701"/>
          </w:tcPr>
          <w:p>
            <w:r>
              <w:rPr>
                <w:rFonts w:ascii="Times New Roman" w:hAnsi="Times New Roman"/>
                <w:sz w:val="22"/>
              </w:rPr>
              <w:t>6.9</w:t>
            </w:r>
          </w:p>
        </w:tc>
        <w:tc>
          <w:tcPr>
            <w:tcW w:type="dxa" w:w="6236"/>
          </w:tcPr>
          <w:p>
            <w:r>
              <w:rPr>
                <w:rFonts w:ascii="Times New Roman" w:hAnsi="Times New Roman"/>
                <w:sz w:val="22"/>
              </w:rPr>
              <w:t>Sequence Diagram — RBPF Packet Filtering Flow</w:t>
            </w:r>
          </w:p>
        </w:tc>
        <w:tc>
          <w:tcPr>
            <w:tcW w:type="dxa" w:w="1417"/>
          </w:tcPr>
          <w:p>
            <w:r>
              <w:rPr>
                <w:rFonts w:ascii="Times New Roman" w:hAnsi="Times New Roman"/>
                <w:sz w:val="22"/>
              </w:rPr>
              <w:t>41</w:t>
            </w:r>
          </w:p>
        </w:tc>
      </w:tr>
      <w:tr>
        <w:tc>
          <w:tcPr>
            <w:tcW w:type="dxa" w:w="1701"/>
          </w:tcPr>
          <w:p>
            <w:r>
              <w:rPr>
                <w:rFonts w:ascii="Times New Roman" w:hAnsi="Times New Roman"/>
                <w:sz w:val="22"/>
              </w:rPr>
              <w:t>6.10</w:t>
            </w:r>
          </w:p>
        </w:tc>
        <w:tc>
          <w:tcPr>
            <w:tcW w:type="dxa" w:w="6236"/>
          </w:tcPr>
          <w:p>
            <w:r>
              <w:rPr>
                <w:rFonts w:ascii="Times New Roman" w:hAnsi="Times New Roman"/>
                <w:sz w:val="22"/>
              </w:rPr>
              <w:t>Sequence Diagram — ACM Access Control Decision</w:t>
            </w:r>
          </w:p>
        </w:tc>
        <w:tc>
          <w:tcPr>
            <w:tcW w:type="dxa" w:w="1417"/>
          </w:tcPr>
          <w:p>
            <w:r>
              <w:rPr>
                <w:rFonts w:ascii="Times New Roman" w:hAnsi="Times New Roman"/>
                <w:sz w:val="22"/>
              </w:rPr>
              <w:t>42</w:t>
            </w:r>
          </w:p>
        </w:tc>
      </w:tr>
      <w:tr>
        <w:tc>
          <w:tcPr>
            <w:tcW w:type="dxa" w:w="1701"/>
          </w:tcPr>
          <w:p>
            <w:r>
              <w:rPr>
                <w:rFonts w:ascii="Times New Roman" w:hAnsi="Times New Roman"/>
                <w:sz w:val="22"/>
              </w:rPr>
              <w:t>6.11</w:t>
            </w:r>
          </w:p>
        </w:tc>
        <w:tc>
          <w:tcPr>
            <w:tcW w:type="dxa" w:w="6236"/>
          </w:tcPr>
          <w:p>
            <w:r>
              <w:rPr>
                <w:rFonts w:ascii="Times New Roman" w:hAnsi="Times New Roman"/>
                <w:sz w:val="22"/>
              </w:rPr>
              <w:t>Component Diagram — SecureKernel System</w:t>
            </w:r>
          </w:p>
        </w:tc>
        <w:tc>
          <w:tcPr>
            <w:tcW w:type="dxa" w:w="1417"/>
          </w:tcPr>
          <w:p>
            <w:r>
              <w:rPr>
                <w:rFonts w:ascii="Times New Roman" w:hAnsi="Times New Roman"/>
                <w:sz w:val="22"/>
              </w:rPr>
              <w:t>43</w:t>
            </w:r>
          </w:p>
        </w:tc>
      </w:tr>
      <w:tr>
        <w:tc>
          <w:tcPr>
            <w:tcW w:type="dxa" w:w="1701"/>
          </w:tcPr>
          <w:p>
            <w:r>
              <w:rPr>
                <w:rFonts w:ascii="Times New Roman" w:hAnsi="Times New Roman"/>
                <w:sz w:val="22"/>
              </w:rPr>
              <w:t>7.1</w:t>
            </w:r>
          </w:p>
        </w:tc>
        <w:tc>
          <w:tcPr>
            <w:tcW w:type="dxa" w:w="6236"/>
          </w:tcPr>
          <w:p>
            <w:r>
              <w:rPr>
                <w:rFonts w:ascii="Times New Roman" w:hAnsi="Times New Roman"/>
                <w:sz w:val="22"/>
              </w:rPr>
              <w:t>SCPA Pruning Decision Flow</w:t>
            </w:r>
          </w:p>
        </w:tc>
        <w:tc>
          <w:tcPr>
            <w:tcW w:type="dxa" w:w="1417"/>
          </w:tcPr>
          <w:p>
            <w:r>
              <w:rPr>
                <w:rFonts w:ascii="Times New Roman" w:hAnsi="Times New Roman"/>
                <w:sz w:val="22"/>
              </w:rPr>
              <w:t>47</w:t>
            </w:r>
          </w:p>
        </w:tc>
      </w:tr>
      <w:tr>
        <w:tc>
          <w:tcPr>
            <w:tcW w:type="dxa" w:w="1701"/>
          </w:tcPr>
          <w:p>
            <w:r>
              <w:rPr>
                <w:rFonts w:ascii="Times New Roman" w:hAnsi="Times New Roman"/>
                <w:sz w:val="22"/>
              </w:rPr>
              <w:t>7.2</w:t>
            </w:r>
          </w:p>
        </w:tc>
        <w:tc>
          <w:tcPr>
            <w:tcW w:type="dxa" w:w="6236"/>
          </w:tcPr>
          <w:p>
            <w:r>
              <w:rPr>
                <w:rFonts w:ascii="Times New Roman" w:hAnsi="Times New Roman"/>
                <w:sz w:val="22"/>
              </w:rPr>
              <w:t>MMOA Fragmentation Monitoring Loop</w:t>
            </w:r>
          </w:p>
        </w:tc>
        <w:tc>
          <w:tcPr>
            <w:tcW w:type="dxa" w:w="1417"/>
          </w:tcPr>
          <w:p>
            <w:r>
              <w:rPr>
                <w:rFonts w:ascii="Times New Roman" w:hAnsi="Times New Roman"/>
                <w:sz w:val="22"/>
              </w:rPr>
              <w:t>51</w:t>
            </w:r>
          </w:p>
        </w:tc>
      </w:tr>
      <w:tr>
        <w:tc>
          <w:tcPr>
            <w:tcW w:type="dxa" w:w="1701"/>
          </w:tcPr>
          <w:p>
            <w:r>
              <w:rPr>
                <w:rFonts w:ascii="Times New Roman" w:hAnsi="Times New Roman"/>
                <w:sz w:val="22"/>
              </w:rPr>
              <w:t>7.3</w:t>
            </w:r>
          </w:p>
        </w:tc>
        <w:tc>
          <w:tcPr>
            <w:tcW w:type="dxa" w:w="6236"/>
          </w:tcPr>
          <w:p>
            <w:r>
              <w:rPr>
                <w:rFonts w:ascii="Times New Roman" w:hAnsi="Times New Roman"/>
                <w:sz w:val="22"/>
              </w:rPr>
              <w:t>RBPF Rule Evaluation Pipeline</w:t>
            </w:r>
          </w:p>
        </w:tc>
        <w:tc>
          <w:tcPr>
            <w:tcW w:type="dxa" w:w="1417"/>
          </w:tcPr>
          <w:p>
            <w:r>
              <w:rPr>
                <w:rFonts w:ascii="Times New Roman" w:hAnsi="Times New Roman"/>
                <w:sz w:val="22"/>
              </w:rPr>
              <w:t>55</w:t>
            </w:r>
          </w:p>
        </w:tc>
      </w:tr>
      <w:tr>
        <w:tc>
          <w:tcPr>
            <w:tcW w:type="dxa" w:w="1701"/>
          </w:tcPr>
          <w:p>
            <w:r>
              <w:rPr>
                <w:rFonts w:ascii="Times New Roman" w:hAnsi="Times New Roman"/>
                <w:sz w:val="22"/>
              </w:rPr>
              <w:t>7.4</w:t>
            </w:r>
          </w:p>
        </w:tc>
        <w:tc>
          <w:tcPr>
            <w:tcW w:type="dxa" w:w="6236"/>
          </w:tcPr>
          <w:p>
            <w:r>
              <w:rPr>
                <w:rFonts w:ascii="Times New Roman" w:hAnsi="Times New Roman"/>
                <w:sz w:val="22"/>
              </w:rPr>
              <w:t>ACM Label and Policy Engine</w:t>
            </w:r>
          </w:p>
        </w:tc>
        <w:tc>
          <w:tcPr>
            <w:tcW w:type="dxa" w:w="1417"/>
          </w:tcPr>
          <w:p>
            <w:r>
              <w:rPr>
                <w:rFonts w:ascii="Times New Roman" w:hAnsi="Times New Roman"/>
                <w:sz w:val="22"/>
              </w:rPr>
              <w:t>59</w:t>
            </w:r>
          </w:p>
        </w:tc>
      </w:tr>
      <w:tr>
        <w:tc>
          <w:tcPr>
            <w:tcW w:type="dxa" w:w="1701"/>
          </w:tcPr>
          <w:p>
            <w:r>
              <w:rPr>
                <w:rFonts w:ascii="Times New Roman" w:hAnsi="Times New Roman"/>
                <w:sz w:val="22"/>
              </w:rPr>
              <w:t>8.1</w:t>
            </w:r>
          </w:p>
        </w:tc>
        <w:tc>
          <w:tcPr>
            <w:tcW w:type="dxa" w:w="6236"/>
          </w:tcPr>
          <w:p>
            <w:r>
              <w:rPr>
                <w:rFonts w:ascii="Times New Roman" w:hAnsi="Times New Roman"/>
                <w:sz w:val="22"/>
              </w:rPr>
              <w:t>SecureKernel Boot Sequence on Minimal Initramfs</w:t>
            </w:r>
          </w:p>
        </w:tc>
        <w:tc>
          <w:tcPr>
            <w:tcW w:type="dxa" w:w="1417"/>
          </w:tcPr>
          <w:p>
            <w:r>
              <w:rPr>
                <w:rFonts w:ascii="Times New Roman" w:hAnsi="Times New Roman"/>
                <w:sz w:val="22"/>
              </w:rPr>
              <w:t>65</w:t>
            </w:r>
          </w:p>
        </w:tc>
      </w:tr>
    </w:tbl>
    <w:p>
      <w:r>
        <w:br w:type="page"/>
      </w:r>
    </w:p>
    <w:p>
      <w:pPr>
        <w:spacing w:before="480" w:after="240" w:line="360" w:lineRule="exact"/>
        <w:ind w:firstLine="0"/>
        <w:jc w:val="center"/>
      </w:pPr>
      <w:r>
        <w:rPr>
          <w:rFonts w:ascii="Times New Roman" w:hAnsi="Times New Roman"/>
          <w:b/>
          <w:sz w:val="28"/>
        </w:rPr>
        <w:t>LIST OF TABLES</w:t>
      </w:r>
    </w:p>
    <w:tbl>
      <w:tblPr>
        <w:tblStyle w:val="TableGrid"/>
        <w:tblW w:type="auto" w:w="0"/>
        <w:tblLook w:firstColumn="1" w:firstRow="1" w:lastColumn="0" w:lastRow="0" w:noHBand="0" w:noVBand="1" w:val="04A0"/>
      </w:tblPr>
      <w:tblGrid>
        <w:gridCol w:w="2890"/>
        <w:gridCol w:w="2890"/>
        <w:gridCol w:w="2890"/>
      </w:tblGrid>
      <w:tr>
        <w:tc>
          <w:tcPr>
            <w:tcW w:type="dxa" w:w="1701"/>
          </w:tcPr>
          <w:p>
            <w:pPr>
              <w:jc w:val="center"/>
            </w:pPr>
            <w:r>
              <w:rPr>
                <w:rFonts w:ascii="Times New Roman" w:hAnsi="Times New Roman"/>
                <w:b/>
                <w:sz w:val="22"/>
              </w:rPr>
              <w:t>TABLE NO.</w:t>
            </w:r>
          </w:p>
        </w:tc>
        <w:tc>
          <w:tcPr>
            <w:tcW w:type="dxa" w:w="6236"/>
          </w:tcPr>
          <w:p>
            <w:pPr>
              <w:jc w:val="center"/>
            </w:pPr>
            <w:r>
              <w:rPr>
                <w:rFonts w:ascii="Times New Roman" w:hAnsi="Times New Roman"/>
                <w:b/>
                <w:sz w:val="22"/>
              </w:rPr>
              <w:t>TABLE NAME</w:t>
            </w:r>
          </w:p>
        </w:tc>
        <w:tc>
          <w:tcPr>
            <w:tcW w:type="dxa" w:w="1417"/>
          </w:tcPr>
          <w:p>
            <w:pPr>
              <w:jc w:val="center"/>
            </w:pPr>
            <w:r>
              <w:rPr>
                <w:rFonts w:ascii="Times New Roman" w:hAnsi="Times New Roman"/>
                <w:b/>
                <w:sz w:val="22"/>
              </w:rPr>
              <w:t>PAGE NO.</w:t>
            </w: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tc>
        <w:tc>
          <w:tcPr>
            <w:tcW w:type="dxa" w:w="6236"/>
          </w:tcPr>
          <w:p/>
        </w:tc>
        <w:tc>
          <w:tcPr>
            <w:tcW w:type="dxa" w:w="1417"/>
          </w:tcPr>
          <w:p/>
        </w:tc>
      </w:tr>
      <w:tr>
        <w:tc>
          <w:tcPr>
            <w:tcW w:type="dxa" w:w="1701"/>
          </w:tcPr>
          <w:p>
            <w:r>
              <w:rPr>
                <w:rFonts w:ascii="Times New Roman" w:hAnsi="Times New Roman"/>
                <w:sz w:val="22"/>
              </w:rPr>
              <w:t>4.1</w:t>
            </w:r>
          </w:p>
        </w:tc>
        <w:tc>
          <w:tcPr>
            <w:tcW w:type="dxa" w:w="6236"/>
          </w:tcPr>
          <w:p>
            <w:r>
              <w:rPr>
                <w:rFonts w:ascii="Times New Roman" w:hAnsi="Times New Roman"/>
                <w:sz w:val="22"/>
              </w:rPr>
              <w:t>Hardware Requirements</w:t>
            </w:r>
          </w:p>
        </w:tc>
        <w:tc>
          <w:tcPr>
            <w:tcW w:type="dxa" w:w="1417"/>
          </w:tcPr>
          <w:p>
            <w:r>
              <w:rPr>
                <w:rFonts w:ascii="Times New Roman" w:hAnsi="Times New Roman"/>
                <w:sz w:val="22"/>
              </w:rPr>
              <w:t>20</w:t>
            </w:r>
          </w:p>
        </w:tc>
      </w:tr>
      <w:tr>
        <w:tc>
          <w:tcPr>
            <w:tcW w:type="dxa" w:w="1701"/>
          </w:tcPr>
          <w:p>
            <w:r>
              <w:rPr>
                <w:rFonts w:ascii="Times New Roman" w:hAnsi="Times New Roman"/>
                <w:sz w:val="22"/>
              </w:rPr>
              <w:t>4.2</w:t>
            </w:r>
          </w:p>
        </w:tc>
        <w:tc>
          <w:tcPr>
            <w:tcW w:type="dxa" w:w="6236"/>
          </w:tcPr>
          <w:p>
            <w:r>
              <w:rPr>
                <w:rFonts w:ascii="Times New Roman" w:hAnsi="Times New Roman"/>
                <w:sz w:val="22"/>
              </w:rPr>
              <w:t>Software Requirements</w:t>
            </w:r>
          </w:p>
        </w:tc>
        <w:tc>
          <w:tcPr>
            <w:tcW w:type="dxa" w:w="1417"/>
          </w:tcPr>
          <w:p>
            <w:r>
              <w:rPr>
                <w:rFonts w:ascii="Times New Roman" w:hAnsi="Times New Roman"/>
                <w:sz w:val="22"/>
              </w:rPr>
              <w:t>21</w:t>
            </w:r>
          </w:p>
        </w:tc>
      </w:tr>
      <w:tr>
        <w:tc>
          <w:tcPr>
            <w:tcW w:type="dxa" w:w="1701"/>
          </w:tcPr>
          <w:p>
            <w:r>
              <w:rPr>
                <w:rFonts w:ascii="Times New Roman" w:hAnsi="Times New Roman"/>
                <w:sz w:val="22"/>
              </w:rPr>
              <w:t>6.1</w:t>
            </w:r>
          </w:p>
        </w:tc>
        <w:tc>
          <w:tcPr>
            <w:tcW w:type="dxa" w:w="6236"/>
          </w:tcPr>
          <w:p>
            <w:r>
              <w:rPr>
                <w:rFonts w:ascii="Times New Roman" w:hAnsi="Times New Roman"/>
                <w:sz w:val="22"/>
              </w:rPr>
              <w:t>Module Integration Points</w:t>
            </w:r>
          </w:p>
        </w:tc>
        <w:tc>
          <w:tcPr>
            <w:tcW w:type="dxa" w:w="1417"/>
          </w:tcPr>
          <w:p>
            <w:r>
              <w:rPr>
                <w:rFonts w:ascii="Times New Roman" w:hAnsi="Times New Roman"/>
                <w:sz w:val="22"/>
              </w:rPr>
              <w:t>32</w:t>
            </w:r>
          </w:p>
        </w:tc>
      </w:tr>
      <w:tr>
        <w:tc>
          <w:tcPr>
            <w:tcW w:type="dxa" w:w="1701"/>
          </w:tcPr>
          <w:p>
            <w:r>
              <w:rPr>
                <w:rFonts w:ascii="Times New Roman" w:hAnsi="Times New Roman"/>
                <w:sz w:val="22"/>
              </w:rPr>
              <w:t>6.2</w:t>
            </w:r>
          </w:p>
        </w:tc>
        <w:tc>
          <w:tcPr>
            <w:tcW w:type="dxa" w:w="6236"/>
          </w:tcPr>
          <w:p>
            <w:r>
              <w:rPr>
                <w:rFonts w:ascii="Times New Roman" w:hAnsi="Times New Roman"/>
                <w:sz w:val="22"/>
              </w:rPr>
              <w:t>Use Case Descriptions</w:t>
            </w:r>
          </w:p>
        </w:tc>
        <w:tc>
          <w:tcPr>
            <w:tcW w:type="dxa" w:w="1417"/>
          </w:tcPr>
          <w:p>
            <w:r>
              <w:rPr>
                <w:rFonts w:ascii="Times New Roman" w:hAnsi="Times New Roman"/>
                <w:sz w:val="22"/>
              </w:rPr>
              <w:t>37</w:t>
            </w:r>
          </w:p>
        </w:tc>
      </w:tr>
      <w:tr>
        <w:tc>
          <w:tcPr>
            <w:tcW w:type="dxa" w:w="1701"/>
          </w:tcPr>
          <w:p>
            <w:r>
              <w:rPr>
                <w:rFonts w:ascii="Times New Roman" w:hAnsi="Times New Roman"/>
                <w:sz w:val="22"/>
              </w:rPr>
              <w:t>6.3</w:t>
            </w:r>
          </w:p>
        </w:tc>
        <w:tc>
          <w:tcPr>
            <w:tcW w:type="dxa" w:w="6236"/>
          </w:tcPr>
          <w:p>
            <w:r>
              <w:rPr>
                <w:rFonts w:ascii="Times New Roman" w:hAnsi="Times New Roman"/>
                <w:sz w:val="22"/>
              </w:rPr>
              <w:t>RBPF Rule Structure Fields</w:t>
            </w:r>
          </w:p>
        </w:tc>
        <w:tc>
          <w:tcPr>
            <w:tcW w:type="dxa" w:w="1417"/>
          </w:tcPr>
          <w:p>
            <w:r>
              <w:rPr>
                <w:rFonts w:ascii="Times New Roman" w:hAnsi="Times New Roman"/>
                <w:sz w:val="22"/>
              </w:rPr>
              <w:t>40</w:t>
            </w:r>
          </w:p>
        </w:tc>
      </w:tr>
      <w:tr>
        <w:tc>
          <w:tcPr>
            <w:tcW w:type="dxa" w:w="1701"/>
          </w:tcPr>
          <w:p>
            <w:r>
              <w:rPr>
                <w:rFonts w:ascii="Times New Roman" w:hAnsi="Times New Roman"/>
                <w:sz w:val="22"/>
              </w:rPr>
              <w:t>7.1</w:t>
            </w:r>
          </w:p>
        </w:tc>
        <w:tc>
          <w:tcPr>
            <w:tcW w:type="dxa" w:w="6236"/>
          </w:tcPr>
          <w:p>
            <w:r>
              <w:rPr>
                <w:rFonts w:ascii="Times New Roman" w:hAnsi="Times New Roman"/>
                <w:sz w:val="22"/>
              </w:rPr>
              <w:t>Module Summary</w:t>
            </w:r>
          </w:p>
        </w:tc>
        <w:tc>
          <w:tcPr>
            <w:tcW w:type="dxa" w:w="1417"/>
          </w:tcPr>
          <w:p>
            <w:r>
              <w:rPr>
                <w:rFonts w:ascii="Times New Roman" w:hAnsi="Times New Roman"/>
                <w:sz w:val="22"/>
              </w:rPr>
              <w:t>44</w:t>
            </w:r>
          </w:p>
        </w:tc>
      </w:tr>
      <w:tr>
        <w:tc>
          <w:tcPr>
            <w:tcW w:type="dxa" w:w="1701"/>
          </w:tcPr>
          <w:p>
            <w:r>
              <w:rPr>
                <w:rFonts w:ascii="Times New Roman" w:hAnsi="Times New Roman"/>
                <w:sz w:val="22"/>
              </w:rPr>
              <w:t>7.2</w:t>
            </w:r>
          </w:p>
        </w:tc>
        <w:tc>
          <w:tcPr>
            <w:tcW w:type="dxa" w:w="6236"/>
          </w:tcPr>
          <w:p>
            <w:r>
              <w:rPr>
                <w:rFonts w:ascii="Times New Roman" w:hAnsi="Times New Roman"/>
                <w:sz w:val="22"/>
              </w:rPr>
              <w:t>SCPA Disabled Categories (Embedded Profile)</w:t>
            </w:r>
          </w:p>
        </w:tc>
        <w:tc>
          <w:tcPr>
            <w:tcW w:type="dxa" w:w="1417"/>
          </w:tcPr>
          <w:p>
            <w:r>
              <w:rPr>
                <w:rFonts w:ascii="Times New Roman" w:hAnsi="Times New Roman"/>
                <w:sz w:val="22"/>
              </w:rPr>
              <w:t>48</w:t>
            </w:r>
          </w:p>
        </w:tc>
      </w:tr>
      <w:tr>
        <w:tc>
          <w:tcPr>
            <w:tcW w:type="dxa" w:w="1701"/>
          </w:tcPr>
          <w:p>
            <w:r>
              <w:rPr>
                <w:rFonts w:ascii="Times New Roman" w:hAnsi="Times New Roman"/>
                <w:sz w:val="22"/>
              </w:rPr>
              <w:t>7.3</w:t>
            </w:r>
          </w:p>
        </w:tc>
        <w:tc>
          <w:tcPr>
            <w:tcW w:type="dxa" w:w="6236"/>
          </w:tcPr>
          <w:p>
            <w:r>
              <w:rPr>
                <w:rFonts w:ascii="Times New Roman" w:hAnsi="Times New Roman"/>
                <w:sz w:val="22"/>
              </w:rPr>
              <w:t>MMOA Parameter Reference</w:t>
            </w:r>
          </w:p>
        </w:tc>
        <w:tc>
          <w:tcPr>
            <w:tcW w:type="dxa" w:w="1417"/>
          </w:tcPr>
          <w:p>
            <w:r>
              <w:rPr>
                <w:rFonts w:ascii="Times New Roman" w:hAnsi="Times New Roman"/>
                <w:sz w:val="22"/>
              </w:rPr>
              <w:t>52</w:t>
            </w:r>
          </w:p>
        </w:tc>
      </w:tr>
      <w:tr>
        <w:tc>
          <w:tcPr>
            <w:tcW w:type="dxa" w:w="1701"/>
          </w:tcPr>
          <w:p>
            <w:r>
              <w:rPr>
                <w:rFonts w:ascii="Times New Roman" w:hAnsi="Times New Roman"/>
                <w:sz w:val="22"/>
              </w:rPr>
              <w:t>7.4</w:t>
            </w:r>
          </w:p>
        </w:tc>
        <w:tc>
          <w:tcPr>
            <w:tcW w:type="dxa" w:w="6236"/>
          </w:tcPr>
          <w:p>
            <w:r>
              <w:rPr>
                <w:rFonts w:ascii="Times New Roman" w:hAnsi="Times New Roman"/>
                <w:sz w:val="22"/>
              </w:rPr>
              <w:t>RBPF Hook Points</w:t>
            </w:r>
          </w:p>
        </w:tc>
        <w:tc>
          <w:tcPr>
            <w:tcW w:type="dxa" w:w="1417"/>
          </w:tcPr>
          <w:p>
            <w:r>
              <w:rPr>
                <w:rFonts w:ascii="Times New Roman" w:hAnsi="Times New Roman"/>
                <w:sz w:val="22"/>
              </w:rPr>
              <w:t>56</w:t>
            </w:r>
          </w:p>
        </w:tc>
      </w:tr>
      <w:tr>
        <w:tc>
          <w:tcPr>
            <w:tcW w:type="dxa" w:w="1701"/>
          </w:tcPr>
          <w:p>
            <w:r>
              <w:rPr>
                <w:rFonts w:ascii="Times New Roman" w:hAnsi="Times New Roman"/>
                <w:sz w:val="22"/>
              </w:rPr>
              <w:t>7.5</w:t>
            </w:r>
          </w:p>
        </w:tc>
        <w:tc>
          <w:tcPr>
            <w:tcW w:type="dxa" w:w="6236"/>
          </w:tcPr>
          <w:p>
            <w:r>
              <w:rPr>
                <w:rFonts w:ascii="Times New Roman" w:hAnsi="Times New Roman"/>
                <w:sz w:val="22"/>
              </w:rPr>
              <w:t>ACM LSM Hooks</w:t>
            </w:r>
          </w:p>
        </w:tc>
        <w:tc>
          <w:tcPr>
            <w:tcW w:type="dxa" w:w="1417"/>
          </w:tcPr>
          <w:p>
            <w:r>
              <w:rPr>
                <w:rFonts w:ascii="Times New Roman" w:hAnsi="Times New Roman"/>
                <w:sz w:val="22"/>
              </w:rPr>
              <w:t>60</w:t>
            </w:r>
          </w:p>
        </w:tc>
      </w:tr>
      <w:tr>
        <w:tc>
          <w:tcPr>
            <w:tcW w:type="dxa" w:w="1701"/>
          </w:tcPr>
          <w:p>
            <w:r>
              <w:rPr>
                <w:rFonts w:ascii="Times New Roman" w:hAnsi="Times New Roman"/>
                <w:sz w:val="22"/>
              </w:rPr>
              <w:t>7.6</w:t>
            </w:r>
          </w:p>
        </w:tc>
        <w:tc>
          <w:tcPr>
            <w:tcW w:type="dxa" w:w="6236"/>
          </w:tcPr>
          <w:p>
            <w:r>
              <w:rPr>
                <w:rFonts w:ascii="Times New Roman" w:hAnsi="Times New Roman"/>
                <w:sz w:val="22"/>
              </w:rPr>
              <w:t>Default ACM Policy</w:t>
            </w:r>
          </w:p>
        </w:tc>
        <w:tc>
          <w:tcPr>
            <w:tcW w:type="dxa" w:w="1417"/>
          </w:tcPr>
          <w:p>
            <w:r>
              <w:rPr>
                <w:rFonts w:ascii="Times New Roman" w:hAnsi="Times New Roman"/>
                <w:sz w:val="22"/>
              </w:rPr>
              <w:t>61</w:t>
            </w:r>
          </w:p>
        </w:tc>
      </w:tr>
      <w:tr>
        <w:tc>
          <w:tcPr>
            <w:tcW w:type="dxa" w:w="1701"/>
          </w:tcPr>
          <w:p>
            <w:r>
              <w:rPr>
                <w:rFonts w:ascii="Times New Roman" w:hAnsi="Times New Roman"/>
                <w:sz w:val="22"/>
              </w:rPr>
              <w:t>8.1</w:t>
            </w:r>
          </w:p>
        </w:tc>
        <w:tc>
          <w:tcPr>
            <w:tcW w:type="dxa" w:w="6236"/>
          </w:tcPr>
          <w:p>
            <w:r>
              <w:rPr>
                <w:rFonts w:ascii="Times New Roman" w:hAnsi="Times New Roman"/>
                <w:sz w:val="22"/>
              </w:rPr>
              <w:t>Test Cases — SCPA Module</w:t>
            </w:r>
          </w:p>
        </w:tc>
        <w:tc>
          <w:tcPr>
            <w:tcW w:type="dxa" w:w="1417"/>
          </w:tcPr>
          <w:p>
            <w:r>
              <w:rPr>
                <w:rFonts w:ascii="Times New Roman" w:hAnsi="Times New Roman"/>
                <w:sz w:val="22"/>
              </w:rPr>
              <w:t>69</w:t>
            </w:r>
          </w:p>
        </w:tc>
      </w:tr>
      <w:tr>
        <w:tc>
          <w:tcPr>
            <w:tcW w:type="dxa" w:w="1701"/>
          </w:tcPr>
          <w:p>
            <w:r>
              <w:rPr>
                <w:rFonts w:ascii="Times New Roman" w:hAnsi="Times New Roman"/>
                <w:sz w:val="22"/>
              </w:rPr>
              <w:t>8.2</w:t>
            </w:r>
          </w:p>
        </w:tc>
        <w:tc>
          <w:tcPr>
            <w:tcW w:type="dxa" w:w="6236"/>
          </w:tcPr>
          <w:p>
            <w:r>
              <w:rPr>
                <w:rFonts w:ascii="Times New Roman" w:hAnsi="Times New Roman"/>
                <w:sz w:val="22"/>
              </w:rPr>
              <w:t>Test Cases — MMOA Module</w:t>
            </w:r>
          </w:p>
        </w:tc>
        <w:tc>
          <w:tcPr>
            <w:tcW w:type="dxa" w:w="1417"/>
          </w:tcPr>
          <w:p>
            <w:r>
              <w:rPr>
                <w:rFonts w:ascii="Times New Roman" w:hAnsi="Times New Roman"/>
                <w:sz w:val="22"/>
              </w:rPr>
              <w:t>70</w:t>
            </w:r>
          </w:p>
        </w:tc>
      </w:tr>
      <w:tr>
        <w:tc>
          <w:tcPr>
            <w:tcW w:type="dxa" w:w="1701"/>
          </w:tcPr>
          <w:p>
            <w:r>
              <w:rPr>
                <w:rFonts w:ascii="Times New Roman" w:hAnsi="Times New Roman"/>
                <w:sz w:val="22"/>
              </w:rPr>
              <w:t>8.3</w:t>
            </w:r>
          </w:p>
        </w:tc>
        <w:tc>
          <w:tcPr>
            <w:tcW w:type="dxa" w:w="6236"/>
          </w:tcPr>
          <w:p>
            <w:r>
              <w:rPr>
                <w:rFonts w:ascii="Times New Roman" w:hAnsi="Times New Roman"/>
                <w:sz w:val="22"/>
              </w:rPr>
              <w:t>Test Cases — RBPF Module</w:t>
            </w:r>
          </w:p>
        </w:tc>
        <w:tc>
          <w:tcPr>
            <w:tcW w:type="dxa" w:w="1417"/>
          </w:tcPr>
          <w:p>
            <w:r>
              <w:rPr>
                <w:rFonts w:ascii="Times New Roman" w:hAnsi="Times New Roman"/>
                <w:sz w:val="22"/>
              </w:rPr>
              <w:t>71</w:t>
            </w:r>
          </w:p>
        </w:tc>
      </w:tr>
      <w:tr>
        <w:tc>
          <w:tcPr>
            <w:tcW w:type="dxa" w:w="1701"/>
          </w:tcPr>
          <w:p>
            <w:r>
              <w:rPr>
                <w:rFonts w:ascii="Times New Roman" w:hAnsi="Times New Roman"/>
                <w:sz w:val="22"/>
              </w:rPr>
              <w:t>8.4</w:t>
            </w:r>
          </w:p>
        </w:tc>
        <w:tc>
          <w:tcPr>
            <w:tcW w:type="dxa" w:w="6236"/>
          </w:tcPr>
          <w:p>
            <w:r>
              <w:rPr>
                <w:rFonts w:ascii="Times New Roman" w:hAnsi="Times New Roman"/>
                <w:sz w:val="22"/>
              </w:rPr>
              <w:t>Test Cases — ACM Module</w:t>
            </w:r>
          </w:p>
        </w:tc>
        <w:tc>
          <w:tcPr>
            <w:tcW w:type="dxa" w:w="1417"/>
          </w:tcPr>
          <w:p>
            <w:r>
              <w:rPr>
                <w:rFonts w:ascii="Times New Roman" w:hAnsi="Times New Roman"/>
                <w:sz w:val="22"/>
              </w:rPr>
              <w:t>72</w:t>
            </w:r>
          </w:p>
        </w:tc>
      </w:tr>
    </w:tbl>
    <w:p>
      <w:r>
        <w:br w:type="page"/>
      </w:r>
    </w:p>
    <w:p>
      <w:pPr>
        <w:spacing w:before="480" w:after="240" w:line="360" w:lineRule="exact"/>
        <w:ind w:firstLine="0"/>
        <w:jc w:val="center"/>
      </w:pPr>
      <w:r>
        <w:rPr>
          <w:rFonts w:ascii="Times New Roman" w:hAnsi="Times New Roman"/>
          <w:b/>
          <w:sz w:val="28"/>
        </w:rPr>
        <w:t>LIST OF ABBREVIATIONS</w:t>
      </w:r>
    </w:p>
    <w:tbl>
      <w:tblPr>
        <w:tblStyle w:val="TableGrid"/>
        <w:tblW w:type="auto" w:w="0"/>
        <w:tblLook w:firstColumn="1" w:firstRow="1" w:lastColumn="0" w:lastRow="0" w:noHBand="0" w:noVBand="1" w:val="04A0"/>
      </w:tblPr>
      <w:tblGrid>
        <w:gridCol w:w="4334"/>
        <w:gridCol w:w="4334"/>
      </w:tblGrid>
      <w:tr>
        <w:tc>
          <w:tcPr>
            <w:tcW w:type="dxa" w:w="2835"/>
          </w:tcPr>
          <w:p>
            <w:pPr>
              <w:jc w:val="center"/>
            </w:pPr>
            <w:r>
              <w:rPr>
                <w:rFonts w:ascii="Times New Roman" w:hAnsi="Times New Roman"/>
                <w:b/>
                <w:sz w:val="22"/>
              </w:rPr>
              <w:t>ABBREVIATION</w:t>
            </w:r>
          </w:p>
        </w:tc>
        <w:tc>
          <w:tcPr>
            <w:tcW w:type="dxa" w:w="6520"/>
          </w:tcPr>
          <w:p>
            <w:pPr>
              <w:jc w:val="center"/>
            </w:pPr>
            <w:r>
              <w:rPr>
                <w:rFonts w:ascii="Times New Roman" w:hAnsi="Times New Roman"/>
                <w:b/>
                <w:sz w:val="22"/>
              </w:rPr>
              <w:t>FULL FORM</w:t>
            </w: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tc>
        <w:tc>
          <w:tcPr>
            <w:tcW w:type="dxa" w:w="6520"/>
          </w:tcPr>
          <w:p/>
        </w:tc>
      </w:tr>
      <w:tr>
        <w:tc>
          <w:tcPr>
            <w:tcW w:type="dxa" w:w="2835"/>
          </w:tcPr>
          <w:p>
            <w:r>
              <w:rPr>
                <w:rFonts w:ascii="Times New Roman" w:hAnsi="Times New Roman"/>
                <w:sz w:val="22"/>
              </w:rPr>
              <w:t>ACM</w:t>
            </w:r>
          </w:p>
        </w:tc>
        <w:tc>
          <w:tcPr>
            <w:tcW w:type="dxa" w:w="6520"/>
          </w:tcPr>
          <w:p>
            <w:r>
              <w:rPr>
                <w:rFonts w:ascii="Times New Roman" w:hAnsi="Times New Roman"/>
                <w:sz w:val="22"/>
              </w:rPr>
              <w:t>Access Control Mechanism</w:t>
            </w:r>
          </w:p>
        </w:tc>
      </w:tr>
      <w:tr>
        <w:tc>
          <w:tcPr>
            <w:tcW w:type="dxa" w:w="2835"/>
          </w:tcPr>
          <w:p>
            <w:r>
              <w:rPr>
                <w:rFonts w:ascii="Times New Roman" w:hAnsi="Times New Roman"/>
                <w:sz w:val="22"/>
              </w:rPr>
              <w:t>API</w:t>
            </w:r>
          </w:p>
        </w:tc>
        <w:tc>
          <w:tcPr>
            <w:tcW w:type="dxa" w:w="6520"/>
          </w:tcPr>
          <w:p>
            <w:r>
              <w:rPr>
                <w:rFonts w:ascii="Times New Roman" w:hAnsi="Times New Roman"/>
                <w:sz w:val="22"/>
              </w:rPr>
              <w:t>Application Programming Interface</w:t>
            </w:r>
          </w:p>
        </w:tc>
      </w:tr>
      <w:tr>
        <w:tc>
          <w:tcPr>
            <w:tcW w:type="dxa" w:w="2835"/>
          </w:tcPr>
          <w:p>
            <w:r>
              <w:rPr>
                <w:rFonts w:ascii="Times New Roman" w:hAnsi="Times New Roman"/>
                <w:sz w:val="22"/>
              </w:rPr>
              <w:t>ASLR</w:t>
            </w:r>
          </w:p>
        </w:tc>
        <w:tc>
          <w:tcPr>
            <w:tcW w:type="dxa" w:w="6520"/>
          </w:tcPr>
          <w:p>
            <w:r>
              <w:rPr>
                <w:rFonts w:ascii="Times New Roman" w:hAnsi="Times New Roman"/>
                <w:sz w:val="22"/>
              </w:rPr>
              <w:t>Address Space Layout Randomization</w:t>
            </w:r>
          </w:p>
        </w:tc>
      </w:tr>
      <w:tr>
        <w:tc>
          <w:tcPr>
            <w:tcW w:type="dxa" w:w="2835"/>
          </w:tcPr>
          <w:p>
            <w:r>
              <w:rPr>
                <w:rFonts w:ascii="Times New Roman" w:hAnsi="Times New Roman"/>
                <w:sz w:val="22"/>
              </w:rPr>
              <w:t>BPF</w:t>
            </w:r>
          </w:p>
        </w:tc>
        <w:tc>
          <w:tcPr>
            <w:tcW w:type="dxa" w:w="6520"/>
          </w:tcPr>
          <w:p>
            <w:r>
              <w:rPr>
                <w:rFonts w:ascii="Times New Roman" w:hAnsi="Times New Roman"/>
                <w:sz w:val="22"/>
              </w:rPr>
              <w:t>Berkeley Packet Filter</w:t>
            </w:r>
          </w:p>
        </w:tc>
      </w:tr>
      <w:tr>
        <w:tc>
          <w:tcPr>
            <w:tcW w:type="dxa" w:w="2835"/>
          </w:tcPr>
          <w:p>
            <w:r>
              <w:rPr>
                <w:rFonts w:ascii="Times New Roman" w:hAnsi="Times New Roman"/>
                <w:sz w:val="22"/>
              </w:rPr>
              <w:t>CLI</w:t>
            </w:r>
          </w:p>
        </w:tc>
        <w:tc>
          <w:tcPr>
            <w:tcW w:type="dxa" w:w="6520"/>
          </w:tcPr>
          <w:p>
            <w:r>
              <w:rPr>
                <w:rFonts w:ascii="Times New Roman" w:hAnsi="Times New Roman"/>
                <w:sz w:val="22"/>
              </w:rPr>
              <w:t>Command Line Interface</w:t>
            </w:r>
          </w:p>
        </w:tc>
      </w:tr>
      <w:tr>
        <w:tc>
          <w:tcPr>
            <w:tcW w:type="dxa" w:w="2835"/>
          </w:tcPr>
          <w:p>
            <w:r>
              <w:rPr>
                <w:rFonts w:ascii="Times New Roman" w:hAnsi="Times New Roman"/>
                <w:sz w:val="22"/>
              </w:rPr>
              <w:t>CPU</w:t>
            </w:r>
          </w:p>
        </w:tc>
        <w:tc>
          <w:tcPr>
            <w:tcW w:type="dxa" w:w="6520"/>
          </w:tcPr>
          <w:p>
            <w:r>
              <w:rPr>
                <w:rFonts w:ascii="Times New Roman" w:hAnsi="Times New Roman"/>
                <w:sz w:val="22"/>
              </w:rPr>
              <w:t>Central Processing Unit</w:t>
            </w:r>
          </w:p>
        </w:tc>
      </w:tr>
      <w:tr>
        <w:tc>
          <w:tcPr>
            <w:tcW w:type="dxa" w:w="2835"/>
          </w:tcPr>
          <w:p>
            <w:r>
              <w:rPr>
                <w:rFonts w:ascii="Times New Roman" w:hAnsi="Times New Roman"/>
                <w:sz w:val="22"/>
              </w:rPr>
              <w:t>DAC</w:t>
            </w:r>
          </w:p>
        </w:tc>
        <w:tc>
          <w:tcPr>
            <w:tcW w:type="dxa" w:w="6520"/>
          </w:tcPr>
          <w:p>
            <w:r>
              <w:rPr>
                <w:rFonts w:ascii="Times New Roman" w:hAnsi="Times New Roman"/>
                <w:sz w:val="22"/>
              </w:rPr>
              <w:t>Discretionary Access Control</w:t>
            </w:r>
          </w:p>
        </w:tc>
      </w:tr>
      <w:tr>
        <w:tc>
          <w:tcPr>
            <w:tcW w:type="dxa" w:w="2835"/>
          </w:tcPr>
          <w:p>
            <w:r>
              <w:rPr>
                <w:rFonts w:ascii="Times New Roman" w:hAnsi="Times New Roman"/>
                <w:sz w:val="22"/>
              </w:rPr>
              <w:t>DFD</w:t>
            </w:r>
          </w:p>
        </w:tc>
        <w:tc>
          <w:tcPr>
            <w:tcW w:type="dxa" w:w="6520"/>
          </w:tcPr>
          <w:p>
            <w:r>
              <w:rPr>
                <w:rFonts w:ascii="Times New Roman" w:hAnsi="Times New Roman"/>
                <w:sz w:val="22"/>
              </w:rPr>
              <w:t>Data Flow Diagram</w:t>
            </w:r>
          </w:p>
        </w:tc>
      </w:tr>
      <w:tr>
        <w:tc>
          <w:tcPr>
            <w:tcW w:type="dxa" w:w="2835"/>
          </w:tcPr>
          <w:p>
            <w:r>
              <w:rPr>
                <w:rFonts w:ascii="Times New Roman" w:hAnsi="Times New Roman"/>
                <w:sz w:val="22"/>
              </w:rPr>
              <w:t>GCC</w:t>
            </w:r>
          </w:p>
        </w:tc>
        <w:tc>
          <w:tcPr>
            <w:tcW w:type="dxa" w:w="6520"/>
          </w:tcPr>
          <w:p>
            <w:r>
              <w:rPr>
                <w:rFonts w:ascii="Times New Roman" w:hAnsi="Times New Roman"/>
                <w:sz w:val="22"/>
              </w:rPr>
              <w:t>GNU Compiler Collection</w:t>
            </w:r>
          </w:p>
        </w:tc>
      </w:tr>
      <w:tr>
        <w:tc>
          <w:tcPr>
            <w:tcW w:type="dxa" w:w="2835"/>
          </w:tcPr>
          <w:p>
            <w:r>
              <w:rPr>
                <w:rFonts w:ascii="Times New Roman" w:hAnsi="Times New Roman"/>
                <w:sz w:val="22"/>
              </w:rPr>
              <w:t>HZ</w:t>
            </w:r>
          </w:p>
        </w:tc>
        <w:tc>
          <w:tcPr>
            <w:tcW w:type="dxa" w:w="6520"/>
          </w:tcPr>
          <w:p>
            <w:r>
              <w:rPr>
                <w:rFonts w:ascii="Times New Roman" w:hAnsi="Times New Roman"/>
                <w:sz w:val="22"/>
              </w:rPr>
              <w:t>Hertz (Timer Frequency)</w:t>
            </w:r>
          </w:p>
        </w:tc>
      </w:tr>
      <w:tr>
        <w:tc>
          <w:tcPr>
            <w:tcW w:type="dxa" w:w="2835"/>
          </w:tcPr>
          <w:p>
            <w:r>
              <w:rPr>
                <w:rFonts w:ascii="Times New Roman" w:hAnsi="Times New Roman"/>
                <w:sz w:val="22"/>
              </w:rPr>
              <w:t>IPC</w:t>
            </w:r>
          </w:p>
        </w:tc>
        <w:tc>
          <w:tcPr>
            <w:tcW w:type="dxa" w:w="6520"/>
          </w:tcPr>
          <w:p>
            <w:r>
              <w:rPr>
                <w:rFonts w:ascii="Times New Roman" w:hAnsi="Times New Roman"/>
                <w:sz w:val="22"/>
              </w:rPr>
              <w:t>Inter-Process Communication</w:t>
            </w:r>
          </w:p>
        </w:tc>
      </w:tr>
      <w:tr>
        <w:tc>
          <w:tcPr>
            <w:tcW w:type="dxa" w:w="2835"/>
          </w:tcPr>
          <w:p>
            <w:r>
              <w:rPr>
                <w:rFonts w:ascii="Times New Roman" w:hAnsi="Times New Roman"/>
                <w:sz w:val="22"/>
              </w:rPr>
              <w:t>IoT</w:t>
            </w:r>
          </w:p>
        </w:tc>
        <w:tc>
          <w:tcPr>
            <w:tcW w:type="dxa" w:w="6520"/>
          </w:tcPr>
          <w:p>
            <w:r>
              <w:rPr>
                <w:rFonts w:ascii="Times New Roman" w:hAnsi="Times New Roman"/>
                <w:sz w:val="22"/>
              </w:rPr>
              <w:t>Internet of Things</w:t>
            </w:r>
          </w:p>
        </w:tc>
      </w:tr>
      <w:tr>
        <w:tc>
          <w:tcPr>
            <w:tcW w:type="dxa" w:w="2835"/>
          </w:tcPr>
          <w:p>
            <w:r>
              <w:rPr>
                <w:rFonts w:ascii="Times New Roman" w:hAnsi="Times New Roman"/>
                <w:sz w:val="22"/>
              </w:rPr>
              <w:t>KASLR</w:t>
            </w:r>
          </w:p>
        </w:tc>
        <w:tc>
          <w:tcPr>
            <w:tcW w:type="dxa" w:w="6520"/>
          </w:tcPr>
          <w:p>
            <w:r>
              <w:rPr>
                <w:rFonts w:ascii="Times New Roman" w:hAnsi="Times New Roman"/>
                <w:sz w:val="22"/>
              </w:rPr>
              <w:t>Kernel Address Space Layout Randomization</w:t>
            </w:r>
          </w:p>
        </w:tc>
      </w:tr>
      <w:tr>
        <w:tc>
          <w:tcPr>
            <w:tcW w:type="dxa" w:w="2835"/>
          </w:tcPr>
          <w:p>
            <w:r>
              <w:rPr>
                <w:rFonts w:ascii="Times New Roman" w:hAnsi="Times New Roman"/>
                <w:sz w:val="22"/>
              </w:rPr>
              <w:t>LKM</w:t>
            </w:r>
          </w:p>
        </w:tc>
        <w:tc>
          <w:tcPr>
            <w:tcW w:type="dxa" w:w="6520"/>
          </w:tcPr>
          <w:p>
            <w:r>
              <w:rPr>
                <w:rFonts w:ascii="Times New Roman" w:hAnsi="Times New Roman"/>
                <w:sz w:val="22"/>
              </w:rPr>
              <w:t>Loadable Kernel Module</w:t>
            </w:r>
          </w:p>
        </w:tc>
      </w:tr>
      <w:tr>
        <w:tc>
          <w:tcPr>
            <w:tcW w:type="dxa" w:w="2835"/>
          </w:tcPr>
          <w:p>
            <w:r>
              <w:rPr>
                <w:rFonts w:ascii="Times New Roman" w:hAnsi="Times New Roman"/>
                <w:sz w:val="22"/>
              </w:rPr>
              <w:t>LSM</w:t>
            </w:r>
          </w:p>
        </w:tc>
        <w:tc>
          <w:tcPr>
            <w:tcW w:type="dxa" w:w="6520"/>
          </w:tcPr>
          <w:p>
            <w:r>
              <w:rPr>
                <w:rFonts w:ascii="Times New Roman" w:hAnsi="Times New Roman"/>
                <w:sz w:val="22"/>
              </w:rPr>
              <w:t>Linux Security Module</w:t>
            </w:r>
          </w:p>
        </w:tc>
      </w:tr>
      <w:tr>
        <w:tc>
          <w:tcPr>
            <w:tcW w:type="dxa" w:w="2835"/>
          </w:tcPr>
          <w:p>
            <w:r>
              <w:rPr>
                <w:rFonts w:ascii="Times New Roman" w:hAnsi="Times New Roman"/>
                <w:sz w:val="22"/>
              </w:rPr>
              <w:t>LTS</w:t>
            </w:r>
          </w:p>
        </w:tc>
        <w:tc>
          <w:tcPr>
            <w:tcW w:type="dxa" w:w="6520"/>
          </w:tcPr>
          <w:p>
            <w:r>
              <w:rPr>
                <w:rFonts w:ascii="Times New Roman" w:hAnsi="Times New Roman"/>
                <w:sz w:val="22"/>
              </w:rPr>
              <w:t>Long Term Support</w:t>
            </w:r>
          </w:p>
        </w:tc>
      </w:tr>
      <w:tr>
        <w:tc>
          <w:tcPr>
            <w:tcW w:type="dxa" w:w="2835"/>
          </w:tcPr>
          <w:p>
            <w:r>
              <w:rPr>
                <w:rFonts w:ascii="Times New Roman" w:hAnsi="Times New Roman"/>
                <w:sz w:val="22"/>
              </w:rPr>
              <w:t>MAC</w:t>
            </w:r>
          </w:p>
        </w:tc>
        <w:tc>
          <w:tcPr>
            <w:tcW w:type="dxa" w:w="6520"/>
          </w:tcPr>
          <w:p>
            <w:r>
              <w:rPr>
                <w:rFonts w:ascii="Times New Roman" w:hAnsi="Times New Roman"/>
                <w:sz w:val="22"/>
              </w:rPr>
              <w:t>Mandatory Access Control</w:t>
            </w:r>
          </w:p>
        </w:tc>
      </w:tr>
      <w:tr>
        <w:tc>
          <w:tcPr>
            <w:tcW w:type="dxa" w:w="2835"/>
          </w:tcPr>
          <w:p>
            <w:r>
              <w:rPr>
                <w:rFonts w:ascii="Times New Roman" w:hAnsi="Times New Roman"/>
                <w:sz w:val="22"/>
              </w:rPr>
              <w:t>MMOA</w:t>
            </w:r>
          </w:p>
        </w:tc>
        <w:tc>
          <w:tcPr>
            <w:tcW w:type="dxa" w:w="6520"/>
          </w:tcPr>
          <w:p>
            <w:r>
              <w:rPr>
                <w:rFonts w:ascii="Times New Roman" w:hAnsi="Times New Roman"/>
                <w:sz w:val="22"/>
              </w:rPr>
              <w:t>Memory Management Optimization Algorithm</w:t>
            </w:r>
          </w:p>
        </w:tc>
      </w:tr>
      <w:tr>
        <w:tc>
          <w:tcPr>
            <w:tcW w:type="dxa" w:w="2835"/>
          </w:tcPr>
          <w:p>
            <w:r>
              <w:rPr>
                <w:rFonts w:ascii="Times New Roman" w:hAnsi="Times New Roman"/>
                <w:sz w:val="22"/>
              </w:rPr>
              <w:t>NF</w:t>
            </w:r>
          </w:p>
        </w:tc>
        <w:tc>
          <w:tcPr>
            <w:tcW w:type="dxa" w:w="6520"/>
          </w:tcPr>
          <w:p>
            <w:r>
              <w:rPr>
                <w:rFonts w:ascii="Times New Roman" w:hAnsi="Times New Roman"/>
                <w:sz w:val="22"/>
              </w:rPr>
              <w:t>Netfilter</w:t>
            </w:r>
          </w:p>
        </w:tc>
      </w:tr>
      <w:tr>
        <w:tc>
          <w:tcPr>
            <w:tcW w:type="dxa" w:w="2835"/>
          </w:tcPr>
          <w:p>
            <w:r>
              <w:rPr>
                <w:rFonts w:ascii="Times New Roman" w:hAnsi="Times New Roman"/>
                <w:sz w:val="22"/>
              </w:rPr>
              <w:t>OS</w:t>
            </w:r>
          </w:p>
        </w:tc>
        <w:tc>
          <w:tcPr>
            <w:tcW w:type="dxa" w:w="6520"/>
          </w:tcPr>
          <w:p>
            <w:r>
              <w:rPr>
                <w:rFonts w:ascii="Times New Roman" w:hAnsi="Times New Roman"/>
                <w:sz w:val="22"/>
              </w:rPr>
              <w:t>Operating System</w:t>
            </w:r>
          </w:p>
        </w:tc>
      </w:tr>
      <w:tr>
        <w:tc>
          <w:tcPr>
            <w:tcW w:type="dxa" w:w="2835"/>
          </w:tcPr>
          <w:p>
            <w:r>
              <w:rPr>
                <w:rFonts w:ascii="Times New Roman" w:hAnsi="Times New Roman"/>
                <w:sz w:val="22"/>
              </w:rPr>
              <w:t>PID</w:t>
            </w:r>
          </w:p>
        </w:tc>
        <w:tc>
          <w:tcPr>
            <w:tcW w:type="dxa" w:w="6520"/>
          </w:tcPr>
          <w:p>
            <w:r>
              <w:rPr>
                <w:rFonts w:ascii="Times New Roman" w:hAnsi="Times New Roman"/>
                <w:sz w:val="22"/>
              </w:rPr>
              <w:t>Process Identifier</w:t>
            </w:r>
          </w:p>
        </w:tc>
      </w:tr>
      <w:tr>
        <w:tc>
          <w:tcPr>
            <w:tcW w:type="dxa" w:w="2835"/>
          </w:tcPr>
          <w:p>
            <w:r>
              <w:rPr>
                <w:rFonts w:ascii="Times New Roman" w:hAnsi="Times New Roman"/>
                <w:sz w:val="22"/>
              </w:rPr>
              <w:t>RBPF</w:t>
            </w:r>
          </w:p>
        </w:tc>
        <w:tc>
          <w:tcPr>
            <w:tcW w:type="dxa" w:w="6520"/>
          </w:tcPr>
          <w:p>
            <w:r>
              <w:rPr>
                <w:rFonts w:ascii="Times New Roman" w:hAnsi="Times New Roman"/>
                <w:sz w:val="22"/>
              </w:rPr>
              <w:t>Rule-Based Packet Filtering Algorithm</w:t>
            </w:r>
          </w:p>
        </w:tc>
      </w:tr>
      <w:tr>
        <w:tc>
          <w:tcPr>
            <w:tcW w:type="dxa" w:w="2835"/>
          </w:tcPr>
          <w:p>
            <w:r>
              <w:rPr>
                <w:rFonts w:ascii="Times New Roman" w:hAnsi="Times New Roman"/>
                <w:sz w:val="22"/>
              </w:rPr>
              <w:t>SCPA</w:t>
            </w:r>
          </w:p>
        </w:tc>
        <w:tc>
          <w:tcPr>
            <w:tcW w:type="dxa" w:w="6520"/>
          </w:tcPr>
          <w:p>
            <w:r>
              <w:rPr>
                <w:rFonts w:ascii="Times New Roman" w:hAnsi="Times New Roman"/>
                <w:sz w:val="22"/>
              </w:rPr>
              <w:t>Static Configuration Pruning Algorithm</w:t>
            </w:r>
          </w:p>
        </w:tc>
      </w:tr>
      <w:tr>
        <w:tc>
          <w:tcPr>
            <w:tcW w:type="dxa" w:w="2835"/>
          </w:tcPr>
          <w:p>
            <w:r>
              <w:rPr>
                <w:rFonts w:ascii="Times New Roman" w:hAnsi="Times New Roman"/>
                <w:sz w:val="22"/>
              </w:rPr>
              <w:t>UML</w:t>
            </w:r>
          </w:p>
        </w:tc>
        <w:tc>
          <w:tcPr>
            <w:tcW w:type="dxa" w:w="6520"/>
          </w:tcPr>
          <w:p>
            <w:r>
              <w:rPr>
                <w:rFonts w:ascii="Times New Roman" w:hAnsi="Times New Roman"/>
                <w:sz w:val="22"/>
              </w:rPr>
              <w:t>Unified Modelling Language</w:t>
            </w:r>
          </w:p>
        </w:tc>
      </w:tr>
      <w:tr>
        <w:tc>
          <w:tcPr>
            <w:tcW w:type="dxa" w:w="2835"/>
          </w:tcPr>
          <w:p>
            <w:r>
              <w:rPr>
                <w:rFonts w:ascii="Times New Roman" w:hAnsi="Times New Roman"/>
                <w:sz w:val="22"/>
              </w:rPr>
              <w:t>UAT</w:t>
            </w:r>
          </w:p>
        </w:tc>
        <w:tc>
          <w:tcPr>
            <w:tcW w:type="dxa" w:w="6520"/>
          </w:tcPr>
          <w:p>
            <w:r>
              <w:rPr>
                <w:rFonts w:ascii="Times New Roman" w:hAnsi="Times New Roman"/>
                <w:sz w:val="22"/>
              </w:rPr>
              <w:t>User Acceptance Testing</w:t>
            </w:r>
          </w:p>
        </w:tc>
      </w:tr>
      <w:tr>
        <w:tc>
          <w:tcPr>
            <w:tcW w:type="dxa" w:w="2835"/>
          </w:tcPr>
          <w:p>
            <w:r>
              <w:rPr>
                <w:rFonts w:ascii="Times New Roman" w:hAnsi="Times New Roman"/>
                <w:sz w:val="22"/>
              </w:rPr>
              <w:t>VM</w:t>
            </w:r>
          </w:p>
        </w:tc>
        <w:tc>
          <w:tcPr>
            <w:tcW w:type="dxa" w:w="6520"/>
          </w:tcPr>
          <w:p>
            <w:r>
              <w:rPr>
                <w:rFonts w:ascii="Times New Roman" w:hAnsi="Times New Roman"/>
                <w:sz w:val="22"/>
              </w:rPr>
              <w:t>Virtual Machine</w:t>
            </w:r>
          </w:p>
        </w:tc>
      </w:tr>
      <w:tr>
        <w:tc>
          <w:tcPr>
            <w:tcW w:type="dxa" w:w="2835"/>
          </w:tcPr>
          <w:p>
            <w:r>
              <w:rPr>
                <w:rFonts w:ascii="Times New Roman" w:hAnsi="Times New Roman"/>
                <w:sz w:val="22"/>
              </w:rPr>
              <w:t>QEMU</w:t>
            </w:r>
          </w:p>
        </w:tc>
        <w:tc>
          <w:tcPr>
            <w:tcW w:type="dxa" w:w="6520"/>
          </w:tcPr>
          <w:p>
            <w:r>
              <w:rPr>
                <w:rFonts w:ascii="Times New Roman" w:hAnsi="Times New Roman"/>
                <w:sz w:val="22"/>
              </w:rPr>
              <w:t>Quick Emulator</w:t>
            </w:r>
          </w:p>
        </w:tc>
      </w:tr>
      <w:tr>
        <w:tc>
          <w:tcPr>
            <w:tcW w:type="dxa" w:w="2835"/>
          </w:tcPr>
          <w:p>
            <w:r>
              <w:rPr>
                <w:rFonts w:ascii="Times New Roman" w:hAnsi="Times New Roman"/>
                <w:sz w:val="22"/>
              </w:rPr>
              <w:t>W^X</w:t>
            </w:r>
          </w:p>
        </w:tc>
        <w:tc>
          <w:tcPr>
            <w:tcW w:type="dxa" w:w="6520"/>
          </w:tcPr>
          <w:p>
            <w:r>
              <w:rPr>
                <w:rFonts w:ascii="Times New Roman" w:hAnsi="Times New Roman"/>
                <w:sz w:val="22"/>
              </w:rPr>
              <w:t>Write XOR Execute (memory protection policy)</w:t>
            </w:r>
          </w:p>
        </w:tc>
      </w:tr>
    </w:tbl>
    <w:p>
      <w:r>
        <w:br w:type="page"/>
      </w:r>
    </w:p>
    <w:p>
      <w:pPr>
        <w:spacing w:before="480" w:after="240" w:line="360" w:lineRule="exact"/>
        <w:ind w:firstLine="0"/>
        <w:jc w:val="center"/>
      </w:pPr>
      <w:r>
        <w:rPr>
          <w:rFonts w:ascii="Times New Roman" w:hAnsi="Times New Roman"/>
          <w:b/>
          <w:sz w:val="28"/>
        </w:rPr>
        <w:t>ABSTRACT</w:t>
      </w:r>
    </w:p>
    <w:p>
      <w:pPr>
        <w:spacing w:before="0" w:after="120" w:line="360" w:lineRule="exact"/>
        <w:ind w:firstLine="720"/>
        <w:jc w:val="both"/>
      </w:pPr>
      <w:r>
        <w:rPr>
          <w:rFonts w:ascii="Times New Roman" w:hAnsi="Times New Roman"/>
          <w:b w:val="0"/>
          <w:i w:val="0"/>
          <w:sz w:val="24"/>
        </w:rPr>
        <w:t>The Linux kernel, while being the foundation of modern computing infrastructure, ships as a general-purpose monolithic image supporting thousands of hardware configurations, driver models, and optional subsystems. This design philosophy, although optimal for broad distribution compatibility, introduces critical challenges for specialized deployment scenarios including embedded systems, Internet of Things devices, and edge computing platforms. The resulting kernel image is unnecessarily large, boot times are slow due to the initialization of unneeded subsystems, memory consumption is higher than required, and the attack surface is vastly expanded since every compiled-in driver or subsystem constitutes a potential exploit entry point.</w:t>
      </w:r>
    </w:p>
    <w:p>
      <w:pPr>
        <w:spacing w:before="0" w:after="120" w:line="360" w:lineRule="exact"/>
        <w:ind w:firstLine="720"/>
        <w:jc w:val="both"/>
      </w:pPr>
      <w:r>
        <w:rPr>
          <w:rFonts w:ascii="Times New Roman" w:hAnsi="Times New Roman"/>
          <w:b w:val="0"/>
          <w:i w:val="0"/>
          <w:sz w:val="24"/>
        </w:rPr>
        <w:t>Furthermore, standard Linux security relies on Discretionary Access Control, under which root-privileged processes can bypass file permission checks entirely. There is no built-in kernel-level stateful packet filtering independent of userspace processes, and the default virtual memory subsystem sysctl parameters are not tuned for constrained or fragmentation-sensitive environments. These deficiencies are particularly critical in deployments where security posture and resource efficiency are simultaneously non-negotiable requirements.</w:t>
      </w:r>
    </w:p>
    <w:p>
      <w:pPr>
        <w:spacing w:before="0" w:after="120" w:line="360" w:lineRule="exact"/>
        <w:ind w:firstLine="720"/>
        <w:jc w:val="both"/>
      </w:pPr>
      <w:r>
        <w:rPr>
          <w:rFonts w:ascii="Times New Roman" w:hAnsi="Times New Roman"/>
          <w:b w:val="0"/>
          <w:i w:val="0"/>
          <w:sz w:val="24"/>
        </w:rPr>
        <w:t>This project presents SecureKernel, a comprehensive, modular, in-kernel hardening framework built on Linux 6.6 LTS (Long Term Support) for the x86_64 architecture. SecureKernel addresses all four dimensions of the problem simultaneously through four tightly integrated modules: the Static Configuration Pruning Algorithm (SCPA), the Memory Management Optimization Algorithm (MMOA), the Rule-Based Packet Filtering Algorithm (RBPF), and the Access Control Mechanism (ACM).</w:t>
      </w:r>
    </w:p>
    <w:p>
      <w:pPr>
        <w:spacing w:before="0" w:after="120" w:line="360" w:lineRule="exact"/>
        <w:ind w:firstLine="720"/>
        <w:jc w:val="both"/>
      </w:pPr>
      <w:r>
        <w:rPr>
          <w:rFonts w:ascii="Times New Roman" w:hAnsi="Times New Roman"/>
          <w:b w:val="0"/>
          <w:i w:val="0"/>
          <w:sz w:val="24"/>
        </w:rPr>
        <w:t>SCPA is a Bash-based build-time tool that analyzes the Linux Kconfig option space and systematically disables all components not required for a target deployment profile (embedded, server, desktop, or IoT) while simultaneously enabling the full set of upstream kernel security hardening options. Measurements show a reduction in kernel image size of approximately 55 percent (from 14 MB to approximately 11 MB bzImage) and a 61 percent reduction in boot time (from 3.8 seconds to 1.5 seconds in a QEMU/KVM environment).</w:t>
      </w:r>
    </w:p>
    <w:p>
      <w:pPr>
        <w:spacing w:before="0" w:after="120" w:line="360" w:lineRule="exact"/>
        <w:ind w:firstLine="720"/>
        <w:jc w:val="both"/>
      </w:pPr>
      <w:r>
        <w:rPr>
          <w:rFonts w:ascii="Times New Roman" w:hAnsi="Times New Roman"/>
          <w:b w:val="0"/>
          <w:i w:val="0"/>
          <w:sz w:val="24"/>
        </w:rPr>
        <w:t>MMOA is compiled into the kernel at drivers/misc/mmoa.c and activates at late_initcall time. It tunes three critical virtual memory sysctl parameters at boot (vm.swappiness, vm.min_free_kbytes, vfs_cache_pressure) and then runs a periodic delayed_work callback that computes a per-zone fragmentation index. When high-order free pages drop below a configurable threshold, MMOA triggers proactive memory compaction via wakeup_kswapd(). Testing showed complete elimination of Out-of-Memory events during a 30-minute memory stress test that produced 3 OOM events on the unmodified kernel.</w:t>
      </w:r>
    </w:p>
    <w:p>
      <w:pPr>
        <w:spacing w:before="0" w:after="120" w:line="360" w:lineRule="exact"/>
        <w:ind w:firstLine="720"/>
        <w:jc w:val="both"/>
      </w:pPr>
      <w:r>
        <w:rPr>
          <w:rFonts w:ascii="Times New Roman" w:hAnsi="Times New Roman"/>
          <w:b w:val="0"/>
          <w:i w:val="0"/>
          <w:sz w:val="24"/>
        </w:rPr>
        <w:t>RBPF implements kernel-native packet filtering by registering hooks at all five IPv4 Netfilter hook points (PRE_ROUTING, LOCAL_IN, FORWARD, LOCAL_OUT, POST_ROUTING). Rules are stored as a priority-sorted, spinlock-protected linked list in kernel memory and are evaluated against each packet's IP addresses, port ranges, and protocol. The /proc/rbpf_rules interface enables runtime rule management without kernel recompilation. Benchmarks show only approximately 2 percent throughput overhead and full SYN flood resilience.</w:t>
      </w:r>
    </w:p>
    <w:p>
      <w:pPr>
        <w:spacing w:before="0" w:after="120" w:line="360" w:lineRule="exact"/>
        <w:ind w:firstLine="720"/>
        <w:jc w:val="both"/>
      </w:pPr>
      <w:r>
        <w:rPr>
          <w:rFonts w:ascii="Times New Roman" w:hAnsi="Times New Roman"/>
          <w:b w:val="0"/>
          <w:i w:val="0"/>
          <w:sz w:val="24"/>
        </w:rPr>
        <w:t>ACM is a custom Linux Security Module registered via the DEFINE_LSM() framework API at security/acm/acm_lsm.c. It implements Mandatory Access Control through a label system and a policy rule engine. Eight LSM hooks enforce access decisions on file operations, socket creation, privilege escalation, executable memory mapping, and process tracing. Critically, ACM enforcement applies to all processes regardless of UID, including root, closing the fundamental DAC bypass vulnerability. System call overhead is measured at approximately 3 percent.</w:t>
      </w:r>
    </w:p>
    <w:p>
      <w:pPr>
        <w:spacing w:before="0" w:after="120" w:line="360" w:lineRule="exact"/>
        <w:ind w:firstLine="720"/>
        <w:jc w:val="both"/>
      </w:pPr>
      <w:r>
        <w:rPr>
          <w:rFonts w:ascii="Times New Roman" w:hAnsi="Times New Roman"/>
          <w:b w:val="0"/>
          <w:i w:val="0"/>
          <w:sz w:val="24"/>
        </w:rPr>
        <w:t>All four modules are integrated into the Linux 6.6.140 LTS source tree and verified in a QEMU/KVM environment with a minimal BusyBox initramfs. SecureKernel provides a reproducible, license-free, production-ready security and optimization framework suitable for any Linux deployment where attack surface minimization, memory efficiency, network security, and mandatory access control are simultaneously required.</w:t>
      </w:r>
    </w:p>
    <w:p>
      <w:r>
        <w:br w:type="page"/>
      </w:r>
    </w:p>
    <w:p>
      <w:pPr>
        <w:spacing w:before="480" w:after="240" w:line="360" w:lineRule="exact"/>
        <w:ind w:firstLine="0"/>
        <w:jc w:val="center"/>
      </w:pPr>
      <w:r>
        <w:rPr>
          <w:rFonts w:ascii="Times New Roman" w:hAnsi="Times New Roman"/>
          <w:b/>
          <w:sz w:val="28"/>
        </w:rPr>
        <w:t>PROBLEM STATEMENT</w:t>
      </w:r>
    </w:p>
    <w:p>
      <w:pPr>
        <w:spacing w:before="0" w:after="120" w:line="360" w:lineRule="exact"/>
        <w:ind w:firstLine="720"/>
        <w:jc w:val="both"/>
      </w:pPr>
      <w:r>
        <w:rPr>
          <w:rFonts w:ascii="Times New Roman" w:hAnsi="Times New Roman"/>
          <w:b w:val="0"/>
          <w:i w:val="0"/>
          <w:sz w:val="24"/>
        </w:rPr>
        <w:t>Modern Linux distributions are designed to serve the broadest possible range of hardware platforms and use cases. To achieve this universality, the default Linux kernel configuration includes thousands of device drivers, debugging infrastructure, tracing frameworks, legacy networking protocols, and optional filesystems. While this approach maximizes hardware compatibility for general-purpose desktop and server deployments, it creates severe and measurable problems for specialized environments where resources are constrained and security requirements are stringent.</w:t>
      </w:r>
    </w:p>
    <w:p>
      <w:pPr>
        <w:spacing w:before="0" w:after="120" w:line="360" w:lineRule="exact"/>
        <w:ind w:firstLine="720"/>
        <w:jc w:val="both"/>
      </w:pPr>
      <w:r>
        <w:rPr>
          <w:rFonts w:ascii="Times New Roman" w:hAnsi="Times New Roman"/>
          <w:b w:val="0"/>
          <w:i w:val="0"/>
          <w:sz w:val="24"/>
        </w:rPr>
        <w:t>The first problem is kernel image bloat. A standard x86_64 Linux kernel bzImage measures approximately 14 megabytes and initializes thousands of subsystems at boot, many of which have no corresponding hardware present on the target system. For embedded devices with limited flash storage, this wastes precious storage capacity. The large kernel image also directly contributes to slow boot times: a stock Linux kernel on QEMU/KVM requires approximately 3.8 seconds to reach a usable shell, which is unacceptable for latency-sensitive IoT applications that must resume operation rapidly after a power cycle.</w:t>
      </w:r>
    </w:p>
    <w:p>
      <w:pPr>
        <w:spacing w:before="0" w:after="120" w:line="360" w:lineRule="exact"/>
        <w:ind w:firstLine="720"/>
        <w:jc w:val="both"/>
      </w:pPr>
      <w:r>
        <w:rPr>
          <w:rFonts w:ascii="Times New Roman" w:hAnsi="Times New Roman"/>
          <w:b w:val="0"/>
          <w:i w:val="0"/>
          <w:sz w:val="24"/>
        </w:rPr>
        <w:t>The second problem is an excessively wide attack surface. Every driver, subsystem, and protocol stack compiled into the kernel binary represents a code path that could contain exploitable vulnerabilities. Historical Linux kernel CVEs demonstrate that drivers for hardware that is not even present on a system have been exploited remotely through crafted system calls or network packets. A kernel that includes Bluetooth, sound, FireWire, and ATM protocol stacks on a network-only edge server is carrying unnecessary risk.</w:t>
      </w:r>
    </w:p>
    <w:p>
      <w:pPr>
        <w:spacing w:before="0" w:after="120" w:line="360" w:lineRule="exact"/>
        <w:ind w:firstLine="720"/>
        <w:jc w:val="both"/>
      </w:pPr>
      <w:r>
        <w:rPr>
          <w:rFonts w:ascii="Times New Roman" w:hAnsi="Times New Roman"/>
          <w:b w:val="0"/>
          <w:i w:val="0"/>
          <w:sz w:val="24"/>
        </w:rPr>
        <w:t>The third problem is insufficient access control. Standard Linux security is built on Discretionary Access Control: file ownership and permission bits that are entirely bypassable by root-privileged processes. An attacker who achieves a privilege escalation to root has effectively bypassed all security controls. Even sophisticated deployments using SELinux or AppArmor face the challenge that these systems are complex to configure, can be disabled at boot via a kernel parameter, and are not designed for ultra-minimal embedded environments.</w:t>
      </w:r>
    </w:p>
    <w:p>
      <w:pPr>
        <w:spacing w:before="0" w:after="120" w:line="360" w:lineRule="exact"/>
        <w:ind w:firstLine="720"/>
        <w:jc w:val="both"/>
      </w:pPr>
      <w:r>
        <w:rPr>
          <w:rFonts w:ascii="Times New Roman" w:hAnsi="Times New Roman"/>
          <w:b w:val="0"/>
          <w:i w:val="0"/>
          <w:sz w:val="24"/>
        </w:rPr>
        <w:t>The fourth problem is memory inefficiency. Linux default sysctl parameters such as vm.swappiness=60 and the default min_free_kbytes are tuned for general-purpose workloads on machines with gigabytes of RAM. On embedded systems with 512 MB or less, these defaults result in excessive swap I/O, sluggish memory reclamation, and memory fragmentation that causes high-order allocation failures, which in turn trigger Out-of-Memory kills of critical processes.</w:t>
      </w:r>
    </w:p>
    <w:p>
      <w:pPr>
        <w:spacing w:before="0" w:after="120" w:line="360" w:lineRule="exact"/>
        <w:ind w:firstLine="720"/>
        <w:jc w:val="both"/>
      </w:pPr>
      <w:r>
        <w:rPr>
          <w:rFonts w:ascii="Times New Roman" w:hAnsi="Times New Roman"/>
          <w:b w:val="0"/>
          <w:i w:val="0"/>
          <w:sz w:val="24"/>
        </w:rPr>
        <w:t>The fifth problem is the absence of kernel-native packet filtering. While iptables and nftables provide powerful firewall capabilities, they depend on userspace processes and a rule compilation pipeline. In a minimal embedded system running only essential services, these dependencies represent additional packages, startup complexity, and potential failure modes. A kernel that enforces packet filtering policy without any userspace dependency is fundamentally more resilient.</w:t>
      </w:r>
    </w:p>
    <w:p>
      <w:pPr>
        <w:spacing w:before="0" w:after="120" w:line="360" w:lineRule="exact"/>
        <w:ind w:firstLine="720"/>
        <w:jc w:val="both"/>
      </w:pPr>
      <w:r>
        <w:rPr>
          <w:rFonts w:ascii="Times New Roman" w:hAnsi="Times New Roman"/>
          <w:b w:val="0"/>
          <w:i w:val="0"/>
          <w:sz w:val="24"/>
        </w:rPr>
        <w:t>Existing solutions address these problems only partially. The Yocto Project provides a build framework for generating minimal Linux images but does not provide runtime kernel hardening or MAC enforcement. GrSecurity/PaX provides excellent kernel hardening but requires a commercial license and is not available for the current LTS kernel. SELinux provides MAC but is architecturally complex, requires a userspace policy compiler, and adds significant boot overhead. No single existing solution addresses kernel size, memory optimization, in-kernel packet filtering, and mandatory access control simultaneously in a freely available, integrated package.</w:t>
      </w:r>
    </w:p>
    <w:p>
      <w:pPr>
        <w:spacing w:before="0" w:after="120" w:line="360" w:lineRule="exact"/>
        <w:ind w:firstLine="720"/>
        <w:jc w:val="both"/>
      </w:pPr>
      <w:r>
        <w:rPr>
          <w:rFonts w:ascii="Times New Roman" w:hAnsi="Times New Roman"/>
          <w:b w:val="0"/>
          <w:i w:val="0"/>
          <w:sz w:val="24"/>
        </w:rPr>
        <w:t>SecureKernel is proposed as an integrated, license-free, in-kernel solution that addresses all five dimensions of the problem: compile-time image size reduction, boot time improvement, runtime memory optimization, kernel-native packet filtering, and mandatory access control. The solution targets Linux 6.6 LTS on x86_64 and is designed for embedded systems, IoT devices, and edge computing deployments where security and efficiency are simultaneously critical requirements.</w:t>
      </w:r>
    </w:p>
    <w:p>
      <w:r>
        <w:br w:type="page"/>
      </w:r>
    </w:p>
    <w:p>
      <w:pPr>
        <w:spacing w:before="480" w:after="240" w:line="360" w:lineRule="exact"/>
        <w:ind w:firstLine="0"/>
        <w:jc w:val="center"/>
      </w:pPr>
      <w:r>
        <w:rPr>
          <w:rFonts w:ascii="Times New Roman" w:hAnsi="Times New Roman"/>
          <w:b/>
          <w:sz w:val="28"/>
        </w:rPr>
        <w:t>CHAPTER 1</w:t>
      </w:r>
    </w:p>
    <w:p>
      <w:pPr>
        <w:spacing w:before="480" w:after="240" w:line="360" w:lineRule="exact"/>
        <w:ind w:firstLine="0"/>
        <w:jc w:val="center"/>
      </w:pPr>
      <w:r>
        <w:rPr>
          <w:rFonts w:ascii="Times New Roman" w:hAnsi="Times New Roman"/>
          <w:b/>
          <w:sz w:val="28"/>
        </w:rPr>
        <w:t>INTRODUCTION</w:t>
      </w:r>
    </w:p>
    <w:p>
      <w:pPr>
        <w:spacing w:before="240" w:after="120" w:line="360" w:lineRule="exact"/>
        <w:ind w:firstLine="0"/>
        <w:jc w:val="left"/>
      </w:pPr>
      <w:r>
        <w:rPr>
          <w:rFonts w:ascii="Times New Roman" w:hAnsi="Times New Roman"/>
          <w:b/>
          <w:sz w:val="24"/>
        </w:rPr>
        <w:t>1.1 Overview</w:t>
      </w:r>
    </w:p>
    <w:p>
      <w:pPr>
        <w:spacing w:before="0" w:after="120" w:line="360" w:lineRule="exact"/>
        <w:ind w:firstLine="720"/>
        <w:jc w:val="both"/>
      </w:pPr>
      <w:r>
        <w:rPr>
          <w:rFonts w:ascii="Times New Roman" w:hAnsi="Times New Roman"/>
          <w:b w:val="0"/>
          <w:i w:val="0"/>
          <w:sz w:val="24"/>
        </w:rPr>
        <w:t>The Linux kernel serves as the foundational software layer for an extraordinarily diverse range of computing systems, from smartphones and embedded microcontrollers to enterprise servers and supercomputers. Its open-source nature, combined with a comprehensive driver ecosystem and a mature security framework, has made it the dominant operating system kernel in both the embedded and cloud computing domains. However, this very breadth of support introduces a fundamental tension: the design choices that make the kernel universally compatible also make it poorly suited for specialized, security-critical, resource-constrained deployment environments.</w:t>
      </w:r>
    </w:p>
    <w:p>
      <w:pPr>
        <w:spacing w:before="0" w:after="120" w:line="360" w:lineRule="exact"/>
        <w:ind w:firstLine="720"/>
        <w:jc w:val="both"/>
      </w:pPr>
      <w:r>
        <w:rPr>
          <w:rFonts w:ascii="Times New Roman" w:hAnsi="Times New Roman"/>
          <w:b w:val="0"/>
          <w:i w:val="0"/>
          <w:sz w:val="24"/>
        </w:rPr>
        <w:t>A general-purpose Linux kernel distribution includes support for thousands of hardware devices, dozens of filesystem formats, numerous networking protocols, extensive debugging and tracing infrastructure, and configurable security modules. This produces a kernel image that is large, slow to initialize, memory-hungry, and exposes a wide attack surface. For embedded systems, IoT devices, industrial controllers, and edge computing gateways, these characteristics are not merely suboptimal — they can represent genuine security vulnerabilities and operational constraints that prevent deployment.</w:t>
      </w:r>
    </w:p>
    <w:p>
      <w:pPr>
        <w:spacing w:before="0" w:after="120" w:line="360" w:lineRule="exact"/>
        <w:ind w:firstLine="720"/>
        <w:jc w:val="both"/>
      </w:pPr>
      <w:r>
        <w:rPr>
          <w:rFonts w:ascii="Times New Roman" w:hAnsi="Times New Roman"/>
          <w:b w:val="0"/>
          <w:i w:val="0"/>
          <w:sz w:val="24"/>
        </w:rPr>
        <w:t>SecureKernel addresses this challenge through a modular, compile-time-and-runtime hardening framework integrated directly into the Linux 6.6 LTS kernel source tree. Rather than relying on userspace security tools, external firewall processes, or complex policy management systems, SecureKernel moves four distinct security and optimization mechanisms directly into kernel space. This approach eliminates userspace dependencies, reduces the trusted computing base, and ensures that security enforcement is applied at the lowest possible software layer, where bypassing it from userspace is computationally infeasible.</w:t>
      </w:r>
    </w:p>
    <w:p>
      <w:pPr>
        <w:spacing w:before="0" w:after="120" w:line="360" w:lineRule="exact"/>
        <w:ind w:firstLine="720"/>
        <w:jc w:val="both"/>
      </w:pPr>
      <w:r>
        <w:rPr>
          <w:rFonts w:ascii="Times New Roman" w:hAnsi="Times New Roman"/>
          <w:b w:val="0"/>
          <w:i w:val="0"/>
          <w:sz w:val="24"/>
        </w:rPr>
        <w:t>The framework comprises four modules, each targeting a distinct and orthogonal dimension of the security and efficiency problem. Module 1, the Static Configuration Pruning Algorithm (SCPA), operates at compile time and systematically removes all kernel components not required for the target deployment profile while enabling the complete set of kernel security hardening options. Module 2, the Memory Management Optimization Algorithm (MMOA), operates at boot time and continuously at runtime to optimize virtual memory subsystem parameters and prevent memory fragmentation. Module 3, the Rule-Based Packet Filtering Algorithm (RBPF), provides kernel-native packet filtering through Netfilter hooks, with a simple /proc-based rule management interface. Module 4, the Access Control Mechanism (ACM), implements Mandatory Access Control through the Linux Security Module framework, enforcing policy that applies to all processes regardless of privilege level.</w:t>
      </w:r>
    </w:p>
    <w:p>
      <w:pPr>
        <w:spacing w:before="0" w:after="120" w:line="360" w:lineRule="exact"/>
        <w:ind w:firstLine="720"/>
        <w:jc w:val="both"/>
      </w:pPr>
      <w:r>
        <w:rPr>
          <w:rFonts w:ascii="Times New Roman" w:hAnsi="Times New Roman"/>
          <w:b w:val="0"/>
          <w:i w:val="0"/>
          <w:sz w:val="24"/>
        </w:rPr>
        <w:t>Linux 6.6 was selected as the base kernel for this project because it is a Long Term Support release, meaning it receives backported security fixes for a minimum of six years (until December 2026). LTS kernels are specifically recommended for embedded and production deployments where stability and long-term maintenance are critical. Version 6.6 also includes the latest iteration of the LSM framework with full security blob support, updated Netfilter hook infrastructure, and an improved memory management subsystem — all of which directly benefit the four SecureKernel modules.</w:t>
      </w:r>
    </w:p>
    <w:p>
      <w:pPr>
        <w:spacing w:before="0" w:after="120" w:line="360" w:lineRule="exact"/>
        <w:ind w:firstLine="720"/>
        <w:jc w:val="both"/>
      </w:pPr>
      <w:r>
        <w:rPr>
          <w:rFonts w:ascii="Times New Roman" w:hAnsi="Times New Roman"/>
          <w:b w:val="0"/>
          <w:i w:val="0"/>
          <w:sz w:val="24"/>
        </w:rPr>
        <w:t>All modules are tested in a QEMU/KVM virtual machine environment with a minimal BusyBox-based initramfs. This choice of test platform allows reproducible benchmarks across different host machines while providing near-native performance through KVM hardware acceleration. The test environment uses 2 virtual CPUs and 512 MB of RAM, representative of a constrained edge computing node. Measurements are taken for kernel image size, boot time, memory usage, network throughput overhead, packet filter correctness, and access control enforcement accuracy.</w:t>
      </w:r>
    </w:p>
    <w:p>
      <w:pPr>
        <w:spacing w:before="0" w:after="120" w:line="360" w:lineRule="exact"/>
        <w:ind w:firstLine="720"/>
        <w:jc w:val="both"/>
      </w:pPr>
      <w:r>
        <w:rPr>
          <w:rFonts w:ascii="Times New Roman" w:hAnsi="Times New Roman"/>
          <w:b w:val="0"/>
          <w:i w:val="0"/>
          <w:sz w:val="24"/>
        </w:rPr>
        <w:t>The measured results demonstrate significant improvements across all target metrics: approximately 55 percent reduction in kernel image size, 61 percent reduction in boot time, elimination of all Out-of-Memory events during stress testing, approximately 2 percent network throughput overhead from packet filtering, and complete mandatory access control enforcement including against root-privileged processes. These results confirm that SecureKernel provides a practical, deployable security and optimization framework for the target class of systems.</w:t>
      </w:r>
    </w:p>
    <w:p>
      <w:pPr>
        <w:spacing w:before="240" w:after="120" w:line="360" w:lineRule="exact"/>
        <w:ind w:firstLine="0"/>
        <w:jc w:val="left"/>
      </w:pPr>
      <w:r>
        <w:rPr>
          <w:rFonts w:ascii="Times New Roman" w:hAnsi="Times New Roman"/>
          <w:b/>
          <w:sz w:val="24"/>
        </w:rPr>
        <w:t>1.2 Objectives</w:t>
      </w:r>
    </w:p>
    <w:p>
      <w:pPr>
        <w:spacing w:before="0" w:after="80" w:line="360" w:lineRule="exact"/>
        <w:ind w:firstLine="0" w:left="720"/>
        <w:jc w:val="both"/>
      </w:pPr>
      <w:r>
        <w:rPr>
          <w:rFonts w:ascii="Times New Roman" w:hAnsi="Times New Roman"/>
          <w:b/>
          <w:sz w:val="24"/>
        </w:rPr>
        <w:t xml:space="preserve">1.: </w:t>
      </w:r>
      <w:r>
        <w:rPr>
          <w:rFonts w:ascii="Times New Roman" w:hAnsi="Times New Roman"/>
          <w:sz w:val="24"/>
        </w:rPr>
        <w:t>To design and implement the Static Configuration Pruning Algorithm (SCPA) as a Bash-based automated tool that analyzes the Linux 6.6 Kconfig option space and generates a minimal, security-hardened kernel configuration for target deployment profiles including embedded, server, desktop, and IoT.</w:t>
      </w:r>
    </w:p>
    <w:p>
      <w:pPr>
        <w:spacing w:before="0" w:after="80" w:line="360" w:lineRule="exact"/>
        <w:ind w:firstLine="0" w:left="720"/>
        <w:jc w:val="both"/>
      </w:pPr>
      <w:r>
        <w:rPr>
          <w:rFonts w:ascii="Times New Roman" w:hAnsi="Times New Roman"/>
          <w:b/>
          <w:sz w:val="24"/>
        </w:rPr>
        <w:t xml:space="preserve">2.: </w:t>
      </w:r>
      <w:r>
        <w:rPr>
          <w:rFonts w:ascii="Times New Roman" w:hAnsi="Times New Roman"/>
          <w:sz w:val="24"/>
        </w:rPr>
        <w:t>To develop the Memory Management Optimization Algorithm (MMOA) as a kernel module compiled into Linux 6.6 LTS that programmatically tunes virtual memory sysctl parameters at boot and performs continuous fragmentation monitoring with automated proactive memory compaction.</w:t>
      </w:r>
    </w:p>
    <w:p>
      <w:pPr>
        <w:spacing w:before="0" w:after="80" w:line="360" w:lineRule="exact"/>
        <w:ind w:firstLine="0" w:left="720"/>
        <w:jc w:val="both"/>
      </w:pPr>
      <w:r>
        <w:rPr>
          <w:rFonts w:ascii="Times New Roman" w:hAnsi="Times New Roman"/>
          <w:b/>
          <w:sz w:val="24"/>
        </w:rPr>
        <w:t xml:space="preserve">3.: </w:t>
      </w:r>
      <w:r>
        <w:rPr>
          <w:rFonts w:ascii="Times New Roman" w:hAnsi="Times New Roman"/>
          <w:sz w:val="24"/>
        </w:rPr>
        <w:t>To implement the Rule-Based Packet Filtering Algorithm (RBPF) as a Netfilter-hook-based kernel module supporting priority-ordered rules, IPv4 address and netmask matching, TCP/UDP port range matching, protocol filtering, and runtime rule management through the /proc virtual filesystem.</w:t>
      </w:r>
    </w:p>
    <w:p>
      <w:pPr>
        <w:spacing w:before="0" w:after="80" w:line="360" w:lineRule="exact"/>
        <w:ind w:firstLine="0" w:left="720"/>
        <w:jc w:val="both"/>
      </w:pPr>
      <w:r>
        <w:rPr>
          <w:rFonts w:ascii="Times New Roman" w:hAnsi="Times New Roman"/>
          <w:b/>
          <w:sz w:val="24"/>
        </w:rPr>
        <w:t xml:space="preserve">4.: </w:t>
      </w:r>
      <w:r>
        <w:rPr>
          <w:rFonts w:ascii="Times New Roman" w:hAnsi="Times New Roman"/>
          <w:sz w:val="24"/>
        </w:rPr>
        <w:t>To build the Access Control Mechanism (ACM) as a custom Linux Security Module providing label-based Mandatory Access Control that supersedes Discretionary Access Control and cannot be bypassed by any user-space process regardless of privilege level.</w:t>
      </w:r>
    </w:p>
    <w:p>
      <w:pPr>
        <w:spacing w:before="0" w:after="80" w:line="360" w:lineRule="exact"/>
        <w:ind w:firstLine="0" w:left="720"/>
        <w:jc w:val="both"/>
      </w:pPr>
      <w:r>
        <w:rPr>
          <w:rFonts w:ascii="Times New Roman" w:hAnsi="Times New Roman"/>
          <w:b/>
          <w:sz w:val="24"/>
        </w:rPr>
        <w:t xml:space="preserve">5.: </w:t>
      </w:r>
      <w:r>
        <w:rPr>
          <w:rFonts w:ascii="Times New Roman" w:hAnsi="Times New Roman"/>
          <w:sz w:val="24"/>
        </w:rPr>
        <w:t>To integrate all four modules into the Linux 6.6.140 LTS source tree by patching the appropriate Kconfig and Makefile files, and to validate successful in-kernel compilation producing a bootable kernel image.</w:t>
      </w:r>
    </w:p>
    <w:p>
      <w:pPr>
        <w:spacing w:before="0" w:after="80" w:line="360" w:lineRule="exact"/>
        <w:ind w:firstLine="0" w:left="720"/>
        <w:jc w:val="both"/>
      </w:pPr>
      <w:r>
        <w:rPr>
          <w:rFonts w:ascii="Times New Roman" w:hAnsi="Times New Roman"/>
          <w:b/>
          <w:sz w:val="24"/>
        </w:rPr>
        <w:t xml:space="preserve">6.: </w:t>
      </w:r>
      <w:r>
        <w:rPr>
          <w:rFonts w:ascii="Times New Roman" w:hAnsi="Times New Roman"/>
          <w:sz w:val="24"/>
        </w:rPr>
        <w:t>To demonstrate measurable and statistically significant improvements in kernel image size, system boot time, memory management efficiency, network security posture, and access control enforcement compared to the unmodified stock Linux 6.6 kernel.</w:t>
      </w:r>
    </w:p>
    <w:p>
      <w:pPr>
        <w:spacing w:before="0" w:after="80" w:line="360" w:lineRule="exact"/>
        <w:ind w:firstLine="0" w:left="720"/>
        <w:jc w:val="both"/>
      </w:pPr>
      <w:r>
        <w:rPr>
          <w:rFonts w:ascii="Times New Roman" w:hAnsi="Times New Roman"/>
          <w:b/>
          <w:sz w:val="24"/>
        </w:rPr>
        <w:t xml:space="preserve">7.: </w:t>
      </w:r>
      <w:r>
        <w:rPr>
          <w:rFonts w:ascii="Times New Roman" w:hAnsi="Times New Roman"/>
          <w:sz w:val="24"/>
        </w:rPr>
        <w:t>To provide a fully reproducible build and test environment using QEMU/KVM with a minimal BusyBox initramfs, enabling independent verification of all claimed performance and security results.</w:t>
      </w:r>
    </w:p>
    <w:p>
      <w:pPr>
        <w:spacing w:before="0" w:after="80" w:line="360" w:lineRule="exact"/>
        <w:ind w:firstLine="0" w:left="720"/>
        <w:jc w:val="both"/>
      </w:pPr>
      <w:r>
        <w:rPr>
          <w:rFonts w:ascii="Times New Roman" w:hAnsi="Times New Roman"/>
          <w:b/>
          <w:sz w:val="24"/>
        </w:rPr>
        <w:t xml:space="preserve">8.: </w:t>
      </w:r>
      <w:r>
        <w:rPr>
          <w:rFonts w:ascii="Times New Roman" w:hAnsi="Times New Roman"/>
          <w:sz w:val="24"/>
        </w:rPr>
        <w:t>To establish a security baseline suitable for production deployment in embedded systems, IoT devices, and edge computing environments where the simultaneous requirements of security, resource efficiency, and operational simplicity must all be satisfied.</w:t>
      </w:r>
    </w:p>
    <w:p>
      <w:pPr>
        <w:spacing w:before="240" w:after="120" w:line="360" w:lineRule="exact"/>
        <w:ind w:firstLine="0"/>
        <w:jc w:val="left"/>
      </w:pPr>
      <w:r>
        <w:rPr>
          <w:rFonts w:ascii="Times New Roman" w:hAnsi="Times New Roman"/>
          <w:b/>
          <w:sz w:val="24"/>
        </w:rPr>
        <w:t>1.3 Scope of the Project</w:t>
      </w:r>
    </w:p>
    <w:p>
      <w:pPr>
        <w:spacing w:before="0" w:after="120" w:line="360" w:lineRule="exact"/>
        <w:ind w:firstLine="720"/>
        <w:jc w:val="both"/>
      </w:pPr>
      <w:r>
        <w:rPr>
          <w:rFonts w:ascii="Times New Roman" w:hAnsi="Times New Roman"/>
          <w:b w:val="0"/>
          <w:i w:val="0"/>
          <w:sz w:val="24"/>
        </w:rPr>
        <w:t>The scope of SecureKernel is defined by the intersection of the target hardware architecture, the chosen base kernel version, and the four specific security and optimization dimensions addressed. In terms of architecture, the project targets x86_64 (Intel/AMD 64-bit), which is the dominant architecture for edge servers and a common choice for embedded development boards. The SCPA script includes architecture-aware configuration options, and the MMOA, RBPF, and ACM modules use only architecture-independent kernel APIs and are therefore portable, though they have only been tested on x86_64 in this work.</w:t>
      </w:r>
    </w:p>
    <w:p>
      <w:pPr>
        <w:spacing w:before="0" w:after="120" w:line="360" w:lineRule="exact"/>
        <w:ind w:firstLine="720"/>
        <w:jc w:val="both"/>
      </w:pPr>
      <w:r>
        <w:rPr>
          <w:rFonts w:ascii="Times New Roman" w:hAnsi="Times New Roman"/>
          <w:b w:val="0"/>
          <w:i w:val="0"/>
          <w:sz w:val="24"/>
        </w:rPr>
        <w:t>In terms of the kernel version, all development and testing was performed against Linux 6.6.140 LTS. The modules use kernel internal APIs that are subject to change between major versions; therefore, direct portability to Linux 5.x or 6.x versions other than the 6.6 series is not guaranteed without code review and adjustment. The /proc filesystem interface used for runtime management is standard across all recent kernel versions and is not expected to require modification.</w:t>
      </w:r>
    </w:p>
    <w:p>
      <w:pPr>
        <w:spacing w:before="0" w:after="120" w:line="360" w:lineRule="exact"/>
        <w:ind w:firstLine="720"/>
        <w:jc w:val="both"/>
      </w:pPr>
      <w:r>
        <w:rPr>
          <w:rFonts w:ascii="Times New Roman" w:hAnsi="Times New Roman"/>
          <w:b w:val="0"/>
          <w:i w:val="0"/>
          <w:sz w:val="24"/>
        </w:rPr>
        <w:t>The project scope explicitly includes the following: the SCPA Bash tool and its four deployment profiles; the MMOA kernel module with /proc/mmoa_stats and /proc/mmoa_control interfaces; the RBPF module with all five Netfilter hook registrations and /proc/rbpf_rules management; the ACM LSM with its eight hook implementations and /proc/acm_policy management; integration of all four into the Linux 6.6 source tree; a BusyBox initramfs for test booting; and performance benchmarks comparing stock and SecureKernel configurations.</w:t>
      </w:r>
    </w:p>
    <w:p>
      <w:pPr>
        <w:spacing w:before="0" w:after="120" w:line="360" w:lineRule="exact"/>
        <w:ind w:firstLine="720"/>
        <w:jc w:val="both"/>
      </w:pPr>
      <w:r>
        <w:rPr>
          <w:rFonts w:ascii="Times New Roman" w:hAnsi="Times New Roman"/>
          <w:b w:val="0"/>
          <w:i w:val="0"/>
          <w:sz w:val="24"/>
        </w:rPr>
        <w:t>The project scope explicitly excludes: ARM, RISC-V, or MIPS architecture support; graphical user interface tools; persistent storage encryption; network-layer encryption (TLS/IPSec); userspace daemon components; integration with existing security frameworks such as SELinux, AppArmor, or SMACK; and support for kernel versions other than Linux 6.6 LTS. These exclusions are not limitations of the conceptual approach but rather practical scope boundaries for a final-year B.Tech project. Future work can extend the framework to additional architectures and integration scenarios as documented in Chapter 9.</w:t>
      </w:r>
    </w:p>
    <w:p>
      <w:r>
        <w:br w:type="page"/>
      </w:r>
    </w:p>
    <w:p>
      <w:pPr>
        <w:spacing w:before="480" w:after="240" w:line="360" w:lineRule="exact"/>
        <w:ind w:firstLine="0"/>
        <w:jc w:val="center"/>
      </w:pPr>
      <w:r>
        <w:rPr>
          <w:rFonts w:ascii="Times New Roman" w:hAnsi="Times New Roman"/>
          <w:b/>
          <w:sz w:val="28"/>
        </w:rPr>
        <w:t>CHAPTER 2</w:t>
      </w:r>
    </w:p>
    <w:p>
      <w:pPr>
        <w:spacing w:before="480" w:after="240" w:line="360" w:lineRule="exact"/>
        <w:ind w:firstLine="0"/>
        <w:jc w:val="center"/>
      </w:pPr>
      <w:r>
        <w:rPr>
          <w:rFonts w:ascii="Times New Roman" w:hAnsi="Times New Roman"/>
          <w:b/>
          <w:sz w:val="28"/>
        </w:rPr>
        <w:t>LITERATURE SURVEY</w:t>
      </w:r>
    </w:p>
    <w:p>
      <w:pPr>
        <w:spacing w:before="0" w:after="120" w:line="360" w:lineRule="exact"/>
        <w:ind w:firstLine="720"/>
        <w:jc w:val="both"/>
      </w:pPr>
      <w:r>
        <w:rPr>
          <w:rFonts w:ascii="Times New Roman" w:hAnsi="Times New Roman"/>
          <w:b w:val="0"/>
          <w:i w:val="0"/>
          <w:sz w:val="24"/>
        </w:rPr>
        <w:t>This chapter surveys existing research and industry practice in the areas of Linux kernel security hardening, mandatory access control, kernel-level packet filtering, and memory management optimization. The survey identifies the contributions of prior work and clarifies how SecureKernel builds upon, extends, or differs from each identified approach.</w:t>
      </w:r>
    </w:p>
    <w:p>
      <w:pPr>
        <w:spacing w:before="240" w:after="120" w:line="360" w:lineRule="exact"/>
        <w:ind w:firstLine="0"/>
        <w:jc w:val="left"/>
      </w:pPr>
      <w:r>
        <w:rPr>
          <w:rFonts w:ascii="Times New Roman" w:hAnsi="Times New Roman"/>
          <w:b/>
          <w:sz w:val="24"/>
        </w:rPr>
        <w:t>2.1 Linux Kernel Security Hardening (KSPP)</w:t>
      </w:r>
    </w:p>
    <w:p>
      <w:pPr>
        <w:spacing w:before="0" w:after="120" w:line="360" w:lineRule="exact"/>
        <w:ind w:firstLine="720"/>
        <w:jc w:val="both"/>
      </w:pPr>
      <w:r>
        <w:rPr>
          <w:rFonts w:ascii="Times New Roman" w:hAnsi="Times New Roman"/>
          <w:b w:val="0"/>
          <w:i w:val="0"/>
          <w:sz w:val="24"/>
        </w:rPr>
        <w:t>Brad Spengler and the PaX Team pioneered systematic kernel hardening with the GrSecurity/PaX patch set, first published in 2001 and continuously maintained since. Their work introduced KASLR, non-executable stack and heap pages (PAGEEXEC and MPROTECT), and stack canaries into the Linux kernel years before these features were accepted upstream. The Kernel Self Protection Project (KSPP), initiated by Kees Cook at Google in 2015, formalized the effort to upstream GrSecurity/PaX hardening techniques into the mainline kernel, resulting in the inclusion of CONFIG_STACKPROTECTOR_STRONG, CONFIG_RANDOMIZE_BASE, CONFIG_STRICT_KERNEL_RWX, and CONFIG_SLAB_FREELIST_RANDOM in modern kernels. SecureKernel's SCPA module builds directly on this body of work by automating the enablement of the full KSPP option set during the build configuration phase, ensuring that no hardening option is accidentally omitted due to manual configuration error.</w:t>
      </w:r>
    </w:p>
    <w:p>
      <w:pPr>
        <w:spacing w:before="240" w:after="120" w:line="360" w:lineRule="exact"/>
        <w:ind w:firstLine="0"/>
        <w:jc w:val="left"/>
      </w:pPr>
      <w:r>
        <w:rPr>
          <w:rFonts w:ascii="Times New Roman" w:hAnsi="Times New Roman"/>
          <w:b/>
          <w:sz w:val="24"/>
        </w:rPr>
        <w:t>2.2 Linux Security Modules Framework</w:t>
      </w:r>
    </w:p>
    <w:p>
      <w:pPr>
        <w:spacing w:before="0" w:after="120" w:line="360" w:lineRule="exact"/>
        <w:ind w:firstLine="720"/>
        <w:jc w:val="both"/>
      </w:pPr>
      <w:r>
        <w:rPr>
          <w:rFonts w:ascii="Times New Roman" w:hAnsi="Times New Roman"/>
          <w:b w:val="0"/>
          <w:i w:val="0"/>
          <w:sz w:val="24"/>
        </w:rPr>
        <w:t>Wright, Cowan, Morris, Smalley, and Kroah-Hartman introduced the Linux Security Modules (LSM) framework in 2002 (Linux 2.6), providing a set of kernel hooks that allow security modules to intercept and authorize security-sensitive operations without modifying the core kernel code. The framework was designed to support multiple simultaneously active security modules through a composition mechanism. SELinux, developed by the NSA and Red Hat, implements type enforcement MAC using the LSM framework and is the most widely deployed LSM in enterprise environments. AppArmor, developed by Canonical, provides path-based MAC through the same framework with a simpler policy language. SecureKernel's ACM module leverages the mature LSM hook infrastructure to implement a lightweight label-based MAC system that is architecturally simpler than SELinux while providing stronger guarantees than AppArmor's path-based approach, particularly for embedded environments where policy management complexity must be minimized.</w:t>
      </w:r>
    </w:p>
    <w:p>
      <w:pPr>
        <w:spacing w:before="240" w:after="120" w:line="360" w:lineRule="exact"/>
        <w:ind w:firstLine="0"/>
        <w:jc w:val="left"/>
      </w:pPr>
      <w:r>
        <w:rPr>
          <w:rFonts w:ascii="Times New Roman" w:hAnsi="Times New Roman"/>
          <w:b/>
          <w:sz w:val="24"/>
        </w:rPr>
        <w:t>2.3 Mandatory Access Control in Operating Systems</w:t>
      </w:r>
    </w:p>
    <w:p>
      <w:pPr>
        <w:spacing w:before="0" w:after="120" w:line="360" w:lineRule="exact"/>
        <w:ind w:firstLine="720"/>
        <w:jc w:val="both"/>
      </w:pPr>
      <w:r>
        <w:rPr>
          <w:rFonts w:ascii="Times New Roman" w:hAnsi="Times New Roman"/>
          <w:b w:val="0"/>
          <w:i w:val="0"/>
          <w:sz w:val="24"/>
        </w:rPr>
        <w:t>The Bell-LaPadula model, introduced by David Bell and Leonard LaPadula in 1973 for the U.S. Department of Defense, established the theoretical foundation for Mandatory Access Control by defining subject-object access rules based on security labels and a lattice of classification levels. The Biba integrity model, published in 1977, addressed the dual concern of integrity rather than confidentiality. Modern operating system MAC implementations, including SELinux's Type Enforcement and Flask architecture (derived from the Mach-based Flask OS), implement generalized label-based access control that subsumes both models. SecureKernel's ACM implements a simplified but practically effective version of label-based MAC: subjects (processes) and objects (files, sockets) carry integer labels, and a policy rule table defines permitted (subject, object, operation) triples. This approach prioritizes deployment simplicity and runtime performance over the expressive power of a full type enforcement policy language.</w:t>
      </w:r>
    </w:p>
    <w:p>
      <w:pPr>
        <w:spacing w:before="240" w:after="120" w:line="360" w:lineRule="exact"/>
        <w:ind w:firstLine="0"/>
        <w:jc w:val="left"/>
      </w:pPr>
      <w:r>
        <w:rPr>
          <w:rFonts w:ascii="Times New Roman" w:hAnsi="Times New Roman"/>
          <w:b/>
          <w:sz w:val="24"/>
        </w:rPr>
        <w:t>2.4 Kernel-Level Packet Filtering and Netfilter</w:t>
      </w:r>
    </w:p>
    <w:p>
      <w:pPr>
        <w:spacing w:before="0" w:after="120" w:line="360" w:lineRule="exact"/>
        <w:ind w:firstLine="720"/>
        <w:jc w:val="both"/>
      </w:pPr>
      <w:r>
        <w:rPr>
          <w:rFonts w:ascii="Times New Roman" w:hAnsi="Times New Roman"/>
          <w:b w:val="0"/>
          <w:i w:val="0"/>
          <w:sz w:val="24"/>
        </w:rPr>
        <w:t>The Netfilter framework, introduced by Paul Russel and Harald Welte in Linux 2.4, provides a system of hooks within the kernel network stack at which external modules can inspect, modify, or drop network packets. The iptables and nftables tools use this framework to implement stateful packet filtering, network address translation, and packet mangling. Research by Salim, Khosravi, Kleen, and Kuznetsov into the netlink socket interface demonstrated the architectural advantages of in-kernel packet processing over userspace alternatives. SecureKernel's RBPF module takes a direct Netfilter hook approach rather than using the xtables framework, which eliminates the dependency on the iptables userspace toolchain and allows the filtering policy to be managed entirely through the /proc virtual filesystem with a simple text-based interface suitable for minimal embedded environments.</w:t>
      </w:r>
    </w:p>
    <w:p>
      <w:pPr>
        <w:spacing w:before="240" w:after="120" w:line="360" w:lineRule="exact"/>
        <w:ind w:firstLine="0"/>
        <w:jc w:val="left"/>
      </w:pPr>
      <w:r>
        <w:rPr>
          <w:rFonts w:ascii="Times New Roman" w:hAnsi="Times New Roman"/>
          <w:b/>
          <w:sz w:val="24"/>
        </w:rPr>
        <w:t>2.5 Memory Management Optimization in Linux</w:t>
      </w:r>
    </w:p>
    <w:p>
      <w:pPr>
        <w:spacing w:before="0" w:after="120" w:line="360" w:lineRule="exact"/>
        <w:ind w:firstLine="720"/>
        <w:jc w:val="both"/>
      </w:pPr>
      <w:r>
        <w:rPr>
          <w:rFonts w:ascii="Times New Roman" w:hAnsi="Times New Roman"/>
          <w:b w:val="0"/>
          <w:i w:val="0"/>
          <w:sz w:val="24"/>
        </w:rPr>
        <w:t>Gorman's comprehensive reference "Understanding the Linux Virtual Memory Manager" (2004) documents the buddy allocator, slab/SLUB allocator, page reclamation mechanisms, and swap subsystem that form the basis of Linux memory management. Subsequent work by Rik van Riel on the LRU-based page replacement algorithm (CLOCK-Pro inspiration) and by Mel Gorman on memory compaction (introduced in Linux 2.6.35) provided the foundation for proactive compaction, which SecureKernel's MMOA module exploits. The vm.swappiness tunable was introduced to allow system administrators to bias the kernel toward reclaiming page cache versus swapping anonymous pages; research by Arjan van de Ven demonstrated that values below 20 significantly reduce swap I/O on workloads with high temporal locality. SecureKernel's MMOA automates these well-understood tuning practices and adds a fragmentation monitoring loop that provides continuous visibility and automated remediation, a capability not present in the standard kernel without external tools.</w:t>
      </w:r>
    </w:p>
    <w:p>
      <w:pPr>
        <w:spacing w:before="240" w:after="120" w:line="360" w:lineRule="exact"/>
        <w:ind w:firstLine="0"/>
        <w:jc w:val="left"/>
      </w:pPr>
      <w:r>
        <w:rPr>
          <w:rFonts w:ascii="Times New Roman" w:hAnsi="Times New Roman"/>
          <w:b/>
          <w:sz w:val="24"/>
        </w:rPr>
        <w:t>2.6 Embedded Linux and Kernel Minimization</w:t>
      </w:r>
    </w:p>
    <w:p>
      <w:pPr>
        <w:spacing w:before="0" w:after="120" w:line="360" w:lineRule="exact"/>
        <w:ind w:firstLine="720"/>
        <w:jc w:val="both"/>
      </w:pPr>
      <w:r>
        <w:rPr>
          <w:rFonts w:ascii="Times New Roman" w:hAnsi="Times New Roman"/>
          <w:b w:val="0"/>
          <w:i w:val="0"/>
          <w:sz w:val="24"/>
        </w:rPr>
        <w:t>The Yocto Project, maintained by the Linux Foundation, provides a build system and reference distribution for generating customized embedded Linux images. The OpenEmbedded layer model allows fine-grained selection of packages and kernel configuration options, and Yocto's linux-yocto kernel includes patches for deterministic builds and embedded-specific optimizations. Buildroot, an alternative embedded Linux build system, provides a simpler Makefile-based approach to generating minimal root filesystems and kernel configurations. While both projects address kernel minimization as part of a broader embedded build system, neither provides the runtime security modules (MMOA, RBPF, ACM) that SecureKernel offers. SecureKernel's SCPA tool is conceptually aligned with the Yocto kernel configuration approach but is implemented as a standalone script that can be applied to any vanilla Linux 6.6 source tree without adopting the full Yocto or Buildroot build infrastructure.</w:t>
      </w:r>
    </w:p>
    <w:p>
      <w:pPr>
        <w:spacing w:before="240" w:after="120" w:line="360" w:lineRule="exact"/>
        <w:ind w:firstLine="0"/>
        <w:jc w:val="left"/>
      </w:pPr>
      <w:r>
        <w:rPr>
          <w:rFonts w:ascii="Times New Roman" w:hAnsi="Times New Roman"/>
          <w:b/>
          <w:sz w:val="24"/>
        </w:rPr>
        <w:t>2.7 Kernel Address Space Layout Randomization</w:t>
      </w:r>
    </w:p>
    <w:p>
      <w:pPr>
        <w:spacing w:before="0" w:after="120" w:line="360" w:lineRule="exact"/>
        <w:ind w:firstLine="720"/>
        <w:jc w:val="both"/>
      </w:pPr>
      <w:r>
        <w:rPr>
          <w:rFonts w:ascii="Times New Roman" w:hAnsi="Times New Roman"/>
          <w:b w:val="0"/>
          <w:i w:val="0"/>
          <w:sz w:val="24"/>
        </w:rPr>
        <w:t>KASLR, enabled by CONFIG_RANDOMIZE_BASE, randomizes the virtual address at which the kernel image is loaded at boot time, making it significantly harder for attackers to construct return-oriented programming (ROP) chains or kernel exploit payloads that rely on known kernel symbol addresses. Hund, Willems, and Holz demonstrated in 2013 that KASLR can be defeated through timing side channels (the "prefetch side-channel"), leading to subsequent enhancements including CONFIG_RANDOMIZE_MEMORY (which also randomizes the vmalloc and direct mapping regions) and CONFIG_PAGE_TABLE_ISOLATION (which mitigates the Meltdown microarchitectural vulnerability and also defends against some KASLR bypass techniques by isolating user-mode and kernel-mode page tables). SecureKernel's SCPA module enables all three options (RANDOMIZE_BASE, RANDOMIZE_MEMORY, and PAGE_TABLE_ISOLATION) as part of its security hardening profile, providing defense in depth against kernel address disclosure attacks.</w:t>
      </w:r>
    </w:p>
    <w:p>
      <w:pPr>
        <w:spacing w:before="240" w:after="120" w:line="360" w:lineRule="exact"/>
        <w:ind w:firstLine="0"/>
        <w:jc w:val="left"/>
      </w:pPr>
      <w:r>
        <w:rPr>
          <w:rFonts w:ascii="Times New Roman" w:hAnsi="Times New Roman"/>
          <w:b/>
          <w:sz w:val="24"/>
        </w:rPr>
        <w:t>2.8 Control Flow Integrity in OS Kernels</w:t>
      </w:r>
    </w:p>
    <w:p>
      <w:pPr>
        <w:spacing w:before="0" w:after="120" w:line="360" w:lineRule="exact"/>
        <w:ind w:firstLine="720"/>
        <w:jc w:val="both"/>
      </w:pPr>
      <w:r>
        <w:rPr>
          <w:rFonts w:ascii="Times New Roman" w:hAnsi="Times New Roman"/>
          <w:b w:val="0"/>
          <w:i w:val="0"/>
          <w:sz w:val="24"/>
        </w:rPr>
        <w:t>Control Flow Integrity (CFI), as formalized by Abadi, Budiu, Erlingsson, and Ligatti in 2005, provides a general defense against code-reuse attacks by restricting the set of valid control flow transfers at runtime. The Linux kernel's Clang CFI implementation (CONFIG_CFI_CLANG), introduced upstream in Linux 5.13 for ARM64 and extended to x86_64 in Linux 6.1, instruments indirect function calls with type-based checks that detect control-flow hijacking attempts. RETPOLINE (CONFIG_RETPOLINE), a software-based Spectre variant 2 mitigation, replaces indirect branch instructions with a return-trampoline sequence that prevents the CPU branch predictor from being trained to redirect execution to attacker-controlled code. SecureKernel's SCPA enables CONFIG_RETPOLINE as part of its security hardening profile. Full CFI (CONFIG_CFI_CLANG) requires the Clang compiler and is noted as a future enhancement in Chapter 9.</w:t>
      </w:r>
    </w:p>
    <w:p>
      <w:r>
        <w:br w:type="page"/>
      </w:r>
    </w:p>
    <w:p>
      <w:pPr>
        <w:spacing w:before="480" w:after="240" w:line="360" w:lineRule="exact"/>
        <w:ind w:firstLine="0"/>
        <w:jc w:val="center"/>
      </w:pPr>
      <w:r>
        <w:rPr>
          <w:rFonts w:ascii="Times New Roman" w:hAnsi="Times New Roman"/>
          <w:b/>
          <w:sz w:val="28"/>
        </w:rPr>
        <w:t>CHAPTER 3</w:t>
      </w:r>
    </w:p>
    <w:p>
      <w:pPr>
        <w:spacing w:before="480" w:after="240" w:line="360" w:lineRule="exact"/>
        <w:ind w:firstLine="0"/>
        <w:jc w:val="center"/>
      </w:pPr>
      <w:r>
        <w:rPr>
          <w:rFonts w:ascii="Times New Roman" w:hAnsi="Times New Roman"/>
          <w:b/>
          <w:sz w:val="28"/>
        </w:rPr>
        <w:t>SYSTEM ANALYSIS</w:t>
      </w:r>
    </w:p>
    <w:p>
      <w:pPr>
        <w:spacing w:before="240" w:after="120" w:line="360" w:lineRule="exact"/>
        <w:ind w:firstLine="0"/>
        <w:jc w:val="left"/>
      </w:pPr>
      <w:r>
        <w:rPr>
          <w:rFonts w:ascii="Times New Roman" w:hAnsi="Times New Roman"/>
          <w:b/>
          <w:sz w:val="24"/>
        </w:rPr>
        <w:t>3.1 Existing System</w:t>
      </w:r>
    </w:p>
    <w:p>
      <w:pPr>
        <w:spacing w:before="0" w:after="120" w:line="360" w:lineRule="exact"/>
        <w:ind w:firstLine="720"/>
        <w:jc w:val="both"/>
      </w:pPr>
      <w:r>
        <w:rPr>
          <w:rFonts w:ascii="Times New Roman" w:hAnsi="Times New Roman"/>
          <w:b w:val="0"/>
          <w:i w:val="0"/>
          <w:sz w:val="24"/>
        </w:rPr>
        <w:t>The existing system under analysis is a standard Linux distribution (such as Ubuntu 22.04, Debian 12, or Fedora 39) running an unmodified general-purpose kernel. Such distributions are designed for broad hardware compatibility and are the standard deployment choice for both desktop and server environments. They ship with a kernel configured to include support for thousands of hardware devices, all major filesystem types, a complete set of networking protocols, and extensive debugging and tracing infrastructure.</w:t>
      </w:r>
    </w:p>
    <w:p>
      <w:pPr>
        <w:spacing w:before="0" w:after="120" w:line="360" w:lineRule="exact"/>
        <w:ind w:firstLine="720"/>
        <w:jc w:val="both"/>
      </w:pPr>
      <w:r>
        <w:rPr>
          <w:rFonts w:ascii="Times New Roman" w:hAnsi="Times New Roman"/>
          <w:b w:val="0"/>
          <w:i w:val="0"/>
          <w:sz w:val="24"/>
        </w:rPr>
        <w:t>From a security perspective, existing systems rely on a multi-layered but fundamentally DAC-centric model. File system access is controlled by inode permission bits and access control lists. Network security is managed by iptables or nftables, both of which run as userspace processes and communicate with the kernel through the netlink socket interface. Mandatory Access Control, when deployed, is provided by SELinux (Red Hat ecosystem) or AppArmor (Debian/Ubuntu ecosystem), both of which require significant policy authoring expertise and introduce non-trivial boot-time overhead for policy loading.</w:t>
      </w:r>
    </w:p>
    <w:p>
      <w:pPr>
        <w:spacing w:before="0" w:after="120" w:line="360" w:lineRule="exact"/>
        <w:ind w:firstLine="720"/>
        <w:jc w:val="both"/>
      </w:pPr>
      <w:r>
        <w:rPr>
          <w:rFonts w:ascii="Times New Roman" w:hAnsi="Times New Roman"/>
          <w:b w:val="0"/>
          <w:i w:val="0"/>
          <w:sz w:val="24"/>
        </w:rPr>
        <w:t>From a performance and resource perspective, existing systems use default sysctl parameters tuned for workloads on machines with multiple gigabytes of RAM. The vm.swappiness=60 default means the kernel aggressively swaps anonymous pages even when significant page cache is available, leading to unnecessary swap I/O. The default min_free_kbytes is typically 1500-3000 KB, which is insufficient reserve for proactive reclamation on a 512 MB system. No proactive memory compaction is performed; compaction only occurs reactively when a high-order allocation fails.</w:t>
      </w:r>
    </w:p>
    <w:p>
      <w:pPr>
        <w:spacing w:before="240" w:after="120" w:line="360" w:lineRule="exact"/>
        <w:ind w:firstLine="0"/>
        <w:jc w:val="left"/>
      </w:pPr>
      <w:r>
        <w:rPr>
          <w:rFonts w:ascii="Times New Roman" w:hAnsi="Times New Roman"/>
          <w:b/>
          <w:sz w:val="24"/>
        </w:rPr>
        <w:t>3.1.1 Disadvantages of Existing System</w:t>
      </w:r>
    </w:p>
    <w:p>
      <w:pPr>
        <w:spacing w:before="0" w:after="80" w:line="360" w:lineRule="exact"/>
        <w:ind w:firstLine="0" w:left="720"/>
        <w:jc w:val="both"/>
      </w:pPr>
      <w:r>
        <w:rPr>
          <w:rFonts w:ascii="Times New Roman" w:hAnsi="Times New Roman"/>
          <w:b/>
          <w:sz w:val="24"/>
        </w:rPr>
        <w:t xml:space="preserve">1. Kernel Image Bloat: </w:t>
      </w:r>
      <w:r>
        <w:rPr>
          <w:rFonts w:ascii="Times New Roman" w:hAnsi="Times New Roman"/>
          <w:sz w:val="24"/>
        </w:rPr>
        <w:t>The stock x86_64 bzImage measures approximately 14 MB and includes drivers for hardware not present on most deployment targets. Sound card drivers, Bluetooth stacks, FireWire controllers, and ATM networking modules contribute to the image size without providing any functional benefit on a headless network appliance.</w:t>
      </w:r>
    </w:p>
    <w:p>
      <w:pPr>
        <w:spacing w:before="0" w:after="80" w:line="360" w:lineRule="exact"/>
        <w:ind w:firstLine="0" w:left="720"/>
        <w:jc w:val="both"/>
      </w:pPr>
      <w:r>
        <w:rPr>
          <w:rFonts w:ascii="Times New Roman" w:hAnsi="Times New Roman"/>
          <w:b/>
          <w:sz w:val="24"/>
        </w:rPr>
        <w:t xml:space="preserve">2. Slow Boot Time: </w:t>
      </w:r>
      <w:r>
        <w:rPr>
          <w:rFonts w:ascii="Times New Roman" w:hAnsi="Times New Roman"/>
          <w:sz w:val="24"/>
        </w:rPr>
        <w:t>Initializing thousands of drivers and subsystems at boot extends the time-to-shell to approximately 3.8 seconds on QEMU, a significant delay for latency-sensitive IoT or edge devices that must resume operation rapidly after power cycles.</w:t>
      </w:r>
    </w:p>
    <w:p>
      <w:pPr>
        <w:spacing w:before="0" w:after="80" w:line="360" w:lineRule="exact"/>
        <w:ind w:firstLine="0" w:left="720"/>
        <w:jc w:val="both"/>
      </w:pPr>
      <w:r>
        <w:rPr>
          <w:rFonts w:ascii="Times New Roman" w:hAnsi="Times New Roman"/>
          <w:b/>
          <w:sz w:val="24"/>
        </w:rPr>
        <w:t xml:space="preserve">3. Excessive Attack Surface: </w:t>
      </w:r>
      <w:r>
        <w:rPr>
          <w:rFonts w:ascii="Times New Roman" w:hAnsi="Times New Roman"/>
          <w:sz w:val="24"/>
        </w:rPr>
        <w:t>Every compiled-in driver and subsystem is a potential exploit entry point. Historical Linux CVEs include vulnerabilities in the Bluetooth stack (BleedingTooth, CVE-2020-12351), the ext4 filesystem, the DCCP protocol, and numerous device drivers — code that has no business being present on a network-only appliance.</w:t>
      </w:r>
    </w:p>
    <w:p>
      <w:pPr>
        <w:spacing w:before="0" w:after="80" w:line="360" w:lineRule="exact"/>
        <w:ind w:firstLine="0" w:left="720"/>
        <w:jc w:val="both"/>
      </w:pPr>
      <w:r>
        <w:rPr>
          <w:rFonts w:ascii="Times New Roman" w:hAnsi="Times New Roman"/>
          <w:b/>
          <w:sz w:val="24"/>
        </w:rPr>
        <w:t xml:space="preserve">4. DAC Bypassed by Root: </w:t>
      </w:r>
      <w:r>
        <w:rPr>
          <w:rFonts w:ascii="Times New Roman" w:hAnsi="Times New Roman"/>
          <w:sz w:val="24"/>
        </w:rPr>
        <w:t>Standard Unix discretionary access control is entirely bypassed by processes running with UID 0 (root). Any privilege escalation vulnerability that grants an attacker root access renders all DAC-based access controls ineffective. Without MAC, a compromised root process has unrestricted access to all system resources.</w:t>
      </w:r>
    </w:p>
    <w:p>
      <w:pPr>
        <w:spacing w:before="0" w:after="80" w:line="360" w:lineRule="exact"/>
        <w:ind w:firstLine="0" w:left="720"/>
        <w:jc w:val="both"/>
      </w:pPr>
      <w:r>
        <w:rPr>
          <w:rFonts w:ascii="Times New Roman" w:hAnsi="Times New Roman"/>
          <w:b/>
          <w:sz w:val="24"/>
        </w:rPr>
        <w:t xml:space="preserve">5. Userspace Firewall Dependency: </w:t>
      </w:r>
      <w:r>
        <w:rPr>
          <w:rFonts w:ascii="Times New Roman" w:hAnsi="Times New Roman"/>
          <w:sz w:val="24"/>
        </w:rPr>
        <w:t>iptables and nftables require userspace processes, package installation, rule compilation, and service management. On a minimal embedded system these dependencies add complexity, increase the size of the root filesystem, and introduce additional attack surface through the userspace firewall toolchain.</w:t>
      </w:r>
    </w:p>
    <w:p>
      <w:pPr>
        <w:spacing w:before="0" w:after="80" w:line="360" w:lineRule="exact"/>
        <w:ind w:firstLine="0" w:left="720"/>
        <w:jc w:val="both"/>
      </w:pPr>
      <w:r>
        <w:rPr>
          <w:rFonts w:ascii="Times New Roman" w:hAnsi="Times New Roman"/>
          <w:b/>
          <w:sz w:val="24"/>
        </w:rPr>
        <w:t xml:space="preserve">6. Suboptimal Memory Parameters: </w:t>
      </w:r>
      <w:r>
        <w:rPr>
          <w:rFonts w:ascii="Times New Roman" w:hAnsi="Times New Roman"/>
          <w:sz w:val="24"/>
        </w:rPr>
        <w:t>Default sysctl values cause excessive swap I/O and sluggish memory reclamation on memory-constrained hardware. No mechanism exists in a stock kernel to automatically retune these parameters based on the available RAM at runtime.</w:t>
      </w:r>
    </w:p>
    <w:p>
      <w:pPr>
        <w:spacing w:before="0" w:after="80" w:line="360" w:lineRule="exact"/>
        <w:ind w:firstLine="0" w:left="720"/>
        <w:jc w:val="both"/>
      </w:pPr>
      <w:r>
        <w:rPr>
          <w:rFonts w:ascii="Times New Roman" w:hAnsi="Times New Roman"/>
          <w:b/>
          <w:sz w:val="24"/>
        </w:rPr>
        <w:t xml:space="preserve">7. Memory Fragmentation: </w:t>
      </w:r>
      <w:r>
        <w:rPr>
          <w:rFonts w:ascii="Times New Roman" w:hAnsi="Times New Roman"/>
          <w:sz w:val="24"/>
        </w:rPr>
        <w:t>The Linux buddy allocator does not perform proactive compaction. As the system runs, memory becomes fragmented and high-order allocations begin to fail, potentially triggering OOM kills of critical processes.</w:t>
      </w:r>
    </w:p>
    <w:p>
      <w:pPr>
        <w:spacing w:before="0" w:after="80" w:line="360" w:lineRule="exact"/>
        <w:ind w:firstLine="0" w:left="720"/>
        <w:jc w:val="both"/>
      </w:pPr>
      <w:r>
        <w:rPr>
          <w:rFonts w:ascii="Times New Roman" w:hAnsi="Times New Roman"/>
          <w:b/>
          <w:sz w:val="24"/>
        </w:rPr>
        <w:t xml:space="preserve">8. Manual Kernel Configuration: </w:t>
      </w:r>
      <w:r>
        <w:rPr>
          <w:rFonts w:ascii="Times New Roman" w:hAnsi="Times New Roman"/>
          <w:sz w:val="24"/>
        </w:rPr>
        <w:t>Generating a minimal, hardened kernel configuration requires detailed knowledge of hundreds of Kconfig options, their interdependencies, and their security implications. There is no automated tool in the standard kernel tree that produces a minimal-and-hardened configuration for a specified deployment profile.</w:t>
      </w:r>
    </w:p>
    <w:p>
      <w:pPr>
        <w:spacing w:before="0" w:after="80" w:line="360" w:lineRule="exact"/>
        <w:ind w:firstLine="0" w:left="720"/>
        <w:jc w:val="both"/>
      </w:pPr>
      <w:r>
        <w:rPr>
          <w:rFonts w:ascii="Times New Roman" w:hAnsi="Times New Roman"/>
          <w:b/>
          <w:sz w:val="24"/>
        </w:rPr>
        <w:t xml:space="preserve">9. Complex MAC Deployment: </w:t>
      </w:r>
      <w:r>
        <w:rPr>
          <w:rFonts w:ascii="Times New Roman" w:hAnsi="Times New Roman"/>
          <w:sz w:val="24"/>
        </w:rPr>
        <w:t>SELinux policy authoring requires specialized expertise, a policy compiler, and policy distribution infrastructure. AppArmor, while simpler, uses path-based matching that is susceptible to hardlink attacks and does not provide the same guarantees as label-based MAC. Both can be disabled at boot via a kernel parameter.</w:t>
      </w:r>
    </w:p>
    <w:p>
      <w:pPr>
        <w:spacing w:before="240" w:after="120" w:line="360" w:lineRule="exact"/>
        <w:ind w:firstLine="0"/>
        <w:jc w:val="left"/>
      </w:pPr>
      <w:r>
        <w:rPr>
          <w:rFonts w:ascii="Times New Roman" w:hAnsi="Times New Roman"/>
          <w:b/>
          <w:sz w:val="24"/>
        </w:rPr>
        <w:t>3.2 Proposed System</w:t>
      </w:r>
    </w:p>
    <w:p>
      <w:pPr>
        <w:spacing w:before="0" w:after="120" w:line="360" w:lineRule="exact"/>
        <w:ind w:firstLine="720"/>
        <w:jc w:val="both"/>
      </w:pPr>
      <w:r>
        <w:rPr>
          <w:rFonts w:ascii="Times New Roman" w:hAnsi="Times New Roman"/>
          <w:b w:val="0"/>
          <w:i w:val="0"/>
          <w:sz w:val="24"/>
        </w:rPr>
        <w:t>SecureKernel is proposed as an integrated, in-kernel hardening and optimization framework that addresses all identified disadvantages of the existing system. The proposed system modifies the Linux 6.6.140 LTS kernel at both compile time and runtime through four purpose-built modules, each targeting a specific, orthogonal dimension of the security and performance problem.</w:t>
      </w:r>
    </w:p>
    <w:p>
      <w:pPr>
        <w:spacing w:before="0" w:after="120" w:line="360" w:lineRule="exact"/>
        <w:ind w:firstLine="720"/>
        <w:jc w:val="both"/>
      </w:pPr>
      <w:r>
        <w:rPr>
          <w:rFonts w:ascii="Times New Roman" w:hAnsi="Times New Roman"/>
          <w:b w:val="0"/>
          <w:i w:val="0"/>
          <w:sz w:val="24"/>
        </w:rPr>
        <w:t>The architectural principle of SecureKernel is that all security enforcement should occur at the kernel level, requiring no userspace processes, no external package dependencies, and no complex policy compilation infrastructure. Runtime management is provided through the /proc virtual filesystem, which is always present in any running Linux kernel and requires only basic shell access to use. This design philosophy makes SecureKernel immediately usable in the most minimal embedded environment with only a BusyBox shell.</w:t>
      </w:r>
    </w:p>
    <w:p>
      <w:pPr>
        <w:spacing w:before="0" w:after="120" w:line="360" w:lineRule="exact"/>
        <w:ind w:firstLine="720"/>
        <w:jc w:val="both"/>
      </w:pPr>
      <w:r>
        <w:rPr>
          <w:rFonts w:ascii="Times New Roman" w:hAnsi="Times New Roman"/>
          <w:b w:val="0"/>
          <w:i w:val="0"/>
          <w:sz w:val="24"/>
        </w:rPr>
        <w:t>Module 1 (SCPA) automates the generation of minimal, hardened kernel configurations for four deployment profiles (embedded, server, desktop, IoT). Module 2 (MMOA) automatically applies optimal sysctl parameters at boot and performs continuous fragmentation monitoring. Module 3 (RBPF) provides kernel-native packet filtering through Netfilter hooks. Module 4 (ACM) implements label-based MAC through the LSM framework. Together, these four modules create a cohesive security and optimization stack with measurable, verified benefits.</w:t>
      </w:r>
    </w:p>
    <w:p>
      <w:pPr>
        <w:spacing w:before="240" w:after="120" w:line="360" w:lineRule="exact"/>
        <w:ind w:firstLine="0"/>
        <w:jc w:val="left"/>
      </w:pPr>
      <w:r>
        <w:rPr>
          <w:rFonts w:ascii="Times New Roman" w:hAnsi="Times New Roman"/>
          <w:b/>
          <w:sz w:val="24"/>
        </w:rPr>
        <w:t>3.2.1 Advantages of Proposed System</w:t>
      </w:r>
    </w:p>
    <w:p>
      <w:pPr>
        <w:spacing w:before="0" w:after="80" w:line="360" w:lineRule="exact"/>
        <w:ind w:firstLine="0" w:left="720"/>
        <w:jc w:val="both"/>
      </w:pPr>
      <w:r>
        <w:rPr>
          <w:rFonts w:ascii="Times New Roman" w:hAnsi="Times New Roman"/>
          <w:b/>
          <w:sz w:val="24"/>
        </w:rPr>
        <w:t xml:space="preserve">1. Automated Kernel Minimization: </w:t>
      </w:r>
      <w:r>
        <w:rPr>
          <w:rFonts w:ascii="Times New Roman" w:hAnsi="Times New Roman"/>
          <w:sz w:val="24"/>
        </w:rPr>
        <w:t>SCPA generates a profile-specific minimal kernel configuration automatically, eliminating the need for expert knowledge of hundreds of Kconfig options and removing approximately 55 percent of unnecessary code from the kernel image.</w:t>
      </w:r>
    </w:p>
    <w:p>
      <w:pPr>
        <w:spacing w:before="0" w:after="80" w:line="360" w:lineRule="exact"/>
        <w:ind w:firstLine="0" w:left="720"/>
        <w:jc w:val="both"/>
      </w:pPr>
      <w:r>
        <w:rPr>
          <w:rFonts w:ascii="Times New Roman" w:hAnsi="Times New Roman"/>
          <w:b/>
          <w:sz w:val="24"/>
        </w:rPr>
        <w:t xml:space="preserve">2. Significantly Faster Boot Time: </w:t>
      </w:r>
      <w:r>
        <w:rPr>
          <w:rFonts w:ascii="Times New Roman" w:hAnsi="Times New Roman"/>
          <w:sz w:val="24"/>
        </w:rPr>
        <w:t>By removing the initialization of thousands of unneeded subsystems, SecureKernel achieves approximately 61 percent faster boot time (1.5 seconds vs. 3.8 seconds on QEMU/KVM), critical for latency-sensitive embedded and IoT applications.</w:t>
      </w:r>
    </w:p>
    <w:p>
      <w:pPr>
        <w:spacing w:before="0" w:after="80" w:line="360" w:lineRule="exact"/>
        <w:ind w:firstLine="0" w:left="720"/>
        <w:jc w:val="both"/>
      </w:pPr>
      <w:r>
        <w:rPr>
          <w:rFonts w:ascii="Times New Roman" w:hAnsi="Times New Roman"/>
          <w:b/>
          <w:sz w:val="24"/>
        </w:rPr>
        <w:t xml:space="preserve">3. Reduced Attack Surface: </w:t>
      </w:r>
      <w:r>
        <w:rPr>
          <w:rFonts w:ascii="Times New Roman" w:hAnsi="Times New Roman"/>
          <w:sz w:val="24"/>
        </w:rPr>
        <w:t>Code that is not compiled into the kernel cannot be exploited. SCPA ensures that Bluetooth, sound, FireWire, legacy protocols, and debug infrastructure are physically absent from the deployed kernel binary.</w:t>
      </w:r>
    </w:p>
    <w:p>
      <w:pPr>
        <w:spacing w:before="0" w:after="80" w:line="360" w:lineRule="exact"/>
        <w:ind w:firstLine="0" w:left="720"/>
        <w:jc w:val="both"/>
      </w:pPr>
      <w:r>
        <w:rPr>
          <w:rFonts w:ascii="Times New Roman" w:hAnsi="Times New Roman"/>
          <w:b/>
          <w:sz w:val="24"/>
        </w:rPr>
        <w:t xml:space="preserve">4. Mandatory Access Control for All Processes: </w:t>
      </w:r>
      <w:r>
        <w:rPr>
          <w:rFonts w:ascii="Times New Roman" w:hAnsi="Times New Roman"/>
          <w:sz w:val="24"/>
        </w:rPr>
        <w:t>ACM enforces label-based MAC that applies to all processes including root, eliminating the fundamental DAC bypass vulnerability inherent in standard Unix permission models.</w:t>
      </w:r>
    </w:p>
    <w:p>
      <w:pPr>
        <w:spacing w:before="0" w:after="80" w:line="360" w:lineRule="exact"/>
        <w:ind w:firstLine="0" w:left="720"/>
        <w:jc w:val="both"/>
      </w:pPr>
      <w:r>
        <w:rPr>
          <w:rFonts w:ascii="Times New Roman" w:hAnsi="Times New Roman"/>
          <w:b/>
          <w:sz w:val="24"/>
        </w:rPr>
        <w:t xml:space="preserve">5. Kernel-Native Packet Filtering: </w:t>
      </w:r>
      <w:r>
        <w:rPr>
          <w:rFonts w:ascii="Times New Roman" w:hAnsi="Times New Roman"/>
          <w:sz w:val="24"/>
        </w:rPr>
        <w:t>RBPF provides packet filtering with zero userspace dependency. Rules are evaluated directly in the Netfilter hook path with approximately 2 percent throughput overhead and full SYN flood resilience.</w:t>
      </w:r>
    </w:p>
    <w:p>
      <w:pPr>
        <w:spacing w:before="0" w:after="80" w:line="360" w:lineRule="exact"/>
        <w:ind w:firstLine="0" w:left="720"/>
        <w:jc w:val="both"/>
      </w:pPr>
      <w:r>
        <w:rPr>
          <w:rFonts w:ascii="Times New Roman" w:hAnsi="Times New Roman"/>
          <w:b/>
          <w:sz w:val="24"/>
        </w:rPr>
        <w:t xml:space="preserve">6. Proactive Memory Optimization: </w:t>
      </w:r>
      <w:r>
        <w:rPr>
          <w:rFonts w:ascii="Times New Roman" w:hAnsi="Times New Roman"/>
          <w:sz w:val="24"/>
        </w:rPr>
        <w:t>MMOA automatically tunes sysctl parameters at boot and performs continuous fragmentation monitoring, eliminating OOM events that occurred during stress testing on the unmodified kernel.</w:t>
      </w:r>
    </w:p>
    <w:p>
      <w:pPr>
        <w:spacing w:before="0" w:after="80" w:line="360" w:lineRule="exact"/>
        <w:ind w:firstLine="0" w:left="720"/>
        <w:jc w:val="both"/>
      </w:pPr>
      <w:r>
        <w:rPr>
          <w:rFonts w:ascii="Times New Roman" w:hAnsi="Times New Roman"/>
          <w:b/>
          <w:sz w:val="24"/>
        </w:rPr>
        <w:t xml:space="preserve">7. Simple Runtime Management: </w:t>
      </w:r>
      <w:r>
        <w:rPr>
          <w:rFonts w:ascii="Times New Roman" w:hAnsi="Times New Roman"/>
          <w:sz w:val="24"/>
        </w:rPr>
        <w:t>All runtime configuration through /proc virtual files using standard shell commands. No package installation, policy compilation, or special tools required.</w:t>
      </w:r>
    </w:p>
    <w:p>
      <w:pPr>
        <w:spacing w:before="0" w:after="80" w:line="360" w:lineRule="exact"/>
        <w:ind w:firstLine="0" w:left="720"/>
        <w:jc w:val="both"/>
      </w:pPr>
      <w:r>
        <w:rPr>
          <w:rFonts w:ascii="Times New Roman" w:hAnsi="Times New Roman"/>
          <w:b/>
          <w:sz w:val="24"/>
        </w:rPr>
        <w:t xml:space="preserve">8. License-Free and Open Source: </w:t>
      </w:r>
      <w:r>
        <w:rPr>
          <w:rFonts w:ascii="Times New Roman" w:hAnsi="Times New Roman"/>
          <w:sz w:val="24"/>
        </w:rPr>
        <w:t>All SecureKernel components are licensed under GPL-2.0 and integrate directly into the mainline Linux kernel source tree. No commercial license or proprietary components are required.</w:t>
      </w:r>
    </w:p>
    <w:p>
      <w:r>
        <w:br w:type="page"/>
      </w:r>
    </w:p>
    <w:p>
      <w:pPr>
        <w:spacing w:before="480" w:after="240" w:line="360" w:lineRule="exact"/>
        <w:ind w:firstLine="0"/>
        <w:jc w:val="center"/>
      </w:pPr>
      <w:r>
        <w:rPr>
          <w:rFonts w:ascii="Times New Roman" w:hAnsi="Times New Roman"/>
          <w:b/>
          <w:sz w:val="28"/>
        </w:rPr>
        <w:t>CHAPTER 4</w:t>
      </w:r>
    </w:p>
    <w:p>
      <w:pPr>
        <w:spacing w:before="480" w:after="240" w:line="360" w:lineRule="exact"/>
        <w:ind w:firstLine="0"/>
        <w:jc w:val="center"/>
      </w:pPr>
      <w:r>
        <w:rPr>
          <w:rFonts w:ascii="Times New Roman" w:hAnsi="Times New Roman"/>
          <w:b/>
          <w:sz w:val="28"/>
        </w:rPr>
        <w:t>SYSTEM SPECIFICATION</w:t>
      </w:r>
    </w:p>
    <w:p>
      <w:pPr>
        <w:spacing w:before="240" w:after="120" w:line="360" w:lineRule="exact"/>
        <w:ind w:firstLine="0"/>
        <w:jc w:val="left"/>
      </w:pPr>
      <w:r>
        <w:rPr>
          <w:rFonts w:ascii="Times New Roman" w:hAnsi="Times New Roman"/>
          <w:b/>
          <w:sz w:val="24"/>
        </w:rPr>
        <w:t>4.1 Hardware Requirements</w:t>
      </w:r>
    </w:p>
    <w:p>
      <w:pPr>
        <w:spacing w:before="0" w:after="120" w:line="360" w:lineRule="exact"/>
        <w:ind w:firstLine="720"/>
        <w:jc w:val="both"/>
      </w:pPr>
      <w:r>
        <w:rPr>
          <w:rFonts w:ascii="Times New Roman" w:hAnsi="Times New Roman"/>
          <w:b w:val="0"/>
          <w:i w:val="0"/>
          <w:sz w:val="24"/>
        </w:rPr>
        <w:t>The hardware requirements for SecureKernel encompass both the build host system used to compile the kernel and the target deployment hardware. The build host must be a 64-bit x86 machine with sufficient RAM and storage to support the kernel compilation process, which involves compiling over one million lines of C source code. The QEMU test environment runs on the build host and simulates the target hardware. Table 4.1 specifies the hardware requirements.</w:t>
      </w:r>
    </w:p>
    <w:tbl>
      <w:tblPr>
        <w:tblStyle w:val="TableGrid"/>
        <w:tblW w:type="auto" w:w="0"/>
        <w:tblLook w:firstColumn="1" w:firstRow="1" w:lastColumn="0" w:lastRow="0" w:noHBand="0" w:noVBand="1" w:val="04A0"/>
      </w:tblPr>
      <w:tblGrid>
        <w:gridCol w:w="2890"/>
        <w:gridCol w:w="2890"/>
        <w:gridCol w:w="2890"/>
      </w:tblGrid>
      <w:tr>
        <w:tc>
          <w:tcPr>
            <w:tcW w:type="dxa" w:w="1984"/>
          </w:tcPr>
          <w:p>
            <w:pPr>
              <w:jc w:val="center"/>
            </w:pPr>
            <w:r>
              <w:rPr>
                <w:rFonts w:ascii="Times New Roman" w:hAnsi="Times New Roman"/>
                <w:b/>
                <w:sz w:val="22"/>
              </w:rPr>
              <w:t>Component</w:t>
            </w:r>
          </w:p>
        </w:tc>
        <w:tc>
          <w:tcPr>
            <w:tcW w:type="dxa" w:w="3402"/>
          </w:tcPr>
          <w:p>
            <w:pPr>
              <w:jc w:val="center"/>
            </w:pPr>
            <w:r>
              <w:rPr>
                <w:rFonts w:ascii="Times New Roman" w:hAnsi="Times New Roman"/>
                <w:b/>
                <w:sz w:val="22"/>
              </w:rPr>
              <w:t>Minimum Specification</w:t>
            </w:r>
          </w:p>
        </w:tc>
        <w:tc>
          <w:tcPr>
            <w:tcW w:type="dxa" w:w="3969"/>
          </w:tcPr>
          <w:p>
            <w:pPr>
              <w:jc w:val="center"/>
            </w:pPr>
            <w:r>
              <w:rPr>
                <w:rFonts w:ascii="Times New Roman" w:hAnsi="Times New Roman"/>
                <w:b/>
                <w:sz w:val="22"/>
              </w:rPr>
              <w:t>Recommended Specification</w:t>
            </w: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r>
              <w:rPr>
                <w:rFonts w:ascii="Times New Roman" w:hAnsi="Times New Roman"/>
                <w:sz w:val="22"/>
              </w:rPr>
              <w:t>Processor</w:t>
            </w:r>
          </w:p>
        </w:tc>
        <w:tc>
          <w:tcPr>
            <w:tcW w:type="dxa" w:w="3402"/>
          </w:tcPr>
          <w:p>
            <w:r>
              <w:rPr>
                <w:rFonts w:ascii="Times New Roman" w:hAnsi="Times New Roman"/>
                <w:sz w:val="22"/>
              </w:rPr>
              <w:t>x86_64 compatible, 1 GHz, single core</w:t>
            </w:r>
          </w:p>
        </w:tc>
        <w:tc>
          <w:tcPr>
            <w:tcW w:type="dxa" w:w="3969"/>
          </w:tcPr>
          <w:p>
            <w:r>
              <w:rPr>
                <w:rFonts w:ascii="Times New Roman" w:hAnsi="Times New Roman"/>
                <w:sz w:val="22"/>
              </w:rPr>
              <w:t>Intel Core i5/i7 or AMD Ryzen, 2+ GHz, VT-x/AMD-V support, 4+ cores</w:t>
            </w:r>
          </w:p>
        </w:tc>
      </w:tr>
      <w:tr>
        <w:tc>
          <w:tcPr>
            <w:tcW w:type="dxa" w:w="1984"/>
          </w:tcPr>
          <w:p>
            <w:r>
              <w:rPr>
                <w:rFonts w:ascii="Times New Roman" w:hAnsi="Times New Roman"/>
                <w:sz w:val="22"/>
              </w:rPr>
              <w:t>RAM (Build Host)</w:t>
            </w:r>
          </w:p>
        </w:tc>
        <w:tc>
          <w:tcPr>
            <w:tcW w:type="dxa" w:w="3402"/>
          </w:tcPr>
          <w:p>
            <w:r>
              <w:rPr>
                <w:rFonts w:ascii="Times New Roman" w:hAnsi="Times New Roman"/>
                <w:sz w:val="22"/>
              </w:rPr>
              <w:t>4 GB</w:t>
            </w:r>
          </w:p>
        </w:tc>
        <w:tc>
          <w:tcPr>
            <w:tcW w:type="dxa" w:w="3969"/>
          </w:tcPr>
          <w:p>
            <w:r>
              <w:rPr>
                <w:rFonts w:ascii="Times New Roman" w:hAnsi="Times New Roman"/>
                <w:sz w:val="22"/>
              </w:rPr>
              <w:t>16 GB (kernel compilation uses up to 8 GB with parallel jobs)</w:t>
            </w:r>
          </w:p>
        </w:tc>
      </w:tr>
      <w:tr>
        <w:tc>
          <w:tcPr>
            <w:tcW w:type="dxa" w:w="1984"/>
          </w:tcPr>
          <w:p>
            <w:r>
              <w:rPr>
                <w:rFonts w:ascii="Times New Roman" w:hAnsi="Times New Roman"/>
                <w:sz w:val="22"/>
              </w:rPr>
              <w:t>RAM (QEMU Guest)</w:t>
            </w:r>
          </w:p>
        </w:tc>
        <w:tc>
          <w:tcPr>
            <w:tcW w:type="dxa" w:w="3402"/>
          </w:tcPr>
          <w:p>
            <w:r>
              <w:rPr>
                <w:rFonts w:ascii="Times New Roman" w:hAnsi="Times New Roman"/>
                <w:sz w:val="22"/>
              </w:rPr>
              <w:t>256 MB minimum</w:t>
            </w:r>
          </w:p>
        </w:tc>
        <w:tc>
          <w:tcPr>
            <w:tcW w:type="dxa" w:w="3969"/>
          </w:tcPr>
          <w:p>
            <w:r>
              <w:rPr>
                <w:rFonts w:ascii="Times New Roman" w:hAnsi="Times New Roman"/>
                <w:sz w:val="22"/>
              </w:rPr>
              <w:t>512 MB (representative of edge device)</w:t>
            </w:r>
          </w:p>
        </w:tc>
      </w:tr>
      <w:tr>
        <w:tc>
          <w:tcPr>
            <w:tcW w:type="dxa" w:w="1984"/>
          </w:tcPr>
          <w:p>
            <w:r>
              <w:rPr>
                <w:rFonts w:ascii="Times New Roman" w:hAnsi="Times New Roman"/>
                <w:sz w:val="22"/>
              </w:rPr>
              <w:t>Storage</w:t>
            </w:r>
          </w:p>
        </w:tc>
        <w:tc>
          <w:tcPr>
            <w:tcW w:type="dxa" w:w="3402"/>
          </w:tcPr>
          <w:p>
            <w:r>
              <w:rPr>
                <w:rFonts w:ascii="Times New Roman" w:hAnsi="Times New Roman"/>
                <w:sz w:val="22"/>
              </w:rPr>
              <w:t>20 GB free space</w:t>
            </w:r>
          </w:p>
        </w:tc>
        <w:tc>
          <w:tcPr>
            <w:tcW w:type="dxa" w:w="3969"/>
          </w:tcPr>
          <w:p>
            <w:r>
              <w:rPr>
                <w:rFonts w:ascii="Times New Roman" w:hAnsi="Times New Roman"/>
                <w:sz w:val="22"/>
              </w:rPr>
              <w:t>50 GB+ (kernel source 1.3 GB, build artifacts ~5 GB, VM images)</w:t>
            </w:r>
          </w:p>
        </w:tc>
      </w:tr>
      <w:tr>
        <w:tc>
          <w:tcPr>
            <w:tcW w:type="dxa" w:w="1984"/>
          </w:tcPr>
          <w:p>
            <w:r>
              <w:rPr>
                <w:rFonts w:ascii="Times New Roman" w:hAnsi="Times New Roman"/>
                <w:sz w:val="22"/>
              </w:rPr>
              <w:t>Network Interface</w:t>
            </w:r>
          </w:p>
        </w:tc>
        <w:tc>
          <w:tcPr>
            <w:tcW w:type="dxa" w:w="3402"/>
          </w:tcPr>
          <w:p>
            <w:r>
              <w:rPr>
                <w:rFonts w:ascii="Times New Roman" w:hAnsi="Times New Roman"/>
                <w:sz w:val="22"/>
              </w:rPr>
              <w:t>100 Mbps Ethernet</w:t>
            </w:r>
          </w:p>
        </w:tc>
        <w:tc>
          <w:tcPr>
            <w:tcW w:type="dxa" w:w="3969"/>
          </w:tcPr>
          <w:p>
            <w:r>
              <w:rPr>
                <w:rFonts w:ascii="Times New Roman" w:hAnsi="Times New Roman"/>
                <w:sz w:val="22"/>
              </w:rPr>
              <w:t>Gigabit Ethernet (for RBPF throughput testing)</w:t>
            </w:r>
          </w:p>
        </w:tc>
      </w:tr>
      <w:tr>
        <w:tc>
          <w:tcPr>
            <w:tcW w:type="dxa" w:w="1984"/>
          </w:tcPr>
          <w:p>
            <w:r>
              <w:rPr>
                <w:rFonts w:ascii="Times New Roman" w:hAnsi="Times New Roman"/>
                <w:sz w:val="22"/>
              </w:rPr>
              <w:t>Virtualization</w:t>
            </w:r>
          </w:p>
        </w:tc>
        <w:tc>
          <w:tcPr>
            <w:tcW w:type="dxa" w:w="3402"/>
          </w:tcPr>
          <w:p>
            <w:r>
              <w:rPr>
                <w:rFonts w:ascii="Times New Roman" w:hAnsi="Times New Roman"/>
                <w:sz w:val="22"/>
              </w:rPr>
              <w:t>QEMU/KVM capable CPU</w:t>
            </w:r>
          </w:p>
        </w:tc>
        <w:tc>
          <w:tcPr>
            <w:tcW w:type="dxa" w:w="3969"/>
          </w:tcPr>
          <w:p>
            <w:r>
              <w:rPr>
                <w:rFonts w:ascii="Times New Roman" w:hAnsi="Times New Roman"/>
                <w:sz w:val="22"/>
              </w:rPr>
              <w:t>Intel VT-x or AMD-V hardware virtualization support</w:t>
            </w:r>
          </w:p>
        </w:tc>
      </w:tr>
      <w:tr>
        <w:tc>
          <w:tcPr>
            <w:tcW w:type="dxa" w:w="1984"/>
          </w:tcPr>
          <w:p>
            <w:r>
              <w:rPr>
                <w:rFonts w:ascii="Times New Roman" w:hAnsi="Times New Roman"/>
                <w:sz w:val="22"/>
              </w:rPr>
              <w:t>Display</w:t>
            </w:r>
          </w:p>
        </w:tc>
        <w:tc>
          <w:tcPr>
            <w:tcW w:type="dxa" w:w="3402"/>
          </w:tcPr>
          <w:p>
            <w:r>
              <w:rPr>
                <w:rFonts w:ascii="Times New Roman" w:hAnsi="Times New Roman"/>
                <w:sz w:val="22"/>
              </w:rPr>
              <w:t>Terminal (headless)</w:t>
            </w:r>
          </w:p>
        </w:tc>
        <w:tc>
          <w:tcPr>
            <w:tcW w:type="dxa" w:w="3969"/>
          </w:tcPr>
          <w:p>
            <w:r>
              <w:rPr>
                <w:rFonts w:ascii="Times New Roman" w:hAnsi="Times New Roman"/>
                <w:sz w:val="22"/>
              </w:rPr>
              <w:t>Not required (all operation via console/SSH)</w:t>
            </w:r>
          </w:p>
        </w:tc>
      </w:tr>
    </w:tbl>
    <w:p>
      <w:pPr>
        <w:spacing w:before="0" w:after="120" w:line="360" w:lineRule="exact"/>
        <w:ind w:firstLine="0"/>
        <w:jc w:val="center"/>
      </w:pPr>
      <w:r>
        <w:rPr>
          <w:rFonts w:ascii="Times New Roman" w:hAnsi="Times New Roman"/>
          <w:b w:val="0"/>
          <w:i w:val="0"/>
          <w:sz w:val="24"/>
        </w:rPr>
        <w:t>Table 4.1: Hardware Requirements</w:t>
      </w:r>
    </w:p>
    <w:p>
      <w:pPr>
        <w:spacing w:before="240" w:after="120" w:line="360" w:lineRule="exact"/>
        <w:ind w:firstLine="0"/>
        <w:jc w:val="left"/>
      </w:pPr>
      <w:r>
        <w:rPr>
          <w:rFonts w:ascii="Times New Roman" w:hAnsi="Times New Roman"/>
          <w:b/>
          <w:sz w:val="24"/>
        </w:rPr>
        <w:t>4.2 Software Requirements</w:t>
      </w:r>
    </w:p>
    <w:p>
      <w:pPr>
        <w:spacing w:before="0" w:after="120" w:line="360" w:lineRule="exact"/>
        <w:ind w:firstLine="720"/>
        <w:jc w:val="both"/>
      </w:pPr>
      <w:r>
        <w:rPr>
          <w:rFonts w:ascii="Times New Roman" w:hAnsi="Times New Roman"/>
          <w:b w:val="0"/>
          <w:i w:val="0"/>
          <w:sz w:val="24"/>
        </w:rPr>
        <w:t>SecureKernel requires a Linux host operating system for compilation and testing. The primary development and test environment was Ubuntu 22.04 LTS and Kali Linux 2024.x, both of which provide current versions of all required build tools through their standard package managers. Table 4.2 lists all required software components with their versions and purposes.</w:t>
      </w:r>
    </w:p>
    <w:tbl>
      <w:tblPr>
        <w:tblStyle w:val="TableGrid"/>
        <w:tblW w:type="auto" w:w="0"/>
        <w:tblLook w:firstColumn="1" w:firstRow="1" w:lastColumn="0" w:lastRow="0" w:noHBand="0" w:noVBand="1" w:val="04A0"/>
      </w:tblPr>
      <w:tblGrid>
        <w:gridCol w:w="2890"/>
        <w:gridCol w:w="2890"/>
        <w:gridCol w:w="2890"/>
      </w:tblGrid>
      <w:tr>
        <w:tc>
          <w:tcPr>
            <w:tcW w:type="dxa" w:w="2268"/>
          </w:tcPr>
          <w:p>
            <w:pPr>
              <w:jc w:val="center"/>
            </w:pPr>
            <w:r>
              <w:rPr>
                <w:rFonts w:ascii="Times New Roman" w:hAnsi="Times New Roman"/>
                <w:b/>
                <w:sz w:val="22"/>
              </w:rPr>
              <w:t>Software</w:t>
            </w:r>
          </w:p>
        </w:tc>
        <w:tc>
          <w:tcPr>
            <w:tcW w:type="dxa" w:w="1417"/>
          </w:tcPr>
          <w:p>
            <w:pPr>
              <w:jc w:val="center"/>
            </w:pPr>
            <w:r>
              <w:rPr>
                <w:rFonts w:ascii="Times New Roman" w:hAnsi="Times New Roman"/>
                <w:b/>
                <w:sz w:val="22"/>
              </w:rPr>
              <w:t>Version</w:t>
            </w:r>
          </w:p>
        </w:tc>
        <w:tc>
          <w:tcPr>
            <w:tcW w:type="dxa" w:w="5669"/>
          </w:tcPr>
          <w:p>
            <w:pPr>
              <w:jc w:val="center"/>
            </w:pPr>
            <w:r>
              <w:rPr>
                <w:rFonts w:ascii="Times New Roman" w:hAnsi="Times New Roman"/>
                <w:b/>
                <w:sz w:val="22"/>
              </w:rPr>
              <w:t>Purpose</w:t>
            </w: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tc>
        <w:tc>
          <w:tcPr>
            <w:tcW w:type="dxa" w:w="1417"/>
          </w:tcPr>
          <w:p/>
        </w:tc>
        <w:tc>
          <w:tcPr>
            <w:tcW w:type="dxa" w:w="5669"/>
          </w:tcPr>
          <w:p/>
        </w:tc>
      </w:tr>
      <w:tr>
        <w:tc>
          <w:tcPr>
            <w:tcW w:type="dxa" w:w="2268"/>
          </w:tcPr>
          <w:p>
            <w:r>
              <w:rPr>
                <w:rFonts w:ascii="Times New Roman" w:hAnsi="Times New Roman"/>
                <w:sz w:val="22"/>
              </w:rPr>
              <w:t>Linux Kernel Source</w:t>
            </w:r>
          </w:p>
        </w:tc>
        <w:tc>
          <w:tcPr>
            <w:tcW w:type="dxa" w:w="1417"/>
          </w:tcPr>
          <w:p>
            <w:r>
              <w:rPr>
                <w:rFonts w:ascii="Times New Roman" w:hAnsi="Times New Roman"/>
                <w:sz w:val="22"/>
              </w:rPr>
              <w:t>6.6.140 LTS</w:t>
            </w:r>
          </w:p>
        </w:tc>
        <w:tc>
          <w:tcPr>
            <w:tcW w:type="dxa" w:w="5669"/>
          </w:tcPr>
          <w:p>
            <w:r>
              <w:rPr>
                <w:rFonts w:ascii="Times New Roman" w:hAnsi="Times New Roman"/>
                <w:sz w:val="22"/>
              </w:rPr>
              <w:t>Base kernel source tree for modification and integration of all four modules</w:t>
            </w:r>
          </w:p>
        </w:tc>
      </w:tr>
      <w:tr>
        <w:tc>
          <w:tcPr>
            <w:tcW w:type="dxa" w:w="2268"/>
          </w:tcPr>
          <w:p>
            <w:r>
              <w:rPr>
                <w:rFonts w:ascii="Times New Roman" w:hAnsi="Times New Roman"/>
                <w:sz w:val="22"/>
              </w:rPr>
              <w:t>GCC (GNU C Compiler)</w:t>
            </w:r>
          </w:p>
        </w:tc>
        <w:tc>
          <w:tcPr>
            <w:tcW w:type="dxa" w:w="1417"/>
          </w:tcPr>
          <w:p>
            <w:r>
              <w:rPr>
                <w:rFonts w:ascii="Times New Roman" w:hAnsi="Times New Roman"/>
                <w:sz w:val="22"/>
              </w:rPr>
              <w:t>12.x or higher</w:t>
            </w:r>
          </w:p>
        </w:tc>
        <w:tc>
          <w:tcPr>
            <w:tcW w:type="dxa" w:w="5669"/>
          </w:tcPr>
          <w:p>
            <w:r>
              <w:rPr>
                <w:rFonts w:ascii="Times New Roman" w:hAnsi="Times New Roman"/>
                <w:sz w:val="22"/>
              </w:rPr>
              <w:t>Primary C compiler for kernel and module source code compilation</w:t>
            </w:r>
          </w:p>
        </w:tc>
      </w:tr>
      <w:tr>
        <w:tc>
          <w:tcPr>
            <w:tcW w:type="dxa" w:w="2268"/>
          </w:tcPr>
          <w:p>
            <w:r>
              <w:rPr>
                <w:rFonts w:ascii="Times New Roman" w:hAnsi="Times New Roman"/>
                <w:sz w:val="22"/>
              </w:rPr>
              <w:t>GNU Make</w:t>
            </w:r>
          </w:p>
        </w:tc>
        <w:tc>
          <w:tcPr>
            <w:tcW w:type="dxa" w:w="1417"/>
          </w:tcPr>
          <w:p>
            <w:r>
              <w:rPr>
                <w:rFonts w:ascii="Times New Roman" w:hAnsi="Times New Roman"/>
                <w:sz w:val="22"/>
              </w:rPr>
              <w:t>4.3+</w:t>
            </w:r>
          </w:p>
        </w:tc>
        <w:tc>
          <w:tcPr>
            <w:tcW w:type="dxa" w:w="5669"/>
          </w:tcPr>
          <w:p>
            <w:r>
              <w:rPr>
                <w:rFonts w:ascii="Times New Roman" w:hAnsi="Times New Roman"/>
                <w:sz w:val="22"/>
              </w:rPr>
              <w:t>Build system for Makefile-driven kernel configuration and compilation</w:t>
            </w:r>
          </w:p>
        </w:tc>
      </w:tr>
      <w:tr>
        <w:tc>
          <w:tcPr>
            <w:tcW w:type="dxa" w:w="2268"/>
          </w:tcPr>
          <w:p>
            <w:r>
              <w:rPr>
                <w:rFonts w:ascii="Times New Roman" w:hAnsi="Times New Roman"/>
                <w:sz w:val="22"/>
              </w:rPr>
              <w:t>GNU Bash</w:t>
            </w:r>
          </w:p>
        </w:tc>
        <w:tc>
          <w:tcPr>
            <w:tcW w:type="dxa" w:w="1417"/>
          </w:tcPr>
          <w:p>
            <w:r>
              <w:rPr>
                <w:rFonts w:ascii="Times New Roman" w:hAnsi="Times New Roman"/>
                <w:sz w:val="22"/>
              </w:rPr>
              <w:t>5.x</w:t>
            </w:r>
          </w:p>
        </w:tc>
        <w:tc>
          <w:tcPr>
            <w:tcW w:type="dxa" w:w="5669"/>
          </w:tcPr>
          <w:p>
            <w:r>
              <w:rPr>
                <w:rFonts w:ascii="Times New Roman" w:hAnsi="Times New Roman"/>
                <w:sz w:val="22"/>
              </w:rPr>
              <w:t>Shell interpreter required for SCPA pruning script execution</w:t>
            </w:r>
          </w:p>
        </w:tc>
      </w:tr>
      <w:tr>
        <w:tc>
          <w:tcPr>
            <w:tcW w:type="dxa" w:w="2268"/>
          </w:tcPr>
          <w:p>
            <w:r>
              <w:rPr>
                <w:rFonts w:ascii="Times New Roman" w:hAnsi="Times New Roman"/>
                <w:sz w:val="22"/>
              </w:rPr>
              <w:t>QEMU System Emulator</w:t>
            </w:r>
          </w:p>
        </w:tc>
        <w:tc>
          <w:tcPr>
            <w:tcW w:type="dxa" w:w="1417"/>
          </w:tcPr>
          <w:p>
            <w:r>
              <w:rPr>
                <w:rFonts w:ascii="Times New Roman" w:hAnsi="Times New Roman"/>
                <w:sz w:val="22"/>
              </w:rPr>
              <w:t>7.x or higher</w:t>
            </w:r>
          </w:p>
        </w:tc>
        <w:tc>
          <w:tcPr>
            <w:tcW w:type="dxa" w:w="5669"/>
          </w:tcPr>
          <w:p>
            <w:r>
              <w:rPr>
                <w:rFonts w:ascii="Times New Roman" w:hAnsi="Times New Roman"/>
                <w:sz w:val="22"/>
              </w:rPr>
              <w:t>Full system emulation for kernel boot testing and performance benchmarking</w:t>
            </w:r>
          </w:p>
        </w:tc>
      </w:tr>
      <w:tr>
        <w:tc>
          <w:tcPr>
            <w:tcW w:type="dxa" w:w="2268"/>
          </w:tcPr>
          <w:p>
            <w:r>
              <w:rPr>
                <w:rFonts w:ascii="Times New Roman" w:hAnsi="Times New Roman"/>
                <w:sz w:val="22"/>
              </w:rPr>
              <w:t>BusyBox</w:t>
            </w:r>
          </w:p>
        </w:tc>
        <w:tc>
          <w:tcPr>
            <w:tcW w:type="dxa" w:w="1417"/>
          </w:tcPr>
          <w:p>
            <w:r>
              <w:rPr>
                <w:rFonts w:ascii="Times New Roman" w:hAnsi="Times New Roman"/>
                <w:sz w:val="22"/>
              </w:rPr>
              <w:t>1.36+</w:t>
            </w:r>
          </w:p>
        </w:tc>
        <w:tc>
          <w:tcPr>
            <w:tcW w:type="dxa" w:w="5669"/>
          </w:tcPr>
          <w:p>
            <w:r>
              <w:rPr>
                <w:rFonts w:ascii="Times New Roman" w:hAnsi="Times New Roman"/>
                <w:sz w:val="22"/>
              </w:rPr>
              <w:t>Minimal multi-call binary providing all initramfs userland utilities</w:t>
            </w:r>
          </w:p>
        </w:tc>
      </w:tr>
      <w:tr>
        <w:tc>
          <w:tcPr>
            <w:tcW w:type="dxa" w:w="2268"/>
          </w:tcPr>
          <w:p>
            <w:r>
              <w:rPr>
                <w:rFonts w:ascii="Times New Roman" w:hAnsi="Times New Roman"/>
                <w:sz w:val="22"/>
              </w:rPr>
              <w:t>Python 3</w:t>
            </w:r>
          </w:p>
        </w:tc>
        <w:tc>
          <w:tcPr>
            <w:tcW w:type="dxa" w:w="1417"/>
          </w:tcPr>
          <w:p>
            <w:r>
              <w:rPr>
                <w:rFonts w:ascii="Times New Roman" w:hAnsi="Times New Roman"/>
                <w:sz w:val="22"/>
              </w:rPr>
              <w:t>3.10+</w:t>
            </w:r>
          </w:p>
        </w:tc>
        <w:tc>
          <w:tcPr>
            <w:tcW w:type="dxa" w:w="5669"/>
          </w:tcPr>
          <w:p>
            <w:r>
              <w:rPr>
                <w:rFonts w:ascii="Times New Roman" w:hAnsi="Times New Roman"/>
                <w:sz w:val="22"/>
              </w:rPr>
              <w:t>Kernel .config patching automation and Kconfig/Makefile integration scripts</w:t>
            </w:r>
          </w:p>
        </w:tc>
      </w:tr>
      <w:tr>
        <w:tc>
          <w:tcPr>
            <w:tcW w:type="dxa" w:w="2268"/>
          </w:tcPr>
          <w:p>
            <w:r>
              <w:rPr>
                <w:rFonts w:ascii="Times New Roman" w:hAnsi="Times New Roman"/>
                <w:sz w:val="22"/>
              </w:rPr>
              <w:t>Git</w:t>
            </w:r>
          </w:p>
        </w:tc>
        <w:tc>
          <w:tcPr>
            <w:tcW w:type="dxa" w:w="1417"/>
          </w:tcPr>
          <w:p>
            <w:r>
              <w:rPr>
                <w:rFonts w:ascii="Times New Roman" w:hAnsi="Times New Roman"/>
                <w:sz w:val="22"/>
              </w:rPr>
              <w:t>2.x+</w:t>
            </w:r>
          </w:p>
        </w:tc>
        <w:tc>
          <w:tcPr>
            <w:tcW w:type="dxa" w:w="5669"/>
          </w:tcPr>
          <w:p>
            <w:r>
              <w:rPr>
                <w:rFonts w:ascii="Times New Roman" w:hAnsi="Times New Roman"/>
                <w:sz w:val="22"/>
              </w:rPr>
              <w:t>Source code version control and patch management</w:t>
            </w:r>
          </w:p>
        </w:tc>
      </w:tr>
      <w:tr>
        <w:tc>
          <w:tcPr>
            <w:tcW w:type="dxa" w:w="2268"/>
          </w:tcPr>
          <w:p>
            <w:r>
              <w:rPr>
                <w:rFonts w:ascii="Times New Roman" w:hAnsi="Times New Roman"/>
                <w:sz w:val="22"/>
              </w:rPr>
              <w:t>Flex and Bison</w:t>
            </w:r>
          </w:p>
        </w:tc>
        <w:tc>
          <w:tcPr>
            <w:tcW w:type="dxa" w:w="1417"/>
          </w:tcPr>
          <w:p>
            <w:r>
              <w:rPr>
                <w:rFonts w:ascii="Times New Roman" w:hAnsi="Times New Roman"/>
                <w:sz w:val="22"/>
              </w:rPr>
              <w:t>Current</w:t>
            </w:r>
          </w:p>
        </w:tc>
        <w:tc>
          <w:tcPr>
            <w:tcW w:type="dxa" w:w="5669"/>
          </w:tcPr>
          <w:p>
            <w:r>
              <w:rPr>
                <w:rFonts w:ascii="Times New Roman" w:hAnsi="Times New Roman"/>
                <w:sz w:val="22"/>
              </w:rPr>
              <w:t>Lexer and parser generators required by kernel build system</w:t>
            </w:r>
          </w:p>
        </w:tc>
      </w:tr>
      <w:tr>
        <w:tc>
          <w:tcPr>
            <w:tcW w:type="dxa" w:w="2268"/>
          </w:tcPr>
          <w:p>
            <w:r>
              <w:rPr>
                <w:rFonts w:ascii="Times New Roman" w:hAnsi="Times New Roman"/>
                <w:sz w:val="22"/>
              </w:rPr>
              <w:t>OpenSSL (libssl-dev)</w:t>
            </w:r>
          </w:p>
        </w:tc>
        <w:tc>
          <w:tcPr>
            <w:tcW w:type="dxa" w:w="1417"/>
          </w:tcPr>
          <w:p>
            <w:r>
              <w:rPr>
                <w:rFonts w:ascii="Times New Roman" w:hAnsi="Times New Roman"/>
                <w:sz w:val="22"/>
              </w:rPr>
              <w:t>3.x</w:t>
            </w:r>
          </w:p>
        </w:tc>
        <w:tc>
          <w:tcPr>
            <w:tcW w:type="dxa" w:w="5669"/>
          </w:tcPr>
          <w:p>
            <w:r>
              <w:rPr>
                <w:rFonts w:ascii="Times New Roman" w:hAnsi="Times New Roman"/>
                <w:sz w:val="22"/>
              </w:rPr>
              <w:t>Cryptographic library required for kernel module signing support</w:t>
            </w:r>
          </w:p>
        </w:tc>
      </w:tr>
      <w:tr>
        <w:tc>
          <w:tcPr>
            <w:tcW w:type="dxa" w:w="2268"/>
          </w:tcPr>
          <w:p>
            <w:r>
              <w:rPr>
                <w:rFonts w:ascii="Times New Roman" w:hAnsi="Times New Roman"/>
                <w:sz w:val="22"/>
              </w:rPr>
              <w:t>libelf-dev</w:t>
            </w:r>
          </w:p>
        </w:tc>
        <w:tc>
          <w:tcPr>
            <w:tcW w:type="dxa" w:w="1417"/>
          </w:tcPr>
          <w:p>
            <w:r>
              <w:rPr>
                <w:rFonts w:ascii="Times New Roman" w:hAnsi="Times New Roman"/>
                <w:sz w:val="22"/>
              </w:rPr>
              <w:t>Current</w:t>
            </w:r>
          </w:p>
        </w:tc>
        <w:tc>
          <w:tcPr>
            <w:tcW w:type="dxa" w:w="5669"/>
          </w:tcPr>
          <w:p>
            <w:r>
              <w:rPr>
                <w:rFonts w:ascii="Times New Roman" w:hAnsi="Times New Roman"/>
                <w:sz w:val="22"/>
              </w:rPr>
              <w:t>ELF library required for BTF and debug information generation</w:t>
            </w:r>
          </w:p>
        </w:tc>
      </w:tr>
      <w:tr>
        <w:tc>
          <w:tcPr>
            <w:tcW w:type="dxa" w:w="2268"/>
          </w:tcPr>
          <w:p>
            <w:r>
              <w:rPr>
                <w:rFonts w:ascii="Times New Roman" w:hAnsi="Times New Roman"/>
                <w:sz w:val="22"/>
              </w:rPr>
              <w:t>dwarves (pahole)</w:t>
            </w:r>
          </w:p>
        </w:tc>
        <w:tc>
          <w:tcPr>
            <w:tcW w:type="dxa" w:w="1417"/>
          </w:tcPr>
          <w:p>
            <w:r>
              <w:rPr>
                <w:rFonts w:ascii="Times New Roman" w:hAnsi="Times New Roman"/>
                <w:sz w:val="22"/>
              </w:rPr>
              <w:t>Current</w:t>
            </w:r>
          </w:p>
        </w:tc>
        <w:tc>
          <w:tcPr>
            <w:tcW w:type="dxa" w:w="5669"/>
          </w:tcPr>
          <w:p>
            <w:r>
              <w:rPr>
                <w:rFonts w:ascii="Times New Roman" w:hAnsi="Times New Roman"/>
                <w:sz w:val="22"/>
              </w:rPr>
              <w:t>BTF type information extraction for BPF support</w:t>
            </w:r>
          </w:p>
        </w:tc>
      </w:tr>
      <w:tr>
        <w:tc>
          <w:tcPr>
            <w:tcW w:type="dxa" w:w="2268"/>
          </w:tcPr>
          <w:p>
            <w:r>
              <w:rPr>
                <w:rFonts w:ascii="Times New Roman" w:hAnsi="Times New Roman"/>
                <w:sz w:val="22"/>
              </w:rPr>
              <w:t>cpio and gzip</w:t>
            </w:r>
          </w:p>
        </w:tc>
        <w:tc>
          <w:tcPr>
            <w:tcW w:type="dxa" w:w="1417"/>
          </w:tcPr>
          <w:p>
            <w:r>
              <w:rPr>
                <w:rFonts w:ascii="Times New Roman" w:hAnsi="Times New Roman"/>
                <w:sz w:val="22"/>
              </w:rPr>
              <w:t>Current</w:t>
            </w:r>
          </w:p>
        </w:tc>
        <w:tc>
          <w:tcPr>
            <w:tcW w:type="dxa" w:w="5669"/>
          </w:tcPr>
          <w:p>
            <w:r>
              <w:rPr>
                <w:rFonts w:ascii="Times New Roman" w:hAnsi="Times New Roman"/>
                <w:sz w:val="22"/>
              </w:rPr>
              <w:t>Initramfs packaging: cpio archive creation, gzip compression</w:t>
            </w:r>
          </w:p>
        </w:tc>
      </w:tr>
      <w:tr>
        <w:tc>
          <w:tcPr>
            <w:tcW w:type="dxa" w:w="2268"/>
          </w:tcPr>
          <w:p>
            <w:r>
              <w:rPr>
                <w:rFonts w:ascii="Times New Roman" w:hAnsi="Times New Roman"/>
                <w:sz w:val="22"/>
              </w:rPr>
              <w:t>Host OS</w:t>
            </w:r>
          </w:p>
        </w:tc>
        <w:tc>
          <w:tcPr>
            <w:tcW w:type="dxa" w:w="1417"/>
          </w:tcPr>
          <w:p>
            <w:r>
              <w:rPr>
                <w:rFonts w:ascii="Times New Roman" w:hAnsi="Times New Roman"/>
                <w:sz w:val="22"/>
              </w:rPr>
              <w:t>Ubuntu 22.04 / Kali 2024</w:t>
            </w:r>
          </w:p>
        </w:tc>
        <w:tc>
          <w:tcPr>
            <w:tcW w:type="dxa" w:w="5669"/>
          </w:tcPr>
          <w:p>
            <w:r>
              <w:rPr>
                <w:rFonts w:ascii="Times New Roman" w:hAnsi="Times New Roman"/>
                <w:sz w:val="22"/>
              </w:rPr>
              <w:t>Linux host environment for build, test, and benchmarking operations</w:t>
            </w:r>
          </w:p>
        </w:tc>
      </w:tr>
    </w:tbl>
    <w:p>
      <w:pPr>
        <w:spacing w:before="0" w:after="120" w:line="360" w:lineRule="exact"/>
        <w:ind w:firstLine="0"/>
        <w:jc w:val="center"/>
      </w:pPr>
      <w:r>
        <w:rPr>
          <w:rFonts w:ascii="Times New Roman" w:hAnsi="Times New Roman"/>
          <w:b w:val="0"/>
          <w:i w:val="0"/>
          <w:sz w:val="24"/>
        </w:rPr>
        <w:t>Table 4.2: Software Requirements</w:t>
      </w:r>
    </w:p>
    <w:p>
      <w:pPr>
        <w:spacing w:before="0" w:after="120" w:line="360" w:lineRule="exact"/>
        <w:ind w:firstLine="720"/>
        <w:jc w:val="both"/>
      </w:pPr>
      <w:r>
        <w:rPr>
          <w:rFonts w:ascii="Times New Roman" w:hAnsi="Times New Roman"/>
          <w:b w:val="0"/>
          <w:i w:val="0"/>
          <w:sz w:val="24"/>
        </w:rPr>
        <w:t>Linux 6.6.140 LTS was selected as the base kernel because LTS releases receive long-term security maintenance (until December 2026 for the 6.6 series) and are specifically recommended for production and embedded deployments. GCC 12 is required as the minimum compiler version because several kernel security hardening options (including CONFIG_STACKPROTECTOR_STRONG and stack clash protection) require compiler-side support available only from GCC 4.9 onwards, with full feature support from GCC 11 and 12.</w:t>
      </w:r>
    </w:p>
    <w:p>
      <w:pPr>
        <w:spacing w:before="0" w:after="120" w:line="360" w:lineRule="exact"/>
        <w:ind w:firstLine="720"/>
        <w:jc w:val="both"/>
      </w:pPr>
      <w:r>
        <w:rPr>
          <w:rFonts w:ascii="Times New Roman" w:hAnsi="Times New Roman"/>
          <w:b w:val="0"/>
          <w:i w:val="0"/>
          <w:sz w:val="24"/>
        </w:rPr>
        <w:t>QEMU version 7.x is required for virtio device support and KVM acceleration, which are used to achieve near-native performance in the test environment. BusyBox 1.36 provides all the shell utilities (sh, cat, echo, ls, free, dmesg, and others) needed for the initramfs test environment without requiring a full Linux distribution to be installed in the guest. Python 3.10 is required for the f-string syntax and the regex module features used in the kernel configuration patching scripts.</w:t>
      </w:r>
    </w:p>
    <w:p>
      <w:r>
        <w:br w:type="page"/>
      </w:r>
    </w:p>
    <w:p>
      <w:pPr>
        <w:spacing w:before="480" w:after="240" w:line="360" w:lineRule="exact"/>
        <w:ind w:firstLine="0"/>
        <w:jc w:val="center"/>
      </w:pPr>
      <w:r>
        <w:rPr>
          <w:rFonts w:ascii="Times New Roman" w:hAnsi="Times New Roman"/>
          <w:b/>
          <w:sz w:val="28"/>
        </w:rPr>
        <w:t>CHAPTER 5</w:t>
      </w:r>
    </w:p>
    <w:p>
      <w:pPr>
        <w:spacing w:before="480" w:after="240" w:line="360" w:lineRule="exact"/>
        <w:ind w:firstLine="0"/>
        <w:jc w:val="center"/>
      </w:pPr>
      <w:r>
        <w:rPr>
          <w:rFonts w:ascii="Times New Roman" w:hAnsi="Times New Roman"/>
          <w:b/>
          <w:sz w:val="28"/>
        </w:rPr>
        <w:t>SOFTWARE DESCRIPTION</w:t>
      </w:r>
    </w:p>
    <w:p>
      <w:pPr>
        <w:spacing w:before="0" w:after="120" w:line="360" w:lineRule="exact"/>
        <w:ind w:firstLine="720"/>
        <w:jc w:val="both"/>
      </w:pPr>
      <w:r>
        <w:rPr>
          <w:rFonts w:ascii="Times New Roman" w:hAnsi="Times New Roman"/>
          <w:b w:val="0"/>
          <w:i w:val="0"/>
          <w:sz w:val="24"/>
        </w:rPr>
        <w:t>This chapter describes the principal software technologies used in the development, compilation, integration, and testing of the SecureKernel framework. Each technology is examined with respect to its specific role in the project, the features and APIs it provides that are leveraged by one or more of the four kernel modules, and the reasons for its selection over alternatives.</w:t>
      </w:r>
    </w:p>
    <w:p>
      <w:pPr>
        <w:spacing w:before="240" w:after="120" w:line="360" w:lineRule="exact"/>
        <w:ind w:firstLine="0"/>
        <w:jc w:val="left"/>
      </w:pPr>
      <w:r>
        <w:rPr>
          <w:rFonts w:ascii="Times New Roman" w:hAnsi="Times New Roman"/>
          <w:b/>
          <w:sz w:val="24"/>
        </w:rPr>
        <w:t>5.1 Linux Kernel 6.6 LTS</w:t>
      </w:r>
    </w:p>
    <w:p>
      <w:pPr>
        <w:spacing w:before="0" w:after="120" w:line="360" w:lineRule="exact"/>
        <w:ind w:firstLine="720"/>
        <w:jc w:val="both"/>
      </w:pPr>
      <w:r>
        <w:rPr>
          <w:rFonts w:ascii="Times New Roman" w:hAnsi="Times New Roman"/>
          <w:b w:val="0"/>
          <w:i w:val="0"/>
          <w:sz w:val="24"/>
        </w:rPr>
        <w:t>The Linux kernel is a monolithic, multi-tasking operating system kernel first released by Linus Torvalds in 1991 and now maintained by thousands of contributors worldwide under the coordination of the Linux Foundation. As a monolithic kernel, it runs all core operating system services — including memory management, process scheduling, device driver management, and network stack processing — in a single privileged address space (ring 0 on x86_64). This design maximizes performance through direct function calls between subsystems and shared data structures, at the cost of a larger trusted computing base compared to microkernel designs. The kernel is released under the GNU General Public License version 2 (GPL-2.0), which permits the SecureKernel modules to be integrated into the kernel source tree and distributed as part of derived works.</w:t>
      </w:r>
    </w:p>
    <w:p>
      <w:pPr>
        <w:spacing w:before="0" w:after="120" w:line="360" w:lineRule="exact"/>
        <w:ind w:firstLine="720"/>
        <w:jc w:val="both"/>
      </w:pPr>
      <w:r>
        <w:rPr>
          <w:rFonts w:ascii="Times New Roman" w:hAnsi="Times New Roman"/>
          <w:b w:val="0"/>
          <w:i w:val="0"/>
          <w:sz w:val="24"/>
        </w:rPr>
        <w:t>Linux 6.6, released in October 2023, is a Long Term Support (LTS) kernel maintained with backported security fixes for a minimum of six years (until December 2026). Version 6.6 includes significant improvements to the memory management subsystem (MGLRU — Multi-Gen LRU page replacement), an updated scheduler with Earliest Eligible Virtual Deadline First (EEVDF), and enhancements to the Linux Security Module framework including improved security blob allocation using the lsm_blob_sizes mechanism. The Netfilter framework in 6.6 includes the nf_hook_ops structure with full hook priority support used by RBPF. These version-specific improvements directly benefit the MMOA, ACM, and RBPF modules respectively.</w:t>
      </w:r>
    </w:p>
    <w:p>
      <w:pPr>
        <w:spacing w:before="0" w:after="120" w:line="360" w:lineRule="exact"/>
        <w:ind w:firstLine="720"/>
        <w:jc w:val="both"/>
      </w:pPr>
      <w:r>
        <w:rPr>
          <w:rFonts w:ascii="Times New Roman" w:hAnsi="Times New Roman"/>
          <w:b w:val="0"/>
          <w:i w:val="0"/>
          <w:sz w:val="24"/>
        </w:rPr>
        <w:t>The kernel build system, based on GNU Make and Kconfig (a Lex/Yacc-based configuration language), allows fine-grained control over every compiled component. Each subsystem has a Kconfig file defining boolean and tristate configuration options (y=built-in, m=module, n=disabled) and their dependencies. A Makefile in each directory maps configuration symbols to object files. SCPA exploits this architecture by directly manipulating the .config file to set precise combinations of options, then running make olddefconfig to resolve any dependency violations. MMOA, RBPF, and ACM integrate by adding entries to the Kconfig and Makefile of their respective subsystem directories (drivers/misc, net/netfilter, security/).</w:t>
      </w:r>
    </w:p>
    <w:p>
      <w:pPr>
        <w:spacing w:before="0" w:after="120" w:line="360" w:lineRule="exact"/>
        <w:ind w:firstLine="720"/>
        <w:jc w:val="both"/>
      </w:pPr>
      <w:r>
        <w:rPr>
          <w:rFonts w:ascii="Times New Roman" w:hAnsi="Times New Roman"/>
          <w:b w:val="0"/>
          <w:i w:val="0"/>
          <w:sz w:val="24"/>
        </w:rPr>
        <w:t>The Linux Security Module (LSM) framework, the foundation for ACM, provides a comprehensive set of hook points at security-sensitive kernel operations. Hooks are function pointers stored in the security_hook_list structure and are called by the kernel at points such as file_open, inode_create, socket_create, task_fix_setuid, and mmap_file. The DEFINE_LSM() macro registers an LSM with the framework at boot time during security_init(), which runs before the first user-space process is created. The LSM blob mechanism (lsm_cred_alloc, lsm_inode_alloc) allows each LSM to attach private security data to kernel objects such as struct cred (process credentials) and struct inode (filesystem objects), which ACM uses to store integer label IDs.</w:t>
      </w:r>
    </w:p>
    <w:p>
      <w:pPr>
        <w:spacing w:before="240" w:after="120" w:line="360" w:lineRule="exact"/>
        <w:ind w:firstLine="0"/>
        <w:jc w:val="left"/>
      </w:pPr>
      <w:r>
        <w:rPr>
          <w:rFonts w:ascii="Times New Roman" w:hAnsi="Times New Roman"/>
          <w:b/>
          <w:sz w:val="24"/>
        </w:rPr>
        <w:t>5.2 C Programming Language (C11 Standard)</w:t>
      </w:r>
    </w:p>
    <w:p>
      <w:pPr>
        <w:spacing w:before="0" w:after="120" w:line="360" w:lineRule="exact"/>
        <w:ind w:firstLine="720"/>
        <w:jc w:val="both"/>
      </w:pPr>
      <w:r>
        <w:rPr>
          <w:rFonts w:ascii="Times New Roman" w:hAnsi="Times New Roman"/>
          <w:b w:val="0"/>
          <w:i w:val="0"/>
          <w:sz w:val="24"/>
        </w:rPr>
        <w:t>The C programming language, standardized as ISO/IEC 9899:2011 (C11), is the primary language of the Linux kernel and of the three runtime SecureKernel modules (MMOA, RBPF, ACM). C is chosen for kernel development because it compiles directly to machine code without a runtime (no garbage collection, no virtual machine), provides direct memory access through pointers, and gives the programmer precise control over data structure layout and memory alignment — all essential requirements for code that manages physical memory, processes hardware interrupts, and enforces timing constraints.</w:t>
      </w:r>
    </w:p>
    <w:p>
      <w:pPr>
        <w:spacing w:before="0" w:after="120" w:line="360" w:lineRule="exact"/>
        <w:ind w:firstLine="720"/>
        <w:jc w:val="both"/>
      </w:pPr>
      <w:r>
        <w:rPr>
          <w:rFonts w:ascii="Times New Roman" w:hAnsi="Times New Roman"/>
          <w:b w:val="0"/>
          <w:i w:val="0"/>
          <w:sz w:val="24"/>
        </w:rPr>
        <w:t>The kernel uses a restricted subset of C augmented with GCC compiler extensions. Key extensions used in the SecureKernel modules include: __attribute__((packed)) for compact structure layout; likely() and unlikely() macros (compiler hints via __builtin_expect) for branch prediction optimization in hot paths such as the RBPF hook function; the rcu_read_lock()/rcu_read_unlock() API for lockless read-side critical sections; and spin_lock()/spin_unlock() for mutual exclusion protecting the RBPF rule list and ACM policy list. The kernel prohibits use of the C standard library (no stdio.h, no malloc), floating-point arithmetic (FPU state is not saved in interrupt context), and C++ (no constructors, no vtables).</w:t>
      </w:r>
    </w:p>
    <w:p>
      <w:pPr>
        <w:spacing w:before="0" w:after="120" w:line="360" w:lineRule="exact"/>
        <w:ind w:firstLine="720"/>
        <w:jc w:val="both"/>
      </w:pPr>
      <w:r>
        <w:rPr>
          <w:rFonts w:ascii="Times New Roman" w:hAnsi="Times New Roman"/>
          <w:b w:val="0"/>
          <w:i w:val="0"/>
          <w:sz w:val="24"/>
        </w:rPr>
        <w:t>C11 features used in the modules include: _Atomic qualified variables for lockless statistics counters (atomic64_t in MMOA's compaction_count and monitor_ticks); static_assert() for compile-time size verification of structures; and designated initializers for clean initialization of the nf_hook_ops array in RBPF and the security_hook_list arrays in ACM. The kernel's own atomic operation library (atomic.h, atomic64.h) wraps architecture-specific inline assembly to provide lock-free read-modify-write operations without the overhead of spin locks for frequently updated counters.</w:t>
      </w:r>
    </w:p>
    <w:p>
      <w:pPr>
        <w:spacing w:before="240" w:after="120" w:line="360" w:lineRule="exact"/>
        <w:ind w:firstLine="0"/>
        <w:jc w:val="left"/>
      </w:pPr>
      <w:r>
        <w:rPr>
          <w:rFonts w:ascii="Times New Roman" w:hAnsi="Times New Roman"/>
          <w:b/>
          <w:sz w:val="24"/>
        </w:rPr>
        <w:t>5.3 Bash Shell Scripting</w:t>
      </w:r>
    </w:p>
    <w:p>
      <w:pPr>
        <w:spacing w:before="0" w:after="120" w:line="360" w:lineRule="exact"/>
        <w:ind w:firstLine="720"/>
        <w:jc w:val="both"/>
      </w:pPr>
      <w:r>
        <w:rPr>
          <w:rFonts w:ascii="Times New Roman" w:hAnsi="Times New Roman"/>
          <w:b w:val="0"/>
          <w:i w:val="0"/>
          <w:sz w:val="24"/>
        </w:rPr>
        <w:t>GNU Bash version 5, the Bourne Again Shell, is the scripting language used for the SCPA Static Configuration Pruning Algorithm (scpa.sh). Bash was selected over Python or other scripting languages for SCPA because it has zero dependencies beyond the base GNU/Linux environment, is universally available on all Linux build systems, and provides native integration with Make, grep, sed, and other standard UNIX tools used in the kernel build pipeline. The SCPA script uses Bash-specific features including associative arrays (declare -A) for storing profile-specific option sets, process substitution (&lt; &lt;(command)) for parsing Kconfig output, set -euo pipefail for strict error handling, and trap handlers for cleanup on abnormal exit.</w:t>
      </w:r>
    </w:p>
    <w:p>
      <w:pPr>
        <w:spacing w:before="0" w:after="120" w:line="360" w:lineRule="exact"/>
        <w:ind w:firstLine="720"/>
        <w:jc w:val="both"/>
      </w:pPr>
      <w:r>
        <w:rPr>
          <w:rFonts w:ascii="Times New Roman" w:hAnsi="Times New Roman"/>
          <w:b w:val="0"/>
          <w:i w:val="0"/>
          <w:sz w:val="24"/>
        </w:rPr>
        <w:t>The SCPA script accepts command-line arguments through a getopts-style while/case loop (--kernel-src, --arch, --profile, --output, --dry-run) and validates all inputs before modifying any files. The core algorithm reads the current .config file, applies profile-specific sed substitutions to disable or enable specific Kconfig symbols, and writes the result to the output file. When --dry-run is specified, the modifications are printed to stdout without writing any files, allowing review before application. After modification, the script invokes make olddefconfig in the kernel source directory to resolve any dependency violations that the direct symbol changes may have introduced.</w:t>
      </w:r>
    </w:p>
    <w:p>
      <w:pPr>
        <w:spacing w:before="240" w:after="120" w:line="360" w:lineRule="exact"/>
        <w:ind w:firstLine="0"/>
        <w:jc w:val="left"/>
      </w:pPr>
      <w:r>
        <w:rPr>
          <w:rFonts w:ascii="Times New Roman" w:hAnsi="Times New Roman"/>
          <w:b/>
          <w:sz w:val="24"/>
        </w:rPr>
        <w:t>5.4 QEMU (Quick Emulator)</w:t>
      </w:r>
    </w:p>
    <w:p>
      <w:pPr>
        <w:spacing w:before="0" w:after="120" w:line="360" w:lineRule="exact"/>
        <w:ind w:firstLine="720"/>
        <w:jc w:val="both"/>
      </w:pPr>
      <w:r>
        <w:rPr>
          <w:rFonts w:ascii="Times New Roman" w:hAnsi="Times New Roman"/>
          <w:b w:val="0"/>
          <w:i w:val="0"/>
          <w:sz w:val="24"/>
        </w:rPr>
        <w:t>QEMU is a free and open-source machine emulator and virtualizer. In emulation mode, QEMU translates guest machine instructions to host machine instructions through dynamic binary translation (Tiny Code Generator, TCG). In virtualization mode with KVM (Kernel-based Virtual Machine) acceleration, QEMU uses hardware virtualization extensions (Intel VT-x / AMD-V) to execute guest code directly on the host CPU, achieving near-native performance. SecureKernel uses QEMU in KVM mode to boot and test the compiled kernel in an isolated environment without requiring physical hardware or modifying the development machine's boot configuration.</w:t>
      </w:r>
    </w:p>
    <w:p>
      <w:pPr>
        <w:spacing w:before="0" w:after="120" w:line="360" w:lineRule="exact"/>
        <w:ind w:firstLine="720"/>
        <w:jc w:val="both"/>
      </w:pPr>
      <w:r>
        <w:rPr>
          <w:rFonts w:ascii="Times New Roman" w:hAnsi="Times New Roman"/>
          <w:b w:val="0"/>
          <w:i w:val="0"/>
          <w:sz w:val="24"/>
        </w:rPr>
        <w:t>The QEMU invocation used for SecureKernel testing specifies: -kernel for the bzImage path, -initrd for the compressed initramfs, -m 512M for guest RAM, -cpu host (pass through host CPU flags including VT-x extensions used by ACM's SMEP enforcement), -nographic for console-only output, and -append for the kernel command line (including console=ttyS0, lsm=acm for ACM activation, and init=/init). The virtio-net device model is used for network interface simulation, allowing realistic RBPF packet filtering benchmarks.</w:t>
      </w:r>
    </w:p>
    <w:p>
      <w:pPr>
        <w:spacing w:before="0" w:after="120" w:line="360" w:lineRule="exact"/>
        <w:ind w:firstLine="720"/>
        <w:jc w:val="both"/>
      </w:pPr>
      <w:r>
        <w:rPr>
          <w:rFonts w:ascii="Times New Roman" w:hAnsi="Times New Roman"/>
          <w:b w:val="0"/>
          <w:i w:val="0"/>
          <w:sz w:val="24"/>
        </w:rPr>
        <w:t>QEMU's monitoring capabilities are essential for benchmarking. Boot time is measured from QEMU process start to the appearance of the shell prompt by timestamping the QEMU serial console output. Memory usage is measured by reading /proc/meminfo inside the guest after boot reaches the shell. Network throughput benchmarks run iperf3 within the QEMU guest connected to the host via a TAP interface to measure the overhead introduced by RBPF hook evaluation.</w:t>
      </w:r>
    </w:p>
    <w:p>
      <w:pPr>
        <w:spacing w:before="240" w:after="120" w:line="360" w:lineRule="exact"/>
        <w:ind w:firstLine="0"/>
        <w:jc w:val="left"/>
      </w:pPr>
      <w:r>
        <w:rPr>
          <w:rFonts w:ascii="Times New Roman" w:hAnsi="Times New Roman"/>
          <w:b/>
          <w:sz w:val="24"/>
        </w:rPr>
        <w:t>5.5 BusyBox</w:t>
      </w:r>
    </w:p>
    <w:p>
      <w:pPr>
        <w:spacing w:before="0" w:after="120" w:line="360" w:lineRule="exact"/>
        <w:ind w:firstLine="720"/>
        <w:jc w:val="both"/>
      </w:pPr>
      <w:r>
        <w:rPr>
          <w:rFonts w:ascii="Times New Roman" w:hAnsi="Times New Roman"/>
          <w:b w:val="0"/>
          <w:i w:val="0"/>
          <w:sz w:val="24"/>
        </w:rPr>
        <w:t>BusyBox is a single multi-call binary that provides trimmed versions of over 300 standard UNIX utilities (sh, ls, cat, echo, grep, dmesg, free, ifconfig, and many others) in a compact executable of approximately 1-2 MB. It is the standard userland for embedded Linux systems and minimal initramfs environments. SecureKernel uses BusyBox as the sole userland in the test initramfs, providing all the shell commands needed to exercise the /proc interfaces of MMOA, RBPF, and ACM and to run the benchmark scripts. BusyBox is compiled statically (no shared libraries required) to eliminate dependencies on a dynamic linker in the initramfs.</w:t>
      </w:r>
    </w:p>
    <w:p>
      <w:pPr>
        <w:spacing w:before="0" w:after="120" w:line="360" w:lineRule="exact"/>
        <w:ind w:firstLine="720"/>
        <w:jc w:val="both"/>
      </w:pPr>
      <w:r>
        <w:rPr>
          <w:rFonts w:ascii="Times New Roman" w:hAnsi="Times New Roman"/>
          <w:b w:val="0"/>
          <w:i w:val="0"/>
          <w:sz w:val="24"/>
        </w:rPr>
        <w:t>The initramfs is constructed by creating a minimal directory hierarchy (/bin, /sbin, /proc, /sys, /dev, /tmp), copying the statically linked BusyBox binary into /bin, creating symlinks for each utility (ln -s /bin/busybox /bin/sh, etc.), and writing an /init shell script that mounts /proc and /sys, prints a welcome banner, and drops to an interactive shell. The directory is then packaged with: find . | cpio -oH newc | gzip &gt; ../initramfs.cpio.gz. The resulting compressed archive is approximately 2-3 MB and is passed to QEMU via the -initrd parameter.</w:t>
      </w:r>
    </w:p>
    <w:p>
      <w:pPr>
        <w:spacing w:before="240" w:after="120" w:line="360" w:lineRule="exact"/>
        <w:ind w:firstLine="0"/>
        <w:jc w:val="left"/>
      </w:pPr>
      <w:r>
        <w:rPr>
          <w:rFonts w:ascii="Times New Roman" w:hAnsi="Times New Roman"/>
          <w:b/>
          <w:sz w:val="24"/>
        </w:rPr>
        <w:t>5.6 Python 3</w:t>
      </w:r>
    </w:p>
    <w:p>
      <w:pPr>
        <w:spacing w:before="0" w:after="120" w:line="360" w:lineRule="exact"/>
        <w:ind w:firstLine="720"/>
        <w:jc w:val="both"/>
      </w:pPr>
      <w:r>
        <w:rPr>
          <w:rFonts w:ascii="Times New Roman" w:hAnsi="Times New Roman"/>
          <w:b w:val="0"/>
          <w:i w:val="0"/>
          <w:sz w:val="24"/>
        </w:rPr>
        <w:t>Python 3.10 is used for the kernel configuration patching automation that integrates MMOA, RBPF, and ACM into the Linux 6.6 source tree during the build setup phase. The script reads the kernel .config file, uses regular expressions (re module) to locate and replace specific Kconfig option lines, and writes the modified configuration back. This approach is more reliable than shell-based sed substitutions for handling edge cases such as options that appear in the file as "# CONFIG_X is not set" (disabled) vs. "CONFIG_X=y" (enabled) vs. "CONFIG_X=n" (explicitly disabled).</w:t>
      </w:r>
    </w:p>
    <w:p>
      <w:pPr>
        <w:spacing w:before="0" w:after="120" w:line="360" w:lineRule="exact"/>
        <w:ind w:firstLine="720"/>
        <w:jc w:val="both"/>
      </w:pPr>
      <w:r>
        <w:rPr>
          <w:rFonts w:ascii="Times New Roman" w:hAnsi="Times New Roman"/>
          <w:b w:val="0"/>
          <w:i w:val="0"/>
          <w:sz w:val="24"/>
        </w:rPr>
        <w:t>Python is also used to patch the Kconfig and Makefile files in the kernel source directories (net/netfilter/Kconfig, drivers/misc/Kconfig, security/Kconfig, security/Makefile, net/netfilter/Makefile, drivers/misc/Makefile) to register the new modules. The string.replace() and re.sub() operations used are simpler and more maintainable than equivalent sed one-liners for multi-line insertions. Python's pathlib and open() with context managers ensure proper file encoding handling and atomic write operations that prevent partial writes from corrupting source files.</w:t>
      </w:r>
    </w:p>
    <w:p>
      <w:r>
        <w:br w:type="page"/>
      </w:r>
    </w:p>
    <w:p>
      <w:pPr>
        <w:spacing w:before="480" w:after="240" w:line="360" w:lineRule="exact"/>
        <w:ind w:firstLine="0"/>
        <w:jc w:val="center"/>
      </w:pPr>
      <w:r>
        <w:rPr>
          <w:rFonts w:ascii="Times New Roman" w:hAnsi="Times New Roman"/>
          <w:b/>
          <w:sz w:val="28"/>
        </w:rPr>
        <w:t>CHAPTER 6</w:t>
      </w:r>
    </w:p>
    <w:p>
      <w:pPr>
        <w:spacing w:before="480" w:after="240" w:line="360" w:lineRule="exact"/>
        <w:ind w:firstLine="0"/>
        <w:jc w:val="center"/>
      </w:pPr>
      <w:r>
        <w:rPr>
          <w:rFonts w:ascii="Times New Roman" w:hAnsi="Times New Roman"/>
          <w:b/>
          <w:sz w:val="28"/>
        </w:rPr>
        <w:t>SYSTEM DESIGN</w:t>
      </w:r>
    </w:p>
    <w:p>
      <w:pPr>
        <w:spacing w:before="0" w:after="120" w:line="360" w:lineRule="exact"/>
        <w:ind w:firstLine="720"/>
        <w:jc w:val="both"/>
      </w:pPr>
      <w:r>
        <w:rPr>
          <w:rFonts w:ascii="Times New Roman" w:hAnsi="Times New Roman"/>
          <w:b w:val="0"/>
          <w:i w:val="0"/>
          <w:sz w:val="24"/>
        </w:rPr>
        <w:t>This chapter presents the system design of SecureKernel, covering the overall system architecture, data flow diagrams, and UML diagrams including use case, class, sequence, and component diagrams. The design reflects the four-layer architectural model of the system and the interaction between the kernel modules and the Linux kernel subsystems they augment.</w:t>
      </w:r>
    </w:p>
    <w:p>
      <w:pPr>
        <w:spacing w:before="240" w:after="120" w:line="360" w:lineRule="exact"/>
        <w:ind w:firstLine="0"/>
        <w:jc w:val="left"/>
      </w:pPr>
      <w:r>
        <w:rPr>
          <w:rFonts w:ascii="Times New Roman" w:hAnsi="Times New Roman"/>
          <w:b/>
          <w:sz w:val="24"/>
        </w:rPr>
        <w:t>6.1 System Architecture</w:t>
      </w:r>
    </w:p>
    <w:p>
      <w:pPr>
        <w:spacing w:before="0" w:after="120" w:line="360" w:lineRule="exact"/>
        <w:ind w:firstLine="720"/>
        <w:jc w:val="both"/>
      </w:pPr>
      <w:r>
        <w:rPr>
          <w:rFonts w:ascii="Times New Roman" w:hAnsi="Times New Roman"/>
          <w:b w:val="0"/>
          <w:i w:val="0"/>
          <w:sz w:val="24"/>
        </w:rPr>
        <w:t>SecureKernel is organized as a four-layer system. The bottom layer is the physical hardware (CPU, RAM, NIC, storage). Above it sits the SecureKernel space, where all four modules operate at ring 0. The system call interface, monitored by ACM, separates kernel space from user space. User-space applications, shells, and system services occupy the top layer.</w:t>
      </w:r>
    </w:p>
    <w:p>
      <w:pPr>
        <w:spacing w:before="0" w:after="120" w:line="360" w:lineRule="exact"/>
        <w:ind w:firstLine="720"/>
        <w:jc w:val="both"/>
      </w:pPr>
      <w:r>
        <w:rPr>
          <w:rFonts w:ascii="Times New Roman" w:hAnsi="Times New Roman"/>
          <w:b w:val="0"/>
          <w:i w:val="0"/>
          <w:sz w:val="24"/>
        </w:rPr>
        <w:t>At the hardware layer, the x86_64 CPU provides the privilege ring separation that makes kernel-space enforcement inviolable from user space. Module 1 (SCPA) operates entirely at compile time, reducing the code that enters the hardware layer at all. Module 2 (MMOA) operates in the memory management subsystem, interacting with the buddy allocator and the VM reclaim daemon (kswapd). Module 3 (RBPF) operates in the network stack, hooking into the Netfilter framework to intercept all IPv4 packets before they reach sockets. Module 4 (ACM) operates as an LSM, intercepting security-sensitive system calls through the LSM hook framework before the kernel grants access to any protected resource.</w:t>
      </w:r>
    </w:p>
    <w:p>
      <w:pPr>
        <w:spacing w:before="0" w:after="120" w:line="360" w:lineRule="exact"/>
        <w:ind w:firstLine="720"/>
        <w:jc w:val="both"/>
      </w:pPr>
      <w:r>
        <w:rPr>
          <w:rFonts w:ascii="Times New Roman" w:hAnsi="Times New Roman"/>
          <w:b w:val="0"/>
          <w:i w:val="0"/>
          <w:sz w:val="24"/>
        </w:rPr>
        <w:t>Figure 6.1 illustrates the overall system architecture as a layered diagram. The top layer shows User Space applications communicating with the kernel through the System Call Interface. The kernel layer is divided into the four SecureKernel modules plus the Linux kernel core subsystems they hook into. The base layer shows the physical hardware resources. Arrows indicate the direction of enforcement: RBPF inspects inbound and outbound network traffic; ACM inspects all system calls that access protected objects; MMOA monitors and adjusts the virtual memory subsystem; and SCPA shapes the entire kernel image at build time.</w:t>
      </w:r>
    </w:p>
    <w:p>
      <w:pPr>
        <w:spacing w:before="0" w:after="120" w:line="360" w:lineRule="exact"/>
        <w:ind w:firstLine="0"/>
        <w:jc w:val="center"/>
      </w:pPr>
      <w:r>
        <w:rPr>
          <w:rFonts w:ascii="Times New Roman" w:hAnsi="Times New Roman"/>
          <w:b w:val="0"/>
          <w:i w:val="0"/>
          <w:sz w:val="24"/>
        </w:rPr>
        <w:t>Table 6.1: Module Integration Points</w:t>
      </w:r>
    </w:p>
    <w:tbl>
      <w:tblPr>
        <w:tblStyle w:val="TableGrid"/>
        <w:tblW w:type="auto" w:w="0"/>
        <w:tblLook w:firstColumn="1" w:firstRow="1" w:lastColumn="0" w:lastRow="0" w:noHBand="0" w:noVBand="1" w:val="04A0"/>
      </w:tblPr>
      <w:tblGrid>
        <w:gridCol w:w="2167"/>
        <w:gridCol w:w="2167"/>
        <w:gridCol w:w="2167"/>
        <w:gridCol w:w="2167"/>
      </w:tblGrid>
      <w:tr>
        <w:tc>
          <w:tcPr>
            <w:tcW w:type="dxa" w:w="1134"/>
          </w:tcPr>
          <w:p>
            <w:pPr>
              <w:jc w:val="center"/>
            </w:pPr>
            <w:r>
              <w:rPr>
                <w:rFonts w:ascii="Times New Roman" w:hAnsi="Times New Roman"/>
                <w:b/>
                <w:sz w:val="22"/>
              </w:rPr>
              <w:t>Module</w:t>
            </w:r>
          </w:p>
        </w:tc>
        <w:tc>
          <w:tcPr>
            <w:tcW w:type="dxa" w:w="2835"/>
          </w:tcPr>
          <w:p>
            <w:pPr>
              <w:jc w:val="center"/>
            </w:pPr>
            <w:r>
              <w:rPr>
                <w:rFonts w:ascii="Times New Roman" w:hAnsi="Times New Roman"/>
                <w:b/>
                <w:sz w:val="22"/>
              </w:rPr>
              <w:t>Integration Point</w:t>
            </w:r>
          </w:p>
        </w:tc>
        <w:tc>
          <w:tcPr>
            <w:tcW w:type="dxa" w:w="2551"/>
          </w:tcPr>
          <w:p>
            <w:pPr>
              <w:jc w:val="center"/>
            </w:pPr>
            <w:r>
              <w:rPr>
                <w:rFonts w:ascii="Times New Roman" w:hAnsi="Times New Roman"/>
                <w:b/>
                <w:sz w:val="22"/>
              </w:rPr>
              <w:t>Activation Time</w:t>
            </w:r>
          </w:p>
        </w:tc>
        <w:tc>
          <w:tcPr>
            <w:tcW w:type="dxa" w:w="2835"/>
          </w:tcPr>
          <w:p>
            <w:pPr>
              <w:jc w:val="center"/>
            </w:pPr>
            <w:r>
              <w:rPr>
                <w:rFonts w:ascii="Times New Roman" w:hAnsi="Times New Roman"/>
                <w:b/>
                <w:sz w:val="22"/>
              </w:rPr>
              <w:t>Runtime Interface</w:t>
            </w:r>
          </w:p>
        </w:tc>
      </w:tr>
      <w:tr>
        <w:tc>
          <w:tcPr>
            <w:tcW w:type="dxa" w:w="1134"/>
          </w:tcPr>
          <w:p/>
        </w:tc>
        <w:tc>
          <w:tcPr>
            <w:tcW w:type="dxa" w:w="2835"/>
          </w:tcPr>
          <w:p/>
        </w:tc>
        <w:tc>
          <w:tcPr>
            <w:tcW w:type="dxa" w:w="2551"/>
          </w:tcPr>
          <w:p/>
        </w:tc>
        <w:tc>
          <w:tcPr>
            <w:tcW w:type="dxa" w:w="2835"/>
          </w:tcPr>
          <w:p/>
        </w:tc>
      </w:tr>
      <w:tr>
        <w:tc>
          <w:tcPr>
            <w:tcW w:type="dxa" w:w="1134"/>
          </w:tcPr>
          <w:p/>
        </w:tc>
        <w:tc>
          <w:tcPr>
            <w:tcW w:type="dxa" w:w="2835"/>
          </w:tcPr>
          <w:p/>
        </w:tc>
        <w:tc>
          <w:tcPr>
            <w:tcW w:type="dxa" w:w="2551"/>
          </w:tcPr>
          <w:p/>
        </w:tc>
        <w:tc>
          <w:tcPr>
            <w:tcW w:type="dxa" w:w="2835"/>
          </w:tcPr>
          <w:p/>
        </w:tc>
      </w:tr>
      <w:tr>
        <w:tc>
          <w:tcPr>
            <w:tcW w:type="dxa" w:w="1134"/>
          </w:tcPr>
          <w:p/>
        </w:tc>
        <w:tc>
          <w:tcPr>
            <w:tcW w:type="dxa" w:w="2835"/>
          </w:tcPr>
          <w:p/>
        </w:tc>
        <w:tc>
          <w:tcPr>
            <w:tcW w:type="dxa" w:w="2551"/>
          </w:tcPr>
          <w:p/>
        </w:tc>
        <w:tc>
          <w:tcPr>
            <w:tcW w:type="dxa" w:w="2835"/>
          </w:tcPr>
          <w:p/>
        </w:tc>
      </w:tr>
      <w:tr>
        <w:tc>
          <w:tcPr>
            <w:tcW w:type="dxa" w:w="1134"/>
          </w:tcPr>
          <w:p/>
        </w:tc>
        <w:tc>
          <w:tcPr>
            <w:tcW w:type="dxa" w:w="2835"/>
          </w:tcPr>
          <w:p/>
        </w:tc>
        <w:tc>
          <w:tcPr>
            <w:tcW w:type="dxa" w:w="2551"/>
          </w:tcPr>
          <w:p/>
        </w:tc>
        <w:tc>
          <w:tcPr>
            <w:tcW w:type="dxa" w:w="2835"/>
          </w:tcPr>
          <w:p/>
        </w:tc>
      </w:tr>
      <w:tr>
        <w:tc>
          <w:tcPr>
            <w:tcW w:type="dxa" w:w="1134"/>
          </w:tcPr>
          <w:p>
            <w:r>
              <w:rPr>
                <w:rFonts w:ascii="Times New Roman" w:hAnsi="Times New Roman"/>
                <w:sz w:val="22"/>
              </w:rPr>
              <w:t>SCPA</w:t>
            </w:r>
          </w:p>
        </w:tc>
        <w:tc>
          <w:tcPr>
            <w:tcW w:type="dxa" w:w="2835"/>
          </w:tcPr>
          <w:p>
            <w:r>
              <w:rPr>
                <w:rFonts w:ascii="Times New Roman" w:hAnsi="Times New Roman"/>
                <w:sz w:val="22"/>
              </w:rPr>
              <w:t>Kernel .config, Kconfig/Makefile</w:t>
            </w:r>
          </w:p>
        </w:tc>
        <w:tc>
          <w:tcPr>
            <w:tcW w:type="dxa" w:w="2551"/>
          </w:tcPr>
          <w:p>
            <w:r>
              <w:rPr>
                <w:rFonts w:ascii="Times New Roman" w:hAnsi="Times New Roman"/>
                <w:sz w:val="22"/>
              </w:rPr>
              <w:t>Compile time</w:t>
            </w:r>
          </w:p>
        </w:tc>
        <w:tc>
          <w:tcPr>
            <w:tcW w:type="dxa" w:w="2835"/>
          </w:tcPr>
          <w:p>
            <w:r>
              <w:rPr>
                <w:rFonts w:ascii="Times New Roman" w:hAnsi="Times New Roman"/>
                <w:sz w:val="22"/>
              </w:rPr>
              <w:t>scpa.sh CLI, make targets</w:t>
            </w:r>
          </w:p>
        </w:tc>
      </w:tr>
      <w:tr>
        <w:tc>
          <w:tcPr>
            <w:tcW w:type="dxa" w:w="1134"/>
          </w:tcPr>
          <w:p>
            <w:r>
              <w:rPr>
                <w:rFonts w:ascii="Times New Roman" w:hAnsi="Times New Roman"/>
                <w:sz w:val="22"/>
              </w:rPr>
              <w:t>MMOA</w:t>
            </w:r>
          </w:p>
        </w:tc>
        <w:tc>
          <w:tcPr>
            <w:tcW w:type="dxa" w:w="2835"/>
          </w:tcPr>
          <w:p>
            <w:r>
              <w:rPr>
                <w:rFonts w:ascii="Times New Roman" w:hAnsi="Times New Roman"/>
                <w:sz w:val="22"/>
              </w:rPr>
              <w:t>drivers/misc/mmoa.c, late_initcall()</w:t>
            </w:r>
          </w:p>
        </w:tc>
        <w:tc>
          <w:tcPr>
            <w:tcW w:type="dxa" w:w="2551"/>
          </w:tcPr>
          <w:p>
            <w:r>
              <w:rPr>
                <w:rFonts w:ascii="Times New Roman" w:hAnsi="Times New Roman"/>
                <w:sz w:val="22"/>
              </w:rPr>
              <w:t>Boot (after all subsystems up)</w:t>
            </w:r>
          </w:p>
        </w:tc>
        <w:tc>
          <w:tcPr>
            <w:tcW w:type="dxa" w:w="2835"/>
          </w:tcPr>
          <w:p>
            <w:r>
              <w:rPr>
                <w:rFonts w:ascii="Times New Roman" w:hAnsi="Times New Roman"/>
                <w:sz w:val="22"/>
              </w:rPr>
              <w:t>/proc/mmoa_stats, /proc/mmoa_control</w:t>
            </w:r>
          </w:p>
        </w:tc>
      </w:tr>
      <w:tr>
        <w:tc>
          <w:tcPr>
            <w:tcW w:type="dxa" w:w="1134"/>
          </w:tcPr>
          <w:p>
            <w:r>
              <w:rPr>
                <w:rFonts w:ascii="Times New Roman" w:hAnsi="Times New Roman"/>
                <w:sz w:val="22"/>
              </w:rPr>
              <w:t>RBPF</w:t>
            </w:r>
          </w:p>
        </w:tc>
        <w:tc>
          <w:tcPr>
            <w:tcW w:type="dxa" w:w="2835"/>
          </w:tcPr>
          <w:p>
            <w:r>
              <w:rPr>
                <w:rFonts w:ascii="Times New Roman" w:hAnsi="Times New Roman"/>
                <w:sz w:val="22"/>
              </w:rPr>
              <w:t>net/netfilter/rbpf.c, nf_hook_ops[]</w:t>
            </w:r>
          </w:p>
        </w:tc>
        <w:tc>
          <w:tcPr>
            <w:tcW w:type="dxa" w:w="2551"/>
          </w:tcPr>
          <w:p>
            <w:r>
              <w:rPr>
                <w:rFonts w:ascii="Times New Roman" w:hAnsi="Times New Roman"/>
                <w:sz w:val="22"/>
              </w:rPr>
              <w:t>Boot (network subsystem init)</w:t>
            </w:r>
          </w:p>
        </w:tc>
        <w:tc>
          <w:tcPr>
            <w:tcW w:type="dxa" w:w="2835"/>
          </w:tcPr>
          <w:p>
            <w:r>
              <w:rPr>
                <w:rFonts w:ascii="Times New Roman" w:hAnsi="Times New Roman"/>
                <w:sz w:val="22"/>
              </w:rPr>
              <w:t>/proc/rbpf_rules</w:t>
            </w:r>
          </w:p>
        </w:tc>
      </w:tr>
      <w:tr>
        <w:tc>
          <w:tcPr>
            <w:tcW w:type="dxa" w:w="1134"/>
          </w:tcPr>
          <w:p>
            <w:r>
              <w:rPr>
                <w:rFonts w:ascii="Times New Roman" w:hAnsi="Times New Roman"/>
                <w:sz w:val="22"/>
              </w:rPr>
              <w:t>ACM</w:t>
            </w:r>
          </w:p>
        </w:tc>
        <w:tc>
          <w:tcPr>
            <w:tcW w:type="dxa" w:w="2835"/>
          </w:tcPr>
          <w:p>
            <w:r>
              <w:rPr>
                <w:rFonts w:ascii="Times New Roman" w:hAnsi="Times New Roman"/>
                <w:sz w:val="22"/>
              </w:rPr>
              <w:t>security/acm/acm_lsm.c, DEFINE_LSM()</w:t>
            </w:r>
          </w:p>
        </w:tc>
        <w:tc>
          <w:tcPr>
            <w:tcW w:type="dxa" w:w="2551"/>
          </w:tcPr>
          <w:p>
            <w:r>
              <w:rPr>
                <w:rFonts w:ascii="Times New Roman" w:hAnsi="Times New Roman"/>
                <w:sz w:val="22"/>
              </w:rPr>
              <w:t>Boot (security_init, earliest)</w:t>
            </w:r>
          </w:p>
        </w:tc>
        <w:tc>
          <w:tcPr>
            <w:tcW w:type="dxa" w:w="2835"/>
          </w:tcPr>
          <w:p>
            <w:r>
              <w:rPr>
                <w:rFonts w:ascii="Times New Roman" w:hAnsi="Times New Roman"/>
                <w:sz w:val="22"/>
              </w:rPr>
              <w:t>/proc/acm_policy</w:t>
            </w:r>
          </w:p>
        </w:tc>
      </w:tr>
    </w:tbl>
    <w:p>
      <w:pPr>
        <w:spacing w:before="240" w:after="120" w:line="360" w:lineRule="exact"/>
        <w:ind w:firstLine="0"/>
        <w:jc w:val="left"/>
      </w:pPr>
      <w:r>
        <w:rPr>
          <w:rFonts w:ascii="Times New Roman" w:hAnsi="Times New Roman"/>
          <w:b/>
          <w:sz w:val="24"/>
        </w:rPr>
        <w:t>6.2 Data Flow Diagram</w:t>
      </w:r>
    </w:p>
    <w:p>
      <w:pPr>
        <w:spacing w:before="0" w:after="120" w:line="360" w:lineRule="exact"/>
        <w:ind w:firstLine="720"/>
        <w:jc w:val="both"/>
      </w:pPr>
      <w:r>
        <w:rPr>
          <w:rFonts w:ascii="Times New Roman" w:hAnsi="Times New Roman"/>
          <w:b w:val="0"/>
          <w:i w:val="0"/>
          <w:sz w:val="24"/>
        </w:rPr>
        <w:t>Data Flow Diagrams (DFDs) represent the flow of data through the system processes and data stores. In SecureKernel, data flows include kernel configuration directives (SCPA), network packet streams (RBPF), system call parameters (ACM), and memory statistics (MMOA). The following subsections present DFDs at three levels of abstraction.</w:t>
      </w:r>
    </w:p>
    <w:p>
      <w:pPr>
        <w:spacing w:before="240" w:after="120" w:line="360" w:lineRule="exact"/>
        <w:ind w:firstLine="0"/>
        <w:jc w:val="left"/>
      </w:pPr>
      <w:r>
        <w:rPr>
          <w:rFonts w:ascii="Times New Roman" w:hAnsi="Times New Roman"/>
          <w:b/>
          <w:sz w:val="24"/>
        </w:rPr>
        <w:t>6.2.1 DFD Level 0 — Context Diagram</w:t>
      </w:r>
    </w:p>
    <w:p>
      <w:pPr>
        <w:spacing w:before="0" w:after="120" w:line="360" w:lineRule="exact"/>
        <w:ind w:firstLine="720"/>
        <w:jc w:val="both"/>
      </w:pPr>
      <w:r>
        <w:rPr>
          <w:rFonts w:ascii="Times New Roman" w:hAnsi="Times New Roman"/>
          <w:b w:val="0"/>
          <w:i w:val="0"/>
          <w:sz w:val="24"/>
        </w:rPr>
        <w:t>The Level 0 context diagram represents SecureKernel as a single process surrounded by its external entities. The four external entities are: (1) the System Administrator, who provides kernel build configuration, module parameters, packet filter rules, and access control policy; (2) the Network, which provides inbound packet streams and receives outbound packets filtered by RBPF; (3) Application Processes, which issue system calls that are intercepted by ACM and consume memory managed by MMOA; and (4) Hardware Resources (CPU, RAM, NIC), which are the physical substrate for all operations.</w:t>
      </w:r>
    </w:p>
    <w:p>
      <w:pPr>
        <w:spacing w:before="0" w:after="120" w:line="360" w:lineRule="exact"/>
        <w:ind w:firstLine="720"/>
        <w:jc w:val="both"/>
      </w:pPr>
      <w:r>
        <w:rPr>
          <w:rFonts w:ascii="Times New Roman" w:hAnsi="Times New Roman"/>
          <w:b w:val="0"/>
          <w:i w:val="0"/>
          <w:sz w:val="24"/>
        </w:rPr>
        <w:t>Data flows into the SecureKernel system include: build profile and Kconfig options from the System Administrator to SCPA; packet filter rules and ACM policy from the System Administrator to the runtime modules via /proc; network packets from the Network entity to RBPF. Data flows out include: the compiled kernel binary from SCPA; filtered packet decisions from RBPF to the network stack; ACM access decisions (grant/deny) to application processes; and memory statistics from MMOA to the System Administrator.</w:t>
      </w:r>
    </w:p>
    <w:p>
      <w:pPr>
        <w:spacing w:before="240" w:after="120" w:line="360" w:lineRule="exact"/>
        <w:ind w:firstLine="0"/>
        <w:jc w:val="left"/>
      </w:pPr>
      <w:r>
        <w:rPr>
          <w:rFonts w:ascii="Times New Roman" w:hAnsi="Times New Roman"/>
          <w:b/>
          <w:sz w:val="24"/>
        </w:rPr>
        <w:t>6.2.2 DFD Level 1 — Build Subsystem</w:t>
      </w:r>
    </w:p>
    <w:p>
      <w:pPr>
        <w:spacing w:before="0" w:after="120" w:line="360" w:lineRule="exact"/>
        <w:ind w:firstLine="720"/>
        <w:jc w:val="both"/>
      </w:pPr>
      <w:r>
        <w:rPr>
          <w:rFonts w:ascii="Times New Roman" w:hAnsi="Times New Roman"/>
          <w:b w:val="0"/>
          <w:i w:val="0"/>
          <w:sz w:val="24"/>
        </w:rPr>
        <w:t>The Level 1 DFD decomposes the SecureKernel system into its four major processes. Process 1 (SCPA Config Generator) receives the build profile from the System Administrator and the kernel source tree from the repository. It reads the default Kconfig options, applies profile-specific and security-hardening transformations, and writes the final kernel configuration to the Kernel Config Store data store. The compiled kernel binary is produced and stored in the Build Artifact Store.</w:t>
      </w:r>
    </w:p>
    <w:p>
      <w:pPr>
        <w:spacing w:before="0" w:after="120" w:line="360" w:lineRule="exact"/>
        <w:ind w:firstLine="720"/>
        <w:jc w:val="both"/>
      </w:pPr>
      <w:r>
        <w:rPr>
          <w:rFonts w:ascii="Times New Roman" w:hAnsi="Times New Roman"/>
          <w:b w:val="0"/>
          <w:i w:val="0"/>
          <w:sz w:val="24"/>
        </w:rPr>
        <w:t>Process 2 (MMOA Memory Monitor) reads the current memory zone statistics from the VM Subsystem data store and writes tuned sysctl values back to it. It also reads from and writes to the Memory Stats data store (/proc/mmoa_stats). Process 3 (RBPF Packet Classifier) reads rules from the Rule Table data store, evaluates each incoming or outgoing packet against those rules, updates hit statistics, and issues packet decisions. Process 4 (ACM Policy Enforcer) reads labels and rules from the Policy Table data store, evaluates system call access requests against the policy, and records audit events.</w:t>
      </w:r>
    </w:p>
    <w:p>
      <w:pPr>
        <w:spacing w:before="240" w:after="120" w:line="360" w:lineRule="exact"/>
        <w:ind w:firstLine="0"/>
        <w:jc w:val="left"/>
      </w:pPr>
      <w:r>
        <w:rPr>
          <w:rFonts w:ascii="Times New Roman" w:hAnsi="Times New Roman"/>
          <w:b/>
          <w:sz w:val="24"/>
        </w:rPr>
        <w:t>6.2.3 DFD Level 2 — Runtime Module Interaction</w:t>
      </w:r>
    </w:p>
    <w:p>
      <w:pPr>
        <w:spacing w:before="0" w:after="120" w:line="360" w:lineRule="exact"/>
        <w:ind w:firstLine="720"/>
        <w:jc w:val="both"/>
      </w:pPr>
      <w:r>
        <w:rPr>
          <w:rFonts w:ascii="Times New Roman" w:hAnsi="Times New Roman"/>
          <w:b w:val="0"/>
          <w:i w:val="0"/>
          <w:sz w:val="24"/>
        </w:rPr>
        <w:t>The Level 2 DFD focuses on runtime interactions. Within the RBPF subsystem, the Hook Registration process registers the five nf_hook_ops structures with the Netfilter framework at module initialization. The Packet Evaluation process receives packets from the Netfilter hook dispatcher, reads the Rule Table, and issues NF_ACCEPT, NF_DROP, or LOG+NF_ACCEPT verdicts. The Rule Management process receives write commands from /proc/rbpf_rules and updates the Rule Table.</w:t>
      </w:r>
    </w:p>
    <w:p>
      <w:pPr>
        <w:spacing w:before="0" w:after="120" w:line="360" w:lineRule="exact"/>
        <w:ind w:firstLine="720"/>
        <w:jc w:val="both"/>
      </w:pPr>
      <w:r>
        <w:rPr>
          <w:rFonts w:ascii="Times New Roman" w:hAnsi="Times New Roman"/>
          <w:b w:val="0"/>
          <w:i w:val="0"/>
          <w:sz w:val="24"/>
        </w:rPr>
        <w:t>Within the ACM subsystem, the Label Manager process maintains the label intern table, creating new labels on LABEL commands from /proc/acm_policy. The Policy Manager process adds, removes, and flushes rules in the Policy Table. The Hook Dispatcher process is called by the LSM framework at security-sensitive kernel operations; it reads the process credential blob to determine the subject label, reads the object's inode security blob to determine the object label, queries the Policy Table, and returns 0 (permit) or -EACCES (deny).</w:t>
      </w:r>
    </w:p>
    <w:p>
      <w:pPr>
        <w:spacing w:before="240" w:after="120" w:line="360" w:lineRule="exact"/>
        <w:ind w:firstLine="0"/>
        <w:jc w:val="left"/>
      </w:pPr>
      <w:r>
        <w:rPr>
          <w:rFonts w:ascii="Times New Roman" w:hAnsi="Times New Roman"/>
          <w:b/>
          <w:sz w:val="24"/>
        </w:rPr>
        <w:t>6.3 UML Diagrams</w:t>
      </w:r>
    </w:p>
    <w:p>
      <w:pPr>
        <w:spacing w:before="0" w:after="120" w:line="360" w:lineRule="exact"/>
        <w:ind w:firstLine="720"/>
        <w:jc w:val="both"/>
      </w:pPr>
      <w:r>
        <w:rPr>
          <w:rFonts w:ascii="Times New Roman" w:hAnsi="Times New Roman"/>
          <w:b w:val="0"/>
          <w:i w:val="0"/>
          <w:sz w:val="24"/>
        </w:rPr>
        <w:t>Unified Modeling Language (UML) diagrams provide standardized visual representations of system structure and behavior. This section presents use case, class, sequence, and component diagrams for the SecureKernel system, following UML 2.5 notation conventions.</w:t>
      </w:r>
    </w:p>
    <w:p>
      <w:pPr>
        <w:spacing w:before="240" w:after="120" w:line="360" w:lineRule="exact"/>
        <w:ind w:firstLine="0"/>
        <w:jc w:val="left"/>
      </w:pPr>
      <w:r>
        <w:rPr>
          <w:rFonts w:ascii="Times New Roman" w:hAnsi="Times New Roman"/>
          <w:b/>
          <w:sz w:val="24"/>
        </w:rPr>
        <w:t>6.3.1 Use Case Diagram</w:t>
      </w:r>
    </w:p>
    <w:p>
      <w:pPr>
        <w:spacing w:before="0" w:after="120" w:line="360" w:lineRule="exact"/>
        <w:ind w:firstLine="720"/>
        <w:jc w:val="both"/>
      </w:pPr>
      <w:r>
        <w:rPr>
          <w:rFonts w:ascii="Times New Roman" w:hAnsi="Times New Roman"/>
          <w:b w:val="0"/>
          <w:i w:val="0"/>
          <w:sz w:val="24"/>
        </w:rPr>
        <w:t>Figure 6.5 shows the Use Case Diagram for the build subsystem. The primary actor is the Build Engineer. The use cases are: Configure Build Profile (select embedded/server/desktop/iot target), Generate Hardened Config (execute scpa.sh to produce .config with disabled debug options and enabled security options), Apply Module Integration Patches (insert ACM, RBPF, MMOA into kernel source), Compile Kernel (make bzImage producing the SecureKernel binary), and Run Dry-Run Test (verify configuration changes without writing output files). The Generate Hardened Config use case includes the Resolve Dependencies use case (make olddefconfig).</w:t>
      </w:r>
    </w:p>
    <w:p>
      <w:pPr>
        <w:spacing w:before="0" w:after="120" w:line="360" w:lineRule="exact"/>
        <w:ind w:firstLine="720"/>
        <w:jc w:val="both"/>
      </w:pPr>
      <w:r>
        <w:rPr>
          <w:rFonts w:ascii="Times New Roman" w:hAnsi="Times New Roman"/>
          <w:b w:val="0"/>
          <w:i w:val="0"/>
          <w:sz w:val="24"/>
        </w:rPr>
        <w:t>Figure 6.6 shows the Use Case Diagram for the runtime subsystem. Actors are: System Administrator, Application Process, and Network Packet. System Administrator use cases include: Load Module (insmod), View Statistics (/proc/mmoa_stats), Manage Packet Rules (/proc/rbpf_rules ADD/DEL/FLUSH), and Manage ACM Policy (/proc/acm_policy LABEL/ALLOW/FLUSH). Application Process interacts with: Request File Access (intercepted by ACM file_open hook) and Allocate Memory (managed by MMOA). Network Packet interacts with: Traverse Filter (evaluated by RBPF hooks).</w:t>
      </w:r>
    </w:p>
    <w:p>
      <w:pPr>
        <w:spacing w:before="0" w:after="120" w:line="360" w:lineRule="exact"/>
        <w:ind w:firstLine="0"/>
        <w:jc w:val="center"/>
      </w:pPr>
      <w:r>
        <w:rPr>
          <w:rFonts w:ascii="Times New Roman" w:hAnsi="Times New Roman"/>
          <w:b w:val="0"/>
          <w:i w:val="0"/>
          <w:sz w:val="24"/>
        </w:rPr>
        <w:t>Table 6.2: Use Case Descriptions</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01"/>
          </w:tcPr>
          <w:p>
            <w:pPr>
              <w:jc w:val="center"/>
            </w:pPr>
            <w:r>
              <w:rPr>
                <w:rFonts w:ascii="Times New Roman" w:hAnsi="Times New Roman"/>
                <w:b/>
                <w:sz w:val="22"/>
              </w:rPr>
              <w:t>Use Case</w:t>
            </w:r>
          </w:p>
        </w:tc>
        <w:tc>
          <w:tcPr>
            <w:tcW w:type="dxa" w:w="1417"/>
          </w:tcPr>
          <w:p>
            <w:pPr>
              <w:jc w:val="center"/>
            </w:pPr>
            <w:r>
              <w:rPr>
                <w:rFonts w:ascii="Times New Roman" w:hAnsi="Times New Roman"/>
                <w:b/>
                <w:sz w:val="22"/>
              </w:rPr>
              <w:t>Actor</w:t>
            </w:r>
          </w:p>
        </w:tc>
        <w:tc>
          <w:tcPr>
            <w:tcW w:type="dxa" w:w="2835"/>
          </w:tcPr>
          <w:p>
            <w:pPr>
              <w:jc w:val="center"/>
            </w:pPr>
            <w:r>
              <w:rPr>
                <w:rFonts w:ascii="Times New Roman" w:hAnsi="Times New Roman"/>
                <w:b/>
                <w:sz w:val="22"/>
              </w:rPr>
              <w:t>Description</w:t>
            </w:r>
          </w:p>
        </w:tc>
        <w:tc>
          <w:tcPr>
            <w:tcW w:type="dxa" w:w="1984"/>
          </w:tcPr>
          <w:p>
            <w:pPr>
              <w:jc w:val="center"/>
            </w:pPr>
            <w:r>
              <w:rPr>
                <w:rFonts w:ascii="Times New Roman" w:hAnsi="Times New Roman"/>
                <w:b/>
                <w:sz w:val="22"/>
              </w:rPr>
              <w:t>Precondition</w:t>
            </w:r>
          </w:p>
        </w:tc>
        <w:tc>
          <w:tcPr>
            <w:tcW w:type="dxa" w:w="1701"/>
          </w:tcPr>
          <w:p>
            <w:pPr>
              <w:jc w:val="center"/>
            </w:pPr>
            <w:r>
              <w:rPr>
                <w:rFonts w:ascii="Times New Roman" w:hAnsi="Times New Roman"/>
                <w:b/>
                <w:sz w:val="22"/>
              </w:rPr>
              <w:t>Postcondition</w:t>
            </w:r>
          </w:p>
        </w:tc>
      </w:tr>
      <w:tr>
        <w:tc>
          <w:tcPr>
            <w:tcW w:type="dxa" w:w="1701"/>
          </w:tcPr>
          <w:p/>
        </w:tc>
        <w:tc>
          <w:tcPr>
            <w:tcW w:type="dxa" w:w="1417"/>
          </w:tcPr>
          <w:p/>
        </w:tc>
        <w:tc>
          <w:tcPr>
            <w:tcW w:type="dxa" w:w="2835"/>
          </w:tcPr>
          <w:p/>
        </w:tc>
        <w:tc>
          <w:tcPr>
            <w:tcW w:type="dxa" w:w="1984"/>
          </w:tcPr>
          <w:p/>
        </w:tc>
        <w:tc>
          <w:tcPr>
            <w:tcW w:type="dxa" w:w="1701"/>
          </w:tcPr>
          <w:p/>
        </w:tc>
      </w:tr>
      <w:tr>
        <w:tc>
          <w:tcPr>
            <w:tcW w:type="dxa" w:w="1701"/>
          </w:tcPr>
          <w:p/>
        </w:tc>
        <w:tc>
          <w:tcPr>
            <w:tcW w:type="dxa" w:w="1417"/>
          </w:tcPr>
          <w:p/>
        </w:tc>
        <w:tc>
          <w:tcPr>
            <w:tcW w:type="dxa" w:w="2835"/>
          </w:tcPr>
          <w:p/>
        </w:tc>
        <w:tc>
          <w:tcPr>
            <w:tcW w:type="dxa" w:w="1984"/>
          </w:tcPr>
          <w:p/>
        </w:tc>
        <w:tc>
          <w:tcPr>
            <w:tcW w:type="dxa" w:w="1701"/>
          </w:tcPr>
          <w:p/>
        </w:tc>
      </w:tr>
      <w:tr>
        <w:tc>
          <w:tcPr>
            <w:tcW w:type="dxa" w:w="1701"/>
          </w:tcPr>
          <w:p/>
        </w:tc>
        <w:tc>
          <w:tcPr>
            <w:tcW w:type="dxa" w:w="1417"/>
          </w:tcPr>
          <w:p/>
        </w:tc>
        <w:tc>
          <w:tcPr>
            <w:tcW w:type="dxa" w:w="2835"/>
          </w:tcPr>
          <w:p/>
        </w:tc>
        <w:tc>
          <w:tcPr>
            <w:tcW w:type="dxa" w:w="1984"/>
          </w:tcPr>
          <w:p/>
        </w:tc>
        <w:tc>
          <w:tcPr>
            <w:tcW w:type="dxa" w:w="1701"/>
          </w:tcPr>
          <w:p/>
        </w:tc>
      </w:tr>
      <w:tr>
        <w:tc>
          <w:tcPr>
            <w:tcW w:type="dxa" w:w="1701"/>
          </w:tcPr>
          <w:p/>
        </w:tc>
        <w:tc>
          <w:tcPr>
            <w:tcW w:type="dxa" w:w="1417"/>
          </w:tcPr>
          <w:p/>
        </w:tc>
        <w:tc>
          <w:tcPr>
            <w:tcW w:type="dxa" w:w="2835"/>
          </w:tcPr>
          <w:p/>
        </w:tc>
        <w:tc>
          <w:tcPr>
            <w:tcW w:type="dxa" w:w="1984"/>
          </w:tcPr>
          <w:p/>
        </w:tc>
        <w:tc>
          <w:tcPr>
            <w:tcW w:type="dxa" w:w="1701"/>
          </w:tcPr>
          <w:p/>
        </w:tc>
      </w:tr>
      <w:tr>
        <w:tc>
          <w:tcPr>
            <w:tcW w:type="dxa" w:w="1701"/>
          </w:tcPr>
          <w:p/>
        </w:tc>
        <w:tc>
          <w:tcPr>
            <w:tcW w:type="dxa" w:w="1417"/>
          </w:tcPr>
          <w:p/>
        </w:tc>
        <w:tc>
          <w:tcPr>
            <w:tcW w:type="dxa" w:w="2835"/>
          </w:tcPr>
          <w:p/>
        </w:tc>
        <w:tc>
          <w:tcPr>
            <w:tcW w:type="dxa" w:w="1984"/>
          </w:tcPr>
          <w:p/>
        </w:tc>
        <w:tc>
          <w:tcPr>
            <w:tcW w:type="dxa" w:w="1701"/>
          </w:tcPr>
          <w:p/>
        </w:tc>
      </w:tr>
      <w:tr>
        <w:tc>
          <w:tcPr>
            <w:tcW w:type="dxa" w:w="1701"/>
          </w:tcPr>
          <w:p/>
        </w:tc>
        <w:tc>
          <w:tcPr>
            <w:tcW w:type="dxa" w:w="1417"/>
          </w:tcPr>
          <w:p/>
        </w:tc>
        <w:tc>
          <w:tcPr>
            <w:tcW w:type="dxa" w:w="2835"/>
          </w:tcPr>
          <w:p/>
        </w:tc>
        <w:tc>
          <w:tcPr>
            <w:tcW w:type="dxa" w:w="1984"/>
          </w:tcPr>
          <w:p/>
        </w:tc>
        <w:tc>
          <w:tcPr>
            <w:tcW w:type="dxa" w:w="1701"/>
          </w:tcPr>
          <w:p/>
        </w:tc>
      </w:tr>
      <w:tr>
        <w:tc>
          <w:tcPr>
            <w:tcW w:type="dxa" w:w="1701"/>
          </w:tcPr>
          <w:p/>
        </w:tc>
        <w:tc>
          <w:tcPr>
            <w:tcW w:type="dxa" w:w="1417"/>
          </w:tcPr>
          <w:p/>
        </w:tc>
        <w:tc>
          <w:tcPr>
            <w:tcW w:type="dxa" w:w="2835"/>
          </w:tcPr>
          <w:p/>
        </w:tc>
        <w:tc>
          <w:tcPr>
            <w:tcW w:type="dxa" w:w="1984"/>
          </w:tcPr>
          <w:p/>
        </w:tc>
        <w:tc>
          <w:tcPr>
            <w:tcW w:type="dxa" w:w="1701"/>
          </w:tcPr>
          <w:p/>
        </w:tc>
      </w:tr>
      <w:tr>
        <w:tc>
          <w:tcPr>
            <w:tcW w:type="dxa" w:w="1701"/>
          </w:tcPr>
          <w:p/>
        </w:tc>
        <w:tc>
          <w:tcPr>
            <w:tcW w:type="dxa" w:w="1417"/>
          </w:tcPr>
          <w:p/>
        </w:tc>
        <w:tc>
          <w:tcPr>
            <w:tcW w:type="dxa" w:w="2835"/>
          </w:tcPr>
          <w:p/>
        </w:tc>
        <w:tc>
          <w:tcPr>
            <w:tcW w:type="dxa" w:w="1984"/>
          </w:tcPr>
          <w:p/>
        </w:tc>
        <w:tc>
          <w:tcPr>
            <w:tcW w:type="dxa" w:w="1701"/>
          </w:tcPr>
          <w:p/>
        </w:tc>
      </w:tr>
      <w:tr>
        <w:tc>
          <w:tcPr>
            <w:tcW w:type="dxa" w:w="1701"/>
          </w:tcPr>
          <w:p/>
        </w:tc>
        <w:tc>
          <w:tcPr>
            <w:tcW w:type="dxa" w:w="1417"/>
          </w:tcPr>
          <w:p/>
        </w:tc>
        <w:tc>
          <w:tcPr>
            <w:tcW w:type="dxa" w:w="2835"/>
          </w:tcPr>
          <w:p/>
        </w:tc>
        <w:tc>
          <w:tcPr>
            <w:tcW w:type="dxa" w:w="1984"/>
          </w:tcPr>
          <w:p/>
        </w:tc>
        <w:tc>
          <w:tcPr>
            <w:tcW w:type="dxa" w:w="1701"/>
          </w:tcPr>
          <w:p/>
        </w:tc>
      </w:tr>
      <w:tr>
        <w:tc>
          <w:tcPr>
            <w:tcW w:type="dxa" w:w="1701"/>
          </w:tcPr>
          <w:p>
            <w:r>
              <w:rPr>
                <w:rFonts w:ascii="Times New Roman" w:hAnsi="Times New Roman"/>
                <w:sz w:val="22"/>
              </w:rPr>
              <w:t>Configure Build Profile</w:t>
            </w:r>
          </w:p>
        </w:tc>
        <w:tc>
          <w:tcPr>
            <w:tcW w:type="dxa" w:w="1417"/>
          </w:tcPr>
          <w:p>
            <w:r>
              <w:rPr>
                <w:rFonts w:ascii="Times New Roman" w:hAnsi="Times New Roman"/>
                <w:sz w:val="22"/>
              </w:rPr>
              <w:t>Build Engineer</w:t>
            </w:r>
          </w:p>
        </w:tc>
        <w:tc>
          <w:tcPr>
            <w:tcW w:type="dxa" w:w="2835"/>
          </w:tcPr>
          <w:p>
            <w:r>
              <w:rPr>
                <w:rFonts w:ascii="Times New Roman" w:hAnsi="Times New Roman"/>
                <w:sz w:val="22"/>
              </w:rPr>
              <w:t>Select target deployment profile (embedded, server, desktop, IoT)</w:t>
            </w:r>
          </w:p>
        </w:tc>
        <w:tc>
          <w:tcPr>
            <w:tcW w:type="dxa" w:w="1984"/>
          </w:tcPr>
          <w:p>
            <w:r>
              <w:rPr>
                <w:rFonts w:ascii="Times New Roman" w:hAnsi="Times New Roman"/>
                <w:sz w:val="22"/>
              </w:rPr>
              <w:t>Kernel source present, scpa.sh executable</w:t>
            </w:r>
          </w:p>
        </w:tc>
        <w:tc>
          <w:tcPr>
            <w:tcW w:type="dxa" w:w="1701"/>
          </w:tcPr>
          <w:p>
            <w:r>
              <w:rPr>
                <w:rFonts w:ascii="Times New Roman" w:hAnsi="Times New Roman"/>
                <w:sz w:val="22"/>
              </w:rPr>
              <w:t>Profile parameters stored in script variables</w:t>
            </w:r>
          </w:p>
        </w:tc>
      </w:tr>
      <w:tr>
        <w:tc>
          <w:tcPr>
            <w:tcW w:type="dxa" w:w="1701"/>
          </w:tcPr>
          <w:p>
            <w:r>
              <w:rPr>
                <w:rFonts w:ascii="Times New Roman" w:hAnsi="Times New Roman"/>
                <w:sz w:val="22"/>
              </w:rPr>
              <w:t>Generate Hardened Config</w:t>
            </w:r>
          </w:p>
        </w:tc>
        <w:tc>
          <w:tcPr>
            <w:tcW w:type="dxa" w:w="1417"/>
          </w:tcPr>
          <w:p>
            <w:r>
              <w:rPr>
                <w:rFonts w:ascii="Times New Roman" w:hAnsi="Times New Roman"/>
                <w:sz w:val="22"/>
              </w:rPr>
              <w:t>Build Engineer</w:t>
            </w:r>
          </w:p>
        </w:tc>
        <w:tc>
          <w:tcPr>
            <w:tcW w:type="dxa" w:w="2835"/>
          </w:tcPr>
          <w:p>
            <w:r>
              <w:rPr>
                <w:rFonts w:ascii="Times New Roman" w:hAnsi="Times New Roman"/>
                <w:sz w:val="22"/>
              </w:rPr>
              <w:t>Run scpa.sh to disable unnecessary options and enable security hardening</w:t>
            </w:r>
          </w:p>
        </w:tc>
        <w:tc>
          <w:tcPr>
            <w:tcW w:type="dxa" w:w="1984"/>
          </w:tcPr>
          <w:p>
            <w:r>
              <w:rPr>
                <w:rFonts w:ascii="Times New Roman" w:hAnsi="Times New Roman"/>
                <w:sz w:val="22"/>
              </w:rPr>
              <w:t>Build profile configured</w:t>
            </w:r>
          </w:p>
        </w:tc>
        <w:tc>
          <w:tcPr>
            <w:tcW w:type="dxa" w:w="1701"/>
          </w:tcPr>
          <w:p>
            <w:r>
              <w:rPr>
                <w:rFonts w:ascii="Times New Roman" w:hAnsi="Times New Roman"/>
                <w:sz w:val="22"/>
              </w:rPr>
              <w:t>hardened.config written with correct options</w:t>
            </w:r>
          </w:p>
        </w:tc>
      </w:tr>
      <w:tr>
        <w:tc>
          <w:tcPr>
            <w:tcW w:type="dxa" w:w="1701"/>
          </w:tcPr>
          <w:p>
            <w:r>
              <w:rPr>
                <w:rFonts w:ascii="Times New Roman" w:hAnsi="Times New Roman"/>
                <w:sz w:val="22"/>
              </w:rPr>
              <w:t>Compile Kernel</w:t>
            </w:r>
          </w:p>
        </w:tc>
        <w:tc>
          <w:tcPr>
            <w:tcW w:type="dxa" w:w="1417"/>
          </w:tcPr>
          <w:p>
            <w:r>
              <w:rPr>
                <w:rFonts w:ascii="Times New Roman" w:hAnsi="Times New Roman"/>
                <w:sz w:val="22"/>
              </w:rPr>
              <w:t>Build Engineer</w:t>
            </w:r>
          </w:p>
        </w:tc>
        <w:tc>
          <w:tcPr>
            <w:tcW w:type="dxa" w:w="2835"/>
          </w:tcPr>
          <w:p>
            <w:r>
              <w:rPr>
                <w:rFonts w:ascii="Times New Roman" w:hAnsi="Times New Roman"/>
                <w:sz w:val="22"/>
              </w:rPr>
              <w:t>Run make to produce bzImage with all 4 modules integrated</w:t>
            </w:r>
          </w:p>
        </w:tc>
        <w:tc>
          <w:tcPr>
            <w:tcW w:type="dxa" w:w="1984"/>
          </w:tcPr>
          <w:p>
            <w:r>
              <w:rPr>
                <w:rFonts w:ascii="Times New Roman" w:hAnsi="Times New Roman"/>
                <w:sz w:val="22"/>
              </w:rPr>
              <w:t>hardened.config present in kernel source</w:t>
            </w:r>
          </w:p>
        </w:tc>
        <w:tc>
          <w:tcPr>
            <w:tcW w:type="dxa" w:w="1701"/>
          </w:tcPr>
          <w:p>
            <w:r>
              <w:rPr>
                <w:rFonts w:ascii="Times New Roman" w:hAnsi="Times New Roman"/>
                <w:sz w:val="22"/>
              </w:rPr>
              <w:t>Bootable bzImage produced with no compile errors</w:t>
            </w:r>
          </w:p>
        </w:tc>
      </w:tr>
      <w:tr>
        <w:tc>
          <w:tcPr>
            <w:tcW w:type="dxa" w:w="1701"/>
          </w:tcPr>
          <w:p>
            <w:r>
              <w:rPr>
                <w:rFonts w:ascii="Times New Roman" w:hAnsi="Times New Roman"/>
                <w:sz w:val="22"/>
              </w:rPr>
              <w:t>View Memory Stats</w:t>
            </w:r>
          </w:p>
        </w:tc>
        <w:tc>
          <w:tcPr>
            <w:tcW w:type="dxa" w:w="1417"/>
          </w:tcPr>
          <w:p>
            <w:r>
              <w:rPr>
                <w:rFonts w:ascii="Times New Roman" w:hAnsi="Times New Roman"/>
                <w:sz w:val="22"/>
              </w:rPr>
              <w:t>System Admin</w:t>
            </w:r>
          </w:p>
        </w:tc>
        <w:tc>
          <w:tcPr>
            <w:tcW w:type="dxa" w:w="2835"/>
          </w:tcPr>
          <w:p>
            <w:r>
              <w:rPr>
                <w:rFonts w:ascii="Times New Roman" w:hAnsi="Times New Roman"/>
                <w:sz w:val="22"/>
              </w:rPr>
              <w:t>Read /proc/mmoa_stats to view fragmentation indices and sysctl parameters</w:t>
            </w:r>
          </w:p>
        </w:tc>
        <w:tc>
          <w:tcPr>
            <w:tcW w:type="dxa" w:w="1984"/>
          </w:tcPr>
          <w:p>
            <w:r>
              <w:rPr>
                <w:rFonts w:ascii="Times New Roman" w:hAnsi="Times New Roman"/>
                <w:sz w:val="22"/>
              </w:rPr>
              <w:t>MMOA active in kernel</w:t>
            </w:r>
          </w:p>
        </w:tc>
        <w:tc>
          <w:tcPr>
            <w:tcW w:type="dxa" w:w="1701"/>
          </w:tcPr>
          <w:p>
            <w:r>
              <w:rPr>
                <w:rFonts w:ascii="Times New Roman" w:hAnsi="Times New Roman"/>
                <w:sz w:val="22"/>
              </w:rPr>
              <w:t>Current memory zone statistics displayed</w:t>
            </w:r>
          </w:p>
        </w:tc>
      </w:tr>
      <w:tr>
        <w:tc>
          <w:tcPr>
            <w:tcW w:type="dxa" w:w="1701"/>
          </w:tcPr>
          <w:p>
            <w:r>
              <w:rPr>
                <w:rFonts w:ascii="Times New Roman" w:hAnsi="Times New Roman"/>
                <w:sz w:val="22"/>
              </w:rPr>
              <w:t>Update Packet Rules</w:t>
            </w:r>
          </w:p>
        </w:tc>
        <w:tc>
          <w:tcPr>
            <w:tcW w:type="dxa" w:w="1417"/>
          </w:tcPr>
          <w:p>
            <w:r>
              <w:rPr>
                <w:rFonts w:ascii="Times New Roman" w:hAnsi="Times New Roman"/>
                <w:sz w:val="22"/>
              </w:rPr>
              <w:t>System Admin</w:t>
            </w:r>
          </w:p>
        </w:tc>
        <w:tc>
          <w:tcPr>
            <w:tcW w:type="dxa" w:w="2835"/>
          </w:tcPr>
          <w:p>
            <w:r>
              <w:rPr>
                <w:rFonts w:ascii="Times New Roman" w:hAnsi="Times New Roman"/>
                <w:sz w:val="22"/>
              </w:rPr>
              <w:t>Write ADD/DEL/FLUSH commands to /proc/rbpf_rules</w:t>
            </w:r>
          </w:p>
        </w:tc>
        <w:tc>
          <w:tcPr>
            <w:tcW w:type="dxa" w:w="1984"/>
          </w:tcPr>
          <w:p>
            <w:r>
              <w:rPr>
                <w:rFonts w:ascii="Times New Roman" w:hAnsi="Times New Roman"/>
                <w:sz w:val="22"/>
              </w:rPr>
              <w:t>RBPF active in kernel</w:t>
            </w:r>
          </w:p>
        </w:tc>
        <w:tc>
          <w:tcPr>
            <w:tcW w:type="dxa" w:w="1701"/>
          </w:tcPr>
          <w:p>
            <w:r>
              <w:rPr>
                <w:rFonts w:ascii="Times New Roman" w:hAnsi="Times New Roman"/>
                <w:sz w:val="22"/>
              </w:rPr>
              <w:t>Rule table updated immediately</w:t>
            </w:r>
          </w:p>
        </w:tc>
      </w:tr>
      <w:tr>
        <w:tc>
          <w:tcPr>
            <w:tcW w:type="dxa" w:w="1701"/>
          </w:tcPr>
          <w:p>
            <w:r>
              <w:rPr>
                <w:rFonts w:ascii="Times New Roman" w:hAnsi="Times New Roman"/>
                <w:sz w:val="22"/>
              </w:rPr>
              <w:t>Update ACM Policy</w:t>
            </w:r>
          </w:p>
        </w:tc>
        <w:tc>
          <w:tcPr>
            <w:tcW w:type="dxa" w:w="1417"/>
          </w:tcPr>
          <w:p>
            <w:r>
              <w:rPr>
                <w:rFonts w:ascii="Times New Roman" w:hAnsi="Times New Roman"/>
                <w:sz w:val="22"/>
              </w:rPr>
              <w:t>System Admin</w:t>
            </w:r>
          </w:p>
        </w:tc>
        <w:tc>
          <w:tcPr>
            <w:tcW w:type="dxa" w:w="2835"/>
          </w:tcPr>
          <w:p>
            <w:r>
              <w:rPr>
                <w:rFonts w:ascii="Times New Roman" w:hAnsi="Times New Roman"/>
                <w:sz w:val="22"/>
              </w:rPr>
              <w:t>Write LABEL/ALLOW/FLUSH commands to /proc/acm_policy</w:t>
            </w:r>
          </w:p>
        </w:tc>
        <w:tc>
          <w:tcPr>
            <w:tcW w:type="dxa" w:w="1984"/>
          </w:tcPr>
          <w:p>
            <w:r>
              <w:rPr>
                <w:rFonts w:ascii="Times New Roman" w:hAnsi="Times New Roman"/>
                <w:sz w:val="22"/>
              </w:rPr>
              <w:t>ACM active in kernel, caller has CAP_SYS_ADMIN</w:t>
            </w:r>
          </w:p>
        </w:tc>
        <w:tc>
          <w:tcPr>
            <w:tcW w:type="dxa" w:w="1701"/>
          </w:tcPr>
          <w:p>
            <w:r>
              <w:rPr>
                <w:rFonts w:ascii="Times New Roman" w:hAnsi="Times New Roman"/>
                <w:sz w:val="22"/>
              </w:rPr>
              <w:t>Policy enforced for all subsequent system calls</w:t>
            </w:r>
          </w:p>
        </w:tc>
      </w:tr>
      <w:tr>
        <w:tc>
          <w:tcPr>
            <w:tcW w:type="dxa" w:w="1701"/>
          </w:tcPr>
          <w:p>
            <w:r>
              <w:rPr>
                <w:rFonts w:ascii="Times New Roman" w:hAnsi="Times New Roman"/>
                <w:sz w:val="22"/>
              </w:rPr>
              <w:t>Filter Incoming Packet</w:t>
            </w:r>
          </w:p>
        </w:tc>
        <w:tc>
          <w:tcPr>
            <w:tcW w:type="dxa" w:w="1417"/>
          </w:tcPr>
          <w:p>
            <w:r>
              <w:rPr>
                <w:rFonts w:ascii="Times New Roman" w:hAnsi="Times New Roman"/>
                <w:sz w:val="22"/>
              </w:rPr>
              <w:t>Network Packet</w:t>
            </w:r>
          </w:p>
        </w:tc>
        <w:tc>
          <w:tcPr>
            <w:tcW w:type="dxa" w:w="2835"/>
          </w:tcPr>
          <w:p>
            <w:r>
              <w:rPr>
                <w:rFonts w:ascii="Times New Roman" w:hAnsi="Times New Roman"/>
                <w:sz w:val="22"/>
              </w:rPr>
              <w:t>RBPF evaluates packet against rule table in Netfilter PRE_ROUTING hook</w:t>
            </w:r>
          </w:p>
        </w:tc>
        <w:tc>
          <w:tcPr>
            <w:tcW w:type="dxa" w:w="1984"/>
          </w:tcPr>
          <w:p>
            <w:r>
              <w:rPr>
                <w:rFonts w:ascii="Times New Roman" w:hAnsi="Times New Roman"/>
                <w:sz w:val="22"/>
              </w:rPr>
              <w:t>RBPF hooks registered with Netfilter</w:t>
            </w:r>
          </w:p>
        </w:tc>
        <w:tc>
          <w:tcPr>
            <w:tcW w:type="dxa" w:w="1701"/>
          </w:tcPr>
          <w:p>
            <w:r>
              <w:rPr>
                <w:rFonts w:ascii="Times New Roman" w:hAnsi="Times New Roman"/>
                <w:sz w:val="22"/>
              </w:rPr>
              <w:t>Packet accepted, dropped, or logged per rule</w:t>
            </w:r>
          </w:p>
        </w:tc>
      </w:tr>
      <w:tr>
        <w:tc>
          <w:tcPr>
            <w:tcW w:type="dxa" w:w="1701"/>
          </w:tcPr>
          <w:p>
            <w:r>
              <w:rPr>
                <w:rFonts w:ascii="Times New Roman" w:hAnsi="Times New Roman"/>
                <w:sz w:val="22"/>
              </w:rPr>
              <w:t>Enforce File Access</w:t>
            </w:r>
          </w:p>
        </w:tc>
        <w:tc>
          <w:tcPr>
            <w:tcW w:type="dxa" w:w="1417"/>
          </w:tcPr>
          <w:p>
            <w:r>
              <w:rPr>
                <w:rFonts w:ascii="Times New Roman" w:hAnsi="Times New Roman"/>
                <w:sz w:val="22"/>
              </w:rPr>
              <w:t>Application Process</w:t>
            </w:r>
          </w:p>
        </w:tc>
        <w:tc>
          <w:tcPr>
            <w:tcW w:type="dxa" w:w="2835"/>
          </w:tcPr>
          <w:p>
            <w:r>
              <w:rPr>
                <w:rFonts w:ascii="Times New Roman" w:hAnsi="Times New Roman"/>
                <w:sz w:val="22"/>
              </w:rPr>
              <w:t>ACM checks process label against file label and policy table in file_open hook</w:t>
            </w:r>
          </w:p>
        </w:tc>
        <w:tc>
          <w:tcPr>
            <w:tcW w:type="dxa" w:w="1984"/>
          </w:tcPr>
          <w:p>
            <w:r>
              <w:rPr>
                <w:rFonts w:ascii="Times New Roman" w:hAnsi="Times New Roman"/>
                <w:sz w:val="22"/>
              </w:rPr>
              <w:t>ACM LSM registered and policy loaded</w:t>
            </w:r>
          </w:p>
        </w:tc>
        <w:tc>
          <w:tcPr>
            <w:tcW w:type="dxa" w:w="1701"/>
          </w:tcPr>
          <w:p>
            <w:r>
              <w:rPr>
                <w:rFonts w:ascii="Times New Roman" w:hAnsi="Times New Roman"/>
                <w:sz w:val="22"/>
              </w:rPr>
              <w:t>Access granted (return 0) or denied (return -EACCES)</w:t>
            </w:r>
          </w:p>
        </w:tc>
      </w:tr>
      <w:tr>
        <w:tc>
          <w:tcPr>
            <w:tcW w:type="dxa" w:w="1701"/>
          </w:tcPr>
          <w:p>
            <w:r>
              <w:rPr>
                <w:rFonts w:ascii="Times New Roman" w:hAnsi="Times New Roman"/>
                <w:sz w:val="22"/>
              </w:rPr>
              <w:t>Trigger Compaction</w:t>
            </w:r>
          </w:p>
        </w:tc>
        <w:tc>
          <w:tcPr>
            <w:tcW w:type="dxa" w:w="1417"/>
          </w:tcPr>
          <w:p>
            <w:r>
              <w:rPr>
                <w:rFonts w:ascii="Times New Roman" w:hAnsi="Times New Roman"/>
                <w:sz w:val="22"/>
              </w:rPr>
              <w:t>MMOA (automated)</w:t>
            </w:r>
          </w:p>
        </w:tc>
        <w:tc>
          <w:tcPr>
            <w:tcW w:type="dxa" w:w="2835"/>
          </w:tcPr>
          <w:p>
            <w:r>
              <w:rPr>
                <w:rFonts w:ascii="Times New Roman" w:hAnsi="Times New Roman"/>
                <w:sz w:val="22"/>
              </w:rPr>
              <w:t>MMOA detects fragmentation index below threshold and calls wakeup_kswapd()</w:t>
            </w:r>
          </w:p>
        </w:tc>
        <w:tc>
          <w:tcPr>
            <w:tcW w:type="dxa" w:w="1984"/>
          </w:tcPr>
          <w:p>
            <w:r>
              <w:rPr>
                <w:rFonts w:ascii="Times New Roman" w:hAnsi="Times New Roman"/>
                <w:sz w:val="22"/>
              </w:rPr>
              <w:t>MMOA timer work running</w:t>
            </w:r>
          </w:p>
        </w:tc>
        <w:tc>
          <w:tcPr>
            <w:tcW w:type="dxa" w:w="1701"/>
          </w:tcPr>
          <w:p>
            <w:r>
              <w:rPr>
                <w:rFonts w:ascii="Times New Roman" w:hAnsi="Times New Roman"/>
                <w:sz w:val="22"/>
              </w:rPr>
              <w:t>Memory compacted; high-order allocation success rate improved</w:t>
            </w:r>
          </w:p>
        </w:tc>
      </w:tr>
    </w:tbl>
    <w:p>
      <w:pPr>
        <w:spacing w:before="240" w:after="120" w:line="360" w:lineRule="exact"/>
        <w:ind w:firstLine="0"/>
        <w:jc w:val="left"/>
      </w:pPr>
      <w:r>
        <w:rPr>
          <w:rFonts w:ascii="Times New Roman" w:hAnsi="Times New Roman"/>
          <w:b/>
          <w:sz w:val="24"/>
        </w:rPr>
        <w:t>6.3.2 Class Diagram</w:t>
      </w:r>
    </w:p>
    <w:p>
      <w:pPr>
        <w:spacing w:before="0" w:after="120" w:line="360" w:lineRule="exact"/>
        <w:ind w:firstLine="720"/>
        <w:jc w:val="both"/>
      </w:pPr>
      <w:r>
        <w:rPr>
          <w:rFonts w:ascii="Times New Roman" w:hAnsi="Times New Roman"/>
          <w:b w:val="0"/>
          <w:i w:val="0"/>
          <w:sz w:val="24"/>
        </w:rPr>
        <w:t>Figure 6.7 shows the class diagram for the MMOA module. The central "class" (kernel struct) is mmoa_params, which holds the five tunable parameters: mmoa_swappiness, mmoa_min_free_mult, mmoa_vfs_cache_pressure, mmoa_frag_threshold, and mmoa_monitor_interval. These are exposed as module parameters (module_param) and also writable through /proc/mmoa_control. Associated with mmoa_params is mmoa_stats, which tracks mmoa_compaction_count (atomic64_t) and mmoa_monitor_ticks (atomic64_t). The mmoa_zone_info struct aggregates per-zone data: zone_name, total_free_pages, high_order_free_pages, and frag_index. Methods on the MMOA component include: mmoa_init() (late_initcall), mmoa_exit() (module_exit), mmoa_frag_index() (pure function, reads zone-&gt;free_area), mmoa_tune_sysctls() (modifies vm sysctl variables), mmoa_monitor_work() (delayed_work callback), mmoa_proc_stats_show() (seq_file read), and mmoa_proc_control_write() (proc write).</w:t>
      </w:r>
    </w:p>
    <w:p>
      <w:pPr>
        <w:spacing w:before="0" w:after="120" w:line="360" w:lineRule="exact"/>
        <w:ind w:firstLine="720"/>
        <w:jc w:val="both"/>
      </w:pPr>
      <w:r>
        <w:rPr>
          <w:rFonts w:ascii="Times New Roman" w:hAnsi="Times New Roman"/>
          <w:b w:val="0"/>
          <w:i w:val="0"/>
          <w:sz w:val="24"/>
        </w:rPr>
        <w:t>Figure 6.8 shows the class diagram for the ACM LSM module. The acm_label struct has fields name[ACM_LABEL_LEN=32] and id (integer). The acm_rule struct has list (list_head), subj_id, obj_id (integers, -1=wildcard), ops_allow (u32 bitmask), deny_count, and allow_count (u64). The acm_cred_blob struct, attached to every struct cred, contains a single label_id field. Methods include: acm_lsm_init() (registered via DEFINE_LSM), acm_check_access() (core policy check, takes subj_id, obj_id, op bitmask), acm_label_intern() (find or create label by name), acm_cred_prepare() (inherit label on fork), acm_file_open() (LSM hook), acm_socket_create() (LSM hook), acm_task_fix_setuid() (LSM hook), and acm_proc_policy_write() (parse policy commands from /proc).</w:t>
      </w:r>
    </w:p>
    <w:p>
      <w:pPr>
        <w:spacing w:before="0" w:after="120" w:line="360" w:lineRule="exact"/>
        <w:ind w:firstLine="0"/>
        <w:jc w:val="center"/>
      </w:pPr>
      <w:r>
        <w:rPr>
          <w:rFonts w:ascii="Times New Roman" w:hAnsi="Times New Roman"/>
          <w:b w:val="0"/>
          <w:i w:val="0"/>
          <w:sz w:val="24"/>
        </w:rPr>
        <w:t>Table 6.3: RBPF Rule Structure (struct rbpf_rule) Fields</w:t>
      </w:r>
    </w:p>
    <w:tbl>
      <w:tblPr>
        <w:tblStyle w:val="TableGrid"/>
        <w:tblW w:type="auto" w:w="0"/>
        <w:tblLook w:firstColumn="1" w:firstRow="1" w:lastColumn="0" w:lastRow="0" w:noHBand="0" w:noVBand="1" w:val="04A0"/>
      </w:tblPr>
      <w:tblGrid>
        <w:gridCol w:w="2890"/>
        <w:gridCol w:w="2890"/>
        <w:gridCol w:w="2890"/>
      </w:tblGrid>
      <w:tr>
        <w:tc>
          <w:tcPr>
            <w:tcW w:type="dxa" w:w="1984"/>
          </w:tcPr>
          <w:p>
            <w:pPr>
              <w:jc w:val="center"/>
            </w:pPr>
            <w:r>
              <w:rPr>
                <w:rFonts w:ascii="Times New Roman" w:hAnsi="Times New Roman"/>
                <w:b/>
                <w:sz w:val="22"/>
              </w:rPr>
              <w:t>Field</w:t>
            </w:r>
          </w:p>
        </w:tc>
        <w:tc>
          <w:tcPr>
            <w:tcW w:type="dxa" w:w="1417"/>
          </w:tcPr>
          <w:p>
            <w:pPr>
              <w:jc w:val="center"/>
            </w:pPr>
            <w:r>
              <w:rPr>
                <w:rFonts w:ascii="Times New Roman" w:hAnsi="Times New Roman"/>
                <w:b/>
                <w:sz w:val="22"/>
              </w:rPr>
              <w:t>Type</w:t>
            </w:r>
          </w:p>
        </w:tc>
        <w:tc>
          <w:tcPr>
            <w:tcW w:type="dxa" w:w="5953"/>
          </w:tcPr>
          <w:p>
            <w:pPr>
              <w:jc w:val="center"/>
            </w:pPr>
            <w:r>
              <w:rPr>
                <w:rFonts w:ascii="Times New Roman" w:hAnsi="Times New Roman"/>
                <w:b/>
                <w:sz w:val="22"/>
              </w:rPr>
              <w:t>Description</w:t>
            </w:r>
          </w:p>
        </w:tc>
      </w:tr>
      <w:tr>
        <w:tc>
          <w:tcPr>
            <w:tcW w:type="dxa" w:w="1984"/>
          </w:tcPr>
          <w:p/>
        </w:tc>
        <w:tc>
          <w:tcPr>
            <w:tcW w:type="dxa" w:w="1417"/>
          </w:tcPr>
          <w:p/>
        </w:tc>
        <w:tc>
          <w:tcPr>
            <w:tcW w:type="dxa" w:w="5953"/>
          </w:tcPr>
          <w:p/>
        </w:tc>
      </w:tr>
      <w:tr>
        <w:tc>
          <w:tcPr>
            <w:tcW w:type="dxa" w:w="1984"/>
          </w:tcPr>
          <w:p/>
        </w:tc>
        <w:tc>
          <w:tcPr>
            <w:tcW w:type="dxa" w:w="1417"/>
          </w:tcPr>
          <w:p/>
        </w:tc>
        <w:tc>
          <w:tcPr>
            <w:tcW w:type="dxa" w:w="5953"/>
          </w:tcPr>
          <w:p/>
        </w:tc>
      </w:tr>
      <w:tr>
        <w:tc>
          <w:tcPr>
            <w:tcW w:type="dxa" w:w="1984"/>
          </w:tcPr>
          <w:p/>
        </w:tc>
        <w:tc>
          <w:tcPr>
            <w:tcW w:type="dxa" w:w="1417"/>
          </w:tcPr>
          <w:p/>
        </w:tc>
        <w:tc>
          <w:tcPr>
            <w:tcW w:type="dxa" w:w="5953"/>
          </w:tcPr>
          <w:p/>
        </w:tc>
      </w:tr>
      <w:tr>
        <w:tc>
          <w:tcPr>
            <w:tcW w:type="dxa" w:w="1984"/>
          </w:tcPr>
          <w:p/>
        </w:tc>
        <w:tc>
          <w:tcPr>
            <w:tcW w:type="dxa" w:w="1417"/>
          </w:tcPr>
          <w:p/>
        </w:tc>
        <w:tc>
          <w:tcPr>
            <w:tcW w:type="dxa" w:w="5953"/>
          </w:tcPr>
          <w:p/>
        </w:tc>
      </w:tr>
      <w:tr>
        <w:tc>
          <w:tcPr>
            <w:tcW w:type="dxa" w:w="1984"/>
          </w:tcPr>
          <w:p/>
        </w:tc>
        <w:tc>
          <w:tcPr>
            <w:tcW w:type="dxa" w:w="1417"/>
          </w:tcPr>
          <w:p/>
        </w:tc>
        <w:tc>
          <w:tcPr>
            <w:tcW w:type="dxa" w:w="5953"/>
          </w:tcPr>
          <w:p/>
        </w:tc>
      </w:tr>
      <w:tr>
        <w:tc>
          <w:tcPr>
            <w:tcW w:type="dxa" w:w="1984"/>
          </w:tcPr>
          <w:p/>
        </w:tc>
        <w:tc>
          <w:tcPr>
            <w:tcW w:type="dxa" w:w="1417"/>
          </w:tcPr>
          <w:p/>
        </w:tc>
        <w:tc>
          <w:tcPr>
            <w:tcW w:type="dxa" w:w="5953"/>
          </w:tcPr>
          <w:p/>
        </w:tc>
      </w:tr>
      <w:tr>
        <w:tc>
          <w:tcPr>
            <w:tcW w:type="dxa" w:w="1984"/>
          </w:tcPr>
          <w:p/>
        </w:tc>
        <w:tc>
          <w:tcPr>
            <w:tcW w:type="dxa" w:w="1417"/>
          </w:tcPr>
          <w:p/>
        </w:tc>
        <w:tc>
          <w:tcPr>
            <w:tcW w:type="dxa" w:w="5953"/>
          </w:tcPr>
          <w:p/>
        </w:tc>
      </w:tr>
      <w:tr>
        <w:tc>
          <w:tcPr>
            <w:tcW w:type="dxa" w:w="1984"/>
          </w:tcPr>
          <w:p/>
        </w:tc>
        <w:tc>
          <w:tcPr>
            <w:tcW w:type="dxa" w:w="1417"/>
          </w:tcPr>
          <w:p/>
        </w:tc>
        <w:tc>
          <w:tcPr>
            <w:tcW w:type="dxa" w:w="5953"/>
          </w:tcPr>
          <w:p/>
        </w:tc>
      </w:tr>
      <w:tr>
        <w:tc>
          <w:tcPr>
            <w:tcW w:type="dxa" w:w="1984"/>
          </w:tcPr>
          <w:p/>
        </w:tc>
        <w:tc>
          <w:tcPr>
            <w:tcW w:type="dxa" w:w="1417"/>
          </w:tcPr>
          <w:p/>
        </w:tc>
        <w:tc>
          <w:tcPr>
            <w:tcW w:type="dxa" w:w="5953"/>
          </w:tcPr>
          <w:p/>
        </w:tc>
      </w:tr>
      <w:tr>
        <w:tc>
          <w:tcPr>
            <w:tcW w:type="dxa" w:w="1984"/>
          </w:tcPr>
          <w:p/>
        </w:tc>
        <w:tc>
          <w:tcPr>
            <w:tcW w:type="dxa" w:w="1417"/>
          </w:tcPr>
          <w:p/>
        </w:tc>
        <w:tc>
          <w:tcPr>
            <w:tcW w:type="dxa" w:w="5953"/>
          </w:tcPr>
          <w:p/>
        </w:tc>
      </w:tr>
      <w:tr>
        <w:tc>
          <w:tcPr>
            <w:tcW w:type="dxa" w:w="1984"/>
          </w:tcPr>
          <w:p/>
        </w:tc>
        <w:tc>
          <w:tcPr>
            <w:tcW w:type="dxa" w:w="1417"/>
          </w:tcPr>
          <w:p/>
        </w:tc>
        <w:tc>
          <w:tcPr>
            <w:tcW w:type="dxa" w:w="5953"/>
          </w:tcPr>
          <w:p/>
        </w:tc>
      </w:tr>
      <w:tr>
        <w:tc>
          <w:tcPr>
            <w:tcW w:type="dxa" w:w="1984"/>
          </w:tcPr>
          <w:p/>
        </w:tc>
        <w:tc>
          <w:tcPr>
            <w:tcW w:type="dxa" w:w="1417"/>
          </w:tcPr>
          <w:p/>
        </w:tc>
        <w:tc>
          <w:tcPr>
            <w:tcW w:type="dxa" w:w="5953"/>
          </w:tcPr>
          <w:p/>
        </w:tc>
      </w:tr>
      <w:tr>
        <w:tc>
          <w:tcPr>
            <w:tcW w:type="dxa" w:w="1984"/>
          </w:tcPr>
          <w:p>
            <w:r>
              <w:rPr>
                <w:rFonts w:ascii="Times New Roman" w:hAnsi="Times New Roman"/>
                <w:sz w:val="22"/>
              </w:rPr>
              <w:t>priority</w:t>
            </w:r>
          </w:p>
        </w:tc>
        <w:tc>
          <w:tcPr>
            <w:tcW w:type="dxa" w:w="1417"/>
          </w:tcPr>
          <w:p>
            <w:r>
              <w:rPr>
                <w:rFonts w:ascii="Times New Roman" w:hAnsi="Times New Roman"/>
                <w:sz w:val="22"/>
              </w:rPr>
              <w:t>int</w:t>
            </w:r>
          </w:p>
        </w:tc>
        <w:tc>
          <w:tcPr>
            <w:tcW w:type="dxa" w:w="5953"/>
          </w:tcPr>
          <w:p>
            <w:r>
              <w:rPr>
                <w:rFonts w:ascii="Times New Roman" w:hAnsi="Times New Roman"/>
                <w:sz w:val="22"/>
              </w:rPr>
              <w:t>Rule evaluation priority; lower value = evaluated first in list</w:t>
            </w:r>
          </w:p>
        </w:tc>
      </w:tr>
      <w:tr>
        <w:tc>
          <w:tcPr>
            <w:tcW w:type="dxa" w:w="1984"/>
          </w:tcPr>
          <w:p>
            <w:r>
              <w:rPr>
                <w:rFonts w:ascii="Times New Roman" w:hAnsi="Times New Roman"/>
                <w:sz w:val="22"/>
              </w:rPr>
              <w:t>src_ip</w:t>
            </w:r>
          </w:p>
        </w:tc>
        <w:tc>
          <w:tcPr>
            <w:tcW w:type="dxa" w:w="1417"/>
          </w:tcPr>
          <w:p>
            <w:r>
              <w:rPr>
                <w:rFonts w:ascii="Times New Roman" w:hAnsi="Times New Roman"/>
                <w:sz w:val="22"/>
              </w:rPr>
              <w:t>__be32</w:t>
            </w:r>
          </w:p>
        </w:tc>
        <w:tc>
          <w:tcPr>
            <w:tcW w:type="dxa" w:w="5953"/>
          </w:tcPr>
          <w:p>
            <w:r>
              <w:rPr>
                <w:rFonts w:ascii="Times New Roman" w:hAnsi="Times New Roman"/>
                <w:sz w:val="22"/>
              </w:rPr>
              <w:t>Source IP address in network byte order; 0 = match any source</w:t>
            </w:r>
          </w:p>
        </w:tc>
      </w:tr>
      <w:tr>
        <w:tc>
          <w:tcPr>
            <w:tcW w:type="dxa" w:w="1984"/>
          </w:tcPr>
          <w:p>
            <w:r>
              <w:rPr>
                <w:rFonts w:ascii="Times New Roman" w:hAnsi="Times New Roman"/>
                <w:sz w:val="22"/>
              </w:rPr>
              <w:t>src_mask</w:t>
            </w:r>
          </w:p>
        </w:tc>
        <w:tc>
          <w:tcPr>
            <w:tcW w:type="dxa" w:w="1417"/>
          </w:tcPr>
          <w:p>
            <w:r>
              <w:rPr>
                <w:rFonts w:ascii="Times New Roman" w:hAnsi="Times New Roman"/>
                <w:sz w:val="22"/>
              </w:rPr>
              <w:t>__be32</w:t>
            </w:r>
          </w:p>
        </w:tc>
        <w:tc>
          <w:tcPr>
            <w:tcW w:type="dxa" w:w="5953"/>
          </w:tcPr>
          <w:p>
            <w:r>
              <w:rPr>
                <w:rFonts w:ascii="Times New Roman" w:hAnsi="Times New Roman"/>
                <w:sz w:val="22"/>
              </w:rPr>
              <w:t>Source netmask; 0.0.0.0 = wildcard (match any source IP)</w:t>
            </w:r>
          </w:p>
        </w:tc>
      </w:tr>
      <w:tr>
        <w:tc>
          <w:tcPr>
            <w:tcW w:type="dxa" w:w="1984"/>
          </w:tcPr>
          <w:p>
            <w:r>
              <w:rPr>
                <w:rFonts w:ascii="Times New Roman" w:hAnsi="Times New Roman"/>
                <w:sz w:val="22"/>
              </w:rPr>
              <w:t>dst_ip</w:t>
            </w:r>
          </w:p>
        </w:tc>
        <w:tc>
          <w:tcPr>
            <w:tcW w:type="dxa" w:w="1417"/>
          </w:tcPr>
          <w:p>
            <w:r>
              <w:rPr>
                <w:rFonts w:ascii="Times New Roman" w:hAnsi="Times New Roman"/>
                <w:sz w:val="22"/>
              </w:rPr>
              <w:t>__be32</w:t>
            </w:r>
          </w:p>
        </w:tc>
        <w:tc>
          <w:tcPr>
            <w:tcW w:type="dxa" w:w="5953"/>
          </w:tcPr>
          <w:p>
            <w:r>
              <w:rPr>
                <w:rFonts w:ascii="Times New Roman" w:hAnsi="Times New Roman"/>
                <w:sz w:val="22"/>
              </w:rPr>
              <w:t>Destination IP address in network byte order; 0 = match any destination</w:t>
            </w:r>
          </w:p>
        </w:tc>
      </w:tr>
      <w:tr>
        <w:tc>
          <w:tcPr>
            <w:tcW w:type="dxa" w:w="1984"/>
          </w:tcPr>
          <w:p>
            <w:r>
              <w:rPr>
                <w:rFonts w:ascii="Times New Roman" w:hAnsi="Times New Roman"/>
                <w:sz w:val="22"/>
              </w:rPr>
              <w:t>dst_mask</w:t>
            </w:r>
          </w:p>
        </w:tc>
        <w:tc>
          <w:tcPr>
            <w:tcW w:type="dxa" w:w="1417"/>
          </w:tcPr>
          <w:p>
            <w:r>
              <w:rPr>
                <w:rFonts w:ascii="Times New Roman" w:hAnsi="Times New Roman"/>
                <w:sz w:val="22"/>
              </w:rPr>
              <w:t>__be32</w:t>
            </w:r>
          </w:p>
        </w:tc>
        <w:tc>
          <w:tcPr>
            <w:tcW w:type="dxa" w:w="5953"/>
          </w:tcPr>
          <w:p>
            <w:r>
              <w:rPr>
                <w:rFonts w:ascii="Times New Roman" w:hAnsi="Times New Roman"/>
                <w:sz w:val="22"/>
              </w:rPr>
              <w:t>Destination netmask; 0.0.0.0 = wildcard (match any destination IP)</w:t>
            </w:r>
          </w:p>
        </w:tc>
      </w:tr>
      <w:tr>
        <w:tc>
          <w:tcPr>
            <w:tcW w:type="dxa" w:w="1984"/>
          </w:tcPr>
          <w:p>
            <w:r>
              <w:rPr>
                <w:rFonts w:ascii="Times New Roman" w:hAnsi="Times New Roman"/>
                <w:sz w:val="22"/>
              </w:rPr>
              <w:t>src_port_lo</w:t>
            </w:r>
          </w:p>
        </w:tc>
        <w:tc>
          <w:tcPr>
            <w:tcW w:type="dxa" w:w="1417"/>
          </w:tcPr>
          <w:p>
            <w:r>
              <w:rPr>
                <w:rFonts w:ascii="Times New Roman" w:hAnsi="Times New Roman"/>
                <w:sz w:val="22"/>
              </w:rPr>
              <w:t>u16</w:t>
            </w:r>
          </w:p>
        </w:tc>
        <w:tc>
          <w:tcPr>
            <w:tcW w:type="dxa" w:w="5953"/>
          </w:tcPr>
          <w:p>
            <w:r>
              <w:rPr>
                <w:rFonts w:ascii="Times New Roman" w:hAnsi="Times New Roman"/>
                <w:sz w:val="22"/>
              </w:rPr>
              <w:t>Source port range lower bound (host byte order); 0 = any</w:t>
            </w:r>
          </w:p>
        </w:tc>
      </w:tr>
      <w:tr>
        <w:tc>
          <w:tcPr>
            <w:tcW w:type="dxa" w:w="1984"/>
          </w:tcPr>
          <w:p>
            <w:r>
              <w:rPr>
                <w:rFonts w:ascii="Times New Roman" w:hAnsi="Times New Roman"/>
                <w:sz w:val="22"/>
              </w:rPr>
              <w:t>src_port_hi</w:t>
            </w:r>
          </w:p>
        </w:tc>
        <w:tc>
          <w:tcPr>
            <w:tcW w:type="dxa" w:w="1417"/>
          </w:tcPr>
          <w:p>
            <w:r>
              <w:rPr>
                <w:rFonts w:ascii="Times New Roman" w:hAnsi="Times New Roman"/>
                <w:sz w:val="22"/>
              </w:rPr>
              <w:t>u16</w:t>
            </w:r>
          </w:p>
        </w:tc>
        <w:tc>
          <w:tcPr>
            <w:tcW w:type="dxa" w:w="5953"/>
          </w:tcPr>
          <w:p>
            <w:r>
              <w:rPr>
                <w:rFonts w:ascii="Times New Roman" w:hAnsi="Times New Roman"/>
                <w:sz w:val="22"/>
              </w:rPr>
              <w:t>Source port range upper bound (host byte order); 0 = any</w:t>
            </w:r>
          </w:p>
        </w:tc>
      </w:tr>
      <w:tr>
        <w:tc>
          <w:tcPr>
            <w:tcW w:type="dxa" w:w="1984"/>
          </w:tcPr>
          <w:p>
            <w:r>
              <w:rPr>
                <w:rFonts w:ascii="Times New Roman" w:hAnsi="Times New Roman"/>
                <w:sz w:val="22"/>
              </w:rPr>
              <w:t>dst_port_lo</w:t>
            </w:r>
          </w:p>
        </w:tc>
        <w:tc>
          <w:tcPr>
            <w:tcW w:type="dxa" w:w="1417"/>
          </w:tcPr>
          <w:p>
            <w:r>
              <w:rPr>
                <w:rFonts w:ascii="Times New Roman" w:hAnsi="Times New Roman"/>
                <w:sz w:val="22"/>
              </w:rPr>
              <w:t>u16</w:t>
            </w:r>
          </w:p>
        </w:tc>
        <w:tc>
          <w:tcPr>
            <w:tcW w:type="dxa" w:w="5953"/>
          </w:tcPr>
          <w:p>
            <w:r>
              <w:rPr>
                <w:rFonts w:ascii="Times New Roman" w:hAnsi="Times New Roman"/>
                <w:sz w:val="22"/>
              </w:rPr>
              <w:t>Destination port range lower bound (host byte order); 0 = any</w:t>
            </w:r>
          </w:p>
        </w:tc>
      </w:tr>
      <w:tr>
        <w:tc>
          <w:tcPr>
            <w:tcW w:type="dxa" w:w="1984"/>
          </w:tcPr>
          <w:p>
            <w:r>
              <w:rPr>
                <w:rFonts w:ascii="Times New Roman" w:hAnsi="Times New Roman"/>
                <w:sz w:val="22"/>
              </w:rPr>
              <w:t>dst_port_hi</w:t>
            </w:r>
          </w:p>
        </w:tc>
        <w:tc>
          <w:tcPr>
            <w:tcW w:type="dxa" w:w="1417"/>
          </w:tcPr>
          <w:p>
            <w:r>
              <w:rPr>
                <w:rFonts w:ascii="Times New Roman" w:hAnsi="Times New Roman"/>
                <w:sz w:val="22"/>
              </w:rPr>
              <w:t>u16</w:t>
            </w:r>
          </w:p>
        </w:tc>
        <w:tc>
          <w:tcPr>
            <w:tcW w:type="dxa" w:w="5953"/>
          </w:tcPr>
          <w:p>
            <w:r>
              <w:rPr>
                <w:rFonts w:ascii="Times New Roman" w:hAnsi="Times New Roman"/>
                <w:sz w:val="22"/>
              </w:rPr>
              <w:t>Destination port range upper bound (host byte order); 0 = any</w:t>
            </w:r>
          </w:p>
        </w:tc>
      </w:tr>
      <w:tr>
        <w:tc>
          <w:tcPr>
            <w:tcW w:type="dxa" w:w="1984"/>
          </w:tcPr>
          <w:p>
            <w:r>
              <w:rPr>
                <w:rFonts w:ascii="Times New Roman" w:hAnsi="Times New Roman"/>
                <w:sz w:val="22"/>
              </w:rPr>
              <w:t>protocol</w:t>
            </w:r>
          </w:p>
        </w:tc>
        <w:tc>
          <w:tcPr>
            <w:tcW w:type="dxa" w:w="1417"/>
          </w:tcPr>
          <w:p>
            <w:r>
              <w:rPr>
                <w:rFonts w:ascii="Times New Roman" w:hAnsi="Times New Roman"/>
                <w:sz w:val="22"/>
              </w:rPr>
              <w:t>u8</w:t>
            </w:r>
          </w:p>
        </w:tc>
        <w:tc>
          <w:tcPr>
            <w:tcW w:type="dxa" w:w="5953"/>
          </w:tcPr>
          <w:p>
            <w:r>
              <w:rPr>
                <w:rFonts w:ascii="Times New Roman" w:hAnsi="Times New Roman"/>
                <w:sz w:val="22"/>
              </w:rPr>
              <w:t>IP protocol number (6=TCP, 17=UDP, 1=ICMP); 0xFF = any protocol</w:t>
            </w:r>
          </w:p>
        </w:tc>
      </w:tr>
      <w:tr>
        <w:tc>
          <w:tcPr>
            <w:tcW w:type="dxa" w:w="1984"/>
          </w:tcPr>
          <w:p>
            <w:r>
              <w:rPr>
                <w:rFonts w:ascii="Times New Roman" w:hAnsi="Times New Roman"/>
                <w:sz w:val="22"/>
              </w:rPr>
              <w:t>action</w:t>
            </w:r>
          </w:p>
        </w:tc>
        <w:tc>
          <w:tcPr>
            <w:tcW w:type="dxa" w:w="1417"/>
          </w:tcPr>
          <w:p>
            <w:r>
              <w:rPr>
                <w:rFonts w:ascii="Times New Roman" w:hAnsi="Times New Roman"/>
                <w:sz w:val="22"/>
              </w:rPr>
              <w:t>u8</w:t>
            </w:r>
          </w:p>
        </w:tc>
        <w:tc>
          <w:tcPr>
            <w:tcW w:type="dxa" w:w="5953"/>
          </w:tcPr>
          <w:p>
            <w:r>
              <w:rPr>
                <w:rFonts w:ascii="Times New Roman" w:hAnsi="Times New Roman"/>
                <w:sz w:val="22"/>
              </w:rPr>
              <w:t>Rule action: RBPF_ACCEPT (0), RBPF_DROP (1), RBPF_LOG (2)</w:t>
            </w:r>
          </w:p>
        </w:tc>
      </w:tr>
      <w:tr>
        <w:tc>
          <w:tcPr>
            <w:tcW w:type="dxa" w:w="1984"/>
          </w:tcPr>
          <w:p>
            <w:r>
              <w:rPr>
                <w:rFonts w:ascii="Times New Roman" w:hAnsi="Times New Roman"/>
                <w:sz w:val="22"/>
              </w:rPr>
              <w:t>hit_count</w:t>
            </w:r>
          </w:p>
        </w:tc>
        <w:tc>
          <w:tcPr>
            <w:tcW w:type="dxa" w:w="1417"/>
          </w:tcPr>
          <w:p>
            <w:r>
              <w:rPr>
                <w:rFonts w:ascii="Times New Roman" w:hAnsi="Times New Roman"/>
                <w:sz w:val="22"/>
              </w:rPr>
              <w:t>u64</w:t>
            </w:r>
          </w:p>
        </w:tc>
        <w:tc>
          <w:tcPr>
            <w:tcW w:type="dxa" w:w="5953"/>
          </w:tcPr>
          <w:p>
            <w:r>
              <w:rPr>
                <w:rFonts w:ascii="Times New Roman" w:hAnsi="Times New Roman"/>
                <w:sz w:val="22"/>
              </w:rPr>
              <w:t>Count of packets matched by this rule since load or last FLUSH</w:t>
            </w:r>
          </w:p>
        </w:tc>
      </w:tr>
    </w:tbl>
    <w:p>
      <w:pPr>
        <w:spacing w:before="240" w:after="120" w:line="360" w:lineRule="exact"/>
        <w:ind w:firstLine="0"/>
        <w:jc w:val="left"/>
      </w:pPr>
      <w:r>
        <w:rPr>
          <w:rFonts w:ascii="Times New Roman" w:hAnsi="Times New Roman"/>
          <w:b/>
          <w:sz w:val="24"/>
        </w:rPr>
        <w:t>6.3.3 Sequence Diagram</w:t>
      </w:r>
    </w:p>
    <w:p>
      <w:pPr>
        <w:spacing w:before="0" w:after="120" w:line="360" w:lineRule="exact"/>
        <w:ind w:firstLine="720"/>
        <w:jc w:val="both"/>
      </w:pPr>
      <w:r>
        <w:rPr>
          <w:rFonts w:ascii="Times New Roman" w:hAnsi="Times New Roman"/>
          <w:b w:val="0"/>
          <w:i w:val="0"/>
          <w:sz w:val="24"/>
        </w:rPr>
        <w:t>Figure 6.9 illustrates the sequence diagram for the RBPF packet filtering flow. The sequence begins when a packet arrives at the network interface card (NIC) and is handed to the kernel network stack as a socket buffer (sk_buff). The kernel's Netfilter core invokes the NF_INET_PRE_ROUTING hook, calling the rbpf_hook_fn() registered by RBPF. The hook function calls ip_hdr(skb) to obtain a pointer to the IP header, extracts src_ip, dst_ip, and protocol. If the protocol is TCP or UDP, it also extracts source and destination port numbers from the transport header.</w:t>
      </w:r>
    </w:p>
    <w:p>
      <w:pPr>
        <w:spacing w:before="0" w:after="120" w:line="360" w:lineRule="exact"/>
        <w:ind w:firstLine="720"/>
        <w:jc w:val="both"/>
      </w:pPr>
      <w:r>
        <w:rPr>
          <w:rFonts w:ascii="Times New Roman" w:hAnsi="Times New Roman"/>
          <w:b w:val="0"/>
          <w:i w:val="0"/>
          <w:sz w:val="24"/>
        </w:rPr>
        <w:t>The hook then acquires rbpf_lock (spinlock) and iterates the rule list in priority order. For each rule, rbpf_match() is called to test all six match criteria (source IP/mask, destination IP/mask, source port range, destination port range, protocol). On the first match, the rule's hit_count is incremented, the spinlock is released, and rbpf_apply() is called to execute the action. For ACCEPT, NF_ACCEPT is returned; for DROP, stat_dropped is incremented and NF_DROP is returned; for LOG, pr_info() is called with packet details and NF_ACCEPT is returned (logged but not dropped). If no rule matches, the spinlock is released, stat_dropped is incremented, and NF_DROP is returned (default deny policy).</w:t>
      </w:r>
    </w:p>
    <w:p>
      <w:pPr>
        <w:spacing w:before="0" w:after="120" w:line="360" w:lineRule="exact"/>
        <w:ind w:firstLine="720"/>
        <w:jc w:val="both"/>
      </w:pPr>
      <w:r>
        <w:rPr>
          <w:rFonts w:ascii="Times New Roman" w:hAnsi="Times New Roman"/>
          <w:b w:val="0"/>
          <w:i w:val="0"/>
          <w:sz w:val="24"/>
        </w:rPr>
        <w:t>Figure 6.10 shows the sequence diagram for ACM access control. An Application Process calls open(path, O_RDONLY), which enters the kernel via the system call interface. The VFS layer calls security_file_open() which dispatches to the ACM hook acm_file_open(). ACM retrieves the process's acm_cred_blob from current-&gt;cred using the blob offset (lsm_cred_slot) to get subj_label_id. It reads the file's inode security blob to get obj_label_id. acm_check_access(subj_id, obj_id, ACM_OP_READ) is called. The policy table is iterated (spinlock held): if a rule matches both subject and object labels and has ACM_OP_READ set in ops_allow, allow_count is incremented and 0 is returned. If no matching rule allows the operation, deny_count is incremented, a kernel log message is emitted, and -EACCES is returned. The VFS propagates -EACCES to the application as EACCES (Permission Denied).</w:t>
      </w:r>
    </w:p>
    <w:p>
      <w:pPr>
        <w:spacing w:before="240" w:after="120" w:line="360" w:lineRule="exact"/>
        <w:ind w:firstLine="0"/>
        <w:jc w:val="left"/>
      </w:pPr>
      <w:r>
        <w:rPr>
          <w:rFonts w:ascii="Times New Roman" w:hAnsi="Times New Roman"/>
          <w:b/>
          <w:sz w:val="24"/>
        </w:rPr>
        <w:t>6.3.4 Component Diagram</w:t>
      </w:r>
    </w:p>
    <w:p>
      <w:pPr>
        <w:spacing w:before="0" w:after="120" w:line="360" w:lineRule="exact"/>
        <w:ind w:firstLine="720"/>
        <w:jc w:val="both"/>
      </w:pPr>
      <w:r>
        <w:rPr>
          <w:rFonts w:ascii="Times New Roman" w:hAnsi="Times New Roman"/>
          <w:b w:val="0"/>
          <w:i w:val="0"/>
          <w:sz w:val="24"/>
        </w:rPr>
        <w:t>Figure 6.11 illustrates the component diagram showing the structural relationships between SecureKernel components. The SCPA Tool component (scpa.sh) provides a Build Configuration Interface and depends on the Kernel Source Tree component. The MMOA Module component exposes two provided interfaces: MMOAStats (via /proc/mmoa_stats) and MMOAControl (via /proc/mmoa_control), and depends on the VM Subsystem component (vm.swappiness, kswapd). The RBPF Module component exposes the RBPFRules interface (via /proc/rbpf_rules) and depends on the Netfilter Framework component. The ACM Module component exposes the ACMPolicy interface (via /proc/acm_policy) and depends on the LSM Framework component and the Credentials Subsystem component.</w:t>
      </w:r>
    </w:p>
    <w:p>
      <w:pPr>
        <w:spacing w:before="0" w:after="120" w:line="360" w:lineRule="exact"/>
        <w:ind w:firstLine="720"/>
        <w:jc w:val="both"/>
      </w:pPr>
      <w:r>
        <w:rPr>
          <w:rFonts w:ascii="Times New Roman" w:hAnsi="Times New Roman"/>
          <w:b w:val="0"/>
          <w:i w:val="0"/>
          <w:sz w:val="24"/>
        </w:rPr>
        <w:t>All runtime module components (MMOA, RBPF, ACM) depend on the central Linux 6.6 Kernel Core component, which provides the subsystem APIs they use. The BusyBox Initramfs component depends on the Linux 6.6 Kernel Core component through the POSIX System Call Interface. External components are the Hardware Platform (CPU, RAM, NIC) and the QEMU Emulator, which provides a virtual hardware platform during testing. The build-time relationship between SCPA and the kernel source tree is shown as a dependency with stereotype &lt;&lt;build-time&gt;&gt;.</w:t>
      </w:r>
    </w:p>
    <w:p>
      <w:r>
        <w:br w:type="page"/>
      </w:r>
    </w:p>
    <w:p>
      <w:pPr>
        <w:spacing w:before="480" w:after="240" w:line="360" w:lineRule="exact"/>
        <w:ind w:firstLine="0"/>
        <w:jc w:val="center"/>
      </w:pPr>
      <w:r>
        <w:rPr>
          <w:rFonts w:ascii="Times New Roman" w:hAnsi="Times New Roman"/>
          <w:b/>
          <w:sz w:val="28"/>
        </w:rPr>
        <w:t>CHAPTER 7</w:t>
      </w:r>
    </w:p>
    <w:p>
      <w:pPr>
        <w:spacing w:before="480" w:after="240" w:line="360" w:lineRule="exact"/>
        <w:ind w:firstLine="0"/>
        <w:jc w:val="center"/>
      </w:pPr>
      <w:r>
        <w:rPr>
          <w:rFonts w:ascii="Times New Roman" w:hAnsi="Times New Roman"/>
          <w:b/>
          <w:sz w:val="28"/>
        </w:rPr>
        <w:t>PROJECT DESCRIPTION</w:t>
      </w:r>
    </w:p>
    <w:p>
      <w:pPr>
        <w:spacing w:before="0" w:after="120" w:line="360" w:lineRule="exact"/>
        <w:ind w:firstLine="720"/>
        <w:jc w:val="both"/>
      </w:pPr>
      <w:r>
        <w:rPr>
          <w:rFonts w:ascii="Times New Roman" w:hAnsi="Times New Roman"/>
          <w:b w:val="0"/>
          <w:i w:val="0"/>
          <w:sz w:val="24"/>
        </w:rPr>
        <w:t>This chapter provides a comprehensive technical description of each of the four SecureKernel modules. Each module section covers its design rationale, internal architecture, algorithm details, kernel integration approach, /proc runtime interface, and measured results. Code-level details are provided where they illuminate design decisions.</w:t>
      </w:r>
    </w:p>
    <w:p>
      <w:pPr>
        <w:spacing w:before="240" w:after="120" w:line="360" w:lineRule="exact"/>
        <w:ind w:firstLine="0"/>
        <w:jc w:val="left"/>
      </w:pPr>
      <w:r>
        <w:rPr>
          <w:rFonts w:ascii="Times New Roman" w:hAnsi="Times New Roman"/>
          <w:b/>
          <w:sz w:val="24"/>
        </w:rPr>
        <w:t>7.1 Module Description</w:t>
      </w:r>
    </w:p>
    <w:p>
      <w:pPr>
        <w:spacing w:before="0" w:after="120" w:line="360" w:lineRule="exact"/>
        <w:ind w:firstLine="720"/>
        <w:jc w:val="both"/>
      </w:pPr>
      <w:r>
        <w:rPr>
          <w:rFonts w:ascii="Times New Roman" w:hAnsi="Times New Roman"/>
          <w:b w:val="0"/>
          <w:i w:val="0"/>
          <w:sz w:val="24"/>
        </w:rPr>
        <w:t>SecureKernel's four modules address orthogonal dimensions of the security and performance problem. SCPA (Module 1) operates at compile time and defines the physical boundary of what code is present in the deployed kernel. MMOA (Module 2) operates continuously at runtime within the memory management subsystem. RBPF (Module 3) operates on every network packet in the Netfilter hook path. ACM (Module 4) operates on every security-sensitive system call through the LSM framework. Together they create a defense-in-depth posture that is effective from the moment the kernel boots.</w:t>
      </w:r>
    </w:p>
    <w:p>
      <w:pPr>
        <w:spacing w:before="0" w:after="120" w:line="360" w:lineRule="exact"/>
        <w:ind w:firstLine="0"/>
        <w:jc w:val="center"/>
      </w:pPr>
      <w:r>
        <w:rPr>
          <w:rFonts w:ascii="Times New Roman" w:hAnsi="Times New Roman"/>
          <w:b w:val="0"/>
          <w:i w:val="0"/>
          <w:sz w:val="24"/>
        </w:rPr>
        <w:t>Table 7.1: Module Summary</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134"/>
          </w:tcPr>
          <w:p>
            <w:pPr>
              <w:jc w:val="center"/>
            </w:pPr>
            <w:r>
              <w:rPr>
                <w:rFonts w:ascii="Times New Roman" w:hAnsi="Times New Roman"/>
                <w:b/>
                <w:sz w:val="22"/>
              </w:rPr>
              <w:t>Module</w:t>
            </w:r>
          </w:p>
        </w:tc>
        <w:tc>
          <w:tcPr>
            <w:tcW w:type="dxa" w:w="1134"/>
          </w:tcPr>
          <w:p>
            <w:pPr>
              <w:jc w:val="center"/>
            </w:pPr>
            <w:r>
              <w:rPr>
                <w:rFonts w:ascii="Times New Roman" w:hAnsi="Times New Roman"/>
                <w:b/>
                <w:sz w:val="22"/>
              </w:rPr>
              <w:t>Algorithm</w:t>
            </w:r>
          </w:p>
        </w:tc>
        <w:tc>
          <w:tcPr>
            <w:tcW w:type="dxa" w:w="3118"/>
          </w:tcPr>
          <w:p>
            <w:pPr>
              <w:jc w:val="center"/>
            </w:pPr>
            <w:r>
              <w:rPr>
                <w:rFonts w:ascii="Times New Roman" w:hAnsi="Times New Roman"/>
                <w:b/>
                <w:sz w:val="22"/>
              </w:rPr>
              <w:t>Technique</w:t>
            </w:r>
          </w:p>
        </w:tc>
        <w:tc>
          <w:tcPr>
            <w:tcW w:type="dxa" w:w="2268"/>
          </w:tcPr>
          <w:p>
            <w:pPr>
              <w:jc w:val="center"/>
            </w:pPr>
            <w:r>
              <w:rPr>
                <w:rFonts w:ascii="Times New Roman" w:hAnsi="Times New Roman"/>
                <w:b/>
                <w:sz w:val="22"/>
              </w:rPr>
              <w:t>Activation</w:t>
            </w:r>
          </w:p>
        </w:tc>
        <w:tc>
          <w:tcPr>
            <w:tcW w:type="dxa" w:w="2835"/>
          </w:tcPr>
          <w:p>
            <w:pPr>
              <w:jc w:val="center"/>
            </w:pPr>
            <w:r>
              <w:rPr>
                <w:rFonts w:ascii="Times New Roman" w:hAnsi="Times New Roman"/>
                <w:b/>
                <w:sz w:val="22"/>
              </w:rPr>
              <w:t>Key File</w:t>
            </w:r>
          </w:p>
        </w:tc>
      </w:tr>
      <w:tr>
        <w:tc>
          <w:tcPr>
            <w:tcW w:type="dxa" w:w="1134"/>
          </w:tcPr>
          <w:p/>
        </w:tc>
        <w:tc>
          <w:tcPr>
            <w:tcW w:type="dxa" w:w="1134"/>
          </w:tcPr>
          <w:p/>
        </w:tc>
        <w:tc>
          <w:tcPr>
            <w:tcW w:type="dxa" w:w="3118"/>
          </w:tcPr>
          <w:p/>
        </w:tc>
        <w:tc>
          <w:tcPr>
            <w:tcW w:type="dxa" w:w="2268"/>
          </w:tcPr>
          <w:p/>
        </w:tc>
        <w:tc>
          <w:tcPr>
            <w:tcW w:type="dxa" w:w="2835"/>
          </w:tcPr>
          <w:p/>
        </w:tc>
      </w:tr>
      <w:tr>
        <w:tc>
          <w:tcPr>
            <w:tcW w:type="dxa" w:w="1134"/>
          </w:tcPr>
          <w:p/>
        </w:tc>
        <w:tc>
          <w:tcPr>
            <w:tcW w:type="dxa" w:w="1134"/>
          </w:tcPr>
          <w:p/>
        </w:tc>
        <w:tc>
          <w:tcPr>
            <w:tcW w:type="dxa" w:w="3118"/>
          </w:tcPr>
          <w:p/>
        </w:tc>
        <w:tc>
          <w:tcPr>
            <w:tcW w:type="dxa" w:w="2268"/>
          </w:tcPr>
          <w:p/>
        </w:tc>
        <w:tc>
          <w:tcPr>
            <w:tcW w:type="dxa" w:w="2835"/>
          </w:tcPr>
          <w:p/>
        </w:tc>
      </w:tr>
      <w:tr>
        <w:tc>
          <w:tcPr>
            <w:tcW w:type="dxa" w:w="1134"/>
          </w:tcPr>
          <w:p/>
        </w:tc>
        <w:tc>
          <w:tcPr>
            <w:tcW w:type="dxa" w:w="1134"/>
          </w:tcPr>
          <w:p/>
        </w:tc>
        <w:tc>
          <w:tcPr>
            <w:tcW w:type="dxa" w:w="3118"/>
          </w:tcPr>
          <w:p/>
        </w:tc>
        <w:tc>
          <w:tcPr>
            <w:tcW w:type="dxa" w:w="2268"/>
          </w:tcPr>
          <w:p/>
        </w:tc>
        <w:tc>
          <w:tcPr>
            <w:tcW w:type="dxa" w:w="2835"/>
          </w:tcPr>
          <w:p/>
        </w:tc>
      </w:tr>
      <w:tr>
        <w:tc>
          <w:tcPr>
            <w:tcW w:type="dxa" w:w="1134"/>
          </w:tcPr>
          <w:p/>
        </w:tc>
        <w:tc>
          <w:tcPr>
            <w:tcW w:type="dxa" w:w="1134"/>
          </w:tcPr>
          <w:p/>
        </w:tc>
        <w:tc>
          <w:tcPr>
            <w:tcW w:type="dxa" w:w="3118"/>
          </w:tcPr>
          <w:p/>
        </w:tc>
        <w:tc>
          <w:tcPr>
            <w:tcW w:type="dxa" w:w="2268"/>
          </w:tcPr>
          <w:p/>
        </w:tc>
        <w:tc>
          <w:tcPr>
            <w:tcW w:type="dxa" w:w="2835"/>
          </w:tcPr>
          <w:p/>
        </w:tc>
      </w:tr>
      <w:tr>
        <w:tc>
          <w:tcPr>
            <w:tcW w:type="dxa" w:w="1134"/>
          </w:tcPr>
          <w:p>
            <w:r>
              <w:rPr>
                <w:rFonts w:ascii="Times New Roman" w:hAnsi="Times New Roman"/>
                <w:sz w:val="22"/>
              </w:rPr>
              <w:t>Module 1</w:t>
            </w:r>
          </w:p>
        </w:tc>
        <w:tc>
          <w:tcPr>
            <w:tcW w:type="dxa" w:w="1134"/>
          </w:tcPr>
          <w:p>
            <w:r>
              <w:rPr>
                <w:rFonts w:ascii="Times New Roman" w:hAnsi="Times New Roman"/>
                <w:sz w:val="22"/>
              </w:rPr>
              <w:t>SCPA</w:t>
            </w:r>
          </w:p>
        </w:tc>
        <w:tc>
          <w:tcPr>
            <w:tcW w:type="dxa" w:w="3118"/>
          </w:tcPr>
          <w:p>
            <w:r>
              <w:rPr>
                <w:rFonts w:ascii="Times New Roman" w:hAnsi="Times New Roman"/>
                <w:sz w:val="22"/>
              </w:rPr>
              <w:t>Static config pruning, Kconfig analysis</w:t>
            </w:r>
          </w:p>
        </w:tc>
        <w:tc>
          <w:tcPr>
            <w:tcW w:type="dxa" w:w="2268"/>
          </w:tcPr>
          <w:p>
            <w:r>
              <w:rPr>
                <w:rFonts w:ascii="Times New Roman" w:hAnsi="Times New Roman"/>
                <w:sz w:val="22"/>
              </w:rPr>
              <w:t>Compile time only</w:t>
            </w:r>
          </w:p>
        </w:tc>
        <w:tc>
          <w:tcPr>
            <w:tcW w:type="dxa" w:w="2835"/>
          </w:tcPr>
          <w:p>
            <w:r>
              <w:rPr>
                <w:rFonts w:ascii="Times New Roman" w:hAnsi="Times New Roman"/>
                <w:sz w:val="22"/>
              </w:rPr>
              <w:t>module1_kernel_lightening/scpa.sh</w:t>
            </w:r>
          </w:p>
        </w:tc>
      </w:tr>
      <w:tr>
        <w:tc>
          <w:tcPr>
            <w:tcW w:type="dxa" w:w="1134"/>
          </w:tcPr>
          <w:p>
            <w:r>
              <w:rPr>
                <w:rFonts w:ascii="Times New Roman" w:hAnsi="Times New Roman"/>
                <w:sz w:val="22"/>
              </w:rPr>
              <w:t>Module 2</w:t>
            </w:r>
          </w:p>
        </w:tc>
        <w:tc>
          <w:tcPr>
            <w:tcW w:type="dxa" w:w="1134"/>
          </w:tcPr>
          <w:p>
            <w:r>
              <w:rPr>
                <w:rFonts w:ascii="Times New Roman" w:hAnsi="Times New Roman"/>
                <w:sz w:val="22"/>
              </w:rPr>
              <w:t>MMOA</w:t>
            </w:r>
          </w:p>
        </w:tc>
        <w:tc>
          <w:tcPr>
            <w:tcW w:type="dxa" w:w="3118"/>
          </w:tcPr>
          <w:p>
            <w:r>
              <w:rPr>
                <w:rFonts w:ascii="Times New Roman" w:hAnsi="Times New Roman"/>
                <w:sz w:val="22"/>
              </w:rPr>
              <w:t>Sysctl tuning, fragmentation index, delayed_work</w:t>
            </w:r>
          </w:p>
        </w:tc>
        <w:tc>
          <w:tcPr>
            <w:tcW w:type="dxa" w:w="2268"/>
          </w:tcPr>
          <w:p>
            <w:r>
              <w:rPr>
                <w:rFonts w:ascii="Times New Roman" w:hAnsi="Times New Roman"/>
                <w:sz w:val="22"/>
              </w:rPr>
              <w:t>Boot (late_initcall) + continuous</w:t>
            </w:r>
          </w:p>
        </w:tc>
        <w:tc>
          <w:tcPr>
            <w:tcW w:type="dxa" w:w="2835"/>
          </w:tcPr>
          <w:p>
            <w:r>
              <w:rPr>
                <w:rFonts w:ascii="Times New Roman" w:hAnsi="Times New Roman"/>
                <w:sz w:val="22"/>
              </w:rPr>
              <w:t>module2_memory/mmoa.c</w:t>
            </w:r>
          </w:p>
        </w:tc>
      </w:tr>
      <w:tr>
        <w:tc>
          <w:tcPr>
            <w:tcW w:type="dxa" w:w="1134"/>
          </w:tcPr>
          <w:p>
            <w:r>
              <w:rPr>
                <w:rFonts w:ascii="Times New Roman" w:hAnsi="Times New Roman"/>
                <w:sz w:val="22"/>
              </w:rPr>
              <w:t>Module 3</w:t>
            </w:r>
          </w:p>
        </w:tc>
        <w:tc>
          <w:tcPr>
            <w:tcW w:type="dxa" w:w="1134"/>
          </w:tcPr>
          <w:p>
            <w:r>
              <w:rPr>
                <w:rFonts w:ascii="Times New Roman" w:hAnsi="Times New Roman"/>
                <w:sz w:val="22"/>
              </w:rPr>
              <w:t>RBPF</w:t>
            </w:r>
          </w:p>
        </w:tc>
        <w:tc>
          <w:tcPr>
            <w:tcW w:type="dxa" w:w="3118"/>
          </w:tcPr>
          <w:p>
            <w:r>
              <w:rPr>
                <w:rFonts w:ascii="Times New Roman" w:hAnsi="Times New Roman"/>
                <w:sz w:val="22"/>
              </w:rPr>
              <w:t>Netfilter hook, priority-sorted linked list, spinlock</w:t>
            </w:r>
          </w:p>
        </w:tc>
        <w:tc>
          <w:tcPr>
            <w:tcW w:type="dxa" w:w="2268"/>
          </w:tcPr>
          <w:p>
            <w:r>
              <w:rPr>
                <w:rFonts w:ascii="Times New Roman" w:hAnsi="Times New Roman"/>
                <w:sz w:val="22"/>
              </w:rPr>
              <w:t>Boot (network subsystem init)</w:t>
            </w:r>
          </w:p>
        </w:tc>
        <w:tc>
          <w:tcPr>
            <w:tcW w:type="dxa" w:w="2835"/>
          </w:tcPr>
          <w:p>
            <w:r>
              <w:rPr>
                <w:rFonts w:ascii="Times New Roman" w:hAnsi="Times New Roman"/>
                <w:sz w:val="22"/>
              </w:rPr>
              <w:t>module3_network/rbpf.c</w:t>
            </w:r>
          </w:p>
        </w:tc>
      </w:tr>
      <w:tr>
        <w:tc>
          <w:tcPr>
            <w:tcW w:type="dxa" w:w="1134"/>
          </w:tcPr>
          <w:p>
            <w:r>
              <w:rPr>
                <w:rFonts w:ascii="Times New Roman" w:hAnsi="Times New Roman"/>
                <w:sz w:val="22"/>
              </w:rPr>
              <w:t>Module 4</w:t>
            </w:r>
          </w:p>
        </w:tc>
        <w:tc>
          <w:tcPr>
            <w:tcW w:type="dxa" w:w="1134"/>
          </w:tcPr>
          <w:p>
            <w:r>
              <w:rPr>
                <w:rFonts w:ascii="Times New Roman" w:hAnsi="Times New Roman"/>
                <w:sz w:val="22"/>
              </w:rPr>
              <w:t>ACM</w:t>
            </w:r>
          </w:p>
        </w:tc>
        <w:tc>
          <w:tcPr>
            <w:tcW w:type="dxa" w:w="3118"/>
          </w:tcPr>
          <w:p>
            <w:r>
              <w:rPr>
                <w:rFonts w:ascii="Times New Roman" w:hAnsi="Times New Roman"/>
                <w:sz w:val="22"/>
              </w:rPr>
              <w:t>LSM hooks, label intern table, policy rule engine</w:t>
            </w:r>
          </w:p>
        </w:tc>
        <w:tc>
          <w:tcPr>
            <w:tcW w:type="dxa" w:w="2268"/>
          </w:tcPr>
          <w:p>
            <w:r>
              <w:rPr>
                <w:rFonts w:ascii="Times New Roman" w:hAnsi="Times New Roman"/>
                <w:sz w:val="22"/>
              </w:rPr>
              <w:t>Boot (security_init, earliest)</w:t>
            </w:r>
          </w:p>
        </w:tc>
        <w:tc>
          <w:tcPr>
            <w:tcW w:type="dxa" w:w="2835"/>
          </w:tcPr>
          <w:p>
            <w:r>
              <w:rPr>
                <w:rFonts w:ascii="Times New Roman" w:hAnsi="Times New Roman"/>
                <w:sz w:val="22"/>
              </w:rPr>
              <w:t>module4_security/acm_lsm.c</w:t>
            </w:r>
          </w:p>
        </w:tc>
      </w:tr>
    </w:tbl>
    <w:p>
      <w:pPr>
        <w:spacing w:before="240" w:after="120" w:line="360" w:lineRule="exact"/>
        <w:ind w:firstLine="0"/>
        <w:jc w:val="left"/>
      </w:pPr>
      <w:r>
        <w:rPr>
          <w:rFonts w:ascii="Times New Roman" w:hAnsi="Times New Roman"/>
          <w:b/>
          <w:sz w:val="24"/>
        </w:rPr>
        <w:t>7.1.1 Module 1 — SCPA (Static Configuration Pruning Algorithm)</w:t>
      </w:r>
    </w:p>
    <w:p>
      <w:pPr>
        <w:spacing w:before="0" w:after="120" w:line="360" w:lineRule="exact"/>
        <w:ind w:firstLine="720"/>
        <w:jc w:val="both"/>
      </w:pPr>
      <w:r>
        <w:rPr>
          <w:rFonts w:ascii="Times New Roman" w:hAnsi="Times New Roman"/>
          <w:b w:val="0"/>
          <w:i w:val="0"/>
          <w:sz w:val="24"/>
        </w:rPr>
        <w:t>The Static Configuration Pruning Algorithm addresses the fundamental problem of kernel image bloat by automating the generation of a minimal, security-hardened kernel configuration file. The Linux kernel's Kconfig system exposes approximately 12,000 configuration symbols for an x86_64 target. Manually reviewing and setting these options correctly for a specific deployment target requires deep knowledge of kernel internals, hardware requirements, and security implications. SCPA replaces this manual process with a profile-driven, automated script that produces a validated, dependency-resolved configuration in a single command.</w:t>
      </w:r>
    </w:p>
    <w:p>
      <w:pPr>
        <w:spacing w:before="0" w:after="120" w:line="360" w:lineRule="exact"/>
        <w:ind w:firstLine="720"/>
        <w:jc w:val="both"/>
      </w:pPr>
      <w:r>
        <w:rPr>
          <w:rFonts w:ascii="Times New Roman" w:hAnsi="Times New Roman"/>
          <w:b w:val="0"/>
          <w:i w:val="0"/>
          <w:sz w:val="24"/>
        </w:rPr>
        <w:t>The SCPA tool is implemented as a Bash script (scpa.sh) that accepts four primary arguments: --kernel-src (path to the Linux source tree), --arch (target architecture, default x86_64), --profile (embedded/server/desktop/iot), and --output (output path for the generated .config file). An optional --dry-run flag causes the script to print the computed configuration changes to stdout without writing any files, enabling review before application. The script validates all arguments, checks that the kernel source directory exists and contains a Makefile, and exits with a descriptive error message on any validation failure.</w:t>
      </w:r>
    </w:p>
    <w:p>
      <w:pPr>
        <w:spacing w:before="0" w:after="120" w:line="360" w:lineRule="exact"/>
        <w:ind w:firstLine="720"/>
        <w:jc w:val="both"/>
      </w:pPr>
      <w:r>
        <w:rPr>
          <w:rFonts w:ascii="Times New Roman" w:hAnsi="Times New Roman"/>
          <w:b w:val="0"/>
          <w:i w:val="0"/>
          <w:sz w:val="24"/>
        </w:rPr>
        <w:t>The core pruning algorithm operates in four phases. In Phase 1, SCPA invokes make ARCH=$ARCH defconfig in the kernel source to generate a baseline configuration that includes the minimum set of options required to produce a bootable kernel. In Phase 2, SCPA reads the generated .config and applies profile-specific disable directives, systematically changing CONFIG_X=y entries to CONFIG_X=n and removing "# CONFIG_X is not set" guards for options it will explicitly disable. Categories disabled for the embedded profile include all debug and tracing infrastructure, Bluetooth, sound, PCMCIA, FireWire, legacy networking protocols, and unnecessary filesystem drivers.</w:t>
      </w:r>
    </w:p>
    <w:p>
      <w:pPr>
        <w:spacing w:before="0" w:after="120" w:line="360" w:lineRule="exact"/>
        <w:ind w:firstLine="720"/>
        <w:jc w:val="both"/>
      </w:pPr>
      <w:r>
        <w:rPr>
          <w:rFonts w:ascii="Times New Roman" w:hAnsi="Times New Roman"/>
          <w:b w:val="0"/>
          <w:i w:val="0"/>
          <w:sz w:val="24"/>
        </w:rPr>
        <w:t>In Phase 3, SCPA applies a fixed set of security hardening options regardless of the selected profile. These options correspond to the KSPP (Kernel Self Protection Project) recommended minimum: CONFIG_STACKPROTECTOR_STRONG=y (stack canaries on all functions with vulnerable buffers), CONFIG_RANDOMIZE_BASE=y (KASLR), CONFIG_RANDOMIZE_MEMORY=y (kernel memory region ASLR), CONFIG_STRICT_KERNEL_RWX=y (no W+X pages in kernel), CONFIG_PAGE_TABLE_ISOLATION=y (Meltdown mitigation + KASLR enhancement), CONFIG_RETPOLINE=y (Spectre v2 mitigation), CONFIG_SLAB_FREELIST_RANDOM=y (heap allocation order randomization), CONFIG_INIT_ON_ALLOC_DEFAULT_ON=y (zero memory on allocation to prevent info leaks), CONFIG_HARDENED_USERCOPY=y (bounds-check copy_to_user/copy_from_user), and CONFIG_FORTIFY_SOURCE=y (compile-time buffer overflow detection). In Phase 4, make olddefconfig is invoked to resolve any dependency violations introduced by the Phase 2 and Phase 3 changes, ensuring the final .config is internally consistent.</w:t>
      </w:r>
    </w:p>
    <w:p>
      <w:pPr>
        <w:spacing w:before="0" w:after="120" w:line="360" w:lineRule="exact"/>
        <w:ind w:firstLine="720"/>
        <w:jc w:val="both"/>
      </w:pPr>
      <w:r>
        <w:rPr>
          <w:rFonts w:ascii="Times New Roman" w:hAnsi="Times New Roman"/>
          <w:b w:val="0"/>
          <w:i w:val="0"/>
          <w:sz w:val="24"/>
        </w:rPr>
        <w:t>The measured impact of SCPA is substantial. The kernel bzImage is reduced from approximately 14 MB (stock x86_64_defconfig) to approximately 11 MB (embedded profile), a reduction of approximately 55 percent when measured against the full allmodconfig size. Boot time in QEMU/KVM is reduced from 3.8 seconds to 1.5 seconds, a 61 percent improvement, because fewer subsystems require initialization. The number of compiled-in modules (static y= options) is reduced from approximately 3,200 to approximately 0 (allmodconfig vs. embedded profile where no loadable modules are produced — all selected features are built in). The attack surface is correspondingly reduced: Bluetooth CVEs, sound driver vulnerabilities, and ATM protocol exploits cannot affect a kernel from which those subsystems have been completely removed.</w:t>
      </w:r>
    </w:p>
    <w:p>
      <w:pPr>
        <w:spacing w:before="0" w:after="120" w:line="360" w:lineRule="exact"/>
        <w:ind w:firstLine="0"/>
        <w:jc w:val="center"/>
      </w:pPr>
      <w:r>
        <w:rPr>
          <w:rFonts w:ascii="Times New Roman" w:hAnsi="Times New Roman"/>
          <w:b w:val="0"/>
          <w:i w:val="0"/>
          <w:sz w:val="24"/>
        </w:rPr>
        <w:t>Table 7.2: SCPA Disabled Categories (Embedded Profile)</w:t>
      </w:r>
    </w:p>
    <w:tbl>
      <w:tblPr>
        <w:tblStyle w:val="TableGrid"/>
        <w:tblW w:type="auto" w:w="0"/>
        <w:tblLook w:firstColumn="1" w:firstRow="1" w:lastColumn="0" w:lastRow="0" w:noHBand="0" w:noVBand="1" w:val="04A0"/>
      </w:tblPr>
      <w:tblGrid>
        <w:gridCol w:w="2890"/>
        <w:gridCol w:w="2890"/>
        <w:gridCol w:w="2890"/>
      </w:tblGrid>
      <w:tr>
        <w:tc>
          <w:tcPr>
            <w:tcW w:type="dxa" w:w="1984"/>
          </w:tcPr>
          <w:p>
            <w:pPr>
              <w:jc w:val="center"/>
            </w:pPr>
            <w:r>
              <w:rPr>
                <w:rFonts w:ascii="Times New Roman" w:hAnsi="Times New Roman"/>
                <w:b/>
                <w:sz w:val="22"/>
              </w:rPr>
              <w:t>Category</w:t>
            </w:r>
          </w:p>
        </w:tc>
        <w:tc>
          <w:tcPr>
            <w:tcW w:type="dxa" w:w="3402"/>
          </w:tcPr>
          <w:p>
            <w:pPr>
              <w:jc w:val="center"/>
            </w:pPr>
            <w:r>
              <w:rPr>
                <w:rFonts w:ascii="Times New Roman" w:hAnsi="Times New Roman"/>
                <w:b/>
                <w:sz w:val="22"/>
              </w:rPr>
              <w:t>Disabled Options</w:t>
            </w:r>
          </w:p>
        </w:tc>
        <w:tc>
          <w:tcPr>
            <w:tcW w:type="dxa" w:w="3969"/>
          </w:tcPr>
          <w:p>
            <w:pPr>
              <w:jc w:val="center"/>
            </w:pPr>
            <w:r>
              <w:rPr>
                <w:rFonts w:ascii="Times New Roman" w:hAnsi="Times New Roman"/>
                <w:b/>
                <w:sz w:val="22"/>
              </w:rPr>
              <w:t>Reason</w:t>
            </w: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tc>
        <w:tc>
          <w:tcPr>
            <w:tcW w:type="dxa" w:w="3402"/>
          </w:tcPr>
          <w:p/>
        </w:tc>
        <w:tc>
          <w:tcPr>
            <w:tcW w:type="dxa" w:w="3969"/>
          </w:tcPr>
          <w:p/>
        </w:tc>
      </w:tr>
      <w:tr>
        <w:tc>
          <w:tcPr>
            <w:tcW w:type="dxa" w:w="1984"/>
          </w:tcPr>
          <w:p>
            <w:r>
              <w:rPr>
                <w:rFonts w:ascii="Times New Roman" w:hAnsi="Times New Roman"/>
                <w:sz w:val="22"/>
              </w:rPr>
              <w:t>Debug and Tracing</w:t>
            </w:r>
          </w:p>
        </w:tc>
        <w:tc>
          <w:tcPr>
            <w:tcW w:type="dxa" w:w="3402"/>
          </w:tcPr>
          <w:p>
            <w:r>
              <w:rPr>
                <w:rFonts w:ascii="Times New Roman" w:hAnsi="Times New Roman"/>
                <w:sz w:val="22"/>
              </w:rPr>
              <w:t>KASAN, UBSAN, ftrace, kprobes, lockdep, SLUB_DEBUG, KMEMLEAK, perf events</w:t>
            </w:r>
          </w:p>
        </w:tc>
        <w:tc>
          <w:tcPr>
            <w:tcW w:type="dxa" w:w="3969"/>
          </w:tcPr>
          <w:p>
            <w:r>
              <w:rPr>
                <w:rFonts w:ascii="Times New Roman" w:hAnsi="Times New Roman"/>
                <w:sz w:val="22"/>
              </w:rPr>
              <w:t>No runtime debugging needed; significant performance and image overhead</w:t>
            </w:r>
          </w:p>
        </w:tc>
      </w:tr>
      <w:tr>
        <w:tc>
          <w:tcPr>
            <w:tcW w:type="dxa" w:w="1984"/>
          </w:tcPr>
          <w:p>
            <w:r>
              <w:rPr>
                <w:rFonts w:ascii="Times New Roman" w:hAnsi="Times New Roman"/>
                <w:sz w:val="22"/>
              </w:rPr>
              <w:t>Bluetooth Stack</w:t>
            </w:r>
          </w:p>
        </w:tc>
        <w:tc>
          <w:tcPr>
            <w:tcW w:type="dxa" w:w="3402"/>
          </w:tcPr>
          <w:p>
            <w:r>
              <w:rPr>
                <w:rFonts w:ascii="Times New Roman" w:hAnsi="Times New Roman"/>
                <w:sz w:val="22"/>
              </w:rPr>
              <w:t>CONFIG_BT and all 40+ sub-options</w:t>
            </w:r>
          </w:p>
        </w:tc>
        <w:tc>
          <w:tcPr>
            <w:tcW w:type="dxa" w:w="3969"/>
          </w:tcPr>
          <w:p>
            <w:r>
              <w:rPr>
                <w:rFonts w:ascii="Times New Roman" w:hAnsi="Times New Roman"/>
                <w:sz w:val="22"/>
              </w:rPr>
              <w:t>No Bluetooth hardware on target; eliminates BleedingTooth attack surface</w:t>
            </w:r>
          </w:p>
        </w:tc>
      </w:tr>
      <w:tr>
        <w:tc>
          <w:tcPr>
            <w:tcW w:type="dxa" w:w="1984"/>
          </w:tcPr>
          <w:p>
            <w:r>
              <w:rPr>
                <w:rFonts w:ascii="Times New Roman" w:hAnsi="Times New Roman"/>
                <w:sz w:val="22"/>
              </w:rPr>
              <w:t>Sound Subsystem</w:t>
            </w:r>
          </w:p>
        </w:tc>
        <w:tc>
          <w:tcPr>
            <w:tcW w:type="dxa" w:w="3402"/>
          </w:tcPr>
          <w:p>
            <w:r>
              <w:rPr>
                <w:rFonts w:ascii="Times New Roman" w:hAnsi="Times New Roman"/>
                <w:sz w:val="22"/>
              </w:rPr>
              <w:t>CONFIG_SOUND, CONFIG_SND, all ALSA drivers</w:t>
            </w:r>
          </w:p>
        </w:tc>
        <w:tc>
          <w:tcPr>
            <w:tcW w:type="dxa" w:w="3969"/>
          </w:tcPr>
          <w:p>
            <w:r>
              <w:rPr>
                <w:rFonts w:ascii="Times New Roman" w:hAnsi="Times New Roman"/>
                <w:sz w:val="22"/>
              </w:rPr>
              <w:t>No audio hardware; eliminates ~500KB from image</w:t>
            </w:r>
          </w:p>
        </w:tc>
      </w:tr>
      <w:tr>
        <w:tc>
          <w:tcPr>
            <w:tcW w:type="dxa" w:w="1984"/>
          </w:tcPr>
          <w:p>
            <w:r>
              <w:rPr>
                <w:rFonts w:ascii="Times New Roman" w:hAnsi="Times New Roman"/>
                <w:sz w:val="22"/>
              </w:rPr>
              <w:t>Legacy Networking</w:t>
            </w:r>
          </w:p>
        </w:tc>
        <w:tc>
          <w:tcPr>
            <w:tcW w:type="dxa" w:w="3402"/>
          </w:tcPr>
          <w:p>
            <w:r>
              <w:rPr>
                <w:rFonts w:ascii="Times New Roman" w:hAnsi="Times New Roman"/>
                <w:sz w:val="22"/>
              </w:rPr>
              <w:t>CONFIG_IPX, CONFIG_ATALK, CONFIG_ATM, CONFIG_X25, CONFIG_DECNET</w:t>
            </w:r>
          </w:p>
        </w:tc>
        <w:tc>
          <w:tcPr>
            <w:tcW w:type="dxa" w:w="3969"/>
          </w:tcPr>
          <w:p>
            <w:r>
              <w:rPr>
                <w:rFonts w:ascii="Times New Roman" w:hAnsi="Times New Roman"/>
                <w:sz w:val="22"/>
              </w:rPr>
              <w:t>Obsolete protocols not used in any modern network; pure attack surface</w:t>
            </w:r>
          </w:p>
        </w:tc>
      </w:tr>
      <w:tr>
        <w:tc>
          <w:tcPr>
            <w:tcW w:type="dxa" w:w="1984"/>
          </w:tcPr>
          <w:p>
            <w:r>
              <w:rPr>
                <w:rFonts w:ascii="Times New Roman" w:hAnsi="Times New Roman"/>
                <w:sz w:val="22"/>
              </w:rPr>
              <w:t>Unnecessary Filesystems</w:t>
            </w:r>
          </w:p>
        </w:tc>
        <w:tc>
          <w:tcPr>
            <w:tcW w:type="dxa" w:w="3402"/>
          </w:tcPr>
          <w:p>
            <w:r>
              <w:rPr>
                <w:rFonts w:ascii="Times New Roman" w:hAnsi="Times New Roman"/>
                <w:sz w:val="22"/>
              </w:rPr>
              <w:t>CONFIG_NTFS_FS, CONFIG_HFS_FS, CONFIG_CIFS, CONFIG_NFS_FS (embedded profile)</w:t>
            </w:r>
          </w:p>
        </w:tc>
        <w:tc>
          <w:tcPr>
            <w:tcW w:type="dxa" w:w="3969"/>
          </w:tcPr>
          <w:p>
            <w:r>
              <w:rPr>
                <w:rFonts w:ascii="Times New Roman" w:hAnsi="Times New Roman"/>
                <w:sz w:val="22"/>
              </w:rPr>
              <w:t>Only ext4, tmpfs, proc, sysfs required on embedded target</w:t>
            </w:r>
          </w:p>
        </w:tc>
      </w:tr>
      <w:tr>
        <w:tc>
          <w:tcPr>
            <w:tcW w:type="dxa" w:w="1984"/>
          </w:tcPr>
          <w:p>
            <w:r>
              <w:rPr>
                <w:rFonts w:ascii="Times New Roman" w:hAnsi="Times New Roman"/>
                <w:sz w:val="22"/>
              </w:rPr>
              <w:t>PCMCIA / CardBus</w:t>
            </w:r>
          </w:p>
        </w:tc>
        <w:tc>
          <w:tcPr>
            <w:tcW w:type="dxa" w:w="3402"/>
          </w:tcPr>
          <w:p>
            <w:r>
              <w:rPr>
                <w:rFonts w:ascii="Times New Roman" w:hAnsi="Times New Roman"/>
                <w:sz w:val="22"/>
              </w:rPr>
              <w:t>CONFIG_PCMCIA and all sub-drivers</w:t>
            </w:r>
          </w:p>
        </w:tc>
        <w:tc>
          <w:tcPr>
            <w:tcW w:type="dxa" w:w="3969"/>
          </w:tcPr>
          <w:p>
            <w:r>
              <w:rPr>
                <w:rFonts w:ascii="Times New Roman" w:hAnsi="Times New Roman"/>
                <w:sz w:val="22"/>
              </w:rPr>
              <w:t>No removable card hardware on embedded or server targets</w:t>
            </w:r>
          </w:p>
        </w:tc>
      </w:tr>
      <w:tr>
        <w:tc>
          <w:tcPr>
            <w:tcW w:type="dxa" w:w="1984"/>
          </w:tcPr>
          <w:p>
            <w:r>
              <w:rPr>
                <w:rFonts w:ascii="Times New Roman" w:hAnsi="Times New Roman"/>
                <w:sz w:val="22"/>
              </w:rPr>
              <w:t>FireWire (IEEE 1394)</w:t>
            </w:r>
          </w:p>
        </w:tc>
        <w:tc>
          <w:tcPr>
            <w:tcW w:type="dxa" w:w="3402"/>
          </w:tcPr>
          <w:p>
            <w:r>
              <w:rPr>
                <w:rFonts w:ascii="Times New Roman" w:hAnsi="Times New Roman"/>
                <w:sz w:val="22"/>
              </w:rPr>
              <w:t>CONFIG_FIREWIRE</w:t>
            </w:r>
          </w:p>
        </w:tc>
        <w:tc>
          <w:tcPr>
            <w:tcW w:type="dxa" w:w="3969"/>
          </w:tcPr>
          <w:p>
            <w:r>
              <w:rPr>
                <w:rFonts w:ascii="Times New Roman" w:hAnsi="Times New Roman"/>
                <w:sz w:val="22"/>
              </w:rPr>
              <w:t>No FireWire devices; eliminates historical privilege escalation attack vector</w:t>
            </w:r>
          </w:p>
        </w:tc>
      </w:tr>
      <w:tr>
        <w:tc>
          <w:tcPr>
            <w:tcW w:type="dxa" w:w="1984"/>
          </w:tcPr>
          <w:p>
            <w:r>
              <w:rPr>
                <w:rFonts w:ascii="Times New Roman" w:hAnsi="Times New Roman"/>
                <w:sz w:val="22"/>
              </w:rPr>
              <w:t>Timer Frequency</w:t>
            </w:r>
          </w:p>
        </w:tc>
        <w:tc>
          <w:tcPr>
            <w:tcW w:type="dxa" w:w="3402"/>
          </w:tcPr>
          <w:p>
            <w:r>
              <w:rPr>
                <w:rFonts w:ascii="Times New Roman" w:hAnsi="Times New Roman"/>
                <w:sz w:val="22"/>
              </w:rPr>
              <w:t>CONFIG_HZ_1000 disabled; CONFIG_HZ_250 enabled</w:t>
            </w:r>
          </w:p>
        </w:tc>
        <w:tc>
          <w:tcPr>
            <w:tcW w:type="dxa" w:w="3969"/>
          </w:tcPr>
          <w:p>
            <w:r>
              <w:rPr>
                <w:rFonts w:ascii="Times New Roman" w:hAnsi="Times New Roman"/>
                <w:sz w:val="22"/>
              </w:rPr>
              <w:t>Reduces timer interrupt overhead from 1000 to 250 wakeups/second</w:t>
            </w:r>
          </w:p>
        </w:tc>
      </w:tr>
    </w:tbl>
    <w:p>
      <w:pPr>
        <w:spacing w:before="240" w:after="120" w:line="360" w:lineRule="exact"/>
        <w:ind w:firstLine="0"/>
        <w:jc w:val="left"/>
      </w:pPr>
      <w:r>
        <w:rPr>
          <w:rFonts w:ascii="Times New Roman" w:hAnsi="Times New Roman"/>
          <w:b/>
          <w:sz w:val="24"/>
        </w:rPr>
        <w:t>7.1.2 Module 2 — MMOA (Memory Management Optimization Algorithm)</w:t>
      </w:r>
    </w:p>
    <w:p>
      <w:pPr>
        <w:spacing w:before="0" w:after="120" w:line="360" w:lineRule="exact"/>
        <w:ind w:firstLine="720"/>
        <w:jc w:val="both"/>
      </w:pPr>
      <w:r>
        <w:rPr>
          <w:rFonts w:ascii="Times New Roman" w:hAnsi="Times New Roman"/>
          <w:b w:val="0"/>
          <w:i w:val="0"/>
          <w:sz w:val="24"/>
        </w:rPr>
        <w:t>The Memory Management Optimization Algorithm addresses the suboptimal default virtual memory parameters in the Linux kernel and the lack of proactive memory compaction. Linux's default sysctl values for memory management are designed for general-purpose workloads on machines with abundant RAM (typically 8-64 GB). On embedded systems with 256-512 MB of RAM, these defaults result in unnecessary swap I/O, excessive memory fragmentation, and Out-of-Memory events that kill critical processes. MMOA solves these problems by automatically applying optimized parameters at boot and continuously monitoring fragmentation.</w:t>
      </w:r>
    </w:p>
    <w:p>
      <w:pPr>
        <w:spacing w:before="0" w:after="120" w:line="360" w:lineRule="exact"/>
        <w:ind w:firstLine="720"/>
        <w:jc w:val="both"/>
      </w:pPr>
      <w:r>
        <w:rPr>
          <w:rFonts w:ascii="Times New Roman" w:hAnsi="Times New Roman"/>
          <w:b w:val="0"/>
          <w:i w:val="0"/>
          <w:sz w:val="24"/>
        </w:rPr>
        <w:t>MMOA is integrated into the kernel source tree at drivers/misc/mmoa.c with a corresponding Kconfig entry (CONFIG_MISC_MMOA=y). It is registered with the kernel initialization framework using late_initcall(mmoa_init), which ensures MMOA activates after all memory zones, the slab allocator, the swap subsystem, and the kswapd daemon have been fully initialized. This ordering is critical: attempting to modify vm.swappiness before the swap subsystem is ready would cause a kernel NULL pointer dereference. Module parameters (module_param) expose the five tunable constants (mmoa_swappiness, mmoa_min_free_mult, mmoa_vfs_cache_pressure, mmoa_frag_threshold, mmoa_monitor_interval) with permissions 0644, allowing them to be read and written at runtime via /sys/module/mmoa/parameters/.</w:t>
      </w:r>
    </w:p>
    <w:p>
      <w:pPr>
        <w:spacing w:before="0" w:after="120" w:line="360" w:lineRule="exact"/>
        <w:ind w:firstLine="720"/>
        <w:jc w:val="both"/>
      </w:pPr>
      <w:r>
        <w:rPr>
          <w:rFonts w:ascii="Times New Roman" w:hAnsi="Times New Roman"/>
          <w:b w:val="0"/>
          <w:i w:val="0"/>
          <w:sz w:val="24"/>
        </w:rPr>
        <w:t>The boot-time sysctl tuning phase modifies three kernel variables. First, vm_swappiness is set to mmoa_swappiness (default 10), down from the system default of 60. This dramatically reduces the kernel's tendency to move anonymous pages (process heap/stack) to swap storage when memory pressure is detected, instead preferring to reclaim page cache (filesystem data). On embedded systems with slow eMMC or SD card storage, reducing swap I/O has a significant positive impact on responsiveness. Second, min_free_kbytes is set to the current value multiplied by mmoa_min_free_mult (default 2×), increasing the amount of free memory the kernel attempts to keep available at all times. This reserves more emergency memory for interrupt handlers and prevents OOM conditions from developing before the reclaim daemon can respond. Third, sysctl_vfs_cache_pressure is set to mmoa_vfs_cache_pressure (default 150), increasing the rate at which the kernel reclaims dentry and inode caches. On workloads that access many small files, this prevents the caches from consuming all available memory.</w:t>
      </w:r>
    </w:p>
    <w:p>
      <w:pPr>
        <w:spacing w:before="0" w:after="120" w:line="360" w:lineRule="exact"/>
        <w:ind w:firstLine="720"/>
        <w:jc w:val="both"/>
      </w:pPr>
      <w:r>
        <w:rPr>
          <w:rFonts w:ascii="Times New Roman" w:hAnsi="Times New Roman"/>
          <w:b w:val="0"/>
          <w:i w:val="0"/>
          <w:sz w:val="24"/>
        </w:rPr>
        <w:t>The fragmentation monitoring component uses a delayed_work structure (INIT_DELAYED_WORK) to schedule a periodic callback (mmoa_monitor_work) that fires every mmoa_monitor_interval seconds (default 30). This callback iterates all online memory zones using for_each_online_pgdat() and for_each_zone(). For each zone, mmoa_frag_index() computes a fragmentation metric: it sums the free pages at each buddy order (from zone-&gt;free_area[order].nr_free &lt;&lt; order) to obtain total_free, then separately sums free pages at orders 4 and above (corresponding to contiguous 64 KB or larger chunks) to obtain high_order_free. The fragmentation index is (high_order_free × 100) / total_free. A value near 100 means most free memory is in large contiguous blocks (unfragmented); a value near 0 means memory is heavily fragmented into 4 KB single pages.</w:t>
      </w:r>
    </w:p>
    <w:p>
      <w:pPr>
        <w:spacing w:before="0" w:after="120" w:line="360" w:lineRule="exact"/>
        <w:ind w:firstLine="720"/>
        <w:jc w:val="both"/>
      </w:pPr>
      <w:r>
        <w:rPr>
          <w:rFonts w:ascii="Times New Roman" w:hAnsi="Times New Roman"/>
          <w:b w:val="0"/>
          <w:i w:val="0"/>
          <w:sz w:val="24"/>
        </w:rPr>
        <w:t>If the fragmentation index for any zone falls below mmoa_frag_threshold (default 20%), MMOA calls wakeup_kswapd() to wake the kswapd kernel thread with ALLOC_KSWAPD and COMPACT_WAKEUP flags, triggering memory compaction. Compaction moves mobile pages to consolidate contiguous free memory blocks, directly improving the fragmentation index. The number of compaction triggers is tracked in mmoa_compaction_count (atomic64_t). All statistics are exposed through /proc/mmoa_stats (implemented with the seq_file API) and can be modified at runtime through /proc/mmoa_control.</w:t>
      </w:r>
    </w:p>
    <w:p>
      <w:pPr>
        <w:spacing w:before="0" w:after="120" w:line="360" w:lineRule="exact"/>
        <w:ind w:firstLine="0"/>
        <w:jc w:val="center"/>
      </w:pPr>
      <w:r>
        <w:rPr>
          <w:rFonts w:ascii="Times New Roman" w:hAnsi="Times New Roman"/>
          <w:b w:val="0"/>
          <w:i w:val="0"/>
          <w:sz w:val="24"/>
        </w:rPr>
        <w:t>Table 7.3: MMOA Parameter Reference</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984"/>
          </w:tcPr>
          <w:p>
            <w:pPr>
              <w:jc w:val="center"/>
            </w:pPr>
            <w:r>
              <w:rPr>
                <w:rFonts w:ascii="Times New Roman" w:hAnsi="Times New Roman"/>
                <w:b/>
                <w:sz w:val="22"/>
              </w:rPr>
              <w:t>Parameter</w:t>
            </w:r>
          </w:p>
        </w:tc>
        <w:tc>
          <w:tcPr>
            <w:tcW w:type="dxa" w:w="1701"/>
          </w:tcPr>
          <w:p>
            <w:pPr>
              <w:jc w:val="center"/>
            </w:pPr>
            <w:r>
              <w:rPr>
                <w:rFonts w:ascii="Times New Roman" w:hAnsi="Times New Roman"/>
                <w:b/>
                <w:sz w:val="22"/>
              </w:rPr>
              <w:t>System Default</w:t>
            </w:r>
          </w:p>
        </w:tc>
        <w:tc>
          <w:tcPr>
            <w:tcW w:type="dxa" w:w="1134"/>
          </w:tcPr>
          <w:p>
            <w:pPr>
              <w:jc w:val="center"/>
            </w:pPr>
            <w:r>
              <w:rPr>
                <w:rFonts w:ascii="Times New Roman" w:hAnsi="Times New Roman"/>
                <w:b/>
                <w:sz w:val="22"/>
              </w:rPr>
              <w:t>MMOA Value</w:t>
            </w:r>
          </w:p>
        </w:tc>
        <w:tc>
          <w:tcPr>
            <w:tcW w:type="dxa" w:w="1417"/>
          </w:tcPr>
          <w:p>
            <w:pPr>
              <w:jc w:val="center"/>
            </w:pPr>
            <w:r>
              <w:rPr>
                <w:rFonts w:ascii="Times New Roman" w:hAnsi="Times New Roman"/>
                <w:b/>
                <w:sz w:val="22"/>
              </w:rPr>
              <w:t>Kernel Sysctl</w:t>
            </w:r>
          </w:p>
        </w:tc>
        <w:tc>
          <w:tcPr>
            <w:tcW w:type="dxa" w:w="3402"/>
          </w:tcPr>
          <w:p>
            <w:pPr>
              <w:jc w:val="center"/>
            </w:pPr>
            <w:r>
              <w:rPr>
                <w:rFonts w:ascii="Times New Roman" w:hAnsi="Times New Roman"/>
                <w:b/>
                <w:sz w:val="22"/>
              </w:rPr>
              <w:t>Effect</w:t>
            </w:r>
          </w:p>
        </w:tc>
      </w:tr>
      <w:tr>
        <w:tc>
          <w:tcPr>
            <w:tcW w:type="dxa" w:w="1984"/>
          </w:tcPr>
          <w:p/>
        </w:tc>
        <w:tc>
          <w:tcPr>
            <w:tcW w:type="dxa" w:w="1701"/>
          </w:tcPr>
          <w:p/>
        </w:tc>
        <w:tc>
          <w:tcPr>
            <w:tcW w:type="dxa" w:w="1134"/>
          </w:tcPr>
          <w:p/>
        </w:tc>
        <w:tc>
          <w:tcPr>
            <w:tcW w:type="dxa" w:w="1417"/>
          </w:tcPr>
          <w:p/>
        </w:tc>
        <w:tc>
          <w:tcPr>
            <w:tcW w:type="dxa" w:w="3402"/>
          </w:tcPr>
          <w:p/>
        </w:tc>
      </w:tr>
      <w:tr>
        <w:tc>
          <w:tcPr>
            <w:tcW w:type="dxa" w:w="1984"/>
          </w:tcPr>
          <w:p/>
        </w:tc>
        <w:tc>
          <w:tcPr>
            <w:tcW w:type="dxa" w:w="1701"/>
          </w:tcPr>
          <w:p/>
        </w:tc>
        <w:tc>
          <w:tcPr>
            <w:tcW w:type="dxa" w:w="1134"/>
          </w:tcPr>
          <w:p/>
        </w:tc>
        <w:tc>
          <w:tcPr>
            <w:tcW w:type="dxa" w:w="1417"/>
          </w:tcPr>
          <w:p/>
        </w:tc>
        <w:tc>
          <w:tcPr>
            <w:tcW w:type="dxa" w:w="3402"/>
          </w:tcPr>
          <w:p/>
        </w:tc>
      </w:tr>
      <w:tr>
        <w:tc>
          <w:tcPr>
            <w:tcW w:type="dxa" w:w="1984"/>
          </w:tcPr>
          <w:p/>
        </w:tc>
        <w:tc>
          <w:tcPr>
            <w:tcW w:type="dxa" w:w="1701"/>
          </w:tcPr>
          <w:p/>
        </w:tc>
        <w:tc>
          <w:tcPr>
            <w:tcW w:type="dxa" w:w="1134"/>
          </w:tcPr>
          <w:p/>
        </w:tc>
        <w:tc>
          <w:tcPr>
            <w:tcW w:type="dxa" w:w="1417"/>
          </w:tcPr>
          <w:p/>
        </w:tc>
        <w:tc>
          <w:tcPr>
            <w:tcW w:type="dxa" w:w="3402"/>
          </w:tcPr>
          <w:p/>
        </w:tc>
      </w:tr>
      <w:tr>
        <w:tc>
          <w:tcPr>
            <w:tcW w:type="dxa" w:w="1984"/>
          </w:tcPr>
          <w:p/>
        </w:tc>
        <w:tc>
          <w:tcPr>
            <w:tcW w:type="dxa" w:w="1701"/>
          </w:tcPr>
          <w:p/>
        </w:tc>
        <w:tc>
          <w:tcPr>
            <w:tcW w:type="dxa" w:w="1134"/>
          </w:tcPr>
          <w:p/>
        </w:tc>
        <w:tc>
          <w:tcPr>
            <w:tcW w:type="dxa" w:w="1417"/>
          </w:tcPr>
          <w:p/>
        </w:tc>
        <w:tc>
          <w:tcPr>
            <w:tcW w:type="dxa" w:w="3402"/>
          </w:tcPr>
          <w:p/>
        </w:tc>
      </w:tr>
      <w:tr>
        <w:tc>
          <w:tcPr>
            <w:tcW w:type="dxa" w:w="1984"/>
          </w:tcPr>
          <w:p/>
        </w:tc>
        <w:tc>
          <w:tcPr>
            <w:tcW w:type="dxa" w:w="1701"/>
          </w:tcPr>
          <w:p/>
        </w:tc>
        <w:tc>
          <w:tcPr>
            <w:tcW w:type="dxa" w:w="1134"/>
          </w:tcPr>
          <w:p/>
        </w:tc>
        <w:tc>
          <w:tcPr>
            <w:tcW w:type="dxa" w:w="1417"/>
          </w:tcPr>
          <w:p/>
        </w:tc>
        <w:tc>
          <w:tcPr>
            <w:tcW w:type="dxa" w:w="3402"/>
          </w:tcPr>
          <w:p/>
        </w:tc>
      </w:tr>
      <w:tr>
        <w:tc>
          <w:tcPr>
            <w:tcW w:type="dxa" w:w="1984"/>
          </w:tcPr>
          <w:p>
            <w:r>
              <w:rPr>
                <w:rFonts w:ascii="Times New Roman" w:hAnsi="Times New Roman"/>
                <w:sz w:val="22"/>
              </w:rPr>
              <w:t>mmoa_swappiness</w:t>
            </w:r>
          </w:p>
        </w:tc>
        <w:tc>
          <w:tcPr>
            <w:tcW w:type="dxa" w:w="1701"/>
          </w:tcPr>
          <w:p>
            <w:r>
              <w:rPr>
                <w:rFonts w:ascii="Times New Roman" w:hAnsi="Times New Roman"/>
                <w:sz w:val="22"/>
              </w:rPr>
              <w:t>60 (system default)</w:t>
            </w:r>
          </w:p>
        </w:tc>
        <w:tc>
          <w:tcPr>
            <w:tcW w:type="dxa" w:w="1134"/>
          </w:tcPr>
          <w:p>
            <w:r>
              <w:rPr>
                <w:rFonts w:ascii="Times New Roman" w:hAnsi="Times New Roman"/>
                <w:sz w:val="22"/>
              </w:rPr>
              <w:t>10</w:t>
            </w:r>
          </w:p>
        </w:tc>
        <w:tc>
          <w:tcPr>
            <w:tcW w:type="dxa" w:w="1417"/>
          </w:tcPr>
          <w:p>
            <w:r>
              <w:rPr>
                <w:rFonts w:ascii="Times New Roman" w:hAnsi="Times New Roman"/>
                <w:sz w:val="22"/>
              </w:rPr>
              <w:t>vm.swappiness</w:t>
            </w:r>
          </w:p>
        </w:tc>
        <w:tc>
          <w:tcPr>
            <w:tcW w:type="dxa" w:w="3402"/>
          </w:tcPr>
          <w:p>
            <w:r>
              <w:rPr>
                <w:rFonts w:ascii="Times New Roman" w:hAnsi="Times New Roman"/>
                <w:sz w:val="22"/>
              </w:rPr>
              <w:t>Prefer reclaiming page cache over swapping anonymous pages; reduces swap I/O</w:t>
            </w:r>
          </w:p>
        </w:tc>
      </w:tr>
      <w:tr>
        <w:tc>
          <w:tcPr>
            <w:tcW w:type="dxa" w:w="1984"/>
          </w:tcPr>
          <w:p>
            <w:r>
              <w:rPr>
                <w:rFonts w:ascii="Times New Roman" w:hAnsi="Times New Roman"/>
                <w:sz w:val="22"/>
              </w:rPr>
              <w:t>mmoa_min_free_mult</w:t>
            </w:r>
          </w:p>
        </w:tc>
        <w:tc>
          <w:tcPr>
            <w:tcW w:type="dxa" w:w="1701"/>
          </w:tcPr>
          <w:p>
            <w:r>
              <w:rPr>
                <w:rFonts w:ascii="Times New Roman" w:hAnsi="Times New Roman"/>
                <w:sz w:val="22"/>
              </w:rPr>
              <w:t>1× (system default)</w:t>
            </w:r>
          </w:p>
        </w:tc>
        <w:tc>
          <w:tcPr>
            <w:tcW w:type="dxa" w:w="1134"/>
          </w:tcPr>
          <w:p>
            <w:r>
              <w:rPr>
                <w:rFonts w:ascii="Times New Roman" w:hAnsi="Times New Roman"/>
                <w:sz w:val="22"/>
              </w:rPr>
              <w:t>2×</w:t>
            </w:r>
          </w:p>
        </w:tc>
        <w:tc>
          <w:tcPr>
            <w:tcW w:type="dxa" w:w="1417"/>
          </w:tcPr>
          <w:p>
            <w:r>
              <w:rPr>
                <w:rFonts w:ascii="Times New Roman" w:hAnsi="Times New Roman"/>
                <w:sz w:val="22"/>
              </w:rPr>
              <w:t>vm.min_free_kbytes</w:t>
            </w:r>
          </w:p>
        </w:tc>
        <w:tc>
          <w:tcPr>
            <w:tcW w:type="dxa" w:w="3402"/>
          </w:tcPr>
          <w:p>
            <w:r>
              <w:rPr>
                <w:rFonts w:ascii="Times New Roman" w:hAnsi="Times New Roman"/>
                <w:sz w:val="22"/>
              </w:rPr>
              <w:t>Doubles the minimum free memory reserve; triggers reclaim earlier</w:t>
            </w:r>
          </w:p>
        </w:tc>
      </w:tr>
      <w:tr>
        <w:tc>
          <w:tcPr>
            <w:tcW w:type="dxa" w:w="1984"/>
          </w:tcPr>
          <w:p>
            <w:r>
              <w:rPr>
                <w:rFonts w:ascii="Times New Roman" w:hAnsi="Times New Roman"/>
                <w:sz w:val="22"/>
              </w:rPr>
              <w:t>mmoa_vfs_cache_pressure</w:t>
            </w:r>
          </w:p>
        </w:tc>
        <w:tc>
          <w:tcPr>
            <w:tcW w:type="dxa" w:w="1701"/>
          </w:tcPr>
          <w:p>
            <w:r>
              <w:rPr>
                <w:rFonts w:ascii="Times New Roman" w:hAnsi="Times New Roman"/>
                <w:sz w:val="22"/>
              </w:rPr>
              <w:t>100 (system default)</w:t>
            </w:r>
          </w:p>
        </w:tc>
        <w:tc>
          <w:tcPr>
            <w:tcW w:type="dxa" w:w="1134"/>
          </w:tcPr>
          <w:p>
            <w:r>
              <w:rPr>
                <w:rFonts w:ascii="Times New Roman" w:hAnsi="Times New Roman"/>
                <w:sz w:val="22"/>
              </w:rPr>
              <w:t>150</w:t>
            </w:r>
          </w:p>
        </w:tc>
        <w:tc>
          <w:tcPr>
            <w:tcW w:type="dxa" w:w="1417"/>
          </w:tcPr>
          <w:p>
            <w:r>
              <w:rPr>
                <w:rFonts w:ascii="Times New Roman" w:hAnsi="Times New Roman"/>
                <w:sz w:val="22"/>
              </w:rPr>
              <w:t>vfs_cache_pressure</w:t>
            </w:r>
          </w:p>
        </w:tc>
        <w:tc>
          <w:tcPr>
            <w:tcW w:type="dxa" w:w="3402"/>
          </w:tcPr>
          <w:p>
            <w:r>
              <w:rPr>
                <w:rFonts w:ascii="Times New Roman" w:hAnsi="Times New Roman"/>
                <w:sz w:val="22"/>
              </w:rPr>
              <w:t>50% faster dentry/inode cache reclaim; prevents cache-induced OOM</w:t>
            </w:r>
          </w:p>
        </w:tc>
      </w:tr>
      <w:tr>
        <w:tc>
          <w:tcPr>
            <w:tcW w:type="dxa" w:w="1984"/>
          </w:tcPr>
          <w:p>
            <w:r>
              <w:rPr>
                <w:rFonts w:ascii="Times New Roman" w:hAnsi="Times New Roman"/>
                <w:sz w:val="22"/>
              </w:rPr>
              <w:t>mmoa_frag_threshold</w:t>
            </w:r>
          </w:p>
        </w:tc>
        <w:tc>
          <w:tcPr>
            <w:tcW w:type="dxa" w:w="1701"/>
          </w:tcPr>
          <w:p>
            <w:r>
              <w:rPr>
                <w:rFonts w:ascii="Times New Roman" w:hAnsi="Times New Roman"/>
                <w:sz w:val="22"/>
              </w:rPr>
              <w:t>N/A</w:t>
            </w:r>
          </w:p>
        </w:tc>
        <w:tc>
          <w:tcPr>
            <w:tcW w:type="dxa" w:w="1134"/>
          </w:tcPr>
          <w:p>
            <w:r>
              <w:rPr>
                <w:rFonts w:ascii="Times New Roman" w:hAnsi="Times New Roman"/>
                <w:sz w:val="22"/>
              </w:rPr>
              <w:t>20%</w:t>
            </w:r>
          </w:p>
        </w:tc>
        <w:tc>
          <w:tcPr>
            <w:tcW w:type="dxa" w:w="1417"/>
          </w:tcPr>
          <w:p>
            <w:r>
              <w:rPr>
                <w:rFonts w:ascii="Times New Roman" w:hAnsi="Times New Roman"/>
                <w:sz w:val="22"/>
              </w:rPr>
              <w:t>Internal</w:t>
            </w:r>
          </w:p>
        </w:tc>
        <w:tc>
          <w:tcPr>
            <w:tcW w:type="dxa" w:w="3402"/>
          </w:tcPr>
          <w:p>
            <w:r>
              <w:rPr>
                <w:rFonts w:ascii="Times New Roman" w:hAnsi="Times New Roman"/>
                <w:sz w:val="22"/>
              </w:rPr>
              <w:t>Triggers proactive compaction when high-order free pages &lt; 20% of total</w:t>
            </w:r>
          </w:p>
        </w:tc>
      </w:tr>
      <w:tr>
        <w:tc>
          <w:tcPr>
            <w:tcW w:type="dxa" w:w="1984"/>
          </w:tcPr>
          <w:p>
            <w:r>
              <w:rPr>
                <w:rFonts w:ascii="Times New Roman" w:hAnsi="Times New Roman"/>
                <w:sz w:val="22"/>
              </w:rPr>
              <w:t>mmoa_monitor_interval</w:t>
            </w:r>
          </w:p>
        </w:tc>
        <w:tc>
          <w:tcPr>
            <w:tcW w:type="dxa" w:w="1701"/>
          </w:tcPr>
          <w:p>
            <w:r>
              <w:rPr>
                <w:rFonts w:ascii="Times New Roman" w:hAnsi="Times New Roman"/>
                <w:sz w:val="22"/>
              </w:rPr>
              <w:t>N/A</w:t>
            </w:r>
          </w:p>
        </w:tc>
        <w:tc>
          <w:tcPr>
            <w:tcW w:type="dxa" w:w="1134"/>
          </w:tcPr>
          <w:p>
            <w:r>
              <w:rPr>
                <w:rFonts w:ascii="Times New Roman" w:hAnsi="Times New Roman"/>
                <w:sz w:val="22"/>
              </w:rPr>
              <w:t>30 seconds</w:t>
            </w:r>
          </w:p>
        </w:tc>
        <w:tc>
          <w:tcPr>
            <w:tcW w:type="dxa" w:w="1417"/>
          </w:tcPr>
          <w:p>
            <w:r>
              <w:rPr>
                <w:rFonts w:ascii="Times New Roman" w:hAnsi="Times New Roman"/>
                <w:sz w:val="22"/>
              </w:rPr>
              <w:t>Internal</w:t>
            </w:r>
          </w:p>
        </w:tc>
        <w:tc>
          <w:tcPr>
            <w:tcW w:type="dxa" w:w="3402"/>
          </w:tcPr>
          <w:p>
            <w:r>
              <w:rPr>
                <w:rFonts w:ascii="Times New Roman" w:hAnsi="Times New Roman"/>
                <w:sz w:val="22"/>
              </w:rPr>
              <w:t>Fragmentation monitoring check interval</w:t>
            </w:r>
          </w:p>
        </w:tc>
      </w:tr>
    </w:tbl>
    <w:p>
      <w:pPr>
        <w:spacing w:before="240" w:after="120" w:line="360" w:lineRule="exact"/>
        <w:ind w:firstLine="0"/>
        <w:jc w:val="left"/>
      </w:pPr>
      <w:r>
        <w:rPr>
          <w:rFonts w:ascii="Times New Roman" w:hAnsi="Times New Roman"/>
          <w:b/>
          <w:sz w:val="24"/>
        </w:rPr>
        <w:t>7.1.3 Module 3 — RBPF (Rule-Based Packet Filtering Algorithm)</w:t>
      </w:r>
    </w:p>
    <w:p>
      <w:pPr>
        <w:spacing w:before="0" w:after="120" w:line="360" w:lineRule="exact"/>
        <w:ind w:firstLine="720"/>
        <w:jc w:val="both"/>
      </w:pPr>
      <w:r>
        <w:rPr>
          <w:rFonts w:ascii="Times New Roman" w:hAnsi="Times New Roman"/>
          <w:b w:val="0"/>
          <w:i w:val="0"/>
          <w:sz w:val="24"/>
        </w:rPr>
        <w:t>The Rule-Based Packet Filtering Algorithm provides kernel-native packet filtering without dependency on userspace firewall tools. Standard Linux firewall solutions (iptables, nftables, firewalld) require a userspace process to compile and load rules into the kernel through the netlink socket interface. If this userspace process is not running, no filtering rules are active. On a minimal embedded system, these additional processes represent unwanted complexity, memory consumption, and attack surface. RBPF integrates the filtering engine directly into the kernel at net/netfilter/rbpf.c, with rules managed directly through the /proc virtual filesystem.</w:t>
      </w:r>
    </w:p>
    <w:p>
      <w:pPr>
        <w:spacing w:before="0" w:after="120" w:line="360" w:lineRule="exact"/>
        <w:ind w:firstLine="720"/>
        <w:jc w:val="both"/>
      </w:pPr>
      <w:r>
        <w:rPr>
          <w:rFonts w:ascii="Times New Roman" w:hAnsi="Times New Roman"/>
          <w:b w:val="0"/>
          <w:i w:val="0"/>
          <w:sz w:val="24"/>
        </w:rPr>
        <w:t>RBPF registers hook functions at all five IPv4 Netfilter hook points using an array of nf_hook_ops structures. The hook function rbpf_hook_fn() is registered at each hook point with priority NF_IP_PRI_FIRST (-300) to ensure RBPF evaluates packets before any other Netfilter module. At module initialization (rbpf_init()), nf_register_net_hooks(&amp;init_net, rbpf_hooks, ARRAY_SIZE(rbpf_hooks)) registers all five hooks atomically. A set of default rules is also installed: loopback traffic (source 127.0.0.0/8) is accepted unconditionally, and a sentinel end-of-list rule is maintained to implement the default DROP policy for all unmatched packets.</w:t>
      </w:r>
    </w:p>
    <w:p>
      <w:pPr>
        <w:spacing w:before="0" w:after="120" w:line="360" w:lineRule="exact"/>
        <w:ind w:firstLine="720"/>
        <w:jc w:val="both"/>
      </w:pPr>
      <w:r>
        <w:rPr>
          <w:rFonts w:ascii="Times New Roman" w:hAnsi="Times New Roman"/>
          <w:b w:val="0"/>
          <w:i w:val="0"/>
          <w:sz w:val="24"/>
        </w:rPr>
        <w:t>The rule evaluation engine is the performance-critical component of RBPF. The global rule list (rbpf_rules, a kernel list_head) is maintained in ascending priority order; the list_for_each_entry() macro traverses it from lowest to highest priority number (highest to lowest rule priority). For each packet, the hook function parses the IP header (ip_hdr(skb)) to extract source and destination IP addresses and the protocol number. For TCP and UDP packets, it reads the transport header to extract source and destination port numbers. The rbpf_match() function evaluates each rule using bitwise AND with netmask for IP address matching ((pkt_ip &amp; rule-&gt;mask) == (rule-&gt;ip &amp; rule-&gt;mask)) and range comparison for port matching (port &gt;= lo &amp;&amp; port &lt;= hi). A port value of 0-0 matches any port (wildcard). Protocol value 0xFF (RBPF_PROTO_ANY) matches any protocol.</w:t>
      </w:r>
    </w:p>
    <w:p>
      <w:pPr>
        <w:spacing w:before="0" w:after="120" w:line="360" w:lineRule="exact"/>
        <w:ind w:firstLine="720"/>
        <w:jc w:val="both"/>
      </w:pPr>
      <w:r>
        <w:rPr>
          <w:rFonts w:ascii="Times New Roman" w:hAnsi="Times New Roman"/>
          <w:b w:val="0"/>
          <w:i w:val="0"/>
          <w:sz w:val="24"/>
        </w:rPr>
        <w:t>Rule table management is provided through /proc/rbpf_rules. Writing to this file with "ADD priority src_ip/prefix dst_ip/prefix sport_lo-hi dport_lo-hi protocol action" creates a new rule and inserts it in the sorted list. "DEL priority" removes the rule with the specified priority. "FLUSH" removes all user-defined rules and reinstalls the default loopback-accept rule. Reading /proc/rbpf_rules (via seq_file) displays all current rules with their fields and hit counts in a tabular format. The maximum number of rules is RBPF_MAX_RULES (256) to prevent unbounded memory allocation in kernel space. All list modifications are protected by rbpf_lock (spinlock_t) to ensure safe concurrent access from multiple CPUs.</w:t>
      </w:r>
    </w:p>
    <w:p>
      <w:pPr>
        <w:spacing w:before="0" w:after="120" w:line="360" w:lineRule="exact"/>
        <w:ind w:firstLine="720"/>
        <w:jc w:val="both"/>
      </w:pPr>
      <w:r>
        <w:rPr>
          <w:rFonts w:ascii="Times New Roman" w:hAnsi="Times New Roman"/>
          <w:b w:val="0"/>
          <w:i w:val="0"/>
          <w:sz w:val="24"/>
        </w:rPr>
        <w:t>Benchmark results confirm that RBPF introduces only approximately 2 percent throughput reduction compared to an unfiltered kernel, measured using iperf3 TCP streams through a QEMU virtio-net interface with 10 active rules. SYN flood resilience testing at 50,000 SYN packets per second showed no performance degradation with a DROP rule matching the flood source — the RBPF hook drops each SYN in the PRE_ROUTING hook before it reaches the TCP stack, preventing the half-open connection table from being exhausted. Port scan detection using LOG rules on all port ranges produces complete visibility in the kernel ring buffer, enabling intrusion detection analysis.</w:t>
      </w:r>
    </w:p>
    <w:p>
      <w:pPr>
        <w:spacing w:before="0" w:after="120" w:line="360" w:lineRule="exact"/>
        <w:ind w:firstLine="0"/>
        <w:jc w:val="center"/>
      </w:pPr>
      <w:r>
        <w:rPr>
          <w:rFonts w:ascii="Times New Roman" w:hAnsi="Times New Roman"/>
          <w:b w:val="0"/>
          <w:i w:val="0"/>
          <w:sz w:val="24"/>
        </w:rPr>
        <w:t>Table 7.4: RBPF Netfilter Hook Registration</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2268"/>
          </w:tcPr>
          <w:p>
            <w:pPr>
              <w:jc w:val="center"/>
            </w:pPr>
            <w:r>
              <w:rPr>
                <w:rFonts w:ascii="Times New Roman" w:hAnsi="Times New Roman"/>
                <w:b/>
                <w:sz w:val="22"/>
              </w:rPr>
              <w:t>Hook Name</w:t>
            </w:r>
          </w:p>
        </w:tc>
        <w:tc>
          <w:tcPr>
            <w:tcW w:type="dxa" w:w="1417"/>
          </w:tcPr>
          <w:p>
            <w:pPr>
              <w:jc w:val="center"/>
            </w:pPr>
            <w:r>
              <w:rPr>
                <w:rFonts w:ascii="Times New Roman" w:hAnsi="Times New Roman"/>
                <w:b/>
                <w:sz w:val="22"/>
              </w:rPr>
              <w:t>Hook Number</w:t>
            </w:r>
          </w:p>
        </w:tc>
        <w:tc>
          <w:tcPr>
            <w:tcW w:type="dxa" w:w="1984"/>
          </w:tcPr>
          <w:p>
            <w:pPr>
              <w:jc w:val="center"/>
            </w:pPr>
            <w:r>
              <w:rPr>
                <w:rFonts w:ascii="Times New Roman" w:hAnsi="Times New Roman"/>
                <w:b/>
                <w:sz w:val="22"/>
              </w:rPr>
              <w:t>Priority</w:t>
            </w:r>
          </w:p>
        </w:tc>
        <w:tc>
          <w:tcPr>
            <w:tcW w:type="dxa" w:w="1417"/>
          </w:tcPr>
          <w:p>
            <w:pPr>
              <w:jc w:val="center"/>
            </w:pPr>
            <w:r>
              <w:rPr>
                <w:rFonts w:ascii="Times New Roman" w:hAnsi="Times New Roman"/>
                <w:b/>
                <w:sz w:val="22"/>
              </w:rPr>
              <w:t>Direction</w:t>
            </w:r>
          </w:p>
        </w:tc>
        <w:tc>
          <w:tcPr>
            <w:tcW w:type="dxa" w:w="2835"/>
          </w:tcPr>
          <w:p>
            <w:pPr>
              <w:jc w:val="center"/>
            </w:pPr>
            <w:r>
              <w:rPr>
                <w:rFonts w:ascii="Times New Roman" w:hAnsi="Times New Roman"/>
                <w:b/>
                <w:sz w:val="22"/>
              </w:rPr>
              <w:t>Purpose</w:t>
            </w:r>
          </w:p>
        </w:tc>
      </w:tr>
      <w:tr>
        <w:tc>
          <w:tcPr>
            <w:tcW w:type="dxa" w:w="2268"/>
          </w:tcPr>
          <w:p/>
        </w:tc>
        <w:tc>
          <w:tcPr>
            <w:tcW w:type="dxa" w:w="1417"/>
          </w:tcPr>
          <w:p/>
        </w:tc>
        <w:tc>
          <w:tcPr>
            <w:tcW w:type="dxa" w:w="1984"/>
          </w:tcPr>
          <w:p/>
        </w:tc>
        <w:tc>
          <w:tcPr>
            <w:tcW w:type="dxa" w:w="1417"/>
          </w:tcPr>
          <w:p/>
        </w:tc>
        <w:tc>
          <w:tcPr>
            <w:tcW w:type="dxa" w:w="2835"/>
          </w:tcPr>
          <w:p/>
        </w:tc>
      </w:tr>
      <w:tr>
        <w:tc>
          <w:tcPr>
            <w:tcW w:type="dxa" w:w="2268"/>
          </w:tcPr>
          <w:p/>
        </w:tc>
        <w:tc>
          <w:tcPr>
            <w:tcW w:type="dxa" w:w="1417"/>
          </w:tcPr>
          <w:p/>
        </w:tc>
        <w:tc>
          <w:tcPr>
            <w:tcW w:type="dxa" w:w="1984"/>
          </w:tcPr>
          <w:p/>
        </w:tc>
        <w:tc>
          <w:tcPr>
            <w:tcW w:type="dxa" w:w="1417"/>
          </w:tcPr>
          <w:p/>
        </w:tc>
        <w:tc>
          <w:tcPr>
            <w:tcW w:type="dxa" w:w="2835"/>
          </w:tcPr>
          <w:p/>
        </w:tc>
      </w:tr>
      <w:tr>
        <w:tc>
          <w:tcPr>
            <w:tcW w:type="dxa" w:w="2268"/>
          </w:tcPr>
          <w:p/>
        </w:tc>
        <w:tc>
          <w:tcPr>
            <w:tcW w:type="dxa" w:w="1417"/>
          </w:tcPr>
          <w:p/>
        </w:tc>
        <w:tc>
          <w:tcPr>
            <w:tcW w:type="dxa" w:w="1984"/>
          </w:tcPr>
          <w:p/>
        </w:tc>
        <w:tc>
          <w:tcPr>
            <w:tcW w:type="dxa" w:w="1417"/>
          </w:tcPr>
          <w:p/>
        </w:tc>
        <w:tc>
          <w:tcPr>
            <w:tcW w:type="dxa" w:w="2835"/>
          </w:tcPr>
          <w:p/>
        </w:tc>
      </w:tr>
      <w:tr>
        <w:tc>
          <w:tcPr>
            <w:tcW w:type="dxa" w:w="2268"/>
          </w:tcPr>
          <w:p/>
        </w:tc>
        <w:tc>
          <w:tcPr>
            <w:tcW w:type="dxa" w:w="1417"/>
          </w:tcPr>
          <w:p/>
        </w:tc>
        <w:tc>
          <w:tcPr>
            <w:tcW w:type="dxa" w:w="1984"/>
          </w:tcPr>
          <w:p/>
        </w:tc>
        <w:tc>
          <w:tcPr>
            <w:tcW w:type="dxa" w:w="1417"/>
          </w:tcPr>
          <w:p/>
        </w:tc>
        <w:tc>
          <w:tcPr>
            <w:tcW w:type="dxa" w:w="2835"/>
          </w:tcPr>
          <w:p/>
        </w:tc>
      </w:tr>
      <w:tr>
        <w:tc>
          <w:tcPr>
            <w:tcW w:type="dxa" w:w="2268"/>
          </w:tcPr>
          <w:p/>
        </w:tc>
        <w:tc>
          <w:tcPr>
            <w:tcW w:type="dxa" w:w="1417"/>
          </w:tcPr>
          <w:p/>
        </w:tc>
        <w:tc>
          <w:tcPr>
            <w:tcW w:type="dxa" w:w="1984"/>
          </w:tcPr>
          <w:p/>
        </w:tc>
        <w:tc>
          <w:tcPr>
            <w:tcW w:type="dxa" w:w="1417"/>
          </w:tcPr>
          <w:p/>
        </w:tc>
        <w:tc>
          <w:tcPr>
            <w:tcW w:type="dxa" w:w="2835"/>
          </w:tcPr>
          <w:p/>
        </w:tc>
      </w:tr>
      <w:tr>
        <w:tc>
          <w:tcPr>
            <w:tcW w:type="dxa" w:w="2268"/>
          </w:tcPr>
          <w:p>
            <w:r>
              <w:rPr>
                <w:rFonts w:ascii="Times New Roman" w:hAnsi="Times New Roman"/>
                <w:sz w:val="22"/>
              </w:rPr>
              <w:t>NF_INET_PRE_ROUTING</w:t>
            </w:r>
          </w:p>
        </w:tc>
        <w:tc>
          <w:tcPr>
            <w:tcW w:type="dxa" w:w="1417"/>
          </w:tcPr>
          <w:p>
            <w:r>
              <w:rPr>
                <w:rFonts w:ascii="Times New Roman" w:hAnsi="Times New Roman"/>
                <w:sz w:val="22"/>
              </w:rPr>
              <w:t>0</w:t>
            </w:r>
          </w:p>
        </w:tc>
        <w:tc>
          <w:tcPr>
            <w:tcW w:type="dxa" w:w="1984"/>
          </w:tcPr>
          <w:p>
            <w:r>
              <w:rPr>
                <w:rFonts w:ascii="Times New Roman" w:hAnsi="Times New Roman"/>
                <w:sz w:val="22"/>
              </w:rPr>
              <w:t>NF_IP_PRI_FIRST (-300)</w:t>
            </w:r>
          </w:p>
        </w:tc>
        <w:tc>
          <w:tcPr>
            <w:tcW w:type="dxa" w:w="1417"/>
          </w:tcPr>
          <w:p>
            <w:r>
              <w:rPr>
                <w:rFonts w:ascii="Times New Roman" w:hAnsi="Times New Roman"/>
                <w:sz w:val="22"/>
              </w:rPr>
              <w:t>Inbound</w:t>
            </w:r>
          </w:p>
        </w:tc>
        <w:tc>
          <w:tcPr>
            <w:tcW w:type="dxa" w:w="2835"/>
          </w:tcPr>
          <w:p>
            <w:r>
              <w:rPr>
                <w:rFonts w:ascii="Times New Roman" w:hAnsi="Times New Roman"/>
                <w:sz w:val="22"/>
              </w:rPr>
              <w:t>First filter point before routing decision; catches all inbound packets</w:t>
            </w:r>
          </w:p>
        </w:tc>
      </w:tr>
      <w:tr>
        <w:tc>
          <w:tcPr>
            <w:tcW w:type="dxa" w:w="2268"/>
          </w:tcPr>
          <w:p>
            <w:r>
              <w:rPr>
                <w:rFonts w:ascii="Times New Roman" w:hAnsi="Times New Roman"/>
                <w:sz w:val="22"/>
              </w:rPr>
              <w:t>NF_INET_LOCAL_IN</w:t>
            </w:r>
          </w:p>
        </w:tc>
        <w:tc>
          <w:tcPr>
            <w:tcW w:type="dxa" w:w="1417"/>
          </w:tcPr>
          <w:p>
            <w:r>
              <w:rPr>
                <w:rFonts w:ascii="Times New Roman" w:hAnsi="Times New Roman"/>
                <w:sz w:val="22"/>
              </w:rPr>
              <w:t>1</w:t>
            </w:r>
          </w:p>
        </w:tc>
        <w:tc>
          <w:tcPr>
            <w:tcW w:type="dxa" w:w="1984"/>
          </w:tcPr>
          <w:p>
            <w:r>
              <w:rPr>
                <w:rFonts w:ascii="Times New Roman" w:hAnsi="Times New Roman"/>
                <w:sz w:val="22"/>
              </w:rPr>
              <w:t>NF_IP_PRI_FIRST (-300)</w:t>
            </w:r>
          </w:p>
        </w:tc>
        <w:tc>
          <w:tcPr>
            <w:tcW w:type="dxa" w:w="1417"/>
          </w:tcPr>
          <w:p>
            <w:r>
              <w:rPr>
                <w:rFonts w:ascii="Times New Roman" w:hAnsi="Times New Roman"/>
                <w:sz w:val="22"/>
              </w:rPr>
              <w:t>Inbound (local)</w:t>
            </w:r>
          </w:p>
        </w:tc>
        <w:tc>
          <w:tcPr>
            <w:tcW w:type="dxa" w:w="2835"/>
          </w:tcPr>
          <w:p>
            <w:r>
              <w:rPr>
                <w:rFonts w:ascii="Times New Roman" w:hAnsi="Times New Roman"/>
                <w:sz w:val="22"/>
              </w:rPr>
              <w:t>Final filter for packets destined to local processes</w:t>
            </w:r>
          </w:p>
        </w:tc>
      </w:tr>
      <w:tr>
        <w:tc>
          <w:tcPr>
            <w:tcW w:type="dxa" w:w="2268"/>
          </w:tcPr>
          <w:p>
            <w:r>
              <w:rPr>
                <w:rFonts w:ascii="Times New Roman" w:hAnsi="Times New Roman"/>
                <w:sz w:val="22"/>
              </w:rPr>
              <w:t>NF_INET_FORWARD</w:t>
            </w:r>
          </w:p>
        </w:tc>
        <w:tc>
          <w:tcPr>
            <w:tcW w:type="dxa" w:w="1417"/>
          </w:tcPr>
          <w:p>
            <w:r>
              <w:rPr>
                <w:rFonts w:ascii="Times New Roman" w:hAnsi="Times New Roman"/>
                <w:sz w:val="22"/>
              </w:rPr>
              <w:t>2</w:t>
            </w:r>
          </w:p>
        </w:tc>
        <w:tc>
          <w:tcPr>
            <w:tcW w:type="dxa" w:w="1984"/>
          </w:tcPr>
          <w:p>
            <w:r>
              <w:rPr>
                <w:rFonts w:ascii="Times New Roman" w:hAnsi="Times New Roman"/>
                <w:sz w:val="22"/>
              </w:rPr>
              <w:t>NF_IP_PRI_FIRST (-300)</w:t>
            </w:r>
          </w:p>
        </w:tc>
        <w:tc>
          <w:tcPr>
            <w:tcW w:type="dxa" w:w="1417"/>
          </w:tcPr>
          <w:p>
            <w:r>
              <w:rPr>
                <w:rFonts w:ascii="Times New Roman" w:hAnsi="Times New Roman"/>
                <w:sz w:val="22"/>
              </w:rPr>
              <w:t>Forwarded</w:t>
            </w:r>
          </w:p>
        </w:tc>
        <w:tc>
          <w:tcPr>
            <w:tcW w:type="dxa" w:w="2835"/>
          </w:tcPr>
          <w:p>
            <w:r>
              <w:rPr>
                <w:rFonts w:ascii="Times New Roman" w:hAnsi="Times New Roman"/>
                <w:sz w:val="22"/>
              </w:rPr>
              <w:t>Filter packets being routed between network interfaces</w:t>
            </w:r>
          </w:p>
        </w:tc>
      </w:tr>
      <w:tr>
        <w:tc>
          <w:tcPr>
            <w:tcW w:type="dxa" w:w="2268"/>
          </w:tcPr>
          <w:p>
            <w:r>
              <w:rPr>
                <w:rFonts w:ascii="Times New Roman" w:hAnsi="Times New Roman"/>
                <w:sz w:val="22"/>
              </w:rPr>
              <w:t>NF_INET_LOCAL_OUT</w:t>
            </w:r>
          </w:p>
        </w:tc>
        <w:tc>
          <w:tcPr>
            <w:tcW w:type="dxa" w:w="1417"/>
          </w:tcPr>
          <w:p>
            <w:r>
              <w:rPr>
                <w:rFonts w:ascii="Times New Roman" w:hAnsi="Times New Roman"/>
                <w:sz w:val="22"/>
              </w:rPr>
              <w:t>3</w:t>
            </w:r>
          </w:p>
        </w:tc>
        <w:tc>
          <w:tcPr>
            <w:tcW w:type="dxa" w:w="1984"/>
          </w:tcPr>
          <w:p>
            <w:r>
              <w:rPr>
                <w:rFonts w:ascii="Times New Roman" w:hAnsi="Times New Roman"/>
                <w:sz w:val="22"/>
              </w:rPr>
              <w:t>NF_IP_PRI_FIRST (-300)</w:t>
            </w:r>
          </w:p>
        </w:tc>
        <w:tc>
          <w:tcPr>
            <w:tcW w:type="dxa" w:w="1417"/>
          </w:tcPr>
          <w:p>
            <w:r>
              <w:rPr>
                <w:rFonts w:ascii="Times New Roman" w:hAnsi="Times New Roman"/>
                <w:sz w:val="22"/>
              </w:rPr>
              <w:t>Outbound</w:t>
            </w:r>
          </w:p>
        </w:tc>
        <w:tc>
          <w:tcPr>
            <w:tcW w:type="dxa" w:w="2835"/>
          </w:tcPr>
          <w:p>
            <w:r>
              <w:rPr>
                <w:rFonts w:ascii="Times New Roman" w:hAnsi="Times New Roman"/>
                <w:sz w:val="22"/>
              </w:rPr>
              <w:t>Filter packets generated by local processes before routing</w:t>
            </w:r>
          </w:p>
        </w:tc>
      </w:tr>
      <w:tr>
        <w:tc>
          <w:tcPr>
            <w:tcW w:type="dxa" w:w="2268"/>
          </w:tcPr>
          <w:p>
            <w:r>
              <w:rPr>
                <w:rFonts w:ascii="Times New Roman" w:hAnsi="Times New Roman"/>
                <w:sz w:val="22"/>
              </w:rPr>
              <w:t>NF_INET_POST_ROUTING</w:t>
            </w:r>
          </w:p>
        </w:tc>
        <w:tc>
          <w:tcPr>
            <w:tcW w:type="dxa" w:w="1417"/>
          </w:tcPr>
          <w:p>
            <w:r>
              <w:rPr>
                <w:rFonts w:ascii="Times New Roman" w:hAnsi="Times New Roman"/>
                <w:sz w:val="22"/>
              </w:rPr>
              <w:t>4</w:t>
            </w:r>
          </w:p>
        </w:tc>
        <w:tc>
          <w:tcPr>
            <w:tcW w:type="dxa" w:w="1984"/>
          </w:tcPr>
          <w:p>
            <w:r>
              <w:rPr>
                <w:rFonts w:ascii="Times New Roman" w:hAnsi="Times New Roman"/>
                <w:sz w:val="22"/>
              </w:rPr>
              <w:t>NF_IP_PRI_FIRST (-300)</w:t>
            </w:r>
          </w:p>
        </w:tc>
        <w:tc>
          <w:tcPr>
            <w:tcW w:type="dxa" w:w="1417"/>
          </w:tcPr>
          <w:p>
            <w:r>
              <w:rPr>
                <w:rFonts w:ascii="Times New Roman" w:hAnsi="Times New Roman"/>
                <w:sz w:val="22"/>
              </w:rPr>
              <w:t>Outbound</w:t>
            </w:r>
          </w:p>
        </w:tc>
        <w:tc>
          <w:tcPr>
            <w:tcW w:type="dxa" w:w="2835"/>
          </w:tcPr>
          <w:p>
            <w:r>
              <w:rPr>
                <w:rFonts w:ascii="Times New Roman" w:hAnsi="Times New Roman"/>
                <w:sz w:val="22"/>
              </w:rPr>
              <w:t>Final filter point after routing decision, before transmission</w:t>
            </w:r>
          </w:p>
        </w:tc>
      </w:tr>
    </w:tbl>
    <w:p>
      <w:pPr>
        <w:spacing w:before="240" w:after="120" w:line="360" w:lineRule="exact"/>
        <w:ind w:firstLine="0"/>
        <w:jc w:val="left"/>
      </w:pPr>
      <w:r>
        <w:rPr>
          <w:rFonts w:ascii="Times New Roman" w:hAnsi="Times New Roman"/>
          <w:b/>
          <w:sz w:val="24"/>
        </w:rPr>
        <w:t>7.1.4 Module 4 — ACM (Access Control Mechanism)</w:t>
      </w:r>
    </w:p>
    <w:p>
      <w:pPr>
        <w:spacing w:before="0" w:after="120" w:line="360" w:lineRule="exact"/>
        <w:ind w:firstLine="720"/>
        <w:jc w:val="both"/>
      </w:pPr>
      <w:r>
        <w:rPr>
          <w:rFonts w:ascii="Times New Roman" w:hAnsi="Times New Roman"/>
          <w:b w:val="0"/>
          <w:i w:val="0"/>
          <w:sz w:val="24"/>
        </w:rPr>
        <w:t>The Access Control Mechanism implements Mandatory Access Control as a custom Linux Security Module. The fundamental weakness of Discretionary Access Control (DAC), the default Unix security model, is that root (UID 0) processes can bypass all permission checks. An attacker who achieves privilege escalation to root has effectively bypassed all DAC-based security controls. MAC closes this gap by enforcing access decisions based on labels rather than ownership — even root cannot override a MAC deny decision from user space.</w:t>
      </w:r>
    </w:p>
    <w:p>
      <w:pPr>
        <w:spacing w:before="0" w:after="120" w:line="360" w:lineRule="exact"/>
        <w:ind w:firstLine="720"/>
        <w:jc w:val="both"/>
      </w:pPr>
      <w:r>
        <w:rPr>
          <w:rFonts w:ascii="Times New Roman" w:hAnsi="Times New Roman"/>
          <w:b w:val="0"/>
          <w:i w:val="0"/>
          <w:sz w:val="24"/>
        </w:rPr>
        <w:t>ACM is registered as an LSM using the DEFINE_LSM(acm) macro, which places it in the kernel's __lsm_ro_after_init section and registers it with the LSM framework during security_init(). To activate ACM, it must be included in the CONFIG_LSM kernel configuration option (e.g., CONFIG_LSM="lockdown,yama,acm"). The module allocates security blobs in struct cred (for per-process labels) and struct inode (for per-file labels) using the lsm_blob_sizes mechanism introduced in Linux 5.1, which allows multiple LSMs to safely share credential and inode structures without overlap. The blob sizes are declared in acm_lsm_data.blob_sizes at registration time.</w:t>
      </w:r>
    </w:p>
    <w:p>
      <w:pPr>
        <w:spacing w:before="0" w:after="120" w:line="360" w:lineRule="exact"/>
        <w:ind w:firstLine="720"/>
        <w:jc w:val="both"/>
      </w:pPr>
      <w:r>
        <w:rPr>
          <w:rFonts w:ascii="Times New Roman" w:hAnsi="Times New Roman"/>
          <w:b w:val="0"/>
          <w:i w:val="0"/>
          <w:sz w:val="24"/>
        </w:rPr>
        <w:t>The ACM label system uses string labels of up to ACM_LABEL_LEN (32) characters. Labels are interned into a fixed-size table (acm_labels[ACM_MAX_LABELS=64]) mapping each name to an integer ID for fast O(1) comparison in the policy check hot path. Three default labels are pre-registered at initialization: "kernel" (ID 0, assigned to kernel-owned resources such as socket inodes and procfs entries), "trusted" (ID 1, assigned to privileged administrative processes), and "default" (ID 2, assigned to all processes and files that have not been explicitly labelled). New labels are created by writing "LABEL name" to /proc/acm_policy. All label operations are protected by acm_lock (spinlock_t).</w:t>
      </w:r>
    </w:p>
    <w:p>
      <w:pPr>
        <w:spacing w:before="0" w:after="120" w:line="360" w:lineRule="exact"/>
        <w:ind w:firstLine="720"/>
        <w:jc w:val="both"/>
      </w:pPr>
      <w:r>
        <w:rPr>
          <w:rFonts w:ascii="Times New Roman" w:hAnsi="Times New Roman"/>
          <w:b w:val="0"/>
          <w:i w:val="0"/>
          <w:sz w:val="24"/>
        </w:rPr>
        <w:t>The policy rule engine stores (subj_id, obj_id, ops_allow) triples as a linked list (acm_rules, protected by acm_lock). The ops_allow field is a 32-bit bitmask with eight defined operation bits: ACM_OP_READ, ACM_OP_WRITE, ACM_OP_EXEC, ACM_OP_CREATE, ACM_OP_NET, ACM_OP_SETUID, ACM_OP_PTRACE, and ACM_OP_MMAP_EXEC. Wildcard matching (subj_id = -1 or obj_id = -1) allows rules that apply to any subject or any object. The core access check function acm_check_access() iterates the rule list, finds the first rule matching both subject and object (considering wildcards), and tests whether the requested operation bit is set in ops_allow. If it is set, allow_count is incremented and 0 is returned. If it is not set or no rule matches, deny_count is incremented, an audit log entry is emitted via pr_info(), and -EACCES is returned.</w:t>
      </w:r>
    </w:p>
    <w:p>
      <w:pPr>
        <w:spacing w:before="0" w:after="120" w:line="360" w:lineRule="exact"/>
        <w:ind w:firstLine="720"/>
        <w:jc w:val="both"/>
      </w:pPr>
      <w:r>
        <w:rPr>
          <w:rFonts w:ascii="Times New Roman" w:hAnsi="Times New Roman"/>
          <w:b w:val="0"/>
          <w:i w:val="0"/>
          <w:sz w:val="24"/>
        </w:rPr>
        <w:t>Eight LSM hooks are implemented to provide comprehensive coverage of security-sensitive operations. The acm_file_open hook checks file read/write access on every open() call. The acm_inode_create hook checks creation permission on mkdir, creat, and open(O_CREAT). The acm_socket_create and acm_socket_connect hooks check network access on socket() and connect() syscalls respectively. The acm_task_fix_setuid hook checks setuid permission on setuid() and seteuid() syscalls, preventing unauthorized privilege escalation. The acm_mmap_file hook checks mmap_exec permission when mmap() is called with PROT_EXEC, preventing execution of anonymous memory regions from untrusted sources. The acm_ptrace_access_check hook restricts cross-process debugging, preventing a default-labelled process from attaching to a trusted-labelled process. The acm_cred_prepare hook propagates the parent process's security label to the child on fork() and exec(), ensuring label continuity through the process lifecycle.</w:t>
      </w:r>
    </w:p>
    <w:p>
      <w:pPr>
        <w:spacing w:before="0" w:after="120" w:line="360" w:lineRule="exact"/>
        <w:ind w:firstLine="720"/>
        <w:jc w:val="both"/>
      </w:pPr>
      <w:r>
        <w:rPr>
          <w:rFonts w:ascii="Times New Roman" w:hAnsi="Times New Roman"/>
          <w:b w:val="0"/>
          <w:i w:val="0"/>
          <w:sz w:val="24"/>
        </w:rPr>
        <w:t>The default policy loaded at kernel boot grants: trusted processes (label "trusted") all operations on any object (subject=trusted, object=any, ops=all); default processes (label "default") read, write, exec, create, and mmap_exec operations on other default-labelled objects; and default processes network access to kernel-labelled objects (sockets). This default policy allows a standard system to function normally out of the box while blocking unauthorized privilege escalation and cross-label access. Testing confirmed that a root process with the "default" label is denied operations that the policy does not permit, demonstrating that ACM enforcement is independent of Unix UID.</w:t>
      </w:r>
    </w:p>
    <w:p>
      <w:pPr>
        <w:spacing w:before="0" w:after="120" w:line="360" w:lineRule="exact"/>
        <w:ind w:firstLine="0"/>
        <w:jc w:val="center"/>
      </w:pPr>
      <w:r>
        <w:rPr>
          <w:rFonts w:ascii="Times New Roman" w:hAnsi="Times New Roman"/>
          <w:b w:val="0"/>
          <w:i w:val="0"/>
          <w:sz w:val="24"/>
        </w:rPr>
        <w:t>Table 7.5: ACM LSM Hooks</w:t>
      </w:r>
    </w:p>
    <w:tbl>
      <w:tblPr>
        <w:tblStyle w:val="TableGrid"/>
        <w:tblW w:type="auto" w:w="0"/>
        <w:tblLook w:firstColumn="1" w:firstRow="1" w:lastColumn="0" w:lastRow="0" w:noHBand="0" w:noVBand="1" w:val="04A0"/>
      </w:tblPr>
      <w:tblGrid>
        <w:gridCol w:w="2167"/>
        <w:gridCol w:w="2167"/>
        <w:gridCol w:w="2167"/>
        <w:gridCol w:w="2167"/>
      </w:tblGrid>
      <w:tr>
        <w:tc>
          <w:tcPr>
            <w:tcW w:type="dxa" w:w="2268"/>
          </w:tcPr>
          <w:p>
            <w:pPr>
              <w:jc w:val="center"/>
            </w:pPr>
            <w:r>
              <w:rPr>
                <w:rFonts w:ascii="Times New Roman" w:hAnsi="Times New Roman"/>
                <w:b/>
                <w:sz w:val="22"/>
              </w:rPr>
              <w:t>Hook Function</w:t>
            </w:r>
          </w:p>
        </w:tc>
        <w:tc>
          <w:tcPr>
            <w:tcW w:type="dxa" w:w="2268"/>
          </w:tcPr>
          <w:p>
            <w:pPr>
              <w:jc w:val="center"/>
            </w:pPr>
            <w:r>
              <w:rPr>
                <w:rFonts w:ascii="Times New Roman" w:hAnsi="Times New Roman"/>
                <w:b/>
                <w:sz w:val="22"/>
              </w:rPr>
              <w:t>LSM Hook</w:t>
            </w:r>
          </w:p>
        </w:tc>
        <w:tc>
          <w:tcPr>
            <w:tcW w:type="dxa" w:w="2551"/>
          </w:tcPr>
          <w:p>
            <w:pPr>
              <w:jc w:val="center"/>
            </w:pPr>
            <w:r>
              <w:rPr>
                <w:rFonts w:ascii="Times New Roman" w:hAnsi="Times New Roman"/>
                <w:b/>
                <w:sz w:val="22"/>
              </w:rPr>
              <w:t>Triggered By</w:t>
            </w:r>
          </w:p>
        </w:tc>
        <w:tc>
          <w:tcPr>
            <w:tcW w:type="dxa" w:w="2551"/>
          </w:tcPr>
          <w:p>
            <w:pPr>
              <w:jc w:val="center"/>
            </w:pPr>
            <w:r>
              <w:rPr>
                <w:rFonts w:ascii="Times New Roman" w:hAnsi="Times New Roman"/>
                <w:b/>
                <w:sz w:val="22"/>
              </w:rPr>
              <w:t>Access Check</w:t>
            </w:r>
          </w:p>
        </w:tc>
      </w:tr>
      <w:tr>
        <w:tc>
          <w:tcPr>
            <w:tcW w:type="dxa" w:w="2268"/>
          </w:tcPr>
          <w:p/>
        </w:tc>
        <w:tc>
          <w:tcPr>
            <w:tcW w:type="dxa" w:w="2268"/>
          </w:tcPr>
          <w:p/>
        </w:tc>
        <w:tc>
          <w:tcPr>
            <w:tcW w:type="dxa" w:w="2551"/>
          </w:tcPr>
          <w:p/>
        </w:tc>
        <w:tc>
          <w:tcPr>
            <w:tcW w:type="dxa" w:w="2551"/>
          </w:tcPr>
          <w:p/>
        </w:tc>
      </w:tr>
      <w:tr>
        <w:tc>
          <w:tcPr>
            <w:tcW w:type="dxa" w:w="2268"/>
          </w:tcPr>
          <w:p/>
        </w:tc>
        <w:tc>
          <w:tcPr>
            <w:tcW w:type="dxa" w:w="2268"/>
          </w:tcPr>
          <w:p/>
        </w:tc>
        <w:tc>
          <w:tcPr>
            <w:tcW w:type="dxa" w:w="2551"/>
          </w:tcPr>
          <w:p/>
        </w:tc>
        <w:tc>
          <w:tcPr>
            <w:tcW w:type="dxa" w:w="2551"/>
          </w:tcPr>
          <w:p/>
        </w:tc>
      </w:tr>
      <w:tr>
        <w:tc>
          <w:tcPr>
            <w:tcW w:type="dxa" w:w="2268"/>
          </w:tcPr>
          <w:p/>
        </w:tc>
        <w:tc>
          <w:tcPr>
            <w:tcW w:type="dxa" w:w="2268"/>
          </w:tcPr>
          <w:p/>
        </w:tc>
        <w:tc>
          <w:tcPr>
            <w:tcW w:type="dxa" w:w="2551"/>
          </w:tcPr>
          <w:p/>
        </w:tc>
        <w:tc>
          <w:tcPr>
            <w:tcW w:type="dxa" w:w="2551"/>
          </w:tcPr>
          <w:p/>
        </w:tc>
      </w:tr>
      <w:tr>
        <w:tc>
          <w:tcPr>
            <w:tcW w:type="dxa" w:w="2268"/>
          </w:tcPr>
          <w:p/>
        </w:tc>
        <w:tc>
          <w:tcPr>
            <w:tcW w:type="dxa" w:w="2268"/>
          </w:tcPr>
          <w:p/>
        </w:tc>
        <w:tc>
          <w:tcPr>
            <w:tcW w:type="dxa" w:w="2551"/>
          </w:tcPr>
          <w:p/>
        </w:tc>
        <w:tc>
          <w:tcPr>
            <w:tcW w:type="dxa" w:w="2551"/>
          </w:tcPr>
          <w:p/>
        </w:tc>
      </w:tr>
      <w:tr>
        <w:tc>
          <w:tcPr>
            <w:tcW w:type="dxa" w:w="2268"/>
          </w:tcPr>
          <w:p/>
        </w:tc>
        <w:tc>
          <w:tcPr>
            <w:tcW w:type="dxa" w:w="2268"/>
          </w:tcPr>
          <w:p/>
        </w:tc>
        <w:tc>
          <w:tcPr>
            <w:tcW w:type="dxa" w:w="2551"/>
          </w:tcPr>
          <w:p/>
        </w:tc>
        <w:tc>
          <w:tcPr>
            <w:tcW w:type="dxa" w:w="2551"/>
          </w:tcPr>
          <w:p/>
        </w:tc>
      </w:tr>
      <w:tr>
        <w:tc>
          <w:tcPr>
            <w:tcW w:type="dxa" w:w="2268"/>
          </w:tcPr>
          <w:p/>
        </w:tc>
        <w:tc>
          <w:tcPr>
            <w:tcW w:type="dxa" w:w="2268"/>
          </w:tcPr>
          <w:p/>
        </w:tc>
        <w:tc>
          <w:tcPr>
            <w:tcW w:type="dxa" w:w="2551"/>
          </w:tcPr>
          <w:p/>
        </w:tc>
        <w:tc>
          <w:tcPr>
            <w:tcW w:type="dxa" w:w="2551"/>
          </w:tcPr>
          <w:p/>
        </w:tc>
      </w:tr>
      <w:tr>
        <w:tc>
          <w:tcPr>
            <w:tcW w:type="dxa" w:w="2268"/>
          </w:tcPr>
          <w:p/>
        </w:tc>
        <w:tc>
          <w:tcPr>
            <w:tcW w:type="dxa" w:w="2268"/>
          </w:tcPr>
          <w:p/>
        </w:tc>
        <w:tc>
          <w:tcPr>
            <w:tcW w:type="dxa" w:w="2551"/>
          </w:tcPr>
          <w:p/>
        </w:tc>
        <w:tc>
          <w:tcPr>
            <w:tcW w:type="dxa" w:w="2551"/>
          </w:tcPr>
          <w:p/>
        </w:tc>
      </w:tr>
      <w:tr>
        <w:tc>
          <w:tcPr>
            <w:tcW w:type="dxa" w:w="2268"/>
          </w:tcPr>
          <w:p/>
        </w:tc>
        <w:tc>
          <w:tcPr>
            <w:tcW w:type="dxa" w:w="2268"/>
          </w:tcPr>
          <w:p/>
        </w:tc>
        <w:tc>
          <w:tcPr>
            <w:tcW w:type="dxa" w:w="2551"/>
          </w:tcPr>
          <w:p/>
        </w:tc>
        <w:tc>
          <w:tcPr>
            <w:tcW w:type="dxa" w:w="2551"/>
          </w:tcPr>
          <w:p/>
        </w:tc>
      </w:tr>
      <w:tr>
        <w:tc>
          <w:tcPr>
            <w:tcW w:type="dxa" w:w="2268"/>
          </w:tcPr>
          <w:p>
            <w:r>
              <w:rPr>
                <w:rFonts w:ascii="Times New Roman" w:hAnsi="Times New Roman"/>
                <w:sz w:val="22"/>
              </w:rPr>
              <w:t>acm_file_open</w:t>
            </w:r>
          </w:p>
        </w:tc>
        <w:tc>
          <w:tcPr>
            <w:tcW w:type="dxa" w:w="2268"/>
          </w:tcPr>
          <w:p>
            <w:r>
              <w:rPr>
                <w:rFonts w:ascii="Times New Roman" w:hAnsi="Times New Roman"/>
                <w:sz w:val="22"/>
              </w:rPr>
              <w:t>security_file_open</w:t>
            </w:r>
          </w:p>
        </w:tc>
        <w:tc>
          <w:tcPr>
            <w:tcW w:type="dxa" w:w="2551"/>
          </w:tcPr>
          <w:p>
            <w:r>
              <w:rPr>
                <w:rFonts w:ascii="Times New Roman" w:hAnsi="Times New Roman"/>
                <w:sz w:val="22"/>
              </w:rPr>
              <w:t>Any open() call</w:t>
            </w:r>
          </w:p>
        </w:tc>
        <w:tc>
          <w:tcPr>
            <w:tcW w:type="dxa" w:w="2551"/>
          </w:tcPr>
          <w:p>
            <w:r>
              <w:rPr>
                <w:rFonts w:ascii="Times New Roman" w:hAnsi="Times New Roman"/>
                <w:sz w:val="22"/>
              </w:rPr>
              <w:t>ACM_OP_READ (read mode) or ACM_OP_WRITE (write mode)</w:t>
            </w:r>
          </w:p>
        </w:tc>
      </w:tr>
      <w:tr>
        <w:tc>
          <w:tcPr>
            <w:tcW w:type="dxa" w:w="2268"/>
          </w:tcPr>
          <w:p>
            <w:r>
              <w:rPr>
                <w:rFonts w:ascii="Times New Roman" w:hAnsi="Times New Roman"/>
                <w:sz w:val="22"/>
              </w:rPr>
              <w:t>acm_inode_create</w:t>
            </w:r>
          </w:p>
        </w:tc>
        <w:tc>
          <w:tcPr>
            <w:tcW w:type="dxa" w:w="2268"/>
          </w:tcPr>
          <w:p>
            <w:r>
              <w:rPr>
                <w:rFonts w:ascii="Times New Roman" w:hAnsi="Times New Roman"/>
                <w:sz w:val="22"/>
              </w:rPr>
              <w:t>security_inode_create</w:t>
            </w:r>
          </w:p>
        </w:tc>
        <w:tc>
          <w:tcPr>
            <w:tcW w:type="dxa" w:w="2551"/>
          </w:tcPr>
          <w:p>
            <w:r>
              <w:rPr>
                <w:rFonts w:ascii="Times New Roman" w:hAnsi="Times New Roman"/>
                <w:sz w:val="22"/>
              </w:rPr>
              <w:t>mkdir, creat, open(O_CREAT)</w:t>
            </w:r>
          </w:p>
        </w:tc>
        <w:tc>
          <w:tcPr>
            <w:tcW w:type="dxa" w:w="2551"/>
          </w:tcPr>
          <w:p>
            <w:r>
              <w:rPr>
                <w:rFonts w:ascii="Times New Roman" w:hAnsi="Times New Roman"/>
                <w:sz w:val="22"/>
              </w:rPr>
              <w:t>ACM_OP_CREATE</w:t>
            </w:r>
          </w:p>
        </w:tc>
      </w:tr>
      <w:tr>
        <w:tc>
          <w:tcPr>
            <w:tcW w:type="dxa" w:w="2268"/>
          </w:tcPr>
          <w:p>
            <w:r>
              <w:rPr>
                <w:rFonts w:ascii="Times New Roman" w:hAnsi="Times New Roman"/>
                <w:sz w:val="22"/>
              </w:rPr>
              <w:t>acm_socket_create</w:t>
            </w:r>
          </w:p>
        </w:tc>
        <w:tc>
          <w:tcPr>
            <w:tcW w:type="dxa" w:w="2268"/>
          </w:tcPr>
          <w:p>
            <w:r>
              <w:rPr>
                <w:rFonts w:ascii="Times New Roman" w:hAnsi="Times New Roman"/>
                <w:sz w:val="22"/>
              </w:rPr>
              <w:t>security_socket_create</w:t>
            </w:r>
          </w:p>
        </w:tc>
        <w:tc>
          <w:tcPr>
            <w:tcW w:type="dxa" w:w="2551"/>
          </w:tcPr>
          <w:p>
            <w:r>
              <w:rPr>
                <w:rFonts w:ascii="Times New Roman" w:hAnsi="Times New Roman"/>
                <w:sz w:val="22"/>
              </w:rPr>
              <w:t>socket() system call</w:t>
            </w:r>
          </w:p>
        </w:tc>
        <w:tc>
          <w:tcPr>
            <w:tcW w:type="dxa" w:w="2551"/>
          </w:tcPr>
          <w:p>
            <w:r>
              <w:rPr>
                <w:rFonts w:ascii="Times New Roman" w:hAnsi="Times New Roman"/>
                <w:sz w:val="22"/>
              </w:rPr>
              <w:t>ACM_OP_NET</w:t>
            </w:r>
          </w:p>
        </w:tc>
      </w:tr>
      <w:tr>
        <w:tc>
          <w:tcPr>
            <w:tcW w:type="dxa" w:w="2268"/>
          </w:tcPr>
          <w:p>
            <w:r>
              <w:rPr>
                <w:rFonts w:ascii="Times New Roman" w:hAnsi="Times New Roman"/>
                <w:sz w:val="22"/>
              </w:rPr>
              <w:t>acm_socket_connect</w:t>
            </w:r>
          </w:p>
        </w:tc>
        <w:tc>
          <w:tcPr>
            <w:tcW w:type="dxa" w:w="2268"/>
          </w:tcPr>
          <w:p>
            <w:r>
              <w:rPr>
                <w:rFonts w:ascii="Times New Roman" w:hAnsi="Times New Roman"/>
                <w:sz w:val="22"/>
              </w:rPr>
              <w:t>security_socket_connect</w:t>
            </w:r>
          </w:p>
        </w:tc>
        <w:tc>
          <w:tcPr>
            <w:tcW w:type="dxa" w:w="2551"/>
          </w:tcPr>
          <w:p>
            <w:r>
              <w:rPr>
                <w:rFonts w:ascii="Times New Roman" w:hAnsi="Times New Roman"/>
                <w:sz w:val="22"/>
              </w:rPr>
              <w:t>connect() system call</w:t>
            </w:r>
          </w:p>
        </w:tc>
        <w:tc>
          <w:tcPr>
            <w:tcW w:type="dxa" w:w="2551"/>
          </w:tcPr>
          <w:p>
            <w:r>
              <w:rPr>
                <w:rFonts w:ascii="Times New Roman" w:hAnsi="Times New Roman"/>
                <w:sz w:val="22"/>
              </w:rPr>
              <w:t>ACM_OP_NET</w:t>
            </w:r>
          </w:p>
        </w:tc>
      </w:tr>
      <w:tr>
        <w:tc>
          <w:tcPr>
            <w:tcW w:type="dxa" w:w="2268"/>
          </w:tcPr>
          <w:p>
            <w:r>
              <w:rPr>
                <w:rFonts w:ascii="Times New Roman" w:hAnsi="Times New Roman"/>
                <w:sz w:val="22"/>
              </w:rPr>
              <w:t>acm_task_fix_setuid</w:t>
            </w:r>
          </w:p>
        </w:tc>
        <w:tc>
          <w:tcPr>
            <w:tcW w:type="dxa" w:w="2268"/>
          </w:tcPr>
          <w:p>
            <w:r>
              <w:rPr>
                <w:rFonts w:ascii="Times New Roman" w:hAnsi="Times New Roman"/>
                <w:sz w:val="22"/>
              </w:rPr>
              <w:t>security_task_fix_setuid</w:t>
            </w:r>
          </w:p>
        </w:tc>
        <w:tc>
          <w:tcPr>
            <w:tcW w:type="dxa" w:w="2551"/>
          </w:tcPr>
          <w:p>
            <w:r>
              <w:rPr>
                <w:rFonts w:ascii="Times New Roman" w:hAnsi="Times New Roman"/>
                <w:sz w:val="22"/>
              </w:rPr>
              <w:t>setuid(), seteuid() system calls</w:t>
            </w:r>
          </w:p>
        </w:tc>
        <w:tc>
          <w:tcPr>
            <w:tcW w:type="dxa" w:w="2551"/>
          </w:tcPr>
          <w:p>
            <w:r>
              <w:rPr>
                <w:rFonts w:ascii="Times New Roman" w:hAnsi="Times New Roman"/>
                <w:sz w:val="22"/>
              </w:rPr>
              <w:t>ACM_OP_SETUID</w:t>
            </w:r>
          </w:p>
        </w:tc>
      </w:tr>
      <w:tr>
        <w:tc>
          <w:tcPr>
            <w:tcW w:type="dxa" w:w="2268"/>
          </w:tcPr>
          <w:p>
            <w:r>
              <w:rPr>
                <w:rFonts w:ascii="Times New Roman" w:hAnsi="Times New Roman"/>
                <w:sz w:val="22"/>
              </w:rPr>
              <w:t>acm_mmap_file</w:t>
            </w:r>
          </w:p>
        </w:tc>
        <w:tc>
          <w:tcPr>
            <w:tcW w:type="dxa" w:w="2268"/>
          </w:tcPr>
          <w:p>
            <w:r>
              <w:rPr>
                <w:rFonts w:ascii="Times New Roman" w:hAnsi="Times New Roman"/>
                <w:sz w:val="22"/>
              </w:rPr>
              <w:t>security_mmap_file</w:t>
            </w:r>
          </w:p>
        </w:tc>
        <w:tc>
          <w:tcPr>
            <w:tcW w:type="dxa" w:w="2551"/>
          </w:tcPr>
          <w:p>
            <w:r>
              <w:rPr>
                <w:rFonts w:ascii="Times New Roman" w:hAnsi="Times New Roman"/>
                <w:sz w:val="22"/>
              </w:rPr>
              <w:t>mmap() with PROT_EXEC flag</w:t>
            </w:r>
          </w:p>
        </w:tc>
        <w:tc>
          <w:tcPr>
            <w:tcW w:type="dxa" w:w="2551"/>
          </w:tcPr>
          <w:p>
            <w:r>
              <w:rPr>
                <w:rFonts w:ascii="Times New Roman" w:hAnsi="Times New Roman"/>
                <w:sz w:val="22"/>
              </w:rPr>
              <w:t>ACM_OP_MMAP_EXEC</w:t>
            </w:r>
          </w:p>
        </w:tc>
      </w:tr>
      <w:tr>
        <w:tc>
          <w:tcPr>
            <w:tcW w:type="dxa" w:w="2268"/>
          </w:tcPr>
          <w:p>
            <w:r>
              <w:rPr>
                <w:rFonts w:ascii="Times New Roman" w:hAnsi="Times New Roman"/>
                <w:sz w:val="22"/>
              </w:rPr>
              <w:t>acm_ptrace_access</w:t>
            </w:r>
          </w:p>
        </w:tc>
        <w:tc>
          <w:tcPr>
            <w:tcW w:type="dxa" w:w="2268"/>
          </w:tcPr>
          <w:p>
            <w:r>
              <w:rPr>
                <w:rFonts w:ascii="Times New Roman" w:hAnsi="Times New Roman"/>
                <w:sz w:val="22"/>
              </w:rPr>
              <w:t>security_ptrace_access_check</w:t>
            </w:r>
          </w:p>
        </w:tc>
        <w:tc>
          <w:tcPr>
            <w:tcW w:type="dxa" w:w="2551"/>
          </w:tcPr>
          <w:p>
            <w:r>
              <w:rPr>
                <w:rFonts w:ascii="Times New Roman" w:hAnsi="Times New Roman"/>
                <w:sz w:val="22"/>
              </w:rPr>
              <w:t>ptrace() system call</w:t>
            </w:r>
          </w:p>
        </w:tc>
        <w:tc>
          <w:tcPr>
            <w:tcW w:type="dxa" w:w="2551"/>
          </w:tcPr>
          <w:p>
            <w:r>
              <w:rPr>
                <w:rFonts w:ascii="Times New Roman" w:hAnsi="Times New Roman"/>
                <w:sz w:val="22"/>
              </w:rPr>
              <w:t>ACM_OP_PTRACE</w:t>
            </w:r>
          </w:p>
        </w:tc>
      </w:tr>
      <w:tr>
        <w:tc>
          <w:tcPr>
            <w:tcW w:type="dxa" w:w="2268"/>
          </w:tcPr>
          <w:p>
            <w:r>
              <w:rPr>
                <w:rFonts w:ascii="Times New Roman" w:hAnsi="Times New Roman"/>
                <w:sz w:val="22"/>
              </w:rPr>
              <w:t>acm_cred_prepare</w:t>
            </w:r>
          </w:p>
        </w:tc>
        <w:tc>
          <w:tcPr>
            <w:tcW w:type="dxa" w:w="2268"/>
          </w:tcPr>
          <w:p>
            <w:r>
              <w:rPr>
                <w:rFonts w:ascii="Times New Roman" w:hAnsi="Times New Roman"/>
                <w:sz w:val="22"/>
              </w:rPr>
              <w:t>security_prepare_creds</w:t>
            </w:r>
          </w:p>
        </w:tc>
        <w:tc>
          <w:tcPr>
            <w:tcW w:type="dxa" w:w="2551"/>
          </w:tcPr>
          <w:p>
            <w:r>
              <w:rPr>
                <w:rFonts w:ascii="Times New Roman" w:hAnsi="Times New Roman"/>
                <w:sz w:val="22"/>
              </w:rPr>
              <w:t>fork(), exec() system calls</w:t>
            </w:r>
          </w:p>
        </w:tc>
        <w:tc>
          <w:tcPr>
            <w:tcW w:type="dxa" w:w="2551"/>
          </w:tcPr>
          <w:p>
            <w:r>
              <w:rPr>
                <w:rFonts w:ascii="Times New Roman" w:hAnsi="Times New Roman"/>
                <w:sz w:val="22"/>
              </w:rPr>
              <w:t>Label propagation (no deny; inherits parent label)</w:t>
            </w:r>
          </w:p>
        </w:tc>
      </w:tr>
    </w:tbl>
    <w:p>
      <w:pPr>
        <w:spacing w:before="0" w:after="120" w:line="360" w:lineRule="exact"/>
        <w:ind w:firstLine="0"/>
        <w:jc w:val="center"/>
      </w:pPr>
      <w:r>
        <w:rPr>
          <w:rFonts w:ascii="Times New Roman" w:hAnsi="Times New Roman"/>
          <w:b w:val="0"/>
          <w:i w:val="0"/>
          <w:sz w:val="24"/>
        </w:rPr>
        <w:t>Table 7.6: Default ACM Policy at Boot</w:t>
      </w:r>
    </w:p>
    <w:tbl>
      <w:tblPr>
        <w:tblStyle w:val="TableGrid"/>
        <w:tblW w:type="auto" w:w="0"/>
        <w:tblLook w:firstColumn="1" w:firstRow="1" w:lastColumn="0" w:lastRow="0" w:noHBand="0" w:noVBand="1" w:val="04A0"/>
      </w:tblPr>
      <w:tblGrid>
        <w:gridCol w:w="2167"/>
        <w:gridCol w:w="2167"/>
        <w:gridCol w:w="2167"/>
        <w:gridCol w:w="2167"/>
      </w:tblGrid>
      <w:tr>
        <w:tc>
          <w:tcPr>
            <w:tcW w:type="dxa" w:w="1701"/>
          </w:tcPr>
          <w:p>
            <w:pPr>
              <w:jc w:val="center"/>
            </w:pPr>
            <w:r>
              <w:rPr>
                <w:rFonts w:ascii="Times New Roman" w:hAnsi="Times New Roman"/>
                <w:b/>
                <w:sz w:val="22"/>
              </w:rPr>
              <w:t>Subject Label</w:t>
            </w:r>
          </w:p>
        </w:tc>
        <w:tc>
          <w:tcPr>
            <w:tcW w:type="dxa" w:w="1701"/>
          </w:tcPr>
          <w:p>
            <w:pPr>
              <w:jc w:val="center"/>
            </w:pPr>
            <w:r>
              <w:rPr>
                <w:rFonts w:ascii="Times New Roman" w:hAnsi="Times New Roman"/>
                <w:b/>
                <w:sz w:val="22"/>
              </w:rPr>
              <w:t>Object Label</w:t>
            </w:r>
          </w:p>
        </w:tc>
        <w:tc>
          <w:tcPr>
            <w:tcW w:type="dxa" w:w="2268"/>
          </w:tcPr>
          <w:p>
            <w:pPr>
              <w:jc w:val="center"/>
            </w:pPr>
            <w:r>
              <w:rPr>
                <w:rFonts w:ascii="Times New Roman" w:hAnsi="Times New Roman"/>
                <w:b/>
                <w:sz w:val="22"/>
              </w:rPr>
              <w:t>Allowed Operations</w:t>
            </w:r>
          </w:p>
        </w:tc>
        <w:tc>
          <w:tcPr>
            <w:tcW w:type="dxa" w:w="3685"/>
          </w:tcPr>
          <w:p>
            <w:pPr>
              <w:jc w:val="center"/>
            </w:pPr>
            <w:r>
              <w:rPr>
                <w:rFonts w:ascii="Times New Roman" w:hAnsi="Times New Roman"/>
                <w:b/>
                <w:sz w:val="22"/>
              </w:rPr>
              <w:t>Purpose</w:t>
            </w:r>
          </w:p>
        </w:tc>
      </w:tr>
      <w:tr>
        <w:tc>
          <w:tcPr>
            <w:tcW w:type="dxa" w:w="1701"/>
          </w:tcPr>
          <w:p/>
        </w:tc>
        <w:tc>
          <w:tcPr>
            <w:tcW w:type="dxa" w:w="1701"/>
          </w:tcPr>
          <w:p/>
        </w:tc>
        <w:tc>
          <w:tcPr>
            <w:tcW w:type="dxa" w:w="2268"/>
          </w:tcPr>
          <w:p/>
        </w:tc>
        <w:tc>
          <w:tcPr>
            <w:tcW w:type="dxa" w:w="3685"/>
          </w:tcPr>
          <w:p/>
        </w:tc>
      </w:tr>
      <w:tr>
        <w:tc>
          <w:tcPr>
            <w:tcW w:type="dxa" w:w="1701"/>
          </w:tcPr>
          <w:p/>
        </w:tc>
        <w:tc>
          <w:tcPr>
            <w:tcW w:type="dxa" w:w="1701"/>
          </w:tcPr>
          <w:p/>
        </w:tc>
        <w:tc>
          <w:tcPr>
            <w:tcW w:type="dxa" w:w="2268"/>
          </w:tcPr>
          <w:p/>
        </w:tc>
        <w:tc>
          <w:tcPr>
            <w:tcW w:type="dxa" w:w="3685"/>
          </w:tcPr>
          <w:p/>
        </w:tc>
      </w:tr>
      <w:tr>
        <w:tc>
          <w:tcPr>
            <w:tcW w:type="dxa" w:w="1701"/>
          </w:tcPr>
          <w:p/>
        </w:tc>
        <w:tc>
          <w:tcPr>
            <w:tcW w:type="dxa" w:w="1701"/>
          </w:tcPr>
          <w:p/>
        </w:tc>
        <w:tc>
          <w:tcPr>
            <w:tcW w:type="dxa" w:w="2268"/>
          </w:tcPr>
          <w:p/>
        </w:tc>
        <w:tc>
          <w:tcPr>
            <w:tcW w:type="dxa" w:w="3685"/>
          </w:tcPr>
          <w:p/>
        </w:tc>
      </w:tr>
      <w:tr>
        <w:tc>
          <w:tcPr>
            <w:tcW w:type="dxa" w:w="1701"/>
          </w:tcPr>
          <w:p/>
        </w:tc>
        <w:tc>
          <w:tcPr>
            <w:tcW w:type="dxa" w:w="1701"/>
          </w:tcPr>
          <w:p/>
        </w:tc>
        <w:tc>
          <w:tcPr>
            <w:tcW w:type="dxa" w:w="2268"/>
          </w:tcPr>
          <w:p/>
        </w:tc>
        <w:tc>
          <w:tcPr>
            <w:tcW w:type="dxa" w:w="3685"/>
          </w:tcPr>
          <w:p/>
        </w:tc>
      </w:tr>
      <w:tr>
        <w:tc>
          <w:tcPr>
            <w:tcW w:type="dxa" w:w="1701"/>
          </w:tcPr>
          <w:p>
            <w:r>
              <w:rPr>
                <w:rFonts w:ascii="Times New Roman" w:hAnsi="Times New Roman"/>
                <w:sz w:val="22"/>
              </w:rPr>
              <w:t>trusted</w:t>
            </w:r>
          </w:p>
        </w:tc>
        <w:tc>
          <w:tcPr>
            <w:tcW w:type="dxa" w:w="1701"/>
          </w:tcPr>
          <w:p>
            <w:r>
              <w:rPr>
                <w:rFonts w:ascii="Times New Roman" w:hAnsi="Times New Roman"/>
                <w:sz w:val="22"/>
              </w:rPr>
              <w:t>any (-1 wildcard)</w:t>
            </w:r>
          </w:p>
        </w:tc>
        <w:tc>
          <w:tcPr>
            <w:tcW w:type="dxa" w:w="2268"/>
          </w:tcPr>
          <w:p>
            <w:r>
              <w:rPr>
                <w:rFonts w:ascii="Times New Roman" w:hAnsi="Times New Roman"/>
                <w:sz w:val="22"/>
              </w:rPr>
              <w:t>all (0xFF bitmask)</w:t>
            </w:r>
          </w:p>
        </w:tc>
        <w:tc>
          <w:tcPr>
            <w:tcW w:type="dxa" w:w="3685"/>
          </w:tcPr>
          <w:p>
            <w:r>
              <w:rPr>
                <w:rFonts w:ascii="Times New Roman" w:hAnsi="Times New Roman"/>
                <w:sz w:val="22"/>
              </w:rPr>
              <w:t>Full unrestricted access for system administrators and init process</w:t>
            </w:r>
          </w:p>
        </w:tc>
      </w:tr>
      <w:tr>
        <w:tc>
          <w:tcPr>
            <w:tcW w:type="dxa" w:w="1701"/>
          </w:tcPr>
          <w:p>
            <w:r>
              <w:rPr>
                <w:rFonts w:ascii="Times New Roman" w:hAnsi="Times New Roman"/>
                <w:sz w:val="22"/>
              </w:rPr>
              <w:t>default</w:t>
            </w:r>
          </w:p>
        </w:tc>
        <w:tc>
          <w:tcPr>
            <w:tcW w:type="dxa" w:w="1701"/>
          </w:tcPr>
          <w:p>
            <w:r>
              <w:rPr>
                <w:rFonts w:ascii="Times New Roman" w:hAnsi="Times New Roman"/>
                <w:sz w:val="22"/>
              </w:rPr>
              <w:t>default</w:t>
            </w:r>
          </w:p>
        </w:tc>
        <w:tc>
          <w:tcPr>
            <w:tcW w:type="dxa" w:w="2268"/>
          </w:tcPr>
          <w:p>
            <w:r>
              <w:rPr>
                <w:rFonts w:ascii="Times New Roman" w:hAnsi="Times New Roman"/>
                <w:sz w:val="22"/>
              </w:rPr>
              <w:t>read, write, exec, create, mmap_exec</w:t>
            </w:r>
          </w:p>
        </w:tc>
        <w:tc>
          <w:tcPr>
            <w:tcW w:type="dxa" w:w="3685"/>
          </w:tcPr>
          <w:p>
            <w:r>
              <w:rPr>
                <w:rFonts w:ascii="Times New Roman" w:hAnsi="Times New Roman"/>
                <w:sz w:val="22"/>
              </w:rPr>
              <w:t>Standard process-to-own-object and process-to-process access</w:t>
            </w:r>
          </w:p>
        </w:tc>
      </w:tr>
      <w:tr>
        <w:tc>
          <w:tcPr>
            <w:tcW w:type="dxa" w:w="1701"/>
          </w:tcPr>
          <w:p>
            <w:r>
              <w:rPr>
                <w:rFonts w:ascii="Times New Roman" w:hAnsi="Times New Roman"/>
                <w:sz w:val="22"/>
              </w:rPr>
              <w:t>default</w:t>
            </w:r>
          </w:p>
        </w:tc>
        <w:tc>
          <w:tcPr>
            <w:tcW w:type="dxa" w:w="1701"/>
          </w:tcPr>
          <w:p>
            <w:r>
              <w:rPr>
                <w:rFonts w:ascii="Times New Roman" w:hAnsi="Times New Roman"/>
                <w:sz w:val="22"/>
              </w:rPr>
              <w:t>kernel</w:t>
            </w:r>
          </w:p>
        </w:tc>
        <w:tc>
          <w:tcPr>
            <w:tcW w:type="dxa" w:w="2268"/>
          </w:tcPr>
          <w:p>
            <w:r>
              <w:rPr>
                <w:rFonts w:ascii="Times New Roman" w:hAnsi="Times New Roman"/>
                <w:sz w:val="22"/>
              </w:rPr>
              <w:t>net</w:t>
            </w:r>
          </w:p>
        </w:tc>
        <w:tc>
          <w:tcPr>
            <w:tcW w:type="dxa" w:w="3685"/>
          </w:tcPr>
          <w:p>
            <w:r>
              <w:rPr>
                <w:rFonts w:ascii="Times New Roman" w:hAnsi="Times New Roman"/>
                <w:sz w:val="22"/>
              </w:rPr>
              <w:t>Allow standard processes to create and connect sockets (kernel-owned)</w:t>
            </w:r>
          </w:p>
        </w:tc>
      </w:tr>
      <w:tr>
        <w:tc>
          <w:tcPr>
            <w:tcW w:type="dxa" w:w="1701"/>
          </w:tcPr>
          <w:p>
            <w:r>
              <w:rPr>
                <w:rFonts w:ascii="Times New Roman" w:hAnsi="Times New Roman"/>
                <w:sz w:val="22"/>
              </w:rPr>
              <w:t>(implicit deny)</w:t>
            </w:r>
          </w:p>
        </w:tc>
        <w:tc>
          <w:tcPr>
            <w:tcW w:type="dxa" w:w="1701"/>
          </w:tcPr>
          <w:p>
            <w:r>
              <w:rPr>
                <w:rFonts w:ascii="Times New Roman" w:hAnsi="Times New Roman"/>
                <w:sz w:val="22"/>
              </w:rPr>
              <w:t>(any)</w:t>
            </w:r>
          </w:p>
        </w:tc>
        <w:tc>
          <w:tcPr>
            <w:tcW w:type="dxa" w:w="2268"/>
          </w:tcPr>
          <w:p>
            <w:r>
              <w:rPr>
                <w:rFonts w:ascii="Times New Roman" w:hAnsi="Times New Roman"/>
                <w:sz w:val="22"/>
              </w:rPr>
              <w:t>(none)</w:t>
            </w:r>
          </w:p>
        </w:tc>
        <w:tc>
          <w:tcPr>
            <w:tcW w:type="dxa" w:w="3685"/>
          </w:tcPr>
          <w:p>
            <w:r>
              <w:rPr>
                <w:rFonts w:ascii="Times New Roman" w:hAnsi="Times New Roman"/>
                <w:sz w:val="22"/>
              </w:rPr>
              <w:t>Any (subject, object, operation) not explicitly permitted is denied</w:t>
            </w:r>
          </w:p>
        </w:tc>
      </w:tr>
    </w:tbl>
    <w:p>
      <w:r>
        <w:br w:type="page"/>
      </w:r>
    </w:p>
    <w:p>
      <w:pPr>
        <w:spacing w:before="480" w:after="240" w:line="360" w:lineRule="exact"/>
        <w:ind w:firstLine="0"/>
        <w:jc w:val="center"/>
      </w:pPr>
      <w:r>
        <w:rPr>
          <w:rFonts w:ascii="Times New Roman" w:hAnsi="Times New Roman"/>
          <w:b/>
          <w:sz w:val="28"/>
        </w:rPr>
        <w:t>CHAPTER 8</w:t>
      </w:r>
    </w:p>
    <w:p>
      <w:pPr>
        <w:spacing w:before="480" w:after="240" w:line="360" w:lineRule="exact"/>
        <w:ind w:firstLine="0"/>
        <w:jc w:val="center"/>
      </w:pPr>
      <w:r>
        <w:rPr>
          <w:rFonts w:ascii="Times New Roman" w:hAnsi="Times New Roman"/>
          <w:b/>
          <w:sz w:val="28"/>
        </w:rPr>
        <w:t>SYSTEM TESTING</w:t>
      </w:r>
    </w:p>
    <w:p>
      <w:pPr>
        <w:spacing w:before="0" w:after="120" w:line="360" w:lineRule="exact"/>
        <w:ind w:firstLine="720"/>
        <w:jc w:val="both"/>
      </w:pPr>
      <w:r>
        <w:rPr>
          <w:rFonts w:ascii="Times New Roman" w:hAnsi="Times New Roman"/>
          <w:b w:val="0"/>
          <w:i w:val="0"/>
          <w:sz w:val="24"/>
        </w:rPr>
        <w:t>System testing of kernel-level software demands a fundamentally different approach from application-level testing. Bugs in kernel code do not produce exceptions or error returns to an application — they produce kernel panics, memory corruption, and system crashes that require a full reboot to recover from. SecureKernel's testing strategy therefore uses QEMU/KVM as a fully isolated environment that can be rapidly reset, enabling iterative testing without risking the stability of the development machine. All testing was performed on the compiled SecureKernel bzImage running with a BusyBox initramfs in QEMU with 2 vCPU and 512 MB RAM.</w:t>
      </w:r>
    </w:p>
    <w:p>
      <w:pPr>
        <w:spacing w:before="240" w:after="120" w:line="360" w:lineRule="exact"/>
        <w:ind w:firstLine="0"/>
        <w:jc w:val="left"/>
      </w:pPr>
      <w:r>
        <w:rPr>
          <w:rFonts w:ascii="Times New Roman" w:hAnsi="Times New Roman"/>
          <w:b/>
          <w:sz w:val="24"/>
        </w:rPr>
        <w:t>8.1 Software Testing</w:t>
      </w:r>
    </w:p>
    <w:p>
      <w:pPr>
        <w:spacing w:before="0" w:after="120" w:line="360" w:lineRule="exact"/>
        <w:ind w:firstLine="720"/>
        <w:jc w:val="both"/>
      </w:pPr>
      <w:r>
        <w:rPr>
          <w:rFonts w:ascii="Times New Roman" w:hAnsi="Times New Roman"/>
          <w:b w:val="0"/>
          <w:i w:val="0"/>
          <w:sz w:val="24"/>
        </w:rPr>
        <w:t>The testing methodology follows a layered approach: unit tests verify individual module behaviors in isolation, integration tests verify correct behavior when all four modules are active simultaneously, system tests measure performance metrics against the baseline stock kernel, functional tests confirm all specified features work correctly, non-functional tests measure performance overhead and long-running stability, and user acceptance tests validate the system against realistic deployment scenarios.</w:t>
      </w:r>
    </w:p>
    <w:p>
      <w:pPr>
        <w:spacing w:before="0" w:after="120" w:line="360" w:lineRule="exact"/>
        <w:ind w:firstLine="720"/>
        <w:jc w:val="both"/>
      </w:pPr>
      <w:r>
        <w:rPr>
          <w:rFonts w:ascii="Times New Roman" w:hAnsi="Times New Roman"/>
          <w:b w:val="0"/>
          <w:i w:val="0"/>
          <w:sz w:val="24"/>
        </w:rPr>
        <w:t>Observability during testing relies on the kernel ring buffer (dmesg) for module startup messages and audit log entries, /proc virtual files for runtime statistics, and the BusyBox shell for executing test commands. The tools/ directory contains test_rbpf.sh and test_acm.sh scripts that automate the module-specific integration test sequences. Benchmark data is collected by benchmarks/run_benchmarks.sh and compared against the stock kernel baseline using benchmarks/compare_results.sh.</w:t>
      </w:r>
    </w:p>
    <w:p>
      <w:pPr>
        <w:spacing w:before="240" w:after="120" w:line="360" w:lineRule="exact"/>
        <w:ind w:firstLine="0"/>
        <w:jc w:val="left"/>
      </w:pPr>
      <w:r>
        <w:rPr>
          <w:rFonts w:ascii="Times New Roman" w:hAnsi="Times New Roman"/>
          <w:b/>
          <w:sz w:val="24"/>
        </w:rPr>
        <w:t>8.1.1 Unit Testing</w:t>
      </w:r>
    </w:p>
    <w:p>
      <w:pPr>
        <w:spacing w:before="0" w:after="120" w:line="360" w:lineRule="exact"/>
        <w:ind w:firstLine="720"/>
        <w:jc w:val="both"/>
      </w:pPr>
      <w:r>
        <w:rPr>
          <w:rFonts w:ascii="Times New Roman" w:hAnsi="Times New Roman"/>
          <w:b w:val="0"/>
          <w:i w:val="0"/>
          <w:sz w:val="24"/>
        </w:rPr>
        <w:t>SCPA unit tests exercise the dry-run mode against a known Kconfig file. A reference .config for the x86_64 defconfig is saved, SCPA is run with --dry-run, and the output is checked for the presence of specific expected changes (KASAN=n, RANDOMIZE_BASE=y, HZ_250=y) using grep. The actual generate mode is then run and the output .config is diff-compared against a previously validated reference .config to detect any regression in the pruning logic. Five test cases cover: embedded profile generation, server profile generation, dry-run non-modification, invalid profile rejection, and missing kernel source rejection.</w:t>
      </w:r>
    </w:p>
    <w:p>
      <w:pPr>
        <w:spacing w:before="0" w:after="120" w:line="360" w:lineRule="exact"/>
        <w:ind w:firstLine="720"/>
        <w:jc w:val="both"/>
      </w:pPr>
      <w:r>
        <w:rPr>
          <w:rFonts w:ascii="Times New Roman" w:hAnsi="Times New Roman"/>
          <w:b w:val="0"/>
          <w:i w:val="0"/>
          <w:sz w:val="24"/>
        </w:rPr>
        <w:t>MMOA unit tests load the module in QEMU (it is built-in, so loading is verified at boot) and verify three behaviors: (1) cat /proc/sys/vm/swappiness returns 10 (MMOA tuned it from 60 at boot), (2) cat /proc/mmoa_stats displays a correctly formatted output with zone names and numeric statistics, (3) writing "swappiness 5" to /proc/mmoa_control and then reading /proc/sys/vm/swappiness returns 5. Compaction triggering is unit-tested by writing "frag_threshold 99" to /proc/mmoa_control and waiting 35 seconds for the monitor work to fire, then verifying that compaction_count in /proc/mmoa_stats is greater than zero. Module unload restoration is tested by inserting the module as a standalone LKM (not built-in) and verifying swappiness returns to its original value after rmmod.</w:t>
      </w:r>
    </w:p>
    <w:p>
      <w:pPr>
        <w:spacing w:before="0" w:after="120" w:line="360" w:lineRule="exact"/>
        <w:ind w:firstLine="720"/>
        <w:jc w:val="both"/>
      </w:pPr>
      <w:r>
        <w:rPr>
          <w:rFonts w:ascii="Times New Roman" w:hAnsi="Times New Roman"/>
          <w:b w:val="0"/>
          <w:i w:val="0"/>
          <w:sz w:val="24"/>
        </w:rPr>
        <w:t>RBPF unit tests are automated by test_rbpf.sh. The script: (1) reads the initial /proc/rbpf_rules to confirm the default loopback-accept rule; (2) adds a DROP rule for port 9999, sends a TCP SYN to localhost:9999, and confirms the connection is refused (not established); (3) adds an ACCEPT rule for port 8080, connects to port 8080, and confirms success; (4) adds a LOG rule for port 7777 and confirms a log entry appears in dmesg; (5) issues DEL on a rule priority and confirms the rule is absent from /proc/rbpf_rules; (6) issues FLUSH and confirms the rule table returns to only the default rule. ACM unit tests are automated by test_acm.sh and verify policy creation, access grant, and access denial behaviors.</w:t>
      </w:r>
    </w:p>
    <w:p>
      <w:pPr>
        <w:spacing w:before="240" w:after="120" w:line="360" w:lineRule="exact"/>
        <w:ind w:firstLine="0"/>
        <w:jc w:val="left"/>
      </w:pPr>
      <w:r>
        <w:rPr>
          <w:rFonts w:ascii="Times New Roman" w:hAnsi="Times New Roman"/>
          <w:b/>
          <w:sz w:val="24"/>
        </w:rPr>
        <w:t>8.1.2 Integration Testing</w:t>
      </w:r>
    </w:p>
    <w:p>
      <w:pPr>
        <w:spacing w:before="0" w:after="120" w:line="360" w:lineRule="exact"/>
        <w:ind w:firstLine="720"/>
        <w:jc w:val="both"/>
      </w:pPr>
      <w:r>
        <w:rPr>
          <w:rFonts w:ascii="Times New Roman" w:hAnsi="Times New Roman"/>
          <w:b w:val="0"/>
          <w:i w:val="0"/>
          <w:sz w:val="24"/>
        </w:rPr>
        <w:t>Integration testing verifies that all four SecureKernel modules coexist correctly in the same compiled kernel. The primary concern is symbol conflicts (two modules defining the same function name), initialization ordering problems (a module trying to use a kernel subsystem before it is ready), and unintended interaction between modules (e.g., RBPF dropping packets that ACM expects to receive). Boot testing with all four modules active produced no kernel panics, no NULL pointer dereferences, no WARNING messages in dmesg, and no unexpected kernel oops entries across 50 sequential test boots.</w:t>
      </w:r>
    </w:p>
    <w:p>
      <w:pPr>
        <w:spacing w:before="0" w:after="120" w:line="360" w:lineRule="exact"/>
        <w:ind w:firstLine="720"/>
        <w:jc w:val="both"/>
      </w:pPr>
      <w:r>
        <w:rPr>
          <w:rFonts w:ascii="Times New Roman" w:hAnsi="Times New Roman"/>
          <w:b w:val="0"/>
          <w:i w:val="0"/>
          <w:sz w:val="24"/>
        </w:rPr>
        <w:t>Interaction testing between RBPF and ACM verifies that the layering is correct: a packet dropped by RBPF in the PRE_ROUTING hook never reaches a socket, so ACM's socket_connect hook is never called for that connection attempt. This is the correct behavior — RBPF acts as an outer perimeter filter while ACM enforces per-process label-based access control on the operations that do pass the network filter. The interaction between MMOA and the rest of the system is verified by confirming that SCPA's disabled options do not include any symbols required by MMOA (the workqueue subsystem, the timer subsystem, and the /proc filesystem are all in the required set for embedded profile).</w:t>
      </w:r>
    </w:p>
    <w:p>
      <w:pPr>
        <w:spacing w:before="0" w:after="120" w:line="360" w:lineRule="exact"/>
        <w:ind w:firstLine="720"/>
        <w:jc w:val="both"/>
      </w:pPr>
      <w:r>
        <w:rPr>
          <w:rFonts w:ascii="Times New Roman" w:hAnsi="Times New Roman"/>
          <w:b w:val="0"/>
          <w:i w:val="0"/>
          <w:sz w:val="24"/>
        </w:rPr>
        <w:t>End-to-end integration is tested by booting SecureKernel with the BusyBox initramfs, running the /init script, and executing a comprehensive shell sequence that exercises all four modules: checking dmesg for startup messages from all modules, reading all /proc entries, running test_rbpf.sh, running test_acm.sh, reading /proc/mmoa_stats, and verifying that the expected sysctl values are present. All tests pass consistently across multiple boots.</w:t>
      </w:r>
    </w:p>
    <w:p>
      <w:pPr>
        <w:spacing w:before="240" w:after="120" w:line="360" w:lineRule="exact"/>
        <w:ind w:firstLine="0"/>
        <w:jc w:val="left"/>
      </w:pPr>
      <w:r>
        <w:rPr>
          <w:rFonts w:ascii="Times New Roman" w:hAnsi="Times New Roman"/>
          <w:b/>
          <w:sz w:val="24"/>
        </w:rPr>
        <w:t>8.1.3 System Testing</w:t>
      </w:r>
    </w:p>
    <w:p>
      <w:pPr>
        <w:spacing w:before="0" w:after="120" w:line="360" w:lineRule="exact"/>
        <w:ind w:firstLine="720"/>
        <w:jc w:val="both"/>
      </w:pPr>
      <w:r>
        <w:rPr>
          <w:rFonts w:ascii="Times New Roman" w:hAnsi="Times New Roman"/>
          <w:b w:val="0"/>
          <w:i w:val="0"/>
          <w:sz w:val="24"/>
        </w:rPr>
        <w:t>System testing measures the quantitative impact of SecureKernel against the stock Linux 6.6 kernel on identical QEMU/KVM hardware (2 vCPU Intel Core i7 passthrough, 512 MB RAM, virtio-blk storage, virtio-net network). Boot time is measured from QEMU process start to the appearance of the shell prompt in the serial console output, averaged over 10 runs. Memory usage is measured by reading /proc/meminfo MemFree and MemAvailable immediately after the shell prompt appears, before any user commands are run.</w:t>
      </w:r>
    </w:p>
    <w:p>
      <w:pPr>
        <w:spacing w:before="0" w:after="120" w:line="360" w:lineRule="exact"/>
        <w:ind w:firstLine="720"/>
        <w:jc w:val="both"/>
      </w:pPr>
      <w:r>
        <w:rPr>
          <w:rFonts w:ascii="Times New Roman" w:hAnsi="Times New Roman"/>
          <w:b w:val="0"/>
          <w:i w:val="0"/>
          <w:sz w:val="24"/>
        </w:rPr>
        <w:t>Figure 8.1 shows the SecureKernel boot sequence. The boot time measurements show that SecureKernel achieves 1.5 seconds average time-to-shell compared to 3.8 seconds for the stock kernel — a 61 percent improvement. The kernel image size is 10.8 MB bzImage versus 14.2 MB for the stock kernel — a 24 percent reduction (the percentage is lower than the 55 percent figure because bzImage includes compression overhead; the uncompressed vmlinux size reduction is approximately 55 percent). Post-boot memory usage is approximately 22 MB resident versus approximately 48 MB for the stock kernel, a 54 percent reduction in kernel memory footprint, leaving significantly more RAM available for applications on a 512 MB system.</w:t>
      </w:r>
    </w:p>
    <w:p>
      <w:pPr>
        <w:spacing w:before="240" w:after="120" w:line="360" w:lineRule="exact"/>
        <w:ind w:firstLine="0"/>
        <w:jc w:val="left"/>
      </w:pPr>
      <w:r>
        <w:rPr>
          <w:rFonts w:ascii="Times New Roman" w:hAnsi="Times New Roman"/>
          <w:b/>
          <w:sz w:val="24"/>
        </w:rPr>
        <w:t>8.1.4 Functional Testing</w:t>
      </w:r>
    </w:p>
    <w:p>
      <w:pPr>
        <w:spacing w:before="0" w:after="120" w:line="360" w:lineRule="exact"/>
        <w:ind w:firstLine="720"/>
        <w:jc w:val="both"/>
      </w:pPr>
      <w:r>
        <w:rPr>
          <w:rFonts w:ascii="Times New Roman" w:hAnsi="Times New Roman"/>
          <w:b w:val="0"/>
          <w:i w:val="0"/>
          <w:sz w:val="24"/>
        </w:rPr>
        <w:t>Functional testing verifies that each specified feature of each module works correctly. SCPA functional tests confirm: all four deployment profiles (embedded, server, desktop, iot) produce a different .config file with profile-appropriate options; the embedded profile disables CONFIG_BT=n; the server profile enables CONFIG_NFS_FS=y; the desktop profile retains CONFIG_SOUND=y; all profiles enable CONFIG_RANDOMIZE_BASE=y; and make olddefconfig completes without errors on all generated configurations.</w:t>
      </w:r>
    </w:p>
    <w:p>
      <w:pPr>
        <w:spacing w:before="0" w:after="120" w:line="360" w:lineRule="exact"/>
        <w:ind w:firstLine="720"/>
        <w:jc w:val="both"/>
      </w:pPr>
      <w:r>
        <w:rPr>
          <w:rFonts w:ascii="Times New Roman" w:hAnsi="Times New Roman"/>
          <w:b w:val="0"/>
          <w:i w:val="0"/>
          <w:sz w:val="24"/>
        </w:rPr>
        <w:t>MMOA functional tests confirm: /proc/sys/vm/swappiness reads 10 after boot; /proc/mmoa_stats is readable and contains the expected fields (zone names, frag_index, compaction_count, current parameters); runtime parameter changes through /proc/mmoa_control are immediately reflected in /proc/sys/vm/swappiness and /proc/mmoa_stats; and compaction is triggered within two monitoring intervals when frag_threshold is set to 99. RBPF functional tests confirm: all ADD/DEL/FLUSH operations work correctly; rule priority ordering is enforced (a higher-priority DROP beats a lower-priority ACCEPT for the same traffic); hit counts increment correctly; and the default DROP policy is in effect with no rules. ACM functional tests confirm: LABEL creates a new label; ALLOW creates a policy rule and grants access; FLUSH resets to deny-all; root processes with default label are denied MAC-blocked operations.</w:t>
      </w:r>
    </w:p>
    <w:p>
      <w:pPr>
        <w:spacing w:before="240" w:after="120" w:line="360" w:lineRule="exact"/>
        <w:ind w:firstLine="0"/>
        <w:jc w:val="left"/>
      </w:pPr>
      <w:r>
        <w:rPr>
          <w:rFonts w:ascii="Times New Roman" w:hAnsi="Times New Roman"/>
          <w:b/>
          <w:sz w:val="24"/>
        </w:rPr>
        <w:t>8.1.5 Non-Functional Testing</w:t>
      </w:r>
    </w:p>
    <w:p>
      <w:pPr>
        <w:spacing w:before="0" w:after="120" w:line="360" w:lineRule="exact"/>
        <w:ind w:firstLine="720"/>
        <w:jc w:val="both"/>
      </w:pPr>
      <w:r>
        <w:rPr>
          <w:rFonts w:ascii="Times New Roman" w:hAnsi="Times New Roman"/>
          <w:b w:val="0"/>
          <w:i w:val="0"/>
          <w:sz w:val="24"/>
        </w:rPr>
        <w:t>Performance overhead testing measures the cost of SecureKernel's runtime modules. RBPF overhead is measured using iperf3 in TCP bulk transfer mode between the QEMU guest and host over a virtio-net TAP interface. With 10 active RBPF rules including one wildcard ACCEPT rule, throughput is 98.1% of the baseline (unfiltered), representing approximately 2% overhead. This is consistent with the expected cost of spinlock acquisition and linear rule traversal for each packet. ACM overhead is measured using a system call micro-benchmark (sysbench --test=fileio) that performs intensive file operations. With ACM active and a permissive policy, the overhead is approximately 3% compared to a kernel without ACM, consistent with the cost of one spinlock acquisition and one rule list traversal per syscall.</w:t>
      </w:r>
    </w:p>
    <w:p>
      <w:pPr>
        <w:spacing w:before="0" w:after="120" w:line="360" w:lineRule="exact"/>
        <w:ind w:firstLine="720"/>
        <w:jc w:val="both"/>
      </w:pPr>
      <w:r>
        <w:rPr>
          <w:rFonts w:ascii="Times New Roman" w:hAnsi="Times New Roman"/>
          <w:b w:val="0"/>
          <w:i w:val="0"/>
          <w:sz w:val="24"/>
        </w:rPr>
        <w:t>Reliability testing runs the SecureKernel QEMU instance for 24 continuous hours under a mixed workload (memory stress with stress-ng, network traffic with ping, file I/O with dd, and periodic rule changes through /proc). No kernel panics, no memory leaks (verified by comparing /proc/slabinfo before and after the test), and no rule table corruption are observed. Security testing confirms that no user-space technique can disable ACM enforcement: writing to /proc/acm_policy without CAP_SYS_ADMIN returns EPERM, /sys/kernel/security/ does not expose an ACM disable interface, and the kernel command line "security=none" (which disables SELinux/AppArmor) does not affect ACM since ACM is registered unconditionally in CONFIG_LSM.</w:t>
      </w:r>
    </w:p>
    <w:p>
      <w:pPr>
        <w:spacing w:before="240" w:after="120" w:line="360" w:lineRule="exact"/>
        <w:ind w:firstLine="0"/>
        <w:jc w:val="left"/>
      </w:pPr>
      <w:r>
        <w:rPr>
          <w:rFonts w:ascii="Times New Roman" w:hAnsi="Times New Roman"/>
          <w:b/>
          <w:sz w:val="24"/>
        </w:rPr>
        <w:t>8.1.6 User Acceptance Testing</w:t>
      </w:r>
    </w:p>
    <w:p>
      <w:pPr>
        <w:spacing w:before="0" w:after="120" w:line="360" w:lineRule="exact"/>
        <w:ind w:firstLine="720"/>
        <w:jc w:val="both"/>
      </w:pPr>
      <w:r>
        <w:rPr>
          <w:rFonts w:ascii="Times New Roman" w:hAnsi="Times New Roman"/>
          <w:b w:val="0"/>
          <w:i w:val="0"/>
          <w:sz w:val="24"/>
        </w:rPr>
        <w:t>User Acceptance Testing evaluated SecureKernel against three realistic deployment scenarios. In Scenario 1 (Embedded Network Gateway), the kernel is configured with RBPF rules that block all traffic except SSH (port 22), HTTP (port 80), and HTTPS (port 443), and ACM policy that restricts all processes to the "default" label with network access to the gateway service labels only. Testing confirmed that unauthorized port probes are dropped, legitimate service traffic flows correctly, and the boot time of 1.5 seconds meets the latency requirement.</w:t>
      </w:r>
    </w:p>
    <w:p>
      <w:pPr>
        <w:spacing w:before="0" w:after="120" w:line="360" w:lineRule="exact"/>
        <w:ind w:firstLine="720"/>
        <w:jc w:val="both"/>
      </w:pPr>
      <w:r>
        <w:rPr>
          <w:rFonts w:ascii="Times New Roman" w:hAnsi="Times New Roman"/>
          <w:b w:val="0"/>
          <w:i w:val="0"/>
          <w:sz w:val="24"/>
        </w:rPr>
        <w:t>In Scenario 2 (Development/Build Server), all four modules are active with an ACM policy that grants the "builder" label full access to the build directory. Software compilation (a simple C project) within the QEMU guest completes successfully without any ACM denials, confirming that normal development workloads are not disrupted by the security policy. Scenario 3 (High-Security Appliance) uses a strict ACM policy denying all setuid and ptrace operations except for the init process. Testing confirmed that attempts to run setuid binaries from a shell session return Permission Denied as expected. Testers reported that the /proc interface for all three runtime modules was intuitive and required no documentation beyond the module-specific help text in the README.</w:t>
      </w:r>
    </w:p>
    <w:p>
      <w:pPr>
        <w:spacing w:before="240" w:after="120" w:line="360" w:lineRule="exact"/>
        <w:ind w:firstLine="0"/>
        <w:jc w:val="left"/>
      </w:pPr>
      <w:r>
        <w:rPr>
          <w:rFonts w:ascii="Times New Roman" w:hAnsi="Times New Roman"/>
          <w:b/>
          <w:sz w:val="24"/>
        </w:rPr>
        <w:t>8.2 Test Cases</w:t>
      </w:r>
    </w:p>
    <w:p>
      <w:pPr>
        <w:spacing w:before="0" w:after="120" w:line="360" w:lineRule="exact"/>
        <w:ind w:firstLine="720"/>
        <w:jc w:val="both"/>
      </w:pPr>
      <w:r>
        <w:rPr>
          <w:rFonts w:ascii="Times New Roman" w:hAnsi="Times New Roman"/>
          <w:b w:val="0"/>
          <w:i w:val="0"/>
          <w:sz w:val="24"/>
        </w:rPr>
        <w:t>The following tables document the formal test cases for each SecureKernel module. All test cases were executed in the QEMU/KVM environment with the SecureKernel bzImage and BusyBox initramfs. PASS indicates the actual output matched the expected output; FAIL would indicate a regression.</w:t>
      </w:r>
    </w:p>
    <w:p>
      <w:pPr>
        <w:spacing w:before="0" w:after="120" w:line="360" w:lineRule="exact"/>
        <w:ind w:firstLine="0"/>
        <w:jc w:val="center"/>
      </w:pPr>
      <w:r>
        <w:rPr>
          <w:rFonts w:ascii="Times New Roman" w:hAnsi="Times New Roman"/>
          <w:b w:val="0"/>
          <w:i w:val="0"/>
          <w:sz w:val="24"/>
        </w:rPr>
        <w:t>Table 8.1: Test Cases — SCPA Module</w:t>
      </w:r>
    </w:p>
    <w:tbl>
      <w:tblPr>
        <w:tblStyle w:val="TableGrid"/>
        <w:tblW w:type="auto" w:w="0"/>
        <w:tblLook w:firstColumn="1" w:firstRow="1" w:lastColumn="0" w:lastRow="0" w:noHBand="0" w:noVBand="1" w:val="04A0"/>
      </w:tblPr>
      <w:tblGrid>
        <w:gridCol w:w="1445"/>
        <w:gridCol w:w="1445"/>
        <w:gridCol w:w="1445"/>
        <w:gridCol w:w="1445"/>
        <w:gridCol w:w="1445"/>
        <w:gridCol w:w="1445"/>
      </w:tblGrid>
      <w:tr>
        <w:tc>
          <w:tcPr>
            <w:tcW w:type="dxa" w:w="1417"/>
          </w:tcPr>
          <w:p>
            <w:pPr>
              <w:jc w:val="center"/>
            </w:pPr>
            <w:r>
              <w:rPr>
                <w:rFonts w:ascii="Times New Roman" w:hAnsi="Times New Roman"/>
                <w:b/>
                <w:sz w:val="22"/>
              </w:rPr>
              <w:t>TC ID</w:t>
            </w:r>
          </w:p>
        </w:tc>
        <w:tc>
          <w:tcPr>
            <w:tcW w:type="dxa" w:w="1701"/>
          </w:tcPr>
          <w:p>
            <w:pPr>
              <w:jc w:val="center"/>
            </w:pPr>
            <w:r>
              <w:rPr>
                <w:rFonts w:ascii="Times New Roman" w:hAnsi="Times New Roman"/>
                <w:b/>
                <w:sz w:val="22"/>
              </w:rPr>
              <w:t>Description</w:t>
            </w:r>
          </w:p>
        </w:tc>
        <w:tc>
          <w:tcPr>
            <w:tcW w:type="dxa" w:w="1701"/>
          </w:tcPr>
          <w:p>
            <w:pPr>
              <w:jc w:val="center"/>
            </w:pPr>
            <w:r>
              <w:rPr>
                <w:rFonts w:ascii="Times New Roman" w:hAnsi="Times New Roman"/>
                <w:b/>
                <w:sz w:val="22"/>
              </w:rPr>
              <w:t>Input</w:t>
            </w:r>
          </w:p>
        </w:tc>
        <w:tc>
          <w:tcPr>
            <w:tcW w:type="dxa" w:w="1984"/>
          </w:tcPr>
          <w:p>
            <w:pPr>
              <w:jc w:val="center"/>
            </w:pPr>
            <w:r>
              <w:rPr>
                <w:rFonts w:ascii="Times New Roman" w:hAnsi="Times New Roman"/>
                <w:b/>
                <w:sz w:val="22"/>
              </w:rPr>
              <w:t>Expected Output</w:t>
            </w:r>
          </w:p>
        </w:tc>
        <w:tc>
          <w:tcPr>
            <w:tcW w:type="dxa" w:w="1984"/>
          </w:tcPr>
          <w:p>
            <w:pPr>
              <w:jc w:val="center"/>
            </w:pPr>
            <w:r>
              <w:rPr>
                <w:rFonts w:ascii="Times New Roman" w:hAnsi="Times New Roman"/>
                <w:b/>
                <w:sz w:val="22"/>
              </w:rPr>
              <w:t>Actual Output</w:t>
            </w:r>
          </w:p>
        </w:tc>
        <w:tc>
          <w:tcPr>
            <w:tcW w:type="dxa" w:w="850"/>
          </w:tcPr>
          <w:p>
            <w:pPr>
              <w:jc w:val="center"/>
            </w:pPr>
            <w:r>
              <w:rPr>
                <w:rFonts w:ascii="Times New Roman" w:hAnsi="Times New Roman"/>
                <w:b/>
                <w:sz w:val="22"/>
              </w:rPr>
              <w:t>Status</w:t>
            </w: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r>
              <w:rPr>
                <w:rFonts w:ascii="Times New Roman" w:hAnsi="Times New Roman"/>
                <w:sz w:val="20"/>
              </w:rPr>
              <w:t>TC-SCPA-01</w:t>
            </w:r>
          </w:p>
        </w:tc>
        <w:tc>
          <w:tcPr>
            <w:tcW w:type="dxa" w:w="1701"/>
          </w:tcPr>
          <w:p>
            <w:r>
              <w:rPr>
                <w:rFonts w:ascii="Times New Roman" w:hAnsi="Times New Roman"/>
                <w:sz w:val="20"/>
              </w:rPr>
              <w:t>Generate embedded profile config</w:t>
            </w:r>
          </w:p>
        </w:tc>
        <w:tc>
          <w:tcPr>
            <w:tcW w:type="dxa" w:w="1701"/>
          </w:tcPr>
          <w:p>
            <w:r>
              <w:rPr>
                <w:rFonts w:ascii="Times New Roman" w:hAnsi="Times New Roman"/>
                <w:sz w:val="20"/>
              </w:rPr>
              <w:t>--profile embedded --kernel-src /path/linux</w:t>
            </w:r>
          </w:p>
        </w:tc>
        <w:tc>
          <w:tcPr>
            <w:tcW w:type="dxa" w:w="1984"/>
          </w:tcPr>
          <w:p>
            <w:r>
              <w:rPr>
                <w:rFonts w:ascii="Times New Roman" w:hAnsi="Times New Roman"/>
                <w:sz w:val="20"/>
              </w:rPr>
              <w:t>hardened.config with CONFIG_KASAN=n, CONFIG_RANDOMIZE_BASE=y, CONFIG_HZ_250=y</w:t>
            </w:r>
          </w:p>
        </w:tc>
        <w:tc>
          <w:tcPr>
            <w:tcW w:type="dxa" w:w="1984"/>
          </w:tcPr>
          <w:p>
            <w:r>
              <w:rPr>
                <w:rFonts w:ascii="Times New Roman" w:hAnsi="Times New Roman"/>
                <w:sz w:val="20"/>
              </w:rPr>
              <w:t>Config generated as expected; verified by diff against reference</w:t>
            </w:r>
          </w:p>
        </w:tc>
        <w:tc>
          <w:tcPr>
            <w:tcW w:type="dxa" w:w="850"/>
          </w:tcPr>
          <w:p>
            <w:r>
              <w:rPr>
                <w:rFonts w:ascii="Times New Roman" w:hAnsi="Times New Roman"/>
                <w:sz w:val="20"/>
              </w:rPr>
              <w:t>PASS</w:t>
            </w:r>
          </w:p>
        </w:tc>
      </w:tr>
      <w:tr>
        <w:tc>
          <w:tcPr>
            <w:tcW w:type="dxa" w:w="1417"/>
          </w:tcPr>
          <w:p>
            <w:r>
              <w:rPr>
                <w:rFonts w:ascii="Times New Roman" w:hAnsi="Times New Roman"/>
                <w:sz w:val="20"/>
              </w:rPr>
              <w:t>TC-SCPA-02</w:t>
            </w:r>
          </w:p>
        </w:tc>
        <w:tc>
          <w:tcPr>
            <w:tcW w:type="dxa" w:w="1701"/>
          </w:tcPr>
          <w:p>
            <w:r>
              <w:rPr>
                <w:rFonts w:ascii="Times New Roman" w:hAnsi="Times New Roman"/>
                <w:sz w:val="20"/>
              </w:rPr>
              <w:t>Dry run does not create output file</w:t>
            </w:r>
          </w:p>
        </w:tc>
        <w:tc>
          <w:tcPr>
            <w:tcW w:type="dxa" w:w="1701"/>
          </w:tcPr>
          <w:p>
            <w:r>
              <w:rPr>
                <w:rFonts w:ascii="Times New Roman" w:hAnsi="Times New Roman"/>
                <w:sz w:val="20"/>
              </w:rPr>
              <w:t>--dry-run --profile embedded</w:t>
            </w:r>
          </w:p>
        </w:tc>
        <w:tc>
          <w:tcPr>
            <w:tcW w:type="dxa" w:w="1984"/>
          </w:tcPr>
          <w:p>
            <w:r>
              <w:rPr>
                <w:rFonts w:ascii="Times New Roman" w:hAnsi="Times New Roman"/>
                <w:sz w:val="20"/>
              </w:rPr>
              <w:t>Config changes printed to stdout; no output file created</w:t>
            </w:r>
          </w:p>
        </w:tc>
        <w:tc>
          <w:tcPr>
            <w:tcW w:type="dxa" w:w="1984"/>
          </w:tcPr>
          <w:p>
            <w:r>
              <w:rPr>
                <w:rFonts w:ascii="Times New Roman" w:hAnsi="Times New Roman"/>
                <w:sz w:val="20"/>
              </w:rPr>
              <w:t>No file created; diff output shown correctly</w:t>
            </w:r>
          </w:p>
        </w:tc>
        <w:tc>
          <w:tcPr>
            <w:tcW w:type="dxa" w:w="850"/>
          </w:tcPr>
          <w:p>
            <w:r>
              <w:rPr>
                <w:rFonts w:ascii="Times New Roman" w:hAnsi="Times New Roman"/>
                <w:sz w:val="20"/>
              </w:rPr>
              <w:t>PASS</w:t>
            </w:r>
          </w:p>
        </w:tc>
      </w:tr>
      <w:tr>
        <w:tc>
          <w:tcPr>
            <w:tcW w:type="dxa" w:w="1417"/>
          </w:tcPr>
          <w:p>
            <w:r>
              <w:rPr>
                <w:rFonts w:ascii="Times New Roman" w:hAnsi="Times New Roman"/>
                <w:sz w:val="20"/>
              </w:rPr>
              <w:t>TC-SCPA-03</w:t>
            </w:r>
          </w:p>
        </w:tc>
        <w:tc>
          <w:tcPr>
            <w:tcW w:type="dxa" w:w="1701"/>
          </w:tcPr>
          <w:p>
            <w:r>
              <w:rPr>
                <w:rFonts w:ascii="Times New Roman" w:hAnsi="Times New Roman"/>
                <w:sz w:val="20"/>
              </w:rPr>
              <w:t>Invalid profile rejected</w:t>
            </w:r>
          </w:p>
        </w:tc>
        <w:tc>
          <w:tcPr>
            <w:tcW w:type="dxa" w:w="1701"/>
          </w:tcPr>
          <w:p>
            <w:r>
              <w:rPr>
                <w:rFonts w:ascii="Times New Roman" w:hAnsi="Times New Roman"/>
                <w:sz w:val="20"/>
              </w:rPr>
              <w:t>--profile invalid</w:t>
            </w:r>
          </w:p>
        </w:tc>
        <w:tc>
          <w:tcPr>
            <w:tcW w:type="dxa" w:w="1984"/>
          </w:tcPr>
          <w:p>
            <w:r>
              <w:rPr>
                <w:rFonts w:ascii="Times New Roman" w:hAnsi="Times New Roman"/>
                <w:sz w:val="20"/>
              </w:rPr>
              <w:t>Error message "unknown profile 'invalid'"; exit code 1</w:t>
            </w:r>
          </w:p>
        </w:tc>
        <w:tc>
          <w:tcPr>
            <w:tcW w:type="dxa" w:w="1984"/>
          </w:tcPr>
          <w:p>
            <w:r>
              <w:rPr>
                <w:rFonts w:ascii="Times New Roman" w:hAnsi="Times New Roman"/>
                <w:sz w:val="20"/>
              </w:rPr>
              <w:t>Error printed; exit code 1 confirmed</w:t>
            </w:r>
          </w:p>
        </w:tc>
        <w:tc>
          <w:tcPr>
            <w:tcW w:type="dxa" w:w="850"/>
          </w:tcPr>
          <w:p>
            <w:r>
              <w:rPr>
                <w:rFonts w:ascii="Times New Roman" w:hAnsi="Times New Roman"/>
                <w:sz w:val="20"/>
              </w:rPr>
              <w:t>PASS</w:t>
            </w:r>
          </w:p>
        </w:tc>
      </w:tr>
      <w:tr>
        <w:tc>
          <w:tcPr>
            <w:tcW w:type="dxa" w:w="1417"/>
          </w:tcPr>
          <w:p>
            <w:r>
              <w:rPr>
                <w:rFonts w:ascii="Times New Roman" w:hAnsi="Times New Roman"/>
                <w:sz w:val="20"/>
              </w:rPr>
              <w:t>TC-SCPA-04</w:t>
            </w:r>
          </w:p>
        </w:tc>
        <w:tc>
          <w:tcPr>
            <w:tcW w:type="dxa" w:w="1701"/>
          </w:tcPr>
          <w:p>
            <w:r>
              <w:rPr>
                <w:rFonts w:ascii="Times New Roman" w:hAnsi="Times New Roman"/>
                <w:sz w:val="20"/>
              </w:rPr>
              <w:t>Missing kernel source rejected</w:t>
            </w:r>
          </w:p>
        </w:tc>
        <w:tc>
          <w:tcPr>
            <w:tcW w:type="dxa" w:w="1701"/>
          </w:tcPr>
          <w:p>
            <w:r>
              <w:rPr>
                <w:rFonts w:ascii="Times New Roman" w:hAnsi="Times New Roman"/>
                <w:sz w:val="20"/>
              </w:rPr>
              <w:t>--kernel-src /nonexistent</w:t>
            </w:r>
          </w:p>
        </w:tc>
        <w:tc>
          <w:tcPr>
            <w:tcW w:type="dxa" w:w="1984"/>
          </w:tcPr>
          <w:p>
            <w:r>
              <w:rPr>
                <w:rFonts w:ascii="Times New Roman" w:hAnsi="Times New Roman"/>
                <w:sz w:val="20"/>
              </w:rPr>
              <w:t>Error message about missing directory; exit code 1</w:t>
            </w:r>
          </w:p>
        </w:tc>
        <w:tc>
          <w:tcPr>
            <w:tcW w:type="dxa" w:w="1984"/>
          </w:tcPr>
          <w:p>
            <w:r>
              <w:rPr>
                <w:rFonts w:ascii="Times New Roman" w:hAnsi="Times New Roman"/>
                <w:sz w:val="20"/>
              </w:rPr>
              <w:t>Error printed correctly</w:t>
            </w:r>
          </w:p>
        </w:tc>
        <w:tc>
          <w:tcPr>
            <w:tcW w:type="dxa" w:w="850"/>
          </w:tcPr>
          <w:p>
            <w:r>
              <w:rPr>
                <w:rFonts w:ascii="Times New Roman" w:hAnsi="Times New Roman"/>
                <w:sz w:val="20"/>
              </w:rPr>
              <w:t>PASS</w:t>
            </w:r>
          </w:p>
        </w:tc>
      </w:tr>
      <w:tr>
        <w:tc>
          <w:tcPr>
            <w:tcW w:type="dxa" w:w="1417"/>
          </w:tcPr>
          <w:p>
            <w:r>
              <w:rPr>
                <w:rFonts w:ascii="Times New Roman" w:hAnsi="Times New Roman"/>
                <w:sz w:val="20"/>
              </w:rPr>
              <w:t>TC-SCPA-05</w:t>
            </w:r>
          </w:p>
        </w:tc>
        <w:tc>
          <w:tcPr>
            <w:tcW w:type="dxa" w:w="1701"/>
          </w:tcPr>
          <w:p>
            <w:r>
              <w:rPr>
                <w:rFonts w:ascii="Times New Roman" w:hAnsi="Times New Roman"/>
                <w:sz w:val="20"/>
              </w:rPr>
              <w:t>Server profile enables NFS</w:t>
            </w:r>
          </w:p>
        </w:tc>
        <w:tc>
          <w:tcPr>
            <w:tcW w:type="dxa" w:w="1701"/>
          </w:tcPr>
          <w:p>
            <w:r>
              <w:rPr>
                <w:rFonts w:ascii="Times New Roman" w:hAnsi="Times New Roman"/>
                <w:sz w:val="20"/>
              </w:rPr>
              <w:t>--profile server</w:t>
            </w:r>
          </w:p>
        </w:tc>
        <w:tc>
          <w:tcPr>
            <w:tcW w:type="dxa" w:w="1984"/>
          </w:tcPr>
          <w:p>
            <w:r>
              <w:rPr>
                <w:rFonts w:ascii="Times New Roman" w:hAnsi="Times New Roman"/>
                <w:sz w:val="20"/>
              </w:rPr>
              <w:t>CONFIG_NFS_FS=y in output config</w:t>
            </w:r>
          </w:p>
        </w:tc>
        <w:tc>
          <w:tcPr>
            <w:tcW w:type="dxa" w:w="1984"/>
          </w:tcPr>
          <w:p>
            <w:r>
              <w:rPr>
                <w:rFonts w:ascii="Times New Roman" w:hAnsi="Times New Roman"/>
                <w:sz w:val="20"/>
              </w:rPr>
              <w:t>NFS option enabled in server profile output</w:t>
            </w:r>
          </w:p>
        </w:tc>
        <w:tc>
          <w:tcPr>
            <w:tcW w:type="dxa" w:w="850"/>
          </w:tcPr>
          <w:p>
            <w:r>
              <w:rPr>
                <w:rFonts w:ascii="Times New Roman" w:hAnsi="Times New Roman"/>
                <w:sz w:val="20"/>
              </w:rPr>
              <w:t>PASS</w:t>
            </w:r>
          </w:p>
        </w:tc>
      </w:tr>
      <w:tr>
        <w:tc>
          <w:tcPr>
            <w:tcW w:type="dxa" w:w="1417"/>
          </w:tcPr>
          <w:p>
            <w:r>
              <w:rPr>
                <w:rFonts w:ascii="Times New Roman" w:hAnsi="Times New Roman"/>
                <w:sz w:val="20"/>
              </w:rPr>
              <w:t>TC-SCPA-06</w:t>
            </w:r>
          </w:p>
        </w:tc>
        <w:tc>
          <w:tcPr>
            <w:tcW w:type="dxa" w:w="1701"/>
          </w:tcPr>
          <w:p>
            <w:r>
              <w:rPr>
                <w:rFonts w:ascii="Times New Roman" w:hAnsi="Times New Roman"/>
                <w:sz w:val="20"/>
              </w:rPr>
              <w:t>All security options enabled</w:t>
            </w:r>
          </w:p>
        </w:tc>
        <w:tc>
          <w:tcPr>
            <w:tcW w:type="dxa" w:w="1701"/>
          </w:tcPr>
          <w:p>
            <w:r>
              <w:rPr>
                <w:rFonts w:ascii="Times New Roman" w:hAnsi="Times New Roman"/>
                <w:sz w:val="20"/>
              </w:rPr>
              <w:t>--profile embedded</w:t>
            </w:r>
          </w:p>
        </w:tc>
        <w:tc>
          <w:tcPr>
            <w:tcW w:type="dxa" w:w="1984"/>
          </w:tcPr>
          <w:p>
            <w:r>
              <w:rPr>
                <w:rFonts w:ascii="Times New Roman" w:hAnsi="Times New Roman"/>
                <w:sz w:val="20"/>
              </w:rPr>
              <w:t>CONFIG_STACKPROTECTOR_STRONG=y, CONFIG_RETPOLINE=y, CONFIG_HARDENED_USERCOPY=y all present</w:t>
            </w:r>
          </w:p>
        </w:tc>
        <w:tc>
          <w:tcPr>
            <w:tcW w:type="dxa" w:w="1984"/>
          </w:tcPr>
          <w:p>
            <w:r>
              <w:rPr>
                <w:rFonts w:ascii="Times New Roman" w:hAnsi="Times New Roman"/>
                <w:sz w:val="20"/>
              </w:rPr>
              <w:t>All KSPP options confirmed present</w:t>
            </w:r>
          </w:p>
        </w:tc>
        <w:tc>
          <w:tcPr>
            <w:tcW w:type="dxa" w:w="850"/>
          </w:tcPr>
          <w:p>
            <w:r>
              <w:rPr>
                <w:rFonts w:ascii="Times New Roman" w:hAnsi="Times New Roman"/>
                <w:sz w:val="20"/>
              </w:rPr>
              <w:t>PASS</w:t>
            </w:r>
          </w:p>
        </w:tc>
      </w:tr>
    </w:tbl>
    <w:p/>
    <w:p>
      <w:pPr>
        <w:spacing w:before="0" w:after="120" w:line="360" w:lineRule="exact"/>
        <w:ind w:firstLine="0"/>
        <w:jc w:val="center"/>
      </w:pPr>
      <w:r>
        <w:rPr>
          <w:rFonts w:ascii="Times New Roman" w:hAnsi="Times New Roman"/>
          <w:b w:val="0"/>
          <w:i w:val="0"/>
          <w:sz w:val="24"/>
        </w:rPr>
        <w:t>Table 8.2: Test Cases — MMOA Module</w:t>
      </w:r>
    </w:p>
    <w:tbl>
      <w:tblPr>
        <w:tblStyle w:val="TableGrid"/>
        <w:tblW w:type="auto" w:w="0"/>
        <w:tblLook w:firstColumn="1" w:firstRow="1" w:lastColumn="0" w:lastRow="0" w:noHBand="0" w:noVBand="1" w:val="04A0"/>
      </w:tblPr>
      <w:tblGrid>
        <w:gridCol w:w="1445"/>
        <w:gridCol w:w="1445"/>
        <w:gridCol w:w="1445"/>
        <w:gridCol w:w="1445"/>
        <w:gridCol w:w="1445"/>
        <w:gridCol w:w="1445"/>
      </w:tblGrid>
      <w:tr>
        <w:tc>
          <w:tcPr>
            <w:tcW w:type="dxa" w:w="1417"/>
          </w:tcPr>
          <w:p>
            <w:pPr>
              <w:jc w:val="center"/>
            </w:pPr>
            <w:r>
              <w:rPr>
                <w:rFonts w:ascii="Times New Roman" w:hAnsi="Times New Roman"/>
                <w:b/>
                <w:sz w:val="22"/>
              </w:rPr>
              <w:t>TC ID</w:t>
            </w:r>
          </w:p>
        </w:tc>
        <w:tc>
          <w:tcPr>
            <w:tcW w:type="dxa" w:w="1701"/>
          </w:tcPr>
          <w:p>
            <w:pPr>
              <w:jc w:val="center"/>
            </w:pPr>
            <w:r>
              <w:rPr>
                <w:rFonts w:ascii="Times New Roman" w:hAnsi="Times New Roman"/>
                <w:b/>
                <w:sz w:val="22"/>
              </w:rPr>
              <w:t>Description</w:t>
            </w:r>
          </w:p>
        </w:tc>
        <w:tc>
          <w:tcPr>
            <w:tcW w:type="dxa" w:w="1701"/>
          </w:tcPr>
          <w:p>
            <w:pPr>
              <w:jc w:val="center"/>
            </w:pPr>
            <w:r>
              <w:rPr>
                <w:rFonts w:ascii="Times New Roman" w:hAnsi="Times New Roman"/>
                <w:b/>
                <w:sz w:val="22"/>
              </w:rPr>
              <w:t>Input</w:t>
            </w:r>
          </w:p>
        </w:tc>
        <w:tc>
          <w:tcPr>
            <w:tcW w:type="dxa" w:w="1984"/>
          </w:tcPr>
          <w:p>
            <w:pPr>
              <w:jc w:val="center"/>
            </w:pPr>
            <w:r>
              <w:rPr>
                <w:rFonts w:ascii="Times New Roman" w:hAnsi="Times New Roman"/>
                <w:b/>
                <w:sz w:val="22"/>
              </w:rPr>
              <w:t>Expected Output</w:t>
            </w:r>
          </w:p>
        </w:tc>
        <w:tc>
          <w:tcPr>
            <w:tcW w:type="dxa" w:w="1984"/>
          </w:tcPr>
          <w:p>
            <w:pPr>
              <w:jc w:val="center"/>
            </w:pPr>
            <w:r>
              <w:rPr>
                <w:rFonts w:ascii="Times New Roman" w:hAnsi="Times New Roman"/>
                <w:b/>
                <w:sz w:val="22"/>
              </w:rPr>
              <w:t>Actual Output</w:t>
            </w:r>
          </w:p>
        </w:tc>
        <w:tc>
          <w:tcPr>
            <w:tcW w:type="dxa" w:w="850"/>
          </w:tcPr>
          <w:p>
            <w:pPr>
              <w:jc w:val="center"/>
            </w:pPr>
            <w:r>
              <w:rPr>
                <w:rFonts w:ascii="Times New Roman" w:hAnsi="Times New Roman"/>
                <w:b/>
                <w:sz w:val="22"/>
              </w:rPr>
              <w:t>Status</w:t>
            </w: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r>
              <w:rPr>
                <w:rFonts w:ascii="Times New Roman" w:hAnsi="Times New Roman"/>
                <w:sz w:val="20"/>
              </w:rPr>
              <w:t>TC-MMOA-01</w:t>
            </w:r>
          </w:p>
        </w:tc>
        <w:tc>
          <w:tcPr>
            <w:tcW w:type="dxa" w:w="1701"/>
          </w:tcPr>
          <w:p>
            <w:r>
              <w:rPr>
                <w:rFonts w:ascii="Times New Roman" w:hAnsi="Times New Roman"/>
                <w:sz w:val="20"/>
              </w:rPr>
              <w:t>Module active after boot</w:t>
            </w:r>
          </w:p>
        </w:tc>
        <w:tc>
          <w:tcPr>
            <w:tcW w:type="dxa" w:w="1701"/>
          </w:tcPr>
          <w:p>
            <w:r>
              <w:rPr>
                <w:rFonts w:ascii="Times New Roman" w:hAnsi="Times New Roman"/>
                <w:sz w:val="20"/>
              </w:rPr>
              <w:t>Boot SecureKernel; check dmesg</w:t>
            </w:r>
          </w:p>
        </w:tc>
        <w:tc>
          <w:tcPr>
            <w:tcW w:type="dxa" w:w="1984"/>
          </w:tcPr>
          <w:p>
            <w:r>
              <w:rPr>
                <w:rFonts w:ascii="Times New Roman" w:hAnsi="Times New Roman"/>
                <w:sz w:val="20"/>
              </w:rPr>
              <w:t>dmesg contains "MMOA: initialized"; no errors</w:t>
            </w:r>
          </w:p>
        </w:tc>
        <w:tc>
          <w:tcPr>
            <w:tcW w:type="dxa" w:w="1984"/>
          </w:tcPr>
          <w:p>
            <w:r>
              <w:rPr>
                <w:rFonts w:ascii="Times New Roman" w:hAnsi="Times New Roman"/>
                <w:sz w:val="20"/>
              </w:rPr>
              <w:t>MMOA initialization message present</w:t>
            </w:r>
          </w:p>
        </w:tc>
        <w:tc>
          <w:tcPr>
            <w:tcW w:type="dxa" w:w="850"/>
          </w:tcPr>
          <w:p>
            <w:r>
              <w:rPr>
                <w:rFonts w:ascii="Times New Roman" w:hAnsi="Times New Roman"/>
                <w:sz w:val="20"/>
              </w:rPr>
              <w:t>PASS</w:t>
            </w:r>
          </w:p>
        </w:tc>
      </w:tr>
      <w:tr>
        <w:tc>
          <w:tcPr>
            <w:tcW w:type="dxa" w:w="1417"/>
          </w:tcPr>
          <w:p>
            <w:r>
              <w:rPr>
                <w:rFonts w:ascii="Times New Roman" w:hAnsi="Times New Roman"/>
                <w:sz w:val="20"/>
              </w:rPr>
              <w:t>TC-MMOA-02</w:t>
            </w:r>
          </w:p>
        </w:tc>
        <w:tc>
          <w:tcPr>
            <w:tcW w:type="dxa" w:w="1701"/>
          </w:tcPr>
          <w:p>
            <w:r>
              <w:rPr>
                <w:rFonts w:ascii="Times New Roman" w:hAnsi="Times New Roman"/>
                <w:sz w:val="20"/>
              </w:rPr>
              <w:t>Swappiness tuned at boot</w:t>
            </w:r>
          </w:p>
        </w:tc>
        <w:tc>
          <w:tcPr>
            <w:tcW w:type="dxa" w:w="1701"/>
          </w:tcPr>
          <w:p>
            <w:r>
              <w:rPr>
                <w:rFonts w:ascii="Times New Roman" w:hAnsi="Times New Roman"/>
                <w:sz w:val="20"/>
              </w:rPr>
              <w:t>cat /proc/sys/vm/swappiness</w:t>
            </w:r>
          </w:p>
        </w:tc>
        <w:tc>
          <w:tcPr>
            <w:tcW w:type="dxa" w:w="1984"/>
          </w:tcPr>
          <w:p>
            <w:r>
              <w:rPr>
                <w:rFonts w:ascii="Times New Roman" w:hAnsi="Times New Roman"/>
                <w:sz w:val="20"/>
              </w:rPr>
              <w:t>Returns 10</w:t>
            </w:r>
          </w:p>
        </w:tc>
        <w:tc>
          <w:tcPr>
            <w:tcW w:type="dxa" w:w="1984"/>
          </w:tcPr>
          <w:p>
            <w:r>
              <w:rPr>
                <w:rFonts w:ascii="Times New Roman" w:hAnsi="Times New Roman"/>
                <w:sz w:val="20"/>
              </w:rPr>
              <w:t>Value is 10 (was 60 in stock kernel)</w:t>
            </w:r>
          </w:p>
        </w:tc>
        <w:tc>
          <w:tcPr>
            <w:tcW w:type="dxa" w:w="850"/>
          </w:tcPr>
          <w:p>
            <w:r>
              <w:rPr>
                <w:rFonts w:ascii="Times New Roman" w:hAnsi="Times New Roman"/>
                <w:sz w:val="20"/>
              </w:rPr>
              <w:t>PASS</w:t>
            </w:r>
          </w:p>
        </w:tc>
      </w:tr>
      <w:tr>
        <w:tc>
          <w:tcPr>
            <w:tcW w:type="dxa" w:w="1417"/>
          </w:tcPr>
          <w:p>
            <w:r>
              <w:rPr>
                <w:rFonts w:ascii="Times New Roman" w:hAnsi="Times New Roman"/>
                <w:sz w:val="20"/>
              </w:rPr>
              <w:t>TC-MMOA-03</w:t>
            </w:r>
          </w:p>
        </w:tc>
        <w:tc>
          <w:tcPr>
            <w:tcW w:type="dxa" w:w="1701"/>
          </w:tcPr>
          <w:p>
            <w:r>
              <w:rPr>
                <w:rFonts w:ascii="Times New Roman" w:hAnsi="Times New Roman"/>
                <w:sz w:val="20"/>
              </w:rPr>
              <w:t>/proc/mmoa_stats readable</w:t>
            </w:r>
          </w:p>
        </w:tc>
        <w:tc>
          <w:tcPr>
            <w:tcW w:type="dxa" w:w="1701"/>
          </w:tcPr>
          <w:p>
            <w:r>
              <w:rPr>
                <w:rFonts w:ascii="Times New Roman" w:hAnsi="Times New Roman"/>
                <w:sz w:val="20"/>
              </w:rPr>
              <w:t>cat /proc/mmoa_stats</w:t>
            </w:r>
          </w:p>
        </w:tc>
        <w:tc>
          <w:tcPr>
            <w:tcW w:type="dxa" w:w="1984"/>
          </w:tcPr>
          <w:p>
            <w:r>
              <w:rPr>
                <w:rFonts w:ascii="Times New Roman" w:hAnsi="Times New Roman"/>
                <w:sz w:val="20"/>
              </w:rPr>
              <w:t>Zone stats, frag_index, compaction_count shown</w:t>
            </w:r>
          </w:p>
        </w:tc>
        <w:tc>
          <w:tcPr>
            <w:tcW w:type="dxa" w:w="1984"/>
          </w:tcPr>
          <w:p>
            <w:r>
              <w:rPr>
                <w:rFonts w:ascii="Times New Roman" w:hAnsi="Times New Roman"/>
                <w:sz w:val="20"/>
              </w:rPr>
              <w:t>All fields displayed correctly</w:t>
            </w:r>
          </w:p>
        </w:tc>
        <w:tc>
          <w:tcPr>
            <w:tcW w:type="dxa" w:w="850"/>
          </w:tcPr>
          <w:p>
            <w:r>
              <w:rPr>
                <w:rFonts w:ascii="Times New Roman" w:hAnsi="Times New Roman"/>
                <w:sz w:val="20"/>
              </w:rPr>
              <w:t>PASS</w:t>
            </w:r>
          </w:p>
        </w:tc>
      </w:tr>
      <w:tr>
        <w:tc>
          <w:tcPr>
            <w:tcW w:type="dxa" w:w="1417"/>
          </w:tcPr>
          <w:p>
            <w:r>
              <w:rPr>
                <w:rFonts w:ascii="Times New Roman" w:hAnsi="Times New Roman"/>
                <w:sz w:val="20"/>
              </w:rPr>
              <w:t>TC-MMOA-04</w:t>
            </w:r>
          </w:p>
        </w:tc>
        <w:tc>
          <w:tcPr>
            <w:tcW w:type="dxa" w:w="1701"/>
          </w:tcPr>
          <w:p>
            <w:r>
              <w:rPr>
                <w:rFonts w:ascii="Times New Roman" w:hAnsi="Times New Roman"/>
                <w:sz w:val="20"/>
              </w:rPr>
              <w:t>Runtime swappiness change</w:t>
            </w:r>
          </w:p>
        </w:tc>
        <w:tc>
          <w:tcPr>
            <w:tcW w:type="dxa" w:w="1701"/>
          </w:tcPr>
          <w:p>
            <w:r>
              <w:rPr>
                <w:rFonts w:ascii="Times New Roman" w:hAnsi="Times New Roman"/>
                <w:sz w:val="20"/>
              </w:rPr>
              <w:t>echo "swappiness 5" &gt; /proc/mmoa_control</w:t>
            </w:r>
          </w:p>
        </w:tc>
        <w:tc>
          <w:tcPr>
            <w:tcW w:type="dxa" w:w="1984"/>
          </w:tcPr>
          <w:p>
            <w:r>
              <w:rPr>
                <w:rFonts w:ascii="Times New Roman" w:hAnsi="Times New Roman"/>
                <w:sz w:val="20"/>
              </w:rPr>
              <w:t>cat /proc/sys/vm/swappiness returns 5</w:t>
            </w:r>
          </w:p>
        </w:tc>
        <w:tc>
          <w:tcPr>
            <w:tcW w:type="dxa" w:w="1984"/>
          </w:tcPr>
          <w:p>
            <w:r>
              <w:rPr>
                <w:rFonts w:ascii="Times New Roman" w:hAnsi="Times New Roman"/>
                <w:sz w:val="20"/>
              </w:rPr>
              <w:t>Value changed to 5 immediately</w:t>
            </w:r>
          </w:p>
        </w:tc>
        <w:tc>
          <w:tcPr>
            <w:tcW w:type="dxa" w:w="850"/>
          </w:tcPr>
          <w:p>
            <w:r>
              <w:rPr>
                <w:rFonts w:ascii="Times New Roman" w:hAnsi="Times New Roman"/>
                <w:sz w:val="20"/>
              </w:rPr>
              <w:t>PASS</w:t>
            </w:r>
          </w:p>
        </w:tc>
      </w:tr>
      <w:tr>
        <w:tc>
          <w:tcPr>
            <w:tcW w:type="dxa" w:w="1417"/>
          </w:tcPr>
          <w:p>
            <w:r>
              <w:rPr>
                <w:rFonts w:ascii="Times New Roman" w:hAnsi="Times New Roman"/>
                <w:sz w:val="20"/>
              </w:rPr>
              <w:t>TC-MMOA-05</w:t>
            </w:r>
          </w:p>
        </w:tc>
        <w:tc>
          <w:tcPr>
            <w:tcW w:type="dxa" w:w="1701"/>
          </w:tcPr>
          <w:p>
            <w:r>
              <w:rPr>
                <w:rFonts w:ascii="Times New Roman" w:hAnsi="Times New Roman"/>
                <w:sz w:val="20"/>
              </w:rPr>
              <w:t>Compaction triggered</w:t>
            </w:r>
          </w:p>
        </w:tc>
        <w:tc>
          <w:tcPr>
            <w:tcW w:type="dxa" w:w="1701"/>
          </w:tcPr>
          <w:p>
            <w:r>
              <w:rPr>
                <w:rFonts w:ascii="Times New Roman" w:hAnsi="Times New Roman"/>
                <w:sz w:val="20"/>
              </w:rPr>
              <w:t>echo "frag_threshold 99" &gt; /proc/mmoa_control; wait 35s</w:t>
            </w:r>
          </w:p>
        </w:tc>
        <w:tc>
          <w:tcPr>
            <w:tcW w:type="dxa" w:w="1984"/>
          </w:tcPr>
          <w:p>
            <w:r>
              <w:rPr>
                <w:rFonts w:ascii="Times New Roman" w:hAnsi="Times New Roman"/>
                <w:sz w:val="20"/>
              </w:rPr>
              <w:t>compaction_count &gt; 0 in /proc/mmoa_stats</w:t>
            </w:r>
          </w:p>
        </w:tc>
        <w:tc>
          <w:tcPr>
            <w:tcW w:type="dxa" w:w="1984"/>
          </w:tcPr>
          <w:p>
            <w:r>
              <w:rPr>
                <w:rFonts w:ascii="Times New Roman" w:hAnsi="Times New Roman"/>
                <w:sz w:val="20"/>
              </w:rPr>
              <w:t>Compaction triggered within one monitoring interval</w:t>
            </w:r>
          </w:p>
        </w:tc>
        <w:tc>
          <w:tcPr>
            <w:tcW w:type="dxa" w:w="850"/>
          </w:tcPr>
          <w:p>
            <w:r>
              <w:rPr>
                <w:rFonts w:ascii="Times New Roman" w:hAnsi="Times New Roman"/>
                <w:sz w:val="20"/>
              </w:rPr>
              <w:t>PASS</w:t>
            </w:r>
          </w:p>
        </w:tc>
      </w:tr>
      <w:tr>
        <w:tc>
          <w:tcPr>
            <w:tcW w:type="dxa" w:w="1417"/>
          </w:tcPr>
          <w:p>
            <w:r>
              <w:rPr>
                <w:rFonts w:ascii="Times New Roman" w:hAnsi="Times New Roman"/>
                <w:sz w:val="20"/>
              </w:rPr>
              <w:t>TC-MMOA-06</w:t>
            </w:r>
          </w:p>
        </w:tc>
        <w:tc>
          <w:tcPr>
            <w:tcW w:type="dxa" w:w="1701"/>
          </w:tcPr>
          <w:p>
            <w:r>
              <w:rPr>
                <w:rFonts w:ascii="Times New Roman" w:hAnsi="Times New Roman"/>
                <w:sz w:val="20"/>
              </w:rPr>
              <w:t>Module unload restores sysctl</w:t>
            </w:r>
          </w:p>
        </w:tc>
        <w:tc>
          <w:tcPr>
            <w:tcW w:type="dxa" w:w="1701"/>
          </w:tcPr>
          <w:p>
            <w:r>
              <w:rPr>
                <w:rFonts w:ascii="Times New Roman" w:hAnsi="Times New Roman"/>
                <w:sz w:val="20"/>
              </w:rPr>
              <w:t>rmmod mmoa (standalone LKM mode)</w:t>
            </w:r>
          </w:p>
        </w:tc>
        <w:tc>
          <w:tcPr>
            <w:tcW w:type="dxa" w:w="1984"/>
          </w:tcPr>
          <w:p>
            <w:r>
              <w:rPr>
                <w:rFonts w:ascii="Times New Roman" w:hAnsi="Times New Roman"/>
                <w:sz w:val="20"/>
              </w:rPr>
              <w:t>swappiness returns to original pre-load value</w:t>
            </w:r>
          </w:p>
        </w:tc>
        <w:tc>
          <w:tcPr>
            <w:tcW w:type="dxa" w:w="1984"/>
          </w:tcPr>
          <w:p>
            <w:r>
              <w:rPr>
                <w:rFonts w:ascii="Times New Roman" w:hAnsi="Times New Roman"/>
                <w:sz w:val="20"/>
              </w:rPr>
              <w:t>Original value restored on unload</w:t>
            </w:r>
          </w:p>
        </w:tc>
        <w:tc>
          <w:tcPr>
            <w:tcW w:type="dxa" w:w="850"/>
          </w:tcPr>
          <w:p>
            <w:r>
              <w:rPr>
                <w:rFonts w:ascii="Times New Roman" w:hAnsi="Times New Roman"/>
                <w:sz w:val="20"/>
              </w:rPr>
              <w:t>PASS</w:t>
            </w:r>
          </w:p>
        </w:tc>
      </w:tr>
      <w:tr>
        <w:tc>
          <w:tcPr>
            <w:tcW w:type="dxa" w:w="1417"/>
          </w:tcPr>
          <w:p>
            <w:r>
              <w:rPr>
                <w:rFonts w:ascii="Times New Roman" w:hAnsi="Times New Roman"/>
                <w:sz w:val="20"/>
              </w:rPr>
              <w:t>TC-MMOA-07</w:t>
            </w:r>
          </w:p>
        </w:tc>
        <w:tc>
          <w:tcPr>
            <w:tcW w:type="dxa" w:w="1701"/>
          </w:tcPr>
          <w:p>
            <w:r>
              <w:rPr>
                <w:rFonts w:ascii="Times New Roman" w:hAnsi="Times New Roman"/>
                <w:sz w:val="20"/>
              </w:rPr>
              <w:t>Invalid control command rejected</w:t>
            </w:r>
          </w:p>
        </w:tc>
        <w:tc>
          <w:tcPr>
            <w:tcW w:type="dxa" w:w="1701"/>
          </w:tcPr>
          <w:p>
            <w:r>
              <w:rPr>
                <w:rFonts w:ascii="Times New Roman" w:hAnsi="Times New Roman"/>
                <w:sz w:val="20"/>
              </w:rPr>
              <w:t>echo "invalid_cmd 5" &gt; /proc/mmoa_control</w:t>
            </w:r>
          </w:p>
        </w:tc>
        <w:tc>
          <w:tcPr>
            <w:tcW w:type="dxa" w:w="1984"/>
          </w:tcPr>
          <w:p>
            <w:r>
              <w:rPr>
                <w:rFonts w:ascii="Times New Roman" w:hAnsi="Times New Roman"/>
                <w:sz w:val="20"/>
              </w:rPr>
              <w:t>Error returned; no parameter changed</w:t>
            </w:r>
          </w:p>
        </w:tc>
        <w:tc>
          <w:tcPr>
            <w:tcW w:type="dxa" w:w="1984"/>
          </w:tcPr>
          <w:p>
            <w:r>
              <w:rPr>
                <w:rFonts w:ascii="Times New Roman" w:hAnsi="Times New Roman"/>
                <w:sz w:val="20"/>
              </w:rPr>
              <w:t>Unknown command rejected gracefully</w:t>
            </w:r>
          </w:p>
        </w:tc>
        <w:tc>
          <w:tcPr>
            <w:tcW w:type="dxa" w:w="850"/>
          </w:tcPr>
          <w:p>
            <w:r>
              <w:rPr>
                <w:rFonts w:ascii="Times New Roman" w:hAnsi="Times New Roman"/>
                <w:sz w:val="20"/>
              </w:rPr>
              <w:t>PASS</w:t>
            </w:r>
          </w:p>
        </w:tc>
      </w:tr>
    </w:tbl>
    <w:p/>
    <w:p>
      <w:pPr>
        <w:spacing w:before="0" w:after="120" w:line="360" w:lineRule="exact"/>
        <w:ind w:firstLine="0"/>
        <w:jc w:val="center"/>
      </w:pPr>
      <w:r>
        <w:rPr>
          <w:rFonts w:ascii="Times New Roman" w:hAnsi="Times New Roman"/>
          <w:b w:val="0"/>
          <w:i w:val="0"/>
          <w:sz w:val="24"/>
        </w:rPr>
        <w:t>Table 8.3: Test Cases — RBPF Module</w:t>
      </w:r>
    </w:p>
    <w:tbl>
      <w:tblPr>
        <w:tblStyle w:val="TableGrid"/>
        <w:tblW w:type="auto" w:w="0"/>
        <w:tblLook w:firstColumn="1" w:firstRow="1" w:lastColumn="0" w:lastRow="0" w:noHBand="0" w:noVBand="1" w:val="04A0"/>
      </w:tblPr>
      <w:tblGrid>
        <w:gridCol w:w="1445"/>
        <w:gridCol w:w="1445"/>
        <w:gridCol w:w="1445"/>
        <w:gridCol w:w="1445"/>
        <w:gridCol w:w="1445"/>
        <w:gridCol w:w="1445"/>
      </w:tblGrid>
      <w:tr>
        <w:tc>
          <w:tcPr>
            <w:tcW w:type="dxa" w:w="1417"/>
          </w:tcPr>
          <w:p>
            <w:pPr>
              <w:jc w:val="center"/>
            </w:pPr>
            <w:r>
              <w:rPr>
                <w:rFonts w:ascii="Times New Roman" w:hAnsi="Times New Roman"/>
                <w:b/>
                <w:sz w:val="22"/>
              </w:rPr>
              <w:t>TC ID</w:t>
            </w:r>
          </w:p>
        </w:tc>
        <w:tc>
          <w:tcPr>
            <w:tcW w:type="dxa" w:w="1701"/>
          </w:tcPr>
          <w:p>
            <w:pPr>
              <w:jc w:val="center"/>
            </w:pPr>
            <w:r>
              <w:rPr>
                <w:rFonts w:ascii="Times New Roman" w:hAnsi="Times New Roman"/>
                <w:b/>
                <w:sz w:val="22"/>
              </w:rPr>
              <w:t>Description</w:t>
            </w:r>
          </w:p>
        </w:tc>
        <w:tc>
          <w:tcPr>
            <w:tcW w:type="dxa" w:w="1701"/>
          </w:tcPr>
          <w:p>
            <w:pPr>
              <w:jc w:val="center"/>
            </w:pPr>
            <w:r>
              <w:rPr>
                <w:rFonts w:ascii="Times New Roman" w:hAnsi="Times New Roman"/>
                <w:b/>
                <w:sz w:val="22"/>
              </w:rPr>
              <w:t>Input</w:t>
            </w:r>
          </w:p>
        </w:tc>
        <w:tc>
          <w:tcPr>
            <w:tcW w:type="dxa" w:w="1984"/>
          </w:tcPr>
          <w:p>
            <w:pPr>
              <w:jc w:val="center"/>
            </w:pPr>
            <w:r>
              <w:rPr>
                <w:rFonts w:ascii="Times New Roman" w:hAnsi="Times New Roman"/>
                <w:b/>
                <w:sz w:val="22"/>
              </w:rPr>
              <w:t>Expected Output</w:t>
            </w:r>
          </w:p>
        </w:tc>
        <w:tc>
          <w:tcPr>
            <w:tcW w:type="dxa" w:w="1984"/>
          </w:tcPr>
          <w:p>
            <w:pPr>
              <w:jc w:val="center"/>
            </w:pPr>
            <w:r>
              <w:rPr>
                <w:rFonts w:ascii="Times New Roman" w:hAnsi="Times New Roman"/>
                <w:b/>
                <w:sz w:val="22"/>
              </w:rPr>
              <w:t>Actual Output</w:t>
            </w:r>
          </w:p>
        </w:tc>
        <w:tc>
          <w:tcPr>
            <w:tcW w:type="dxa" w:w="850"/>
          </w:tcPr>
          <w:p>
            <w:pPr>
              <w:jc w:val="center"/>
            </w:pPr>
            <w:r>
              <w:rPr>
                <w:rFonts w:ascii="Times New Roman" w:hAnsi="Times New Roman"/>
                <w:b/>
                <w:sz w:val="22"/>
              </w:rPr>
              <w:t>Status</w:t>
            </w: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r>
              <w:rPr>
                <w:rFonts w:ascii="Times New Roman" w:hAnsi="Times New Roman"/>
                <w:sz w:val="20"/>
              </w:rPr>
              <w:t>TC-RBPF-01</w:t>
            </w:r>
          </w:p>
        </w:tc>
        <w:tc>
          <w:tcPr>
            <w:tcW w:type="dxa" w:w="1701"/>
          </w:tcPr>
          <w:p>
            <w:r>
              <w:rPr>
                <w:rFonts w:ascii="Times New Roman" w:hAnsi="Times New Roman"/>
                <w:sz w:val="20"/>
              </w:rPr>
              <w:t>Default DROP policy active</w:t>
            </w:r>
          </w:p>
        </w:tc>
        <w:tc>
          <w:tcPr>
            <w:tcW w:type="dxa" w:w="1701"/>
          </w:tcPr>
          <w:p>
            <w:r>
              <w:rPr>
                <w:rFonts w:ascii="Times New Roman" w:hAnsi="Times New Roman"/>
                <w:sz w:val="20"/>
              </w:rPr>
              <w:t>Send TCP SYN to port 9999 with no rules</w:t>
            </w:r>
          </w:p>
        </w:tc>
        <w:tc>
          <w:tcPr>
            <w:tcW w:type="dxa" w:w="1984"/>
          </w:tcPr>
          <w:p>
            <w:r>
              <w:rPr>
                <w:rFonts w:ascii="Times New Roman" w:hAnsi="Times New Roman"/>
                <w:sz w:val="20"/>
              </w:rPr>
              <w:t>Connection refused/dropped; no response</w:t>
            </w:r>
          </w:p>
        </w:tc>
        <w:tc>
          <w:tcPr>
            <w:tcW w:type="dxa" w:w="1984"/>
          </w:tcPr>
          <w:p>
            <w:r>
              <w:rPr>
                <w:rFonts w:ascii="Times New Roman" w:hAnsi="Times New Roman"/>
                <w:sz w:val="20"/>
              </w:rPr>
              <w:t>Packet dropped as expected</w:t>
            </w:r>
          </w:p>
        </w:tc>
        <w:tc>
          <w:tcPr>
            <w:tcW w:type="dxa" w:w="850"/>
          </w:tcPr>
          <w:p>
            <w:r>
              <w:rPr>
                <w:rFonts w:ascii="Times New Roman" w:hAnsi="Times New Roman"/>
                <w:sz w:val="20"/>
              </w:rPr>
              <w:t>PASS</w:t>
            </w:r>
          </w:p>
        </w:tc>
      </w:tr>
      <w:tr>
        <w:tc>
          <w:tcPr>
            <w:tcW w:type="dxa" w:w="1417"/>
          </w:tcPr>
          <w:p>
            <w:r>
              <w:rPr>
                <w:rFonts w:ascii="Times New Roman" w:hAnsi="Times New Roman"/>
                <w:sz w:val="20"/>
              </w:rPr>
              <w:t>TC-RBPF-02</w:t>
            </w:r>
          </w:p>
        </w:tc>
        <w:tc>
          <w:tcPr>
            <w:tcW w:type="dxa" w:w="1701"/>
          </w:tcPr>
          <w:p>
            <w:r>
              <w:rPr>
                <w:rFonts w:ascii="Times New Roman" w:hAnsi="Times New Roman"/>
                <w:sz w:val="20"/>
              </w:rPr>
              <w:t>ADD ACCEPT rule allows traffic</w:t>
            </w:r>
          </w:p>
        </w:tc>
        <w:tc>
          <w:tcPr>
            <w:tcW w:type="dxa" w:w="1701"/>
          </w:tcPr>
          <w:p>
            <w:r>
              <w:rPr>
                <w:rFonts w:ascii="Times New Roman" w:hAnsi="Times New Roman"/>
                <w:sz w:val="20"/>
              </w:rPr>
              <w:t>ADD rule port 22 ACCEPT; connect SSH</w:t>
            </w:r>
          </w:p>
        </w:tc>
        <w:tc>
          <w:tcPr>
            <w:tcW w:type="dxa" w:w="1984"/>
          </w:tcPr>
          <w:p>
            <w:r>
              <w:rPr>
                <w:rFonts w:ascii="Times New Roman" w:hAnsi="Times New Roman"/>
                <w:sz w:val="20"/>
              </w:rPr>
              <w:t>SSH connection accepted</w:t>
            </w:r>
          </w:p>
        </w:tc>
        <w:tc>
          <w:tcPr>
            <w:tcW w:type="dxa" w:w="1984"/>
          </w:tcPr>
          <w:p>
            <w:r>
              <w:rPr>
                <w:rFonts w:ascii="Times New Roman" w:hAnsi="Times New Roman"/>
                <w:sz w:val="20"/>
              </w:rPr>
              <w:t>Connection accepted per rule</w:t>
            </w:r>
          </w:p>
        </w:tc>
        <w:tc>
          <w:tcPr>
            <w:tcW w:type="dxa" w:w="850"/>
          </w:tcPr>
          <w:p>
            <w:r>
              <w:rPr>
                <w:rFonts w:ascii="Times New Roman" w:hAnsi="Times New Roman"/>
                <w:sz w:val="20"/>
              </w:rPr>
              <w:t>PASS</w:t>
            </w:r>
          </w:p>
        </w:tc>
      </w:tr>
      <w:tr>
        <w:tc>
          <w:tcPr>
            <w:tcW w:type="dxa" w:w="1417"/>
          </w:tcPr>
          <w:p>
            <w:r>
              <w:rPr>
                <w:rFonts w:ascii="Times New Roman" w:hAnsi="Times New Roman"/>
                <w:sz w:val="20"/>
              </w:rPr>
              <w:t>TC-RBPF-03</w:t>
            </w:r>
          </w:p>
        </w:tc>
        <w:tc>
          <w:tcPr>
            <w:tcW w:type="dxa" w:w="1701"/>
          </w:tcPr>
          <w:p>
            <w:r>
              <w:rPr>
                <w:rFonts w:ascii="Times New Roman" w:hAnsi="Times New Roman"/>
                <w:sz w:val="20"/>
              </w:rPr>
              <w:t>Loopback always accepted</w:t>
            </w:r>
          </w:p>
        </w:tc>
        <w:tc>
          <w:tcPr>
            <w:tcW w:type="dxa" w:w="1701"/>
          </w:tcPr>
          <w:p>
            <w:r>
              <w:rPr>
                <w:rFonts w:ascii="Times New Roman" w:hAnsi="Times New Roman"/>
                <w:sz w:val="20"/>
              </w:rPr>
              <w:t>ping 127.0.0.1 (default rule)</w:t>
            </w:r>
          </w:p>
        </w:tc>
        <w:tc>
          <w:tcPr>
            <w:tcW w:type="dxa" w:w="1984"/>
          </w:tcPr>
          <w:p>
            <w:r>
              <w:rPr>
                <w:rFonts w:ascii="Times New Roman" w:hAnsi="Times New Roman"/>
                <w:sz w:val="20"/>
              </w:rPr>
              <w:t>ICMP echo replies received</w:t>
            </w:r>
          </w:p>
        </w:tc>
        <w:tc>
          <w:tcPr>
            <w:tcW w:type="dxa" w:w="1984"/>
          </w:tcPr>
          <w:p>
            <w:r>
              <w:rPr>
                <w:rFonts w:ascii="Times New Roman" w:hAnsi="Times New Roman"/>
                <w:sz w:val="20"/>
              </w:rPr>
              <w:t>Default loopback ACCEPT rule working</w:t>
            </w:r>
          </w:p>
        </w:tc>
        <w:tc>
          <w:tcPr>
            <w:tcW w:type="dxa" w:w="850"/>
          </w:tcPr>
          <w:p>
            <w:r>
              <w:rPr>
                <w:rFonts w:ascii="Times New Roman" w:hAnsi="Times New Roman"/>
                <w:sz w:val="20"/>
              </w:rPr>
              <w:t>PASS</w:t>
            </w:r>
          </w:p>
        </w:tc>
      </w:tr>
      <w:tr>
        <w:tc>
          <w:tcPr>
            <w:tcW w:type="dxa" w:w="1417"/>
          </w:tcPr>
          <w:p>
            <w:r>
              <w:rPr>
                <w:rFonts w:ascii="Times New Roman" w:hAnsi="Times New Roman"/>
                <w:sz w:val="20"/>
              </w:rPr>
              <w:t>TC-RBPF-04</w:t>
            </w:r>
          </w:p>
        </w:tc>
        <w:tc>
          <w:tcPr>
            <w:tcW w:type="dxa" w:w="1701"/>
          </w:tcPr>
          <w:p>
            <w:r>
              <w:rPr>
                <w:rFonts w:ascii="Times New Roman" w:hAnsi="Times New Roman"/>
                <w:sz w:val="20"/>
              </w:rPr>
              <w:t>DEL removes rule</w:t>
            </w:r>
          </w:p>
        </w:tc>
        <w:tc>
          <w:tcPr>
            <w:tcW w:type="dxa" w:w="1701"/>
          </w:tcPr>
          <w:p>
            <w:r>
              <w:rPr>
                <w:rFonts w:ascii="Times New Roman" w:hAnsi="Times New Roman"/>
                <w:sz w:val="20"/>
              </w:rPr>
              <w:t>DEL priority 10; cat /proc/rbpf_rules</w:t>
            </w:r>
          </w:p>
        </w:tc>
        <w:tc>
          <w:tcPr>
            <w:tcW w:type="dxa" w:w="1984"/>
          </w:tcPr>
          <w:p>
            <w:r>
              <w:rPr>
                <w:rFonts w:ascii="Times New Roman" w:hAnsi="Times New Roman"/>
                <w:sz w:val="20"/>
              </w:rPr>
              <w:t>Rule with priority 10 absent from table</w:t>
            </w:r>
          </w:p>
        </w:tc>
        <w:tc>
          <w:tcPr>
            <w:tcW w:type="dxa" w:w="1984"/>
          </w:tcPr>
          <w:p>
            <w:r>
              <w:rPr>
                <w:rFonts w:ascii="Times New Roman" w:hAnsi="Times New Roman"/>
                <w:sz w:val="20"/>
              </w:rPr>
              <w:t>Rule removed from table</w:t>
            </w:r>
          </w:p>
        </w:tc>
        <w:tc>
          <w:tcPr>
            <w:tcW w:type="dxa" w:w="850"/>
          </w:tcPr>
          <w:p>
            <w:r>
              <w:rPr>
                <w:rFonts w:ascii="Times New Roman" w:hAnsi="Times New Roman"/>
                <w:sz w:val="20"/>
              </w:rPr>
              <w:t>PASS</w:t>
            </w:r>
          </w:p>
        </w:tc>
      </w:tr>
      <w:tr>
        <w:tc>
          <w:tcPr>
            <w:tcW w:type="dxa" w:w="1417"/>
          </w:tcPr>
          <w:p>
            <w:r>
              <w:rPr>
                <w:rFonts w:ascii="Times New Roman" w:hAnsi="Times New Roman"/>
                <w:sz w:val="20"/>
              </w:rPr>
              <w:t>TC-RBPF-05</w:t>
            </w:r>
          </w:p>
        </w:tc>
        <w:tc>
          <w:tcPr>
            <w:tcW w:type="dxa" w:w="1701"/>
          </w:tcPr>
          <w:p>
            <w:r>
              <w:rPr>
                <w:rFonts w:ascii="Times New Roman" w:hAnsi="Times New Roman"/>
                <w:sz w:val="20"/>
              </w:rPr>
              <w:t>FLUSH clears all user rules</w:t>
            </w:r>
          </w:p>
        </w:tc>
        <w:tc>
          <w:tcPr>
            <w:tcW w:type="dxa" w:w="1701"/>
          </w:tcPr>
          <w:p>
            <w:r>
              <w:rPr>
                <w:rFonts w:ascii="Times New Roman" w:hAnsi="Times New Roman"/>
                <w:sz w:val="20"/>
              </w:rPr>
              <w:t>FLUSH; cat /proc/rbpf_rules</w:t>
            </w:r>
          </w:p>
        </w:tc>
        <w:tc>
          <w:tcPr>
            <w:tcW w:type="dxa" w:w="1984"/>
          </w:tcPr>
          <w:p>
            <w:r>
              <w:rPr>
                <w:rFonts w:ascii="Times New Roman" w:hAnsi="Times New Roman"/>
                <w:sz w:val="20"/>
              </w:rPr>
              <w:t>Only default loopback rule remains</w:t>
            </w:r>
          </w:p>
        </w:tc>
        <w:tc>
          <w:tcPr>
            <w:tcW w:type="dxa" w:w="1984"/>
          </w:tcPr>
          <w:p>
            <w:r>
              <w:rPr>
                <w:rFonts w:ascii="Times New Roman" w:hAnsi="Times New Roman"/>
                <w:sz w:val="20"/>
              </w:rPr>
              <w:t>All user rules cleared</w:t>
            </w:r>
          </w:p>
        </w:tc>
        <w:tc>
          <w:tcPr>
            <w:tcW w:type="dxa" w:w="850"/>
          </w:tcPr>
          <w:p>
            <w:r>
              <w:rPr>
                <w:rFonts w:ascii="Times New Roman" w:hAnsi="Times New Roman"/>
                <w:sz w:val="20"/>
              </w:rPr>
              <w:t>PASS</w:t>
            </w:r>
          </w:p>
        </w:tc>
      </w:tr>
      <w:tr>
        <w:tc>
          <w:tcPr>
            <w:tcW w:type="dxa" w:w="1417"/>
          </w:tcPr>
          <w:p>
            <w:r>
              <w:rPr>
                <w:rFonts w:ascii="Times New Roman" w:hAnsi="Times New Roman"/>
                <w:sz w:val="20"/>
              </w:rPr>
              <w:t>TC-RBPF-06</w:t>
            </w:r>
          </w:p>
        </w:tc>
        <w:tc>
          <w:tcPr>
            <w:tcW w:type="dxa" w:w="1701"/>
          </w:tcPr>
          <w:p>
            <w:r>
              <w:rPr>
                <w:rFonts w:ascii="Times New Roman" w:hAnsi="Times New Roman"/>
                <w:sz w:val="20"/>
              </w:rPr>
              <w:t>LOG action writes to dmesg</w:t>
            </w:r>
          </w:p>
        </w:tc>
        <w:tc>
          <w:tcPr>
            <w:tcW w:type="dxa" w:w="1701"/>
          </w:tcPr>
          <w:p>
            <w:r>
              <w:rPr>
                <w:rFonts w:ascii="Times New Roman" w:hAnsi="Times New Roman"/>
                <w:sz w:val="20"/>
              </w:rPr>
              <w:t>ADD LOG rule; send matching packet</w:t>
            </w:r>
          </w:p>
        </w:tc>
        <w:tc>
          <w:tcPr>
            <w:tcW w:type="dxa" w:w="1984"/>
          </w:tcPr>
          <w:p>
            <w:r>
              <w:rPr>
                <w:rFonts w:ascii="Times New Roman" w:hAnsi="Times New Roman"/>
                <w:sz w:val="20"/>
              </w:rPr>
              <w:t>dmesg shows packet source/dest info</w:t>
            </w:r>
          </w:p>
        </w:tc>
        <w:tc>
          <w:tcPr>
            <w:tcW w:type="dxa" w:w="1984"/>
          </w:tcPr>
          <w:p>
            <w:r>
              <w:rPr>
                <w:rFonts w:ascii="Times New Roman" w:hAnsi="Times New Roman"/>
                <w:sz w:val="20"/>
              </w:rPr>
              <w:t>Log entry appears in kernel ring buffer</w:t>
            </w:r>
          </w:p>
        </w:tc>
        <w:tc>
          <w:tcPr>
            <w:tcW w:type="dxa" w:w="850"/>
          </w:tcPr>
          <w:p>
            <w:r>
              <w:rPr>
                <w:rFonts w:ascii="Times New Roman" w:hAnsi="Times New Roman"/>
                <w:sz w:val="20"/>
              </w:rPr>
              <w:t>PASS</w:t>
            </w:r>
          </w:p>
        </w:tc>
      </w:tr>
      <w:tr>
        <w:tc>
          <w:tcPr>
            <w:tcW w:type="dxa" w:w="1417"/>
          </w:tcPr>
          <w:p>
            <w:r>
              <w:rPr>
                <w:rFonts w:ascii="Times New Roman" w:hAnsi="Times New Roman"/>
                <w:sz w:val="20"/>
              </w:rPr>
              <w:t>TC-RBPF-07</w:t>
            </w:r>
          </w:p>
        </w:tc>
        <w:tc>
          <w:tcPr>
            <w:tcW w:type="dxa" w:w="1701"/>
          </w:tcPr>
          <w:p>
            <w:r>
              <w:rPr>
                <w:rFonts w:ascii="Times New Roman" w:hAnsi="Times New Roman"/>
                <w:sz w:val="20"/>
              </w:rPr>
              <w:t>Hit count increments correctly</w:t>
            </w:r>
          </w:p>
        </w:tc>
        <w:tc>
          <w:tcPr>
            <w:tcW w:type="dxa" w:w="1701"/>
          </w:tcPr>
          <w:p>
            <w:r>
              <w:rPr>
                <w:rFonts w:ascii="Times New Roman" w:hAnsi="Times New Roman"/>
                <w:sz w:val="20"/>
              </w:rPr>
              <w:t>ADD rule; send 100 matching packets</w:t>
            </w:r>
          </w:p>
        </w:tc>
        <w:tc>
          <w:tcPr>
            <w:tcW w:type="dxa" w:w="1984"/>
          </w:tcPr>
          <w:p>
            <w:r>
              <w:rPr>
                <w:rFonts w:ascii="Times New Roman" w:hAnsi="Times New Roman"/>
                <w:sz w:val="20"/>
              </w:rPr>
              <w:t>hit_count field shows 100 in /proc/rbpf_rules</w:t>
            </w:r>
          </w:p>
        </w:tc>
        <w:tc>
          <w:tcPr>
            <w:tcW w:type="dxa" w:w="1984"/>
          </w:tcPr>
          <w:p>
            <w:r>
              <w:rPr>
                <w:rFonts w:ascii="Times New Roman" w:hAnsi="Times New Roman"/>
                <w:sz w:val="20"/>
              </w:rPr>
              <w:t>hit_count = 100 confirmed</w:t>
            </w:r>
          </w:p>
        </w:tc>
        <w:tc>
          <w:tcPr>
            <w:tcW w:type="dxa" w:w="850"/>
          </w:tcPr>
          <w:p>
            <w:r>
              <w:rPr>
                <w:rFonts w:ascii="Times New Roman" w:hAnsi="Times New Roman"/>
                <w:sz w:val="20"/>
              </w:rPr>
              <w:t>PASS</w:t>
            </w:r>
          </w:p>
        </w:tc>
      </w:tr>
      <w:tr>
        <w:tc>
          <w:tcPr>
            <w:tcW w:type="dxa" w:w="1417"/>
          </w:tcPr>
          <w:p>
            <w:r>
              <w:rPr>
                <w:rFonts w:ascii="Times New Roman" w:hAnsi="Times New Roman"/>
                <w:sz w:val="20"/>
              </w:rPr>
              <w:t>TC-RBPF-08</w:t>
            </w:r>
          </w:p>
        </w:tc>
        <w:tc>
          <w:tcPr>
            <w:tcW w:type="dxa" w:w="1701"/>
          </w:tcPr>
          <w:p>
            <w:r>
              <w:rPr>
                <w:rFonts w:ascii="Times New Roman" w:hAnsi="Times New Roman"/>
                <w:sz w:val="20"/>
              </w:rPr>
              <w:t>Priority ordering enforced</w:t>
            </w:r>
          </w:p>
        </w:tc>
        <w:tc>
          <w:tcPr>
            <w:tcW w:type="dxa" w:w="1701"/>
          </w:tcPr>
          <w:p>
            <w:r>
              <w:rPr>
                <w:rFonts w:ascii="Times New Roman" w:hAnsi="Times New Roman"/>
                <w:sz w:val="20"/>
              </w:rPr>
              <w:t>ADD DROP prio 5; ADD ACCEPT prio 10 same match</w:t>
            </w:r>
          </w:p>
        </w:tc>
        <w:tc>
          <w:tcPr>
            <w:tcW w:type="dxa" w:w="1984"/>
          </w:tcPr>
          <w:p>
            <w:r>
              <w:rPr>
                <w:rFonts w:ascii="Times New Roman" w:hAnsi="Times New Roman"/>
                <w:sz w:val="20"/>
              </w:rPr>
              <w:t>Packet dropped (lower priority number wins)</w:t>
            </w:r>
          </w:p>
        </w:tc>
        <w:tc>
          <w:tcPr>
            <w:tcW w:type="dxa" w:w="1984"/>
          </w:tcPr>
          <w:p>
            <w:r>
              <w:rPr>
                <w:rFonts w:ascii="Times New Roman" w:hAnsi="Times New Roman"/>
                <w:sz w:val="20"/>
              </w:rPr>
              <w:t>DROP rule applied; ACCEPT skipped</w:t>
            </w:r>
          </w:p>
        </w:tc>
        <w:tc>
          <w:tcPr>
            <w:tcW w:type="dxa" w:w="850"/>
          </w:tcPr>
          <w:p>
            <w:r>
              <w:rPr>
                <w:rFonts w:ascii="Times New Roman" w:hAnsi="Times New Roman"/>
                <w:sz w:val="20"/>
              </w:rPr>
              <w:t>PASS</w:t>
            </w:r>
          </w:p>
        </w:tc>
      </w:tr>
      <w:tr>
        <w:tc>
          <w:tcPr>
            <w:tcW w:type="dxa" w:w="1417"/>
          </w:tcPr>
          <w:p>
            <w:r>
              <w:rPr>
                <w:rFonts w:ascii="Times New Roman" w:hAnsi="Times New Roman"/>
                <w:sz w:val="20"/>
              </w:rPr>
              <w:t>TC-RBPF-09</w:t>
            </w:r>
          </w:p>
        </w:tc>
        <w:tc>
          <w:tcPr>
            <w:tcW w:type="dxa" w:w="1701"/>
          </w:tcPr>
          <w:p>
            <w:r>
              <w:rPr>
                <w:rFonts w:ascii="Times New Roman" w:hAnsi="Times New Roman"/>
                <w:sz w:val="20"/>
              </w:rPr>
              <w:t>Port range matching</w:t>
            </w:r>
          </w:p>
        </w:tc>
        <w:tc>
          <w:tcPr>
            <w:tcW w:type="dxa" w:w="1701"/>
          </w:tcPr>
          <w:p>
            <w:r>
              <w:rPr>
                <w:rFonts w:ascii="Times New Roman" w:hAnsi="Times New Roman"/>
                <w:sz w:val="20"/>
              </w:rPr>
              <w:t>ADD ACCEPT dst 8000-8080; send to 8040</w:t>
            </w:r>
          </w:p>
        </w:tc>
        <w:tc>
          <w:tcPr>
            <w:tcW w:type="dxa" w:w="1984"/>
          </w:tcPr>
          <w:p>
            <w:r>
              <w:rPr>
                <w:rFonts w:ascii="Times New Roman" w:hAnsi="Times New Roman"/>
                <w:sz w:val="20"/>
              </w:rPr>
              <w:t>Packet accepted; port 7999 still dropped</w:t>
            </w:r>
          </w:p>
        </w:tc>
        <w:tc>
          <w:tcPr>
            <w:tcW w:type="dxa" w:w="1984"/>
          </w:tcPr>
          <w:p>
            <w:r>
              <w:rPr>
                <w:rFonts w:ascii="Times New Roman" w:hAnsi="Times New Roman"/>
                <w:sz w:val="20"/>
              </w:rPr>
              <w:t>Port range match works correctly</w:t>
            </w:r>
          </w:p>
        </w:tc>
        <w:tc>
          <w:tcPr>
            <w:tcW w:type="dxa" w:w="850"/>
          </w:tcPr>
          <w:p>
            <w:r>
              <w:rPr>
                <w:rFonts w:ascii="Times New Roman" w:hAnsi="Times New Roman"/>
                <w:sz w:val="20"/>
              </w:rPr>
              <w:t>PASS</w:t>
            </w:r>
          </w:p>
        </w:tc>
      </w:tr>
      <w:tr>
        <w:tc>
          <w:tcPr>
            <w:tcW w:type="dxa" w:w="1417"/>
          </w:tcPr>
          <w:p>
            <w:r>
              <w:rPr>
                <w:rFonts w:ascii="Times New Roman" w:hAnsi="Times New Roman"/>
                <w:sz w:val="20"/>
              </w:rPr>
              <w:t>TC-RBPF-10</w:t>
            </w:r>
          </w:p>
        </w:tc>
        <w:tc>
          <w:tcPr>
            <w:tcW w:type="dxa" w:w="1701"/>
          </w:tcPr>
          <w:p>
            <w:r>
              <w:rPr>
                <w:rFonts w:ascii="Times New Roman" w:hAnsi="Times New Roman"/>
                <w:sz w:val="20"/>
              </w:rPr>
              <w:t>Protocol-specific matching</w:t>
            </w:r>
          </w:p>
        </w:tc>
        <w:tc>
          <w:tcPr>
            <w:tcW w:type="dxa" w:w="1701"/>
          </w:tcPr>
          <w:p>
            <w:r>
              <w:rPr>
                <w:rFonts w:ascii="Times New Roman" w:hAnsi="Times New Roman"/>
                <w:sz w:val="20"/>
              </w:rPr>
              <w:t>ADD DROP proto tcp port 443; send UDP port 443</w:t>
            </w:r>
          </w:p>
        </w:tc>
        <w:tc>
          <w:tcPr>
            <w:tcW w:type="dxa" w:w="1984"/>
          </w:tcPr>
          <w:p>
            <w:r>
              <w:rPr>
                <w:rFonts w:ascii="Times New Roman" w:hAnsi="Times New Roman"/>
                <w:sz w:val="20"/>
              </w:rPr>
              <w:t>UDP packet accepted; TCP 443 dropped</w:t>
            </w:r>
          </w:p>
        </w:tc>
        <w:tc>
          <w:tcPr>
            <w:tcW w:type="dxa" w:w="1984"/>
          </w:tcPr>
          <w:p>
            <w:r>
              <w:rPr>
                <w:rFonts w:ascii="Times New Roman" w:hAnsi="Times New Roman"/>
                <w:sz w:val="20"/>
              </w:rPr>
              <w:t>Protocol field enforced correctly</w:t>
            </w:r>
          </w:p>
        </w:tc>
        <w:tc>
          <w:tcPr>
            <w:tcW w:type="dxa" w:w="850"/>
          </w:tcPr>
          <w:p>
            <w:r>
              <w:rPr>
                <w:rFonts w:ascii="Times New Roman" w:hAnsi="Times New Roman"/>
                <w:sz w:val="20"/>
              </w:rPr>
              <w:t>PASS</w:t>
            </w:r>
          </w:p>
        </w:tc>
      </w:tr>
    </w:tbl>
    <w:p/>
    <w:p>
      <w:pPr>
        <w:spacing w:before="0" w:after="120" w:line="360" w:lineRule="exact"/>
        <w:ind w:firstLine="0"/>
        <w:jc w:val="center"/>
      </w:pPr>
      <w:r>
        <w:rPr>
          <w:rFonts w:ascii="Times New Roman" w:hAnsi="Times New Roman"/>
          <w:b w:val="0"/>
          <w:i w:val="0"/>
          <w:sz w:val="24"/>
        </w:rPr>
        <w:t>Table 8.4: Test Cases — ACM Module</w:t>
      </w:r>
    </w:p>
    <w:tbl>
      <w:tblPr>
        <w:tblStyle w:val="TableGrid"/>
        <w:tblW w:type="auto" w:w="0"/>
        <w:tblLook w:firstColumn="1" w:firstRow="1" w:lastColumn="0" w:lastRow="0" w:noHBand="0" w:noVBand="1" w:val="04A0"/>
      </w:tblPr>
      <w:tblGrid>
        <w:gridCol w:w="1445"/>
        <w:gridCol w:w="1445"/>
        <w:gridCol w:w="1445"/>
        <w:gridCol w:w="1445"/>
        <w:gridCol w:w="1445"/>
        <w:gridCol w:w="1445"/>
      </w:tblGrid>
      <w:tr>
        <w:tc>
          <w:tcPr>
            <w:tcW w:type="dxa" w:w="1417"/>
          </w:tcPr>
          <w:p>
            <w:pPr>
              <w:jc w:val="center"/>
            </w:pPr>
            <w:r>
              <w:rPr>
                <w:rFonts w:ascii="Times New Roman" w:hAnsi="Times New Roman"/>
                <w:b/>
                <w:sz w:val="22"/>
              </w:rPr>
              <w:t>TC ID</w:t>
            </w:r>
          </w:p>
        </w:tc>
        <w:tc>
          <w:tcPr>
            <w:tcW w:type="dxa" w:w="1701"/>
          </w:tcPr>
          <w:p>
            <w:pPr>
              <w:jc w:val="center"/>
            </w:pPr>
            <w:r>
              <w:rPr>
                <w:rFonts w:ascii="Times New Roman" w:hAnsi="Times New Roman"/>
                <w:b/>
                <w:sz w:val="22"/>
              </w:rPr>
              <w:t>Description</w:t>
            </w:r>
          </w:p>
        </w:tc>
        <w:tc>
          <w:tcPr>
            <w:tcW w:type="dxa" w:w="1701"/>
          </w:tcPr>
          <w:p>
            <w:pPr>
              <w:jc w:val="center"/>
            </w:pPr>
            <w:r>
              <w:rPr>
                <w:rFonts w:ascii="Times New Roman" w:hAnsi="Times New Roman"/>
                <w:b/>
                <w:sz w:val="22"/>
              </w:rPr>
              <w:t>Input</w:t>
            </w:r>
          </w:p>
        </w:tc>
        <w:tc>
          <w:tcPr>
            <w:tcW w:type="dxa" w:w="1984"/>
          </w:tcPr>
          <w:p>
            <w:pPr>
              <w:jc w:val="center"/>
            </w:pPr>
            <w:r>
              <w:rPr>
                <w:rFonts w:ascii="Times New Roman" w:hAnsi="Times New Roman"/>
                <w:b/>
                <w:sz w:val="22"/>
              </w:rPr>
              <w:t>Expected Output</w:t>
            </w:r>
          </w:p>
        </w:tc>
        <w:tc>
          <w:tcPr>
            <w:tcW w:type="dxa" w:w="1984"/>
          </w:tcPr>
          <w:p>
            <w:pPr>
              <w:jc w:val="center"/>
            </w:pPr>
            <w:r>
              <w:rPr>
                <w:rFonts w:ascii="Times New Roman" w:hAnsi="Times New Roman"/>
                <w:b/>
                <w:sz w:val="22"/>
              </w:rPr>
              <w:t>Actual Output</w:t>
            </w:r>
          </w:p>
        </w:tc>
        <w:tc>
          <w:tcPr>
            <w:tcW w:type="dxa" w:w="850"/>
          </w:tcPr>
          <w:p>
            <w:pPr>
              <w:jc w:val="center"/>
            </w:pPr>
            <w:r>
              <w:rPr>
                <w:rFonts w:ascii="Times New Roman" w:hAnsi="Times New Roman"/>
                <w:b/>
                <w:sz w:val="22"/>
              </w:rPr>
              <w:t>Status</w:t>
            </w: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tc>
        <w:tc>
          <w:tcPr>
            <w:tcW w:type="dxa" w:w="1701"/>
          </w:tcPr>
          <w:p/>
        </w:tc>
        <w:tc>
          <w:tcPr>
            <w:tcW w:type="dxa" w:w="1701"/>
          </w:tcPr>
          <w:p/>
        </w:tc>
        <w:tc>
          <w:tcPr>
            <w:tcW w:type="dxa" w:w="1984"/>
          </w:tcPr>
          <w:p/>
        </w:tc>
        <w:tc>
          <w:tcPr>
            <w:tcW w:type="dxa" w:w="1984"/>
          </w:tcPr>
          <w:p/>
        </w:tc>
        <w:tc>
          <w:tcPr>
            <w:tcW w:type="dxa" w:w="850"/>
          </w:tcPr>
          <w:p/>
        </w:tc>
      </w:tr>
      <w:tr>
        <w:tc>
          <w:tcPr>
            <w:tcW w:type="dxa" w:w="1417"/>
          </w:tcPr>
          <w:p>
            <w:r>
              <w:rPr>
                <w:rFonts w:ascii="Times New Roman" w:hAnsi="Times New Roman"/>
                <w:sz w:val="20"/>
              </w:rPr>
              <w:t>TC-ACM-01</w:t>
            </w:r>
          </w:p>
        </w:tc>
        <w:tc>
          <w:tcPr>
            <w:tcW w:type="dxa" w:w="1701"/>
          </w:tcPr>
          <w:p>
            <w:r>
              <w:rPr>
                <w:rFonts w:ascii="Times New Roman" w:hAnsi="Times New Roman"/>
                <w:sz w:val="20"/>
              </w:rPr>
              <w:t>Default policy loaded at boot</w:t>
            </w:r>
          </w:p>
        </w:tc>
        <w:tc>
          <w:tcPr>
            <w:tcW w:type="dxa" w:w="1701"/>
          </w:tcPr>
          <w:p>
            <w:r>
              <w:rPr>
                <w:rFonts w:ascii="Times New Roman" w:hAnsi="Times New Roman"/>
                <w:sz w:val="20"/>
              </w:rPr>
              <w:t>cat /proc/acm_policy</w:t>
            </w:r>
          </w:p>
        </w:tc>
        <w:tc>
          <w:tcPr>
            <w:tcW w:type="dxa" w:w="1984"/>
          </w:tcPr>
          <w:p>
            <w:r>
              <w:rPr>
                <w:rFonts w:ascii="Times New Roman" w:hAnsi="Times New Roman"/>
                <w:sz w:val="20"/>
              </w:rPr>
              <w:t>Shows trusted, default, kernel rules</w:t>
            </w:r>
          </w:p>
        </w:tc>
        <w:tc>
          <w:tcPr>
            <w:tcW w:type="dxa" w:w="1984"/>
          </w:tcPr>
          <w:p>
            <w:r>
              <w:rPr>
                <w:rFonts w:ascii="Times New Roman" w:hAnsi="Times New Roman"/>
                <w:sz w:val="20"/>
              </w:rPr>
              <w:t>All three default rules present</w:t>
            </w:r>
          </w:p>
        </w:tc>
        <w:tc>
          <w:tcPr>
            <w:tcW w:type="dxa" w:w="850"/>
          </w:tcPr>
          <w:p>
            <w:r>
              <w:rPr>
                <w:rFonts w:ascii="Times New Roman" w:hAnsi="Times New Roman"/>
                <w:sz w:val="20"/>
              </w:rPr>
              <w:t>PASS</w:t>
            </w:r>
          </w:p>
        </w:tc>
      </w:tr>
      <w:tr>
        <w:tc>
          <w:tcPr>
            <w:tcW w:type="dxa" w:w="1417"/>
          </w:tcPr>
          <w:p>
            <w:r>
              <w:rPr>
                <w:rFonts w:ascii="Times New Roman" w:hAnsi="Times New Roman"/>
                <w:sz w:val="20"/>
              </w:rPr>
              <w:t>TC-ACM-02</w:t>
            </w:r>
          </w:p>
        </w:tc>
        <w:tc>
          <w:tcPr>
            <w:tcW w:type="dxa" w:w="1701"/>
          </w:tcPr>
          <w:p>
            <w:r>
              <w:rPr>
                <w:rFonts w:ascii="Times New Roman" w:hAnsi="Times New Roman"/>
                <w:sz w:val="20"/>
              </w:rPr>
              <w:t>Default label allows normal file access</w:t>
            </w:r>
          </w:p>
        </w:tc>
        <w:tc>
          <w:tcPr>
            <w:tcW w:type="dxa" w:w="1701"/>
          </w:tcPr>
          <w:p>
            <w:r>
              <w:rPr>
                <w:rFonts w:ascii="Times New Roman" w:hAnsi="Times New Roman"/>
                <w:sz w:val="20"/>
              </w:rPr>
              <w:t>Open and read a file from default-labelled process</w:t>
            </w:r>
          </w:p>
        </w:tc>
        <w:tc>
          <w:tcPr>
            <w:tcW w:type="dxa" w:w="1984"/>
          </w:tcPr>
          <w:p>
            <w:r>
              <w:rPr>
                <w:rFonts w:ascii="Times New Roman" w:hAnsi="Times New Roman"/>
                <w:sz w:val="20"/>
              </w:rPr>
              <w:t>File read succeeds</w:t>
            </w:r>
          </w:p>
        </w:tc>
        <w:tc>
          <w:tcPr>
            <w:tcW w:type="dxa" w:w="1984"/>
          </w:tcPr>
          <w:p>
            <w:r>
              <w:rPr>
                <w:rFonts w:ascii="Times New Roman" w:hAnsi="Times New Roman"/>
                <w:sz w:val="20"/>
              </w:rPr>
              <w:t>Read operation permitted per default policy</w:t>
            </w:r>
          </w:p>
        </w:tc>
        <w:tc>
          <w:tcPr>
            <w:tcW w:type="dxa" w:w="850"/>
          </w:tcPr>
          <w:p>
            <w:r>
              <w:rPr>
                <w:rFonts w:ascii="Times New Roman" w:hAnsi="Times New Roman"/>
                <w:sz w:val="20"/>
              </w:rPr>
              <w:t>PASS</w:t>
            </w:r>
          </w:p>
        </w:tc>
      </w:tr>
      <w:tr>
        <w:tc>
          <w:tcPr>
            <w:tcW w:type="dxa" w:w="1417"/>
          </w:tcPr>
          <w:p>
            <w:r>
              <w:rPr>
                <w:rFonts w:ascii="Times New Roman" w:hAnsi="Times New Roman"/>
                <w:sz w:val="20"/>
              </w:rPr>
              <w:t>TC-ACM-03</w:t>
            </w:r>
          </w:p>
        </w:tc>
        <w:tc>
          <w:tcPr>
            <w:tcW w:type="dxa" w:w="1701"/>
          </w:tcPr>
          <w:p>
            <w:r>
              <w:rPr>
                <w:rFonts w:ascii="Times New Roman" w:hAnsi="Times New Roman"/>
                <w:sz w:val="20"/>
              </w:rPr>
              <w:t>Privilege escalation blocked</w:t>
            </w:r>
          </w:p>
        </w:tc>
        <w:tc>
          <w:tcPr>
            <w:tcW w:type="dxa" w:w="1701"/>
          </w:tcPr>
          <w:p>
            <w:r>
              <w:rPr>
                <w:rFonts w:ascii="Times New Roman" w:hAnsi="Times New Roman"/>
                <w:sz w:val="20"/>
              </w:rPr>
              <w:t>setuid(0) from non-trusted process</w:t>
            </w:r>
          </w:p>
        </w:tc>
        <w:tc>
          <w:tcPr>
            <w:tcW w:type="dxa" w:w="1984"/>
          </w:tcPr>
          <w:p>
            <w:r>
              <w:rPr>
                <w:rFonts w:ascii="Times New Roman" w:hAnsi="Times New Roman"/>
                <w:sz w:val="20"/>
              </w:rPr>
              <w:t>-EACCES returned; UID not changed</w:t>
            </w:r>
          </w:p>
        </w:tc>
        <w:tc>
          <w:tcPr>
            <w:tcW w:type="dxa" w:w="1984"/>
          </w:tcPr>
          <w:p>
            <w:r>
              <w:rPr>
                <w:rFonts w:ascii="Times New Roman" w:hAnsi="Times New Roman"/>
                <w:sz w:val="20"/>
              </w:rPr>
              <w:t>Privilege escalation denied</w:t>
            </w:r>
          </w:p>
        </w:tc>
        <w:tc>
          <w:tcPr>
            <w:tcW w:type="dxa" w:w="850"/>
          </w:tcPr>
          <w:p>
            <w:r>
              <w:rPr>
                <w:rFonts w:ascii="Times New Roman" w:hAnsi="Times New Roman"/>
                <w:sz w:val="20"/>
              </w:rPr>
              <w:t>PASS</w:t>
            </w:r>
          </w:p>
        </w:tc>
      </w:tr>
      <w:tr>
        <w:tc>
          <w:tcPr>
            <w:tcW w:type="dxa" w:w="1417"/>
          </w:tcPr>
          <w:p>
            <w:r>
              <w:rPr>
                <w:rFonts w:ascii="Times New Roman" w:hAnsi="Times New Roman"/>
                <w:sz w:val="20"/>
              </w:rPr>
              <w:t>TC-ACM-04</w:t>
            </w:r>
          </w:p>
        </w:tc>
        <w:tc>
          <w:tcPr>
            <w:tcW w:type="dxa" w:w="1701"/>
          </w:tcPr>
          <w:p>
            <w:r>
              <w:rPr>
                <w:rFonts w:ascii="Times New Roman" w:hAnsi="Times New Roman"/>
                <w:sz w:val="20"/>
              </w:rPr>
              <w:t>ptrace blocked across labels</w:t>
            </w:r>
          </w:p>
        </w:tc>
        <w:tc>
          <w:tcPr>
            <w:tcW w:type="dxa" w:w="1701"/>
          </w:tcPr>
          <w:p>
            <w:r>
              <w:rPr>
                <w:rFonts w:ascii="Times New Roman" w:hAnsi="Times New Roman"/>
                <w:sz w:val="20"/>
              </w:rPr>
              <w:t>ptrace(PTRACE_ATTACH) on trusted process from default process</w:t>
            </w:r>
          </w:p>
        </w:tc>
        <w:tc>
          <w:tcPr>
            <w:tcW w:type="dxa" w:w="1984"/>
          </w:tcPr>
          <w:p>
            <w:r>
              <w:rPr>
                <w:rFonts w:ascii="Times New Roman" w:hAnsi="Times New Roman"/>
                <w:sz w:val="20"/>
              </w:rPr>
              <w:t>-EPERM returned</w:t>
            </w:r>
          </w:p>
        </w:tc>
        <w:tc>
          <w:tcPr>
            <w:tcW w:type="dxa" w:w="1984"/>
          </w:tcPr>
          <w:p>
            <w:r>
              <w:rPr>
                <w:rFonts w:ascii="Times New Roman" w:hAnsi="Times New Roman"/>
                <w:sz w:val="20"/>
              </w:rPr>
              <w:t>ptrace denied by ACM_OP_PTRACE check</w:t>
            </w:r>
          </w:p>
        </w:tc>
        <w:tc>
          <w:tcPr>
            <w:tcW w:type="dxa" w:w="850"/>
          </w:tcPr>
          <w:p>
            <w:r>
              <w:rPr>
                <w:rFonts w:ascii="Times New Roman" w:hAnsi="Times New Roman"/>
                <w:sz w:val="20"/>
              </w:rPr>
              <w:t>PASS</w:t>
            </w:r>
          </w:p>
        </w:tc>
      </w:tr>
      <w:tr>
        <w:tc>
          <w:tcPr>
            <w:tcW w:type="dxa" w:w="1417"/>
          </w:tcPr>
          <w:p>
            <w:r>
              <w:rPr>
                <w:rFonts w:ascii="Times New Roman" w:hAnsi="Times New Roman"/>
                <w:sz w:val="20"/>
              </w:rPr>
              <w:t>TC-ACM-05</w:t>
            </w:r>
          </w:p>
        </w:tc>
        <w:tc>
          <w:tcPr>
            <w:tcW w:type="dxa" w:w="1701"/>
          </w:tcPr>
          <w:p>
            <w:r>
              <w:rPr>
                <w:rFonts w:ascii="Times New Roman" w:hAnsi="Times New Roman"/>
                <w:sz w:val="20"/>
              </w:rPr>
              <w:t>LABEL command creates label</w:t>
            </w:r>
          </w:p>
        </w:tc>
        <w:tc>
          <w:tcPr>
            <w:tcW w:type="dxa" w:w="1701"/>
          </w:tcPr>
          <w:p>
            <w:r>
              <w:rPr>
                <w:rFonts w:ascii="Times New Roman" w:hAnsi="Times New Roman"/>
                <w:sz w:val="20"/>
              </w:rPr>
              <w:t>echo "LABEL testapp" &gt; /proc/acm_policy</w:t>
            </w:r>
          </w:p>
        </w:tc>
        <w:tc>
          <w:tcPr>
            <w:tcW w:type="dxa" w:w="1984"/>
          </w:tcPr>
          <w:p>
            <w:r>
              <w:rPr>
                <w:rFonts w:ascii="Times New Roman" w:hAnsi="Times New Roman"/>
                <w:sz w:val="20"/>
              </w:rPr>
              <w:t>testapp appears in policy listing</w:t>
            </w:r>
          </w:p>
        </w:tc>
        <w:tc>
          <w:tcPr>
            <w:tcW w:type="dxa" w:w="1984"/>
          </w:tcPr>
          <w:p>
            <w:r>
              <w:rPr>
                <w:rFonts w:ascii="Times New Roman" w:hAnsi="Times New Roman"/>
                <w:sz w:val="20"/>
              </w:rPr>
              <w:t>Label created and listed</w:t>
            </w:r>
          </w:p>
        </w:tc>
        <w:tc>
          <w:tcPr>
            <w:tcW w:type="dxa" w:w="850"/>
          </w:tcPr>
          <w:p>
            <w:r>
              <w:rPr>
                <w:rFonts w:ascii="Times New Roman" w:hAnsi="Times New Roman"/>
                <w:sz w:val="20"/>
              </w:rPr>
              <w:t>PASS</w:t>
            </w:r>
          </w:p>
        </w:tc>
      </w:tr>
      <w:tr>
        <w:tc>
          <w:tcPr>
            <w:tcW w:type="dxa" w:w="1417"/>
          </w:tcPr>
          <w:p>
            <w:r>
              <w:rPr>
                <w:rFonts w:ascii="Times New Roman" w:hAnsi="Times New Roman"/>
                <w:sz w:val="20"/>
              </w:rPr>
              <w:t>TC-ACM-06</w:t>
            </w:r>
          </w:p>
        </w:tc>
        <w:tc>
          <w:tcPr>
            <w:tcW w:type="dxa" w:w="1701"/>
          </w:tcPr>
          <w:p>
            <w:r>
              <w:rPr>
                <w:rFonts w:ascii="Times New Roman" w:hAnsi="Times New Roman"/>
                <w:sz w:val="20"/>
              </w:rPr>
              <w:t>ALLOW rule grants access</w:t>
            </w:r>
          </w:p>
        </w:tc>
        <w:tc>
          <w:tcPr>
            <w:tcW w:type="dxa" w:w="1701"/>
          </w:tcPr>
          <w:p>
            <w:r>
              <w:rPr>
                <w:rFonts w:ascii="Times New Roman" w:hAnsi="Times New Roman"/>
                <w:sz w:val="20"/>
              </w:rPr>
              <w:t>echo "ALLOW testapp default read" &gt; /proc/acm_policy</w:t>
            </w:r>
          </w:p>
        </w:tc>
        <w:tc>
          <w:tcPr>
            <w:tcW w:type="dxa" w:w="1984"/>
          </w:tcPr>
          <w:p>
            <w:r>
              <w:rPr>
                <w:rFonts w:ascii="Times New Roman" w:hAnsi="Times New Roman"/>
                <w:sz w:val="20"/>
              </w:rPr>
              <w:t>testapp processes can read default-labelled files</w:t>
            </w:r>
          </w:p>
        </w:tc>
        <w:tc>
          <w:tcPr>
            <w:tcW w:type="dxa" w:w="1984"/>
          </w:tcPr>
          <w:p>
            <w:r>
              <w:rPr>
                <w:rFonts w:ascii="Times New Roman" w:hAnsi="Times New Roman"/>
                <w:sz w:val="20"/>
              </w:rPr>
              <w:t>Access granted per new rule</w:t>
            </w:r>
          </w:p>
        </w:tc>
        <w:tc>
          <w:tcPr>
            <w:tcW w:type="dxa" w:w="850"/>
          </w:tcPr>
          <w:p>
            <w:r>
              <w:rPr>
                <w:rFonts w:ascii="Times New Roman" w:hAnsi="Times New Roman"/>
                <w:sz w:val="20"/>
              </w:rPr>
              <w:t>PASS</w:t>
            </w:r>
          </w:p>
        </w:tc>
      </w:tr>
      <w:tr>
        <w:tc>
          <w:tcPr>
            <w:tcW w:type="dxa" w:w="1417"/>
          </w:tcPr>
          <w:p>
            <w:r>
              <w:rPr>
                <w:rFonts w:ascii="Times New Roman" w:hAnsi="Times New Roman"/>
                <w:sz w:val="20"/>
              </w:rPr>
              <w:t>TC-ACM-07</w:t>
            </w:r>
          </w:p>
        </w:tc>
        <w:tc>
          <w:tcPr>
            <w:tcW w:type="dxa" w:w="1701"/>
          </w:tcPr>
          <w:p>
            <w:r>
              <w:rPr>
                <w:rFonts w:ascii="Times New Roman" w:hAnsi="Times New Roman"/>
                <w:sz w:val="20"/>
              </w:rPr>
              <w:t>FLUSH resets to deny-all</w:t>
            </w:r>
          </w:p>
        </w:tc>
        <w:tc>
          <w:tcPr>
            <w:tcW w:type="dxa" w:w="1701"/>
          </w:tcPr>
          <w:p>
            <w:r>
              <w:rPr>
                <w:rFonts w:ascii="Times New Roman" w:hAnsi="Times New Roman"/>
                <w:sz w:val="20"/>
              </w:rPr>
              <w:t>echo "FLUSH" &gt; /proc/acm_policy</w:t>
            </w:r>
          </w:p>
        </w:tc>
        <w:tc>
          <w:tcPr>
            <w:tcW w:type="dxa" w:w="1984"/>
          </w:tcPr>
          <w:p>
            <w:r>
              <w:rPr>
                <w:rFonts w:ascii="Times New Roman" w:hAnsi="Times New Roman"/>
                <w:sz w:val="20"/>
              </w:rPr>
              <w:t>All operations denied except default built-ins</w:t>
            </w:r>
          </w:p>
        </w:tc>
        <w:tc>
          <w:tcPr>
            <w:tcW w:type="dxa" w:w="1984"/>
          </w:tcPr>
          <w:p>
            <w:r>
              <w:rPr>
                <w:rFonts w:ascii="Times New Roman" w:hAnsi="Times New Roman"/>
                <w:sz w:val="20"/>
              </w:rPr>
              <w:t>Policy flushed; deny-all confirmed</w:t>
            </w:r>
          </w:p>
        </w:tc>
        <w:tc>
          <w:tcPr>
            <w:tcW w:type="dxa" w:w="850"/>
          </w:tcPr>
          <w:p>
            <w:r>
              <w:rPr>
                <w:rFonts w:ascii="Times New Roman" w:hAnsi="Times New Roman"/>
                <w:sz w:val="20"/>
              </w:rPr>
              <w:t>PASS</w:t>
            </w:r>
          </w:p>
        </w:tc>
      </w:tr>
      <w:tr>
        <w:tc>
          <w:tcPr>
            <w:tcW w:type="dxa" w:w="1417"/>
          </w:tcPr>
          <w:p>
            <w:r>
              <w:rPr>
                <w:rFonts w:ascii="Times New Roman" w:hAnsi="Times New Roman"/>
                <w:sz w:val="20"/>
              </w:rPr>
              <w:t>TC-ACM-08</w:t>
            </w:r>
          </w:p>
        </w:tc>
        <w:tc>
          <w:tcPr>
            <w:tcW w:type="dxa" w:w="1701"/>
          </w:tcPr>
          <w:p>
            <w:r>
              <w:rPr>
                <w:rFonts w:ascii="Times New Roman" w:hAnsi="Times New Roman"/>
                <w:sz w:val="20"/>
              </w:rPr>
              <w:t>Audit log on deny</w:t>
            </w:r>
          </w:p>
        </w:tc>
        <w:tc>
          <w:tcPr>
            <w:tcW w:type="dxa" w:w="1701"/>
          </w:tcPr>
          <w:p>
            <w:r>
              <w:rPr>
                <w:rFonts w:ascii="Times New Roman" w:hAnsi="Times New Roman"/>
                <w:sz w:val="20"/>
              </w:rPr>
              <w:t>Trigger an ACM-denied access</w:t>
            </w:r>
          </w:p>
        </w:tc>
        <w:tc>
          <w:tcPr>
            <w:tcW w:type="dxa" w:w="1984"/>
          </w:tcPr>
          <w:p>
            <w:r>
              <w:rPr>
                <w:rFonts w:ascii="Times New Roman" w:hAnsi="Times New Roman"/>
                <w:sz w:val="20"/>
              </w:rPr>
              <w:t>dmesg shows "ACM: DENY subj=X obj=Y op=Z"</w:t>
            </w:r>
          </w:p>
        </w:tc>
        <w:tc>
          <w:tcPr>
            <w:tcW w:type="dxa" w:w="1984"/>
          </w:tcPr>
          <w:p>
            <w:r>
              <w:rPr>
                <w:rFonts w:ascii="Times New Roman" w:hAnsi="Times New Roman"/>
                <w:sz w:val="20"/>
              </w:rPr>
              <w:t>Audit entry appears in kernel log</w:t>
            </w:r>
          </w:p>
        </w:tc>
        <w:tc>
          <w:tcPr>
            <w:tcW w:type="dxa" w:w="850"/>
          </w:tcPr>
          <w:p>
            <w:r>
              <w:rPr>
                <w:rFonts w:ascii="Times New Roman" w:hAnsi="Times New Roman"/>
                <w:sz w:val="20"/>
              </w:rPr>
              <w:t>PASS</w:t>
            </w:r>
          </w:p>
        </w:tc>
      </w:tr>
      <w:tr>
        <w:tc>
          <w:tcPr>
            <w:tcW w:type="dxa" w:w="1417"/>
          </w:tcPr>
          <w:p>
            <w:r>
              <w:rPr>
                <w:rFonts w:ascii="Times New Roman" w:hAnsi="Times New Roman"/>
                <w:sz w:val="20"/>
              </w:rPr>
              <w:t>TC-ACM-09</w:t>
            </w:r>
          </w:p>
        </w:tc>
        <w:tc>
          <w:tcPr>
            <w:tcW w:type="dxa" w:w="1701"/>
          </w:tcPr>
          <w:p>
            <w:r>
              <w:rPr>
                <w:rFonts w:ascii="Times New Roman" w:hAnsi="Times New Roman"/>
                <w:sz w:val="20"/>
              </w:rPr>
              <w:t>Root cannot bypass MAC</w:t>
            </w:r>
          </w:p>
        </w:tc>
        <w:tc>
          <w:tcPr>
            <w:tcW w:type="dxa" w:w="1701"/>
          </w:tcPr>
          <w:p>
            <w:r>
              <w:rPr>
                <w:rFonts w:ascii="Times New Roman" w:hAnsi="Times New Roman"/>
                <w:sz w:val="20"/>
              </w:rPr>
              <w:t>root shell process (UID=0, label=default) attempts ACM-blocked operation</w:t>
            </w:r>
          </w:p>
        </w:tc>
        <w:tc>
          <w:tcPr>
            <w:tcW w:type="dxa" w:w="1984"/>
          </w:tcPr>
          <w:p>
            <w:r>
              <w:rPr>
                <w:rFonts w:ascii="Times New Roman" w:hAnsi="Times New Roman"/>
                <w:sz w:val="20"/>
              </w:rPr>
              <w:t>Access denied regardless of UID</w:t>
            </w:r>
          </w:p>
        </w:tc>
        <w:tc>
          <w:tcPr>
            <w:tcW w:type="dxa" w:w="1984"/>
          </w:tcPr>
          <w:p>
            <w:r>
              <w:rPr>
                <w:rFonts w:ascii="Times New Roman" w:hAnsi="Times New Roman"/>
                <w:sz w:val="20"/>
              </w:rPr>
              <w:t>Root process correctly denied</w:t>
            </w:r>
          </w:p>
        </w:tc>
        <w:tc>
          <w:tcPr>
            <w:tcW w:type="dxa" w:w="850"/>
          </w:tcPr>
          <w:p>
            <w:r>
              <w:rPr>
                <w:rFonts w:ascii="Times New Roman" w:hAnsi="Times New Roman"/>
                <w:sz w:val="20"/>
              </w:rPr>
              <w:t>PASS</w:t>
            </w:r>
          </w:p>
        </w:tc>
      </w:tr>
      <w:tr>
        <w:tc>
          <w:tcPr>
            <w:tcW w:type="dxa" w:w="1417"/>
          </w:tcPr>
          <w:p>
            <w:r>
              <w:rPr>
                <w:rFonts w:ascii="Times New Roman" w:hAnsi="Times New Roman"/>
                <w:sz w:val="20"/>
              </w:rPr>
              <w:t>TC-ACM-10</w:t>
            </w:r>
          </w:p>
        </w:tc>
        <w:tc>
          <w:tcPr>
            <w:tcW w:type="dxa" w:w="1701"/>
          </w:tcPr>
          <w:p>
            <w:r>
              <w:rPr>
                <w:rFonts w:ascii="Times New Roman" w:hAnsi="Times New Roman"/>
                <w:sz w:val="20"/>
              </w:rPr>
              <w:t>Fork inherits parent label</w:t>
            </w:r>
          </w:p>
        </w:tc>
        <w:tc>
          <w:tcPr>
            <w:tcW w:type="dxa" w:w="1701"/>
          </w:tcPr>
          <w:p>
            <w:r>
              <w:rPr>
                <w:rFonts w:ascii="Times New Roman" w:hAnsi="Times New Roman"/>
                <w:sz w:val="20"/>
              </w:rPr>
              <w:t>Fork child from labeled process; check child label</w:t>
            </w:r>
          </w:p>
        </w:tc>
        <w:tc>
          <w:tcPr>
            <w:tcW w:type="dxa" w:w="1984"/>
          </w:tcPr>
          <w:p>
            <w:r>
              <w:rPr>
                <w:rFonts w:ascii="Times New Roman" w:hAnsi="Times New Roman"/>
                <w:sz w:val="20"/>
              </w:rPr>
              <w:t>Child has same label as parent</w:t>
            </w:r>
          </w:p>
        </w:tc>
        <w:tc>
          <w:tcPr>
            <w:tcW w:type="dxa" w:w="1984"/>
          </w:tcPr>
          <w:p>
            <w:r>
              <w:rPr>
                <w:rFonts w:ascii="Times New Roman" w:hAnsi="Times New Roman"/>
                <w:sz w:val="20"/>
              </w:rPr>
              <w:t>Label propagated via cred_prepare hook</w:t>
            </w:r>
          </w:p>
        </w:tc>
        <w:tc>
          <w:tcPr>
            <w:tcW w:type="dxa" w:w="850"/>
          </w:tcPr>
          <w:p>
            <w:r>
              <w:rPr>
                <w:rFonts w:ascii="Times New Roman" w:hAnsi="Times New Roman"/>
                <w:sz w:val="20"/>
              </w:rPr>
              <w:t>PASS</w:t>
            </w:r>
          </w:p>
        </w:tc>
      </w:tr>
      <w:tr>
        <w:tc>
          <w:tcPr>
            <w:tcW w:type="dxa" w:w="1417"/>
          </w:tcPr>
          <w:p>
            <w:r>
              <w:rPr>
                <w:rFonts w:ascii="Times New Roman" w:hAnsi="Times New Roman"/>
                <w:sz w:val="20"/>
              </w:rPr>
              <w:t>TC-ACM-11</w:t>
            </w:r>
          </w:p>
        </w:tc>
        <w:tc>
          <w:tcPr>
            <w:tcW w:type="dxa" w:w="1701"/>
          </w:tcPr>
          <w:p>
            <w:r>
              <w:rPr>
                <w:rFonts w:ascii="Times New Roman" w:hAnsi="Times New Roman"/>
                <w:sz w:val="20"/>
              </w:rPr>
              <w:t>Concurrent access safe</w:t>
            </w:r>
          </w:p>
        </w:tc>
        <w:tc>
          <w:tcPr>
            <w:tcW w:type="dxa" w:w="1701"/>
          </w:tcPr>
          <w:p>
            <w:r>
              <w:rPr>
                <w:rFonts w:ascii="Times New Roman" w:hAnsi="Times New Roman"/>
                <w:sz w:val="20"/>
              </w:rPr>
              <w:t>Two processes simultaneously write /proc/acm_policy</w:t>
            </w:r>
          </w:p>
        </w:tc>
        <w:tc>
          <w:tcPr>
            <w:tcW w:type="dxa" w:w="1984"/>
          </w:tcPr>
          <w:p>
            <w:r>
              <w:rPr>
                <w:rFonts w:ascii="Times New Roman" w:hAnsi="Times New Roman"/>
                <w:sz w:val="20"/>
              </w:rPr>
              <w:t>No data corruption; spinlock protects table</w:t>
            </w:r>
          </w:p>
        </w:tc>
        <w:tc>
          <w:tcPr>
            <w:tcW w:type="dxa" w:w="1984"/>
          </w:tcPr>
          <w:p>
            <w:r>
              <w:rPr>
                <w:rFonts w:ascii="Times New Roman" w:hAnsi="Times New Roman"/>
                <w:sz w:val="20"/>
              </w:rPr>
              <w:t>No corruption observed over 1000 iterations</w:t>
            </w:r>
          </w:p>
        </w:tc>
        <w:tc>
          <w:tcPr>
            <w:tcW w:type="dxa" w:w="850"/>
          </w:tcPr>
          <w:p>
            <w:r>
              <w:rPr>
                <w:rFonts w:ascii="Times New Roman" w:hAnsi="Times New Roman"/>
                <w:sz w:val="20"/>
              </w:rPr>
              <w:t>PASS</w:t>
            </w:r>
          </w:p>
        </w:tc>
      </w:tr>
    </w:tbl>
    <w:p>
      <w:r>
        <w:br w:type="page"/>
      </w:r>
    </w:p>
    <w:p>
      <w:pPr>
        <w:spacing w:before="480" w:after="240" w:line="360" w:lineRule="exact"/>
        <w:ind w:firstLine="0"/>
        <w:jc w:val="center"/>
      </w:pPr>
      <w:r>
        <w:rPr>
          <w:rFonts w:ascii="Times New Roman" w:hAnsi="Times New Roman"/>
          <w:b/>
          <w:sz w:val="28"/>
        </w:rPr>
        <w:t>CHAPTER 9</w:t>
      </w:r>
    </w:p>
    <w:p>
      <w:pPr>
        <w:spacing w:before="480" w:after="240" w:line="360" w:lineRule="exact"/>
        <w:ind w:firstLine="0"/>
        <w:jc w:val="center"/>
      </w:pPr>
      <w:r>
        <w:rPr>
          <w:rFonts w:ascii="Times New Roman" w:hAnsi="Times New Roman"/>
          <w:b/>
          <w:sz w:val="28"/>
        </w:rPr>
        <w:t>CONCLUSION AND FUTURE ENHANCEMENT</w:t>
      </w:r>
    </w:p>
    <w:p>
      <w:pPr>
        <w:spacing w:before="240" w:after="120" w:line="360" w:lineRule="exact"/>
        <w:ind w:firstLine="0"/>
        <w:jc w:val="left"/>
      </w:pPr>
      <w:r>
        <w:rPr>
          <w:rFonts w:ascii="Times New Roman" w:hAnsi="Times New Roman"/>
          <w:b/>
          <w:sz w:val="24"/>
        </w:rPr>
        <w:t>9.1 Conclusion</w:t>
      </w:r>
    </w:p>
    <w:p>
      <w:pPr>
        <w:spacing w:before="0" w:after="120" w:line="360" w:lineRule="exact"/>
        <w:ind w:firstLine="720"/>
        <w:jc w:val="both"/>
      </w:pPr>
      <w:r>
        <w:rPr>
          <w:rFonts w:ascii="Times New Roman" w:hAnsi="Times New Roman"/>
          <w:b w:val="0"/>
          <w:i w:val="0"/>
          <w:sz w:val="24"/>
        </w:rPr>
        <w:t>SecureKernel was conceived to address a set of interrelated problems that collectively limit the suitability of standard Linux distributions for specialized, security-critical, and resource-constrained deployments. The problems identified — kernel image bloat, excessive attack surface from compiled-in unused code, suboptimal virtual memory management parameters, absence of kernel-native packet filtering, and insufficient access control that can be bypassed by root — are well-known in the embedded and security engineering communities but have not been addressed by a single integrated, freely available, in-kernel framework until now. SecureKernel fills this gap with four purpose-built modules integrated directly into the Linux 6.6 LTS kernel source tree.</w:t>
      </w:r>
    </w:p>
    <w:p>
      <w:pPr>
        <w:spacing w:before="0" w:after="120" w:line="360" w:lineRule="exact"/>
        <w:ind w:firstLine="720"/>
        <w:jc w:val="both"/>
      </w:pPr>
      <w:r>
        <w:rPr>
          <w:rFonts w:ascii="Times New Roman" w:hAnsi="Times New Roman"/>
          <w:b w:val="0"/>
          <w:i w:val="0"/>
          <w:sz w:val="24"/>
        </w:rPr>
        <w:t>The Static Configuration Pruning Algorithm (Module 1) successfully achieves its primary objective of automated kernel minimization. By systematically disabling unnecessary Kconfig options across eight categories (debug infrastructure, Bluetooth, sound, legacy protocols, unnecessary filesystems, PCMCIA, FireWire, and timer frequency reduction) while simultaneously enabling the complete KSPP security hardening option set, SCPA produces a kernel image that is measurably smaller and boots significantly faster than the stock configuration. The approximately 55 percent reduction in uncompressed kernel size and the 61 percent reduction in boot time (from 3.8 seconds to 1.5 seconds) are reproducible results that directly benefit embedded systems with limited flash storage and latency-sensitive power-cycle recovery requirements.</w:t>
      </w:r>
    </w:p>
    <w:p>
      <w:pPr>
        <w:spacing w:before="0" w:after="120" w:line="360" w:lineRule="exact"/>
        <w:ind w:firstLine="720"/>
        <w:jc w:val="both"/>
      </w:pPr>
      <w:r>
        <w:rPr>
          <w:rFonts w:ascii="Times New Roman" w:hAnsi="Times New Roman"/>
          <w:b w:val="0"/>
          <w:i w:val="0"/>
          <w:sz w:val="24"/>
        </w:rPr>
        <w:t>The Memory Management Optimization Algorithm (Module 2) demonstrates that proactive, automated memory subsystem tuning provides measurable benefits over the passive default configuration. The automatic adjustment of vm.swappiness (60 to 10), vm.min_free_kbytes (doubled), and vfs_cache_pressure (100 to 150) at boot, combined with the periodic fragmentation monitoring and proactive compaction trigger, eliminated all Out-of-Memory events during a 30-minute memory stress test that caused three OOM kills on the unmodified kernel. The /proc/mmoa_stats interface provides system administrators with continuous visibility into memory zone fragmentation that is not available through any standard kernel interface.</w:t>
      </w:r>
    </w:p>
    <w:p>
      <w:pPr>
        <w:spacing w:before="0" w:after="120" w:line="360" w:lineRule="exact"/>
        <w:ind w:firstLine="720"/>
        <w:jc w:val="both"/>
      </w:pPr>
      <w:r>
        <w:rPr>
          <w:rFonts w:ascii="Times New Roman" w:hAnsi="Times New Roman"/>
          <w:b w:val="0"/>
          <w:i w:val="0"/>
          <w:sz w:val="24"/>
        </w:rPr>
        <w:t>The Rule-Based Packet Filtering Algorithm (Module 3) establishes that kernel-native packet filtering with zero userspace dependency is achievable with negligible performance overhead. Registering hooks at all five IPv4 Netfilter hook points with a priority-sorted linked list rule engine adds only approximately 2 percent throughput overhead while providing complete inbound and outbound packet control. The demonstration of full SYN flood resilience (50,000 SYN/sec with no performance degradation) and complete port scan visibility through LOG rules confirms that RBPF provides practical intrusion prevention and detection capabilities within the kernel itself.</w:t>
      </w:r>
    </w:p>
    <w:p>
      <w:pPr>
        <w:spacing w:before="0" w:after="120" w:line="360" w:lineRule="exact"/>
        <w:ind w:firstLine="720"/>
        <w:jc w:val="both"/>
      </w:pPr>
      <w:r>
        <w:rPr>
          <w:rFonts w:ascii="Times New Roman" w:hAnsi="Times New Roman"/>
          <w:b w:val="0"/>
          <w:i w:val="0"/>
          <w:sz w:val="24"/>
        </w:rPr>
        <w:t>The Access Control Mechanism (Module 4) achieves the most significant security advance of the four modules: closing the root bypass vulnerability inherent in Unix Discretionary Access Control. By implementing a custom Linux Security Module with label-based Mandatory Access Control enforced through eight carefully selected LSM hooks, ACM ensures that access decisions are made on the basis of security labels rather than Unix UID, that root processes cannot bypass MAC policy from user space, and that all denied operations are recorded in the kernel audit log. The approximately 3 percent system call overhead is well within acceptable bounds for the security guarantees provided.</w:t>
      </w:r>
    </w:p>
    <w:p>
      <w:pPr>
        <w:spacing w:before="0" w:after="120" w:line="360" w:lineRule="exact"/>
        <w:ind w:firstLine="720"/>
        <w:jc w:val="both"/>
      </w:pPr>
      <w:r>
        <w:rPr>
          <w:rFonts w:ascii="Times New Roman" w:hAnsi="Times New Roman"/>
          <w:b w:val="0"/>
          <w:i w:val="0"/>
          <w:sz w:val="24"/>
        </w:rPr>
        <w:t>Taken together, the four SecureKernel modules represent a comprehensive, coherent, and deployable security and optimization framework for Linux 6.6 LTS. All modules are licensed under GPL-2.0, integrate cleanly into the standard kernel source tree, require no userspace daemons or external packages, and are managed through the universally available /proc virtual filesystem. The framework is immediately suitable for production deployment in embedded systems, IoT devices, industrial controllers, and edge computing gateways where the simultaneous requirements of security, resource efficiency, and operational simplicity are non-negotiable.</w:t>
      </w:r>
    </w:p>
    <w:p>
      <w:pPr>
        <w:spacing w:before="240" w:after="120" w:line="360" w:lineRule="exact"/>
        <w:ind w:firstLine="0"/>
        <w:jc w:val="left"/>
      </w:pPr>
      <w:r>
        <w:rPr>
          <w:rFonts w:ascii="Times New Roman" w:hAnsi="Times New Roman"/>
          <w:b/>
          <w:sz w:val="24"/>
        </w:rPr>
        <w:t>9.2 Future Enhancement</w:t>
      </w:r>
    </w:p>
    <w:p>
      <w:pPr>
        <w:spacing w:before="0" w:after="120" w:line="360" w:lineRule="exact"/>
        <w:ind w:firstLine="720"/>
        <w:jc w:val="both"/>
      </w:pPr>
      <w:r>
        <w:rPr>
          <w:rFonts w:ascii="Times New Roman" w:hAnsi="Times New Roman"/>
          <w:b w:val="0"/>
          <w:i w:val="0"/>
          <w:sz w:val="24"/>
        </w:rPr>
        <w:t>Several avenues for future enhancement have been identified during the development and testing of SecureKernel. The most impactful near-term enhancement is ARM64 and RISC-V architecture support. The IoT and embedded markets are dominated by ARM Cortex-A series processors (Raspberry Pi, NVIDIA Jetson, NXP i.MX) and increasingly by RISC-V SoCs. SCPA already includes architecture-aware option handling through the --arch parameter, but the profile option sets are currently calibrated only for x86_64. Extending SCPA's embedded profile to correctly handle ARM64-specific options (CONFIG_ARM64_VA_BITS, CONFIG_ARM64_ERRATUM_*, etc.) and disabling x86-specific options on non-x86 targets is a straightforward enhancement. The MMOA, RBPF, and ACM modules use only architecture-independent kernel APIs and should function correctly on ARM64 and RISC-V with no source-code changes.</w:t>
      </w:r>
    </w:p>
    <w:p>
      <w:pPr>
        <w:spacing w:before="0" w:after="120" w:line="360" w:lineRule="exact"/>
        <w:ind w:firstLine="720"/>
        <w:jc w:val="both"/>
      </w:pPr>
      <w:r>
        <w:rPr>
          <w:rFonts w:ascii="Times New Roman" w:hAnsi="Times New Roman"/>
          <w:b w:val="0"/>
          <w:i w:val="0"/>
          <w:sz w:val="24"/>
        </w:rPr>
        <w:t>Two significant functional enhancements are planned for RBPF and ACM. RBPF stateful connection tracking would add a connection table (a hash table of (src_ip, dst_ip, sport, dport, proto) tuples in ESTABLISHED or TIME_WAIT state) to allow the common firewall pattern of "allow established connections" without requiring explicit return-traffic rules for each permitted outbound connection. This would dramatically reduce the number of rules needed for typical server configurations. For ACM, a binary policy compilation and persistence mechanism is planned: currently, the policy must be re-loaded from an /init script on every boot. A compact binary policy format (similar to SELinux's policy.33) embedded in the initramfs would eliminate this boot-time overhead and provide immutable policy integrity (the binary blob can be cryptographically signed).</w:t>
      </w:r>
    </w:p>
    <w:p>
      <w:pPr>
        <w:spacing w:before="0" w:after="120" w:line="360" w:lineRule="exact"/>
        <w:ind w:firstLine="720"/>
        <w:jc w:val="both"/>
      </w:pPr>
      <w:r>
        <w:rPr>
          <w:rFonts w:ascii="Times New Roman" w:hAnsi="Times New Roman"/>
          <w:b w:val="0"/>
          <w:i w:val="0"/>
          <w:sz w:val="24"/>
        </w:rPr>
        <w:t>Longer-term enhancements include IPv6 support for RBPF (extending the hook registration and rule matching to handle 128-bit IPv6 addresses and the IPv6 extension header chain), formal verification of the ACM policy engine using model-checking tools such as SPIN or TLA+ to provide mathematical guarantees of absence of race conditions under concurrent policy updates, and integration of MMOA's fragmentation statistics with the Linux kernel's ftrace event infrastructure to enable zero-overhead tracing by production performance monitoring tools. An optional web-based management interface served from a minimal embedded HTTP daemon (lighttpd or uHTTPd) would lower the operational barrier for embedded device operators who are not comfortable with /proc command syntax. Finally, exporting ACM audit events through the Linux Audit subsystem (auditd) netlink interface would enable enterprise SIEM integration for deployments where centralized security event management is required.</w:t>
      </w:r>
    </w:p>
    <w:p>
      <w:r>
        <w:br w:type="page"/>
      </w:r>
    </w:p>
    <w:p>
      <w:pPr>
        <w:spacing w:before="480" w:after="240" w:line="360" w:lineRule="exact"/>
        <w:ind w:firstLine="0"/>
        <w:jc w:val="center"/>
      </w:pPr>
      <w:r>
        <w:rPr>
          <w:rFonts w:ascii="Times New Roman" w:hAnsi="Times New Roman"/>
          <w:b/>
          <w:sz w:val="28"/>
        </w:rPr>
        <w:t>CHAPTER 10</w:t>
      </w:r>
    </w:p>
    <w:p>
      <w:pPr>
        <w:spacing w:before="480" w:after="240" w:line="360" w:lineRule="exact"/>
        <w:ind w:firstLine="0"/>
        <w:jc w:val="center"/>
      </w:pPr>
      <w:r>
        <w:rPr>
          <w:rFonts w:ascii="Times New Roman" w:hAnsi="Times New Roman"/>
          <w:b/>
          <w:sz w:val="28"/>
        </w:rPr>
        <w:t>APPENDIX</w:t>
      </w:r>
    </w:p>
    <w:p>
      <w:pPr>
        <w:spacing w:before="240" w:after="120" w:line="360" w:lineRule="exact"/>
        <w:ind w:firstLine="0"/>
        <w:jc w:val="left"/>
      </w:pPr>
      <w:r>
        <w:rPr>
          <w:rFonts w:ascii="Times New Roman" w:hAnsi="Times New Roman"/>
          <w:b/>
          <w:sz w:val="24"/>
        </w:rPr>
        <w:t>10.1 Source Code</w:t>
      </w:r>
    </w:p>
    <w:p>
      <w:pPr>
        <w:spacing w:before="0" w:after="120" w:line="360" w:lineRule="exact"/>
        <w:ind w:firstLine="720"/>
        <w:jc w:val="both"/>
      </w:pPr>
      <w:r>
        <w:rPr>
          <w:rFonts w:ascii="Times New Roman" w:hAnsi="Times New Roman"/>
          <w:b w:val="0"/>
          <w:i w:val="0"/>
          <w:sz w:val="24"/>
        </w:rPr>
        <w:t>This appendix presents key source code sections from each SecureKernel module. Complete source code is available in the project repository under the module1_kernel_lightening/, module2_memory/, module3_network/, and module4_security/ directories. The excerpts below illustrate the core algorithms and data structures of each module.</w:t>
      </w:r>
    </w:p>
    <w:p>
      <w:pPr>
        <w:spacing w:before="240" w:after="120" w:line="360" w:lineRule="exact"/>
        <w:ind w:firstLine="0"/>
        <w:jc w:val="left"/>
      </w:pPr>
      <w:r>
        <w:rPr>
          <w:rFonts w:ascii="Times New Roman" w:hAnsi="Times New Roman"/>
          <w:b/>
          <w:sz w:val="24"/>
        </w:rPr>
        <w:t>10.1.1 Module 1 — SCPA: Argument Parsing and Profile Selection</w:t>
      </w:r>
    </w:p>
    <w:p>
      <w:pPr>
        <w:spacing w:before="0" w:after="120" w:line="360" w:lineRule="exact"/>
        <w:ind w:firstLine="720"/>
        <w:jc w:val="both"/>
      </w:pPr>
      <w:r>
        <w:rPr>
          <w:rFonts w:ascii="Times New Roman" w:hAnsi="Times New Roman"/>
          <w:b w:val="0"/>
          <w:i w:val="0"/>
          <w:sz w:val="24"/>
        </w:rPr>
        <w:t>The following excerpt shows the core argument parsing loop and profile validation from scpa.sh. The script uses a while/case pattern to process long-form arguments and validates the profile against the four supported deployment targets before any file operations are performed.</w:t>
      </w:r>
    </w:p>
    <w:p>
      <w:pPr>
        <w:spacing w:before="120" w:after="120" w:line="260" w:lineRule="exact"/>
        <w:ind w:firstLine="0" w:left="720"/>
        <w:jc w:val="left"/>
      </w:pPr>
      <w:r>
        <w:rPr>
          <w:rFonts w:ascii="Courier New" w:hAnsi="Courier New"/>
          <w:sz w:val="18"/>
        </w:rPr>
        <w:t>#!/usr/bin/env bash</w:t>
        <w:br/>
        <w:t># SCPA — Static Configuration Pruning Algorithm</w:t>
        <w:br/>
        <w:t># Usage: scpa.sh --kernel-src PATH --arch ARCH --profile PROFILE --output FILE</w:t>
        <w:br/>
        <w:br/>
        <w:t>set -euo pipefail</w:t>
        <w:br/>
        <w:br/>
        <w:t>KERNEL_SRC=""</w:t>
        <w:br/>
        <w:t>ARCH="x86_64"</w:t>
        <w:br/>
        <w:t>PROFILE="embedded"</w:t>
        <w:br/>
        <w:t>OUTPUT="hardened.config"</w:t>
        <w:br/>
        <w:t>DRY_RUN=false</w:t>
        <w:br/>
        <w:br/>
        <w:t>while [[ $# -gt 0 ]]; do</w:t>
        <w:br/>
        <w:t xml:space="preserve">    case "$1" in</w:t>
        <w:br/>
        <w:t xml:space="preserve">        --kernel-src) KERNEL_SRC="$2"; shift 2 ;;</w:t>
        <w:br/>
        <w:t xml:space="preserve">        --arch)       ARCH="$2";       shift 2 ;;</w:t>
        <w:br/>
        <w:t xml:space="preserve">        --profile)    PROFILE="$2";    shift 2 ;;</w:t>
        <w:br/>
        <w:t xml:space="preserve">        --output)     OUTPUT="$2";     shift 2 ;;</w:t>
        <w:br/>
        <w:t xml:space="preserve">        --dry-run)    DRY_RUN=true;    shift ;;</w:t>
        <w:br/>
        <w:t xml:space="preserve">        *) echo "Unknown option: $1" &gt;&amp;2; exit 1 ;;</w:t>
        <w:br/>
        <w:t xml:space="preserve">    esac</w:t>
        <w:br/>
        <w:t>done</w:t>
        <w:br/>
        <w:br/>
        <w:t>[[ -z "$KERNEL_SRC" ]] &amp;&amp; { echo "Error: --kernel-src required" &gt;&amp;2; exit 1; }</w:t>
        <w:br/>
        <w:t>[[ -d "$KERNEL_SRC" ]] || { echo "Error: $KERNEL_SRC not found" &gt;&amp;2; exit 1; }</w:t>
        <w:br/>
        <w:br/>
        <w:t>case "$PROFILE" in</w:t>
        <w:br/>
        <w:t xml:space="preserve">    embedded|server|desktop|iot) ;;</w:t>
        <w:br/>
        <w:t xml:space="preserve">    *) echo "Error: unknown profile '$PROFILE'" &gt;&amp;2; exit 1 ;;</w:t>
        <w:br/>
        <w:t>esac</w:t>
        <w:br/>
        <w:br/>
        <w:t># Apply profile-specific and security hardening option sets</w:t>
        <w:br/>
        <w:t>set_opt() { local opt="$1" val="$2"</w:t>
        <w:br/>
        <w:t xml:space="preserve">    sed -i "s/^${opt}=.*/${opt}=${val}/" "$OUTPUT"</w:t>
        <w:br/>
        <w:t xml:space="preserve">    sed -i "s/^# ${opt} is not set/${opt}=${val}/" "$OUTPUT"</w:t>
        <w:br/>
        <w:t>}</w:t>
        <w:br/>
        <w:br/>
        <w:t># Security hardening — enabled for all profiles</w:t>
        <w:br/>
        <w:t>for opt in CONFIG_STACKPROTECTOR_STRONG CONFIG_RANDOMIZE_BASE \</w:t>
        <w:br/>
        <w:t xml:space="preserve">           CONFIG_STRICT_KERNEL_RWX CONFIG_RETPOLINE \</w:t>
        <w:br/>
        <w:t xml:space="preserve">           CONFIG_HARDENED_USERCOPY CONFIG_FORTIFY_SOURCE; do</w:t>
        <w:br/>
        <w:t xml:space="preserve">    set_opt "$opt" "y"</w:t>
        <w:br/>
        <w:t>done</w:t>
      </w:r>
    </w:p>
    <w:p>
      <w:pPr>
        <w:spacing w:before="0" w:after="120" w:line="360" w:lineRule="exact"/>
        <w:ind w:firstLine="720"/>
        <w:jc w:val="both"/>
      </w:pPr>
      <w:r>
        <w:rPr>
          <w:rFonts w:ascii="Times New Roman" w:hAnsi="Times New Roman"/>
          <w:b w:val="0"/>
          <w:i w:val="0"/>
          <w:sz w:val="24"/>
        </w:rPr>
        <w:t>The set_opt function uses two sed in-place substitutions: one to replace an existing assignment (CONFIG_X=old_value → CONFIG_X=new_value) and one to replace the "not set" comment form (# CONFIG_X is not set → CONFIG_X=y). This handles both cases that appear in a Linux .config file, ensuring robust option enforcement regardless of the current state of each option.</w:t>
      </w:r>
    </w:p>
    <w:p>
      <w:pPr>
        <w:spacing w:before="240" w:after="120" w:line="360" w:lineRule="exact"/>
        <w:ind w:firstLine="0"/>
        <w:jc w:val="left"/>
      </w:pPr>
      <w:r>
        <w:rPr>
          <w:rFonts w:ascii="Times New Roman" w:hAnsi="Times New Roman"/>
          <w:b/>
          <w:sz w:val="24"/>
        </w:rPr>
        <w:t>10.1.2 Module 2 — MMOA: Fragmentation Index Calculation</w:t>
      </w:r>
    </w:p>
    <w:p>
      <w:pPr>
        <w:spacing w:before="0" w:after="120" w:line="360" w:lineRule="exact"/>
        <w:ind w:firstLine="720"/>
        <w:jc w:val="both"/>
      </w:pPr>
      <w:r>
        <w:rPr>
          <w:rFonts w:ascii="Times New Roman" w:hAnsi="Times New Roman"/>
          <w:b w:val="0"/>
          <w:i w:val="0"/>
          <w:sz w:val="24"/>
        </w:rPr>
        <w:t>The following function computes the fragmentation index for a single memory zone by comparing the quantity of free pages available in large contiguous blocks (order &gt;= 4, i.e., &gt;= 64 KB) to the total free pages. A return value of 100 indicates all free memory is in large blocks (unfragmented); a value near 0 indicates severe fragmentation.</w:t>
      </w:r>
    </w:p>
    <w:p>
      <w:pPr>
        <w:spacing w:before="120" w:after="120" w:line="260" w:lineRule="exact"/>
        <w:ind w:firstLine="0" w:left="720"/>
        <w:jc w:val="left"/>
      </w:pPr>
      <w:r>
        <w:rPr>
          <w:rFonts w:ascii="Courier New" w:hAnsi="Courier New"/>
          <w:sz w:val="18"/>
        </w:rPr>
        <w:t>static int mmoa_frag_index(struct zone *zone)</w:t>
        <w:br/>
        <w:t>{</w:t>
        <w:br/>
        <w:t xml:space="preserve">    unsigned long total_free = 0;</w:t>
        <w:br/>
        <w:t xml:space="preserve">    unsigned long high_order_free = 0;</w:t>
        <w:br/>
        <w:t xml:space="preserve">    int order;</w:t>
        <w:br/>
        <w:t xml:space="preserve">    struct free_area *area;</w:t>
        <w:br/>
        <w:br/>
        <w:t xml:space="preserve">    for (order = 0; order &lt; MAX_ORDER; order++) {</w:t>
        <w:br/>
        <w:t xml:space="preserve">        area = &amp;zone-&gt;free_area[order];</w:t>
        <w:br/>
        <w:t xml:space="preserve">        unsigned long pages = area-&gt;nr_free &lt;&lt; order;</w:t>
        <w:br/>
        <w:t xml:space="preserve">        total_free += pages;</w:t>
        <w:br/>
        <w:t xml:space="preserve">        if (order &gt;= 4)           /* &gt;= 64 KB contiguous chunks */</w:t>
        <w:br/>
        <w:t xml:space="preserve">            high_order_free += pages;</w:t>
        <w:br/>
        <w:t xml:space="preserve">    }</w:t>
        <w:br/>
        <w:t xml:space="preserve">    if (total_free == 0)</w:t>
        <w:br/>
        <w:t xml:space="preserve">        return 100;              /* empty zone = not fragmented */</w:t>
        <w:br/>
        <w:t xml:space="preserve">    return (int)((high_order_free * 100) / total_free);</w:t>
        <w:br/>
        <w:t>}</w:t>
        <w:br/>
        <w:br/>
        <w:t>static void mmoa_monitor_work(struct work_struct *work)</w:t>
        <w:br/>
        <w:t>{</w:t>
        <w:br/>
        <w:t xml:space="preserve">    struct pglist_data *pgdat;</w:t>
        <w:br/>
        <w:t xml:space="preserve">    struct zone *zone;</w:t>
        <w:br/>
        <w:t xml:space="preserve">    int idx;</w:t>
        <w:br/>
        <w:br/>
        <w:t xml:space="preserve">    atomic64_inc(&amp;mmoa_monitor_ticks);</w:t>
        <w:br/>
        <w:t xml:space="preserve">    for_each_online_pgdat(pgdat) {</w:t>
        <w:br/>
        <w:t xml:space="preserve">        for (idx = 0; idx &lt; pgdat-&gt;nr_zones; idx++) {</w:t>
        <w:br/>
        <w:t xml:space="preserve">            zone = &amp;pgdat-&gt;node_zones[idx];</w:t>
        <w:br/>
        <w:t xml:space="preserve">            if (!populated_zone(zone)) continue;</w:t>
        <w:br/>
        <w:t xml:space="preserve">            if (mmoa_frag_index(zone) &lt; mmoa_frag_threshold) {</w:t>
        <w:br/>
        <w:t xml:space="preserve">                wakeup_kswapd(zone, GFP_KERNEL, order_base_2(PAGE_SIZE),</w:t>
        <w:br/>
        <w:t xml:space="preserve">                              zone_idx(zone));</w:t>
        <w:br/>
        <w:t xml:space="preserve">                atomic64_inc(&amp;mmoa_compaction_count);</w:t>
        <w:br/>
        <w:t xml:space="preserve">            }</w:t>
        <w:br/>
        <w:t xml:space="preserve">        }</w:t>
        <w:br/>
        <w:t xml:space="preserve">    }</w:t>
        <w:br/>
        <w:t xml:space="preserve">    schedule_delayed_work(&amp;mmoa_work,</w:t>
        <w:br/>
        <w:t xml:space="preserve">                          msecs_to_jiffies(mmoa_monitor_interval * 1000));</w:t>
        <w:br/>
        <w:t>}</w:t>
      </w:r>
    </w:p>
    <w:p>
      <w:pPr>
        <w:spacing w:before="0" w:after="120" w:line="360" w:lineRule="exact"/>
        <w:ind w:firstLine="720"/>
        <w:jc w:val="both"/>
      </w:pPr>
      <w:r>
        <w:rPr>
          <w:rFonts w:ascii="Times New Roman" w:hAnsi="Times New Roman"/>
          <w:b w:val="0"/>
          <w:i w:val="0"/>
          <w:sz w:val="24"/>
        </w:rPr>
        <w:t>The monitor work function iterates all online NUMA nodes (pgdat) and all zones within each node. The populated_zone() guard skips empty zones. When the fragmentation index falls below the threshold, wakeup_kswapd() is called with the GFP_KERNEL allocation mask and zone index to request compaction. The function reschedules itself at the end, creating a self-perpetuating monitoring loop.</w:t>
      </w:r>
    </w:p>
    <w:p>
      <w:pPr>
        <w:spacing w:before="240" w:after="120" w:line="360" w:lineRule="exact"/>
        <w:ind w:firstLine="0"/>
        <w:jc w:val="left"/>
      </w:pPr>
      <w:r>
        <w:rPr>
          <w:rFonts w:ascii="Times New Roman" w:hAnsi="Times New Roman"/>
          <w:b/>
          <w:sz w:val="24"/>
        </w:rPr>
        <w:t>10.1.3 Module 3 — RBPF: Netfilter Hook Function</w:t>
      </w:r>
    </w:p>
    <w:p>
      <w:pPr>
        <w:spacing w:before="0" w:after="120" w:line="360" w:lineRule="exact"/>
        <w:ind w:firstLine="720"/>
        <w:jc w:val="both"/>
      </w:pPr>
      <w:r>
        <w:rPr>
          <w:rFonts w:ascii="Times New Roman" w:hAnsi="Times New Roman"/>
          <w:b w:val="0"/>
          <w:i w:val="0"/>
          <w:sz w:val="24"/>
        </w:rPr>
        <w:t>The following function is registered at all five Netfilter hook points. It parses the packet headers, evaluates the rule list, and returns the appropriate Netfilter verdict (NF_ACCEPT or NF_DROP).</w:t>
      </w:r>
    </w:p>
    <w:p>
      <w:pPr>
        <w:spacing w:before="120" w:after="120" w:line="260" w:lineRule="exact"/>
        <w:ind w:firstLine="0" w:left="720"/>
        <w:jc w:val="left"/>
      </w:pPr>
      <w:r>
        <w:rPr>
          <w:rFonts w:ascii="Courier New" w:hAnsi="Courier New"/>
          <w:sz w:val="18"/>
        </w:rPr>
        <w:t>static unsigned int rbpf_hook_fn(void *priv,</w:t>
        <w:br/>
        <w:t xml:space="preserve">                                  struct sk_buff *skb,</w:t>
        <w:br/>
        <w:t xml:space="preserve">                                  const struct nf_hook_state *state)</w:t>
        <w:br/>
        <w:t>{</w:t>
        <w:br/>
        <w:t xml:space="preserve">    struct iphdr *iph;</w:t>
        <w:br/>
        <w:t xml:space="preserve">    struct rbpf_rule *rule;</w:t>
        <w:br/>
        <w:t xml:space="preserve">    u32 sip, dip;</w:t>
        <w:br/>
        <w:t xml:space="preserve">    u16 sport = 0, dport = 0;</w:t>
        <w:br/>
        <w:t xml:space="preserve">    u8  proto;</w:t>
        <w:br/>
        <w:br/>
        <w:t xml:space="preserve">    if (!skb) return NF_ACCEPT;</w:t>
        <w:br/>
        <w:t xml:space="preserve">    iph = ip_hdr(skb);</w:t>
        <w:br/>
        <w:t xml:space="preserve">    if (!iph) return NF_ACCEPT;</w:t>
        <w:br/>
        <w:br/>
        <w:t xml:space="preserve">    sip   = ntohl(iph-&gt;saddr);</w:t>
        <w:br/>
        <w:t xml:space="preserve">    dip   = ntohl(iph-&gt;daddr);</w:t>
        <w:br/>
        <w:t xml:space="preserve">    proto = iph-&gt;protocol;</w:t>
        <w:br/>
        <w:br/>
        <w:t xml:space="preserve">    if (proto == IPPROTO_TCP || proto == IPPROTO_UDP) {</w:t>
        <w:br/>
        <w:t xml:space="preserve">        __be16 *ports = (__be16 *)(skb_network_header(skb)</w:t>
        <w:br/>
        <w:t xml:space="preserve">                                   + (iph-&gt;ihl * 4));</w:t>
        <w:br/>
        <w:t xml:space="preserve">        sport = ntohs(ports[0]);</w:t>
        <w:br/>
        <w:t xml:space="preserve">        dport = ntohs(ports[1]);</w:t>
        <w:br/>
        <w:t xml:space="preserve">    }</w:t>
        <w:br/>
        <w:br/>
        <w:t xml:space="preserve">    spin_lock(&amp;rbpf_lock);</w:t>
        <w:br/>
        <w:t xml:space="preserve">    list_for_each_entry(rule, &amp;rbpf_rules, list) {</w:t>
        <w:br/>
        <w:t xml:space="preserve">        if (rbpf_match(rule, sip, dip, sport, dport, proto)) {</w:t>
        <w:br/>
        <w:t xml:space="preserve">            rule-&gt;hit_count++;</w:t>
        <w:br/>
        <w:t xml:space="preserve">            spin_unlock(&amp;rbpf_lock);</w:t>
        <w:br/>
        <w:t xml:space="preserve">            return rbpf_apply(rule, skb);</w:t>
        <w:br/>
        <w:t xml:space="preserve">        }</w:t>
        <w:br/>
        <w:t xml:space="preserve">    }</w:t>
        <w:br/>
        <w:t xml:space="preserve">    spin_unlock(&amp;rbpf_lock);</w:t>
        <w:br/>
        <w:t xml:space="preserve">    stat_dropped++;</w:t>
        <w:br/>
        <w:t xml:space="preserve">    return NF_DROP;      /* default deny policy */</w:t>
        <w:br/>
        <w:t>}</w:t>
      </w:r>
    </w:p>
    <w:p>
      <w:pPr>
        <w:spacing w:before="0" w:after="120" w:line="360" w:lineRule="exact"/>
        <w:ind w:firstLine="720"/>
        <w:jc w:val="both"/>
      </w:pPr>
      <w:r>
        <w:rPr>
          <w:rFonts w:ascii="Times New Roman" w:hAnsi="Times New Roman"/>
          <w:b w:val="0"/>
          <w:i w:val="0"/>
          <w:sz w:val="24"/>
        </w:rPr>
        <w:t>The function acquires rbpf_lock before traversing the rule list to ensure that a concurrent rule ADD or DEL operation via /proc/rbpf_rules does not corrupt the list traversal. The spinlock is released before returning the verdict to minimize lock hold time in the hot packet processing path.</w:t>
      </w:r>
    </w:p>
    <w:p>
      <w:pPr>
        <w:spacing w:before="240" w:after="120" w:line="360" w:lineRule="exact"/>
        <w:ind w:firstLine="0"/>
        <w:jc w:val="left"/>
      </w:pPr>
      <w:r>
        <w:rPr>
          <w:rFonts w:ascii="Times New Roman" w:hAnsi="Times New Roman"/>
          <w:b/>
          <w:sz w:val="24"/>
        </w:rPr>
        <w:t>10.1.4 Module 4 — ACM: Policy Access Check</w:t>
      </w:r>
    </w:p>
    <w:p>
      <w:pPr>
        <w:spacing w:before="0" w:after="120" w:line="360" w:lineRule="exact"/>
        <w:ind w:firstLine="720"/>
        <w:jc w:val="both"/>
      </w:pPr>
      <w:r>
        <w:rPr>
          <w:rFonts w:ascii="Times New Roman" w:hAnsi="Times New Roman"/>
          <w:b w:val="0"/>
          <w:i w:val="0"/>
          <w:sz w:val="24"/>
        </w:rPr>
        <w:t>The following function is the core of the ACM policy engine. It is called by every LSM hook implementation with the subject label ID, object label ID, and the operation bitmask to check. It returns 0 for permit and -EACCES for deny.</w:t>
      </w:r>
    </w:p>
    <w:p>
      <w:pPr>
        <w:spacing w:before="120" w:after="120" w:line="260" w:lineRule="exact"/>
        <w:ind w:firstLine="0" w:left="720"/>
        <w:jc w:val="left"/>
      </w:pPr>
      <w:r>
        <w:rPr>
          <w:rFonts w:ascii="Courier New" w:hAnsi="Courier New"/>
          <w:sz w:val="18"/>
        </w:rPr>
        <w:t>static int acm_check_access(int subj_id, int obj_id, u32 op)</w:t>
        <w:br/>
        <w:t>{</w:t>
        <w:br/>
        <w:t xml:space="preserve">    struct acm_rule *rule;</w:t>
        <w:br/>
        <w:t xml:space="preserve">    int result = -EACCES;  /* default: deny */</w:t>
        <w:br/>
        <w:br/>
        <w:t xml:space="preserve">    spin_lock(&amp;acm_lock);</w:t>
        <w:br/>
        <w:t xml:space="preserve">    list_for_each_entry(rule, &amp;acm_rules, list) {</w:t>
        <w:br/>
        <w:t xml:space="preserve">        bool subj_match = (rule-&gt;subj_id == -1 ||</w:t>
        <w:br/>
        <w:t xml:space="preserve">                           rule-&gt;subj_id == subj_id);</w:t>
        <w:br/>
        <w:t xml:space="preserve">        bool obj_match  = (rule-&gt;obj_id  == -1 ||</w:t>
        <w:br/>
        <w:t xml:space="preserve">                           rule-&gt;obj_id  == obj_id);</w:t>
        <w:br/>
        <w:t xml:space="preserve">        if (subj_match &amp;&amp; obj_match) {</w:t>
        <w:br/>
        <w:t xml:space="preserve">            if (rule-&gt;ops_allow &amp; op) {</w:t>
        <w:br/>
        <w:t xml:space="preserve">                rule-&gt;allow_count++;</w:t>
        <w:br/>
        <w:t xml:space="preserve">                result = 0;    /* permit */</w:t>
        <w:br/>
        <w:t xml:space="preserve">            } else {</w:t>
        <w:br/>
        <w:t xml:space="preserve">                rule-&gt;deny_count++;</w:t>
        <w:br/>
        <w:t xml:space="preserve">                pr_info("ACM: DENY subj=%d obj=%d op=0x%x\n",</w:t>
        <w:br/>
        <w:t xml:space="preserve">                        subj_id, obj_id, op);</w:t>
        <w:br/>
        <w:t xml:space="preserve">            }</w:t>
        <w:br/>
        <w:t xml:space="preserve">            spin_unlock(&amp;acm_lock);</w:t>
        <w:br/>
        <w:t xml:space="preserve">            return result;</w:t>
        <w:br/>
        <w:t xml:space="preserve">        }</w:t>
        <w:br/>
        <w:t xml:space="preserve">    }</w:t>
        <w:br/>
        <w:t xml:space="preserve">    spin_unlock(&amp;acm_lock);</w:t>
        <w:br/>
        <w:t xml:space="preserve">    /* no rule matched — implicit deny */</w:t>
        <w:br/>
        <w:t xml:space="preserve">    pr_info("ACM: DENY(no-rule) subj=%d obj=%d op=0x%x\n",</w:t>
        <w:br/>
        <w:t xml:space="preserve">            subj_id, obj_id, op);</w:t>
        <w:br/>
        <w:t xml:space="preserve">    return -EACCES;</w:t>
        <w:br/>
        <w:t>}</w:t>
        <w:br/>
        <w:br/>
        <w:t>/* Example LSM hook using acm_check_access */</w:t>
        <w:br/>
        <w:t>static int acm_file_open(struct file *file)</w:t>
        <w:br/>
        <w:t>{</w:t>
        <w:br/>
        <w:t xml:space="preserve">    const struct acm_cred_blob *blob;</w:t>
        <w:br/>
        <w:t xml:space="preserve">    int subj_id, obj_id;</w:t>
        <w:br/>
        <w:t xml:space="preserve">    u32 op;</w:t>
        <w:br/>
        <w:br/>
        <w:t xml:space="preserve">    blob = acm_cred(current_cred());</w:t>
        <w:br/>
        <w:t xml:space="preserve">    subj_id = blob ? blob-&gt;label_id : acm_default_id;</w:t>
        <w:br/>
        <w:t xml:space="preserve">    obj_id = acm_inode_label_id(file_inode(file));</w:t>
        <w:br/>
        <w:t xml:space="preserve">    op = (file-&gt;f_mode &amp; FMODE_WRITE) ? ACM_OP_WRITE : ACM_OP_READ;</w:t>
        <w:br/>
        <w:t xml:space="preserve">    return acm_check_access(subj_id, obj_id, op);</w:t>
        <w:br/>
        <w:t>}</w:t>
      </w:r>
    </w:p>
    <w:p>
      <w:pPr>
        <w:spacing w:before="0" w:after="120" w:line="360" w:lineRule="exact"/>
        <w:ind w:firstLine="720"/>
        <w:jc w:val="both"/>
      </w:pPr>
      <w:r>
        <w:rPr>
          <w:rFonts w:ascii="Times New Roman" w:hAnsi="Times New Roman"/>
          <w:b w:val="0"/>
          <w:i w:val="0"/>
          <w:sz w:val="24"/>
        </w:rPr>
        <w:t>The first matching rule (by list traversal order) determines the decision. Once a rule matching both subject and object is found, processing stops immediately — subsequent rules are not evaluated. This first-match semantics is consistent with conventional firewall rule engines and allows specific rules (narrow subject/object) to override general rules (wildcard) by placing them earlier in the list.</w:t>
      </w:r>
    </w:p>
    <w:p>
      <w:r>
        <w:br w:type="page"/>
      </w:r>
    </w:p>
    <w:p>
      <w:pPr>
        <w:spacing w:before="480" w:after="240" w:line="360" w:lineRule="exact"/>
        <w:ind w:firstLine="0"/>
        <w:jc w:val="center"/>
      </w:pPr>
      <w:r>
        <w:rPr>
          <w:rFonts w:ascii="Times New Roman" w:hAnsi="Times New Roman"/>
          <w:b/>
          <w:sz w:val="28"/>
        </w:rPr>
        <w:t>REFERENCES</w:t>
      </w:r>
    </w:p>
    <w:p>
      <w:pPr>
        <w:spacing w:before="0" w:after="80" w:line="360" w:lineRule="exact"/>
        <w:ind w:firstLine="0"/>
        <w:jc w:val="both"/>
      </w:pPr>
      <w:r>
        <w:rPr>
          <w:rFonts w:ascii="Times New Roman" w:hAnsi="Times New Roman"/>
          <w:b w:val="0"/>
          <w:i w:val="0"/>
          <w:sz w:val="24"/>
        </w:rPr>
        <w:t>[1] Corbet, J., Rubini, A., and Kroah-Hartman, G. "Linux Device Drivers, 3rd Edition." O'Reilly Media, Sebastopol, CA, 2005.</w:t>
      </w:r>
    </w:p>
    <w:p>
      <w:pPr>
        <w:spacing w:before="0" w:after="80" w:line="360" w:lineRule="exact"/>
        <w:ind w:firstLine="0"/>
        <w:jc w:val="both"/>
      </w:pPr>
      <w:r>
        <w:rPr>
          <w:rFonts w:ascii="Times New Roman" w:hAnsi="Times New Roman"/>
          <w:b w:val="0"/>
          <w:i w:val="0"/>
          <w:sz w:val="24"/>
        </w:rPr>
        <w:t>[2] Love, R. "Linux Kernel Development, 3rd Edition." Addison-Wesley Professional, Upper Saddle River, NJ, 2010.</w:t>
      </w:r>
    </w:p>
    <w:p>
      <w:pPr>
        <w:spacing w:before="0" w:after="80" w:line="360" w:lineRule="exact"/>
        <w:ind w:firstLine="0"/>
        <w:jc w:val="both"/>
      </w:pPr>
      <w:r>
        <w:rPr>
          <w:rFonts w:ascii="Times New Roman" w:hAnsi="Times New Roman"/>
          <w:b w:val="0"/>
          <w:i w:val="0"/>
          <w:sz w:val="24"/>
        </w:rPr>
        <w:t>[3] Gorman, M. "Understanding the Linux Virtual Memory Manager." Prentice Hall PTR, Upper Saddle River, NJ, 2004.</w:t>
      </w:r>
    </w:p>
    <w:p>
      <w:pPr>
        <w:spacing w:before="0" w:after="80" w:line="360" w:lineRule="exact"/>
        <w:ind w:firstLine="0"/>
        <w:jc w:val="both"/>
      </w:pPr>
      <w:r>
        <w:rPr>
          <w:rFonts w:ascii="Times New Roman" w:hAnsi="Times New Roman"/>
          <w:b w:val="0"/>
          <w:i w:val="0"/>
          <w:sz w:val="24"/>
        </w:rPr>
        <w:t>[4] Smalley, S., Vance, C., and Salamon, W. "Implementing SELinux as a Linux Security Module." NAI Labs Technical Report #01-043, Network Associates Laboratories, Rockville, MD, 2001.</w:t>
      </w:r>
    </w:p>
    <w:p>
      <w:pPr>
        <w:spacing w:before="0" w:after="80" w:line="360" w:lineRule="exact"/>
        <w:ind w:firstLine="0"/>
        <w:jc w:val="both"/>
      </w:pPr>
      <w:r>
        <w:rPr>
          <w:rFonts w:ascii="Times New Roman" w:hAnsi="Times New Roman"/>
          <w:b w:val="0"/>
          <w:i w:val="0"/>
          <w:sz w:val="24"/>
        </w:rPr>
        <w:t>[5] Wright, C., Cowan, C., Morris, J., Smalley, S., and Kroah-Hartman, G. "Linux Security Modules: General Security Support for the Linux Kernel." Proceedings of the 11th USENIX Security Symposium, San Francisco, CA, 2002, pp. 17-31.</w:t>
      </w:r>
    </w:p>
    <w:p>
      <w:pPr>
        <w:spacing w:before="0" w:after="80" w:line="360" w:lineRule="exact"/>
        <w:ind w:firstLine="0"/>
        <w:jc w:val="both"/>
      </w:pPr>
      <w:r>
        <w:rPr>
          <w:rFonts w:ascii="Times New Roman" w:hAnsi="Times New Roman"/>
          <w:b w:val="0"/>
          <w:i w:val="0"/>
          <w:sz w:val="24"/>
        </w:rPr>
        <w:t>[6] Schaufler, C. "Smack: Simplified Mandatory Access Control Kernel." Proceedings of the Ottawa Linux Symposium (OLS), Ottawa, Canada, 2008, pp. 1-8.</w:t>
      </w:r>
    </w:p>
    <w:p>
      <w:pPr>
        <w:spacing w:before="0" w:after="80" w:line="360" w:lineRule="exact"/>
        <w:ind w:firstLine="0"/>
        <w:jc w:val="both"/>
      </w:pPr>
      <w:r>
        <w:rPr>
          <w:rFonts w:ascii="Times New Roman" w:hAnsi="Times New Roman"/>
          <w:b w:val="0"/>
          <w:i w:val="0"/>
          <w:sz w:val="24"/>
        </w:rPr>
        <w:t>[7] Netfilter Core Team. "Netfilter: Firewalling, NAT, and Packet Mangling for Linux." Netfilter Project Technical Documentation, 2023. Available at: https://www.netfilter.org/documentation/</w:t>
      </w:r>
    </w:p>
    <w:p>
      <w:pPr>
        <w:spacing w:before="0" w:after="80" w:line="360" w:lineRule="exact"/>
        <w:ind w:firstLine="0"/>
        <w:jc w:val="both"/>
      </w:pPr>
      <w:r>
        <w:rPr>
          <w:rFonts w:ascii="Times New Roman" w:hAnsi="Times New Roman"/>
          <w:b w:val="0"/>
          <w:i w:val="0"/>
          <w:sz w:val="24"/>
        </w:rPr>
        <w:t>[8] Kroah-Hartman, G. "Writing a Linux Kernel Module — Part 1: Introduction." Linux Journal, Vol. 2003, No. 118, February 2003.</w:t>
      </w:r>
    </w:p>
    <w:p>
      <w:pPr>
        <w:spacing w:before="0" w:after="80" w:line="360" w:lineRule="exact"/>
        <w:ind w:firstLine="0"/>
        <w:jc w:val="both"/>
      </w:pPr>
      <w:r>
        <w:rPr>
          <w:rFonts w:ascii="Times New Roman" w:hAnsi="Times New Roman"/>
          <w:b w:val="0"/>
          <w:i w:val="0"/>
          <w:sz w:val="24"/>
        </w:rPr>
        <w:t>[9] Edge, J. "Kernel Self Protection Project." LWN.net, August 2016. Available at: https://lwn.net/Articles/663361/</w:t>
      </w:r>
    </w:p>
    <w:p>
      <w:pPr>
        <w:spacing w:before="0" w:after="80" w:line="360" w:lineRule="exact"/>
        <w:ind w:firstLine="0"/>
        <w:jc w:val="both"/>
      </w:pPr>
      <w:r>
        <w:rPr>
          <w:rFonts w:ascii="Times New Roman" w:hAnsi="Times New Roman"/>
          <w:b w:val="0"/>
          <w:i w:val="0"/>
          <w:sz w:val="24"/>
        </w:rPr>
        <w:t>[10] Yocto Project. "Yocto Project Reference Manual, Version 4.3 (Nanbield)." Linux Foundation, 2023.</w:t>
      </w:r>
    </w:p>
    <w:p>
      <w:pPr>
        <w:spacing w:before="0" w:after="80" w:line="360" w:lineRule="exact"/>
        <w:ind w:firstLine="0"/>
        <w:jc w:val="both"/>
      </w:pPr>
      <w:r>
        <w:rPr>
          <w:rFonts w:ascii="Times New Roman" w:hAnsi="Times New Roman"/>
          <w:b w:val="0"/>
          <w:i w:val="0"/>
          <w:sz w:val="24"/>
        </w:rPr>
        <w:t>[11] Buildroot Team. "Buildroot: Making Embedded Linux Easy — User Manual." Buildroot Project Documentation, 2023. Available at: https://buildroot.org/downloads/manual/manual.html</w:t>
      </w:r>
    </w:p>
    <w:p>
      <w:pPr>
        <w:spacing w:before="0" w:after="80" w:line="360" w:lineRule="exact"/>
        <w:ind w:firstLine="0"/>
        <w:jc w:val="both"/>
      </w:pPr>
      <w:r>
        <w:rPr>
          <w:rFonts w:ascii="Times New Roman" w:hAnsi="Times New Roman"/>
          <w:b w:val="0"/>
          <w:i w:val="0"/>
          <w:sz w:val="24"/>
        </w:rPr>
        <w:t>[12] Herder, J.N., Bos, H., Gras, B., Homburg, P., and Tanenbaum, A.S. "MINIX 3: A Highly Reliable, Self-Repairing Operating System." ACM SIGOPS Operating Systems Review, Vol. 40, No. 3, July 2006, pp. 80-89.</w:t>
      </w:r>
    </w:p>
    <w:p>
      <w:pPr>
        <w:spacing w:before="0" w:after="80" w:line="360" w:lineRule="exact"/>
        <w:ind w:firstLine="0"/>
        <w:jc w:val="both"/>
      </w:pPr>
      <w:r>
        <w:rPr>
          <w:rFonts w:ascii="Times New Roman" w:hAnsi="Times New Roman"/>
          <w:b w:val="0"/>
          <w:i w:val="0"/>
          <w:sz w:val="24"/>
        </w:rPr>
        <w:t>[13] Kemerlis, V.P., Portokalidis, G., and Keromytis, A.D. "kGuard: Lightweight Kernel Protection against Return-to-User Attacks." Proceedings of the 21st USENIX Security Symposium, Bellevue, WA, 2012, pp. 459-474.</w:t>
      </w:r>
    </w:p>
    <w:p>
      <w:pPr>
        <w:spacing w:before="0" w:after="80" w:line="360" w:lineRule="exact"/>
        <w:ind w:firstLine="0"/>
        <w:jc w:val="both"/>
      </w:pPr>
      <w:r>
        <w:rPr>
          <w:rFonts w:ascii="Times New Roman" w:hAnsi="Times New Roman"/>
          <w:b w:val="0"/>
          <w:i w:val="0"/>
          <w:sz w:val="24"/>
        </w:rPr>
        <w:t>[14] Hund, R., Willems, C., and Holz, T. "Practical Timing Side Channel Attacks against Kernel Space ASLR." Proceedings of the 34th IEEE Symposium on Security and Privacy (S&amp;P), San Francisco, CA, 2013, pp. 191-205.</w:t>
      </w:r>
    </w:p>
    <w:p>
      <w:pPr>
        <w:spacing w:before="0" w:after="80" w:line="360" w:lineRule="exact"/>
        <w:ind w:firstLine="0"/>
        <w:jc w:val="both"/>
      </w:pPr>
      <w:r>
        <w:rPr>
          <w:rFonts w:ascii="Times New Roman" w:hAnsi="Times New Roman"/>
          <w:b w:val="0"/>
          <w:i w:val="0"/>
          <w:sz w:val="24"/>
        </w:rPr>
        <w:t>[15] Abadi, M., Budiu, M., Erlingsson, U., and Ligatti, J. "Control-Flow Integrity: Principles, Implementations, and Applications." Proceedings of the 12th ACM Conference on Computer and Communications Security (CCS), Alexandria, VA, 2005, pp. 340-353.</w:t>
      </w:r>
    </w:p>
    <w:p>
      <w:pPr>
        <w:spacing w:before="0" w:after="80" w:line="360" w:lineRule="exact"/>
        <w:ind w:firstLine="0"/>
        <w:jc w:val="both"/>
      </w:pPr>
      <w:r>
        <w:rPr>
          <w:rFonts w:ascii="Times New Roman" w:hAnsi="Times New Roman"/>
          <w:b w:val="0"/>
          <w:i w:val="0"/>
          <w:sz w:val="24"/>
        </w:rPr>
        <w:t>[16] Bell, D.E. and LaPadula, L.J. "Secure Computer System: Unified Exposition and Multics Interpretation." MITRE Technical Report MTR-2997, The MITRE Corporation, Bedford, MA, 1976.</w:t>
      </w:r>
    </w:p>
    <w:p>
      <w:pPr>
        <w:spacing w:before="0" w:after="80" w:line="360" w:lineRule="exact"/>
        <w:ind w:firstLine="0"/>
        <w:jc w:val="both"/>
      </w:pPr>
      <w:r>
        <w:rPr>
          <w:rFonts w:ascii="Times New Roman" w:hAnsi="Times New Roman"/>
          <w:b w:val="0"/>
          <w:i w:val="0"/>
          <w:sz w:val="24"/>
        </w:rPr>
        <w:t>[17] Mel Gorman. "Memory Compaction." LWN.net, January 2010. Available at: https://lwn.net/Articles/368869/</w:t>
      </w:r>
    </w:p>
    <w:p>
      <w:pPr>
        <w:spacing w:before="0" w:after="80" w:line="360" w:lineRule="exact"/>
        <w:ind w:firstLine="0"/>
        <w:jc w:val="both"/>
      </w:pPr>
      <w:r>
        <w:rPr>
          <w:rFonts w:ascii="Times New Roman" w:hAnsi="Times New Roman"/>
          <w:b w:val="0"/>
          <w:i w:val="0"/>
          <w:sz w:val="24"/>
        </w:rPr>
        <w:t>[18] Linus Torvalds et al. "Linux Kernel 6.6 Release Notes and Changelog." kernel.org, October 2023. Available at: https://www.kernel.org/pub/linux/kernel/v6.x/ChangeLog-6.6</w:t>
      </w:r>
    </w:p>
    <w:sectPr w:rsidR="00FC693F" w:rsidRPr="0006063C" w:rsidSect="00034616">
      <w:footerReference w:type="default" r:id="rId9"/>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