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IIO 的 fops / read_raw 在内核哪里—— 源码实锤:为什么你的驱动里看不到 file_operations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基于 Linux 5.4 内核源码 drivers/iio/industrialio-core.c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驱动学习 · 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一、问题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在经典字符设备驱动(如 LED)里,你要亲手写 file_operations(.open/.read/.write)、register_chrdev、建 /dev 节点。但在我们的 MPU-6050 IIO 驱动里,整份代码看不到一个 file_operations,只写了 read_raw 和通道数组。这是为什么?数据到底怎么从用户的 cat 流到你的芯片?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二、调用链全貌</w:t>
      </w:r>
    </w:p>
    <w:p>
      <w:pPr>
        <w:spacing w:after="40"/>
        <w:jc w:val="center"/>
      </w:pPr>
      <w:r>
        <w:drawing>
          <wp:inline distT="0" distB="0" distL="0" distR="0">
            <wp:extent cx="5486400" cy="3612995"/>
            <wp:docPr id="101" name="fig_fops.png"/>
            <a:graphic>
              <a:graphicData uri="http://schemas.openxmlformats.org/drawingml/2006/picture">
                <pic:pic>
                  <pic:nvPicPr>
                    <pic:cNvPr id="101" name="fig_f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两条路径:外壳(fops/sysfs)在 IIO 核心,数据回调(read_raw)在你的驱动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三、源码实锤(Linux 5.4, drivers/iio/industrialio-core.c)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3.1 你 cat 属性时,真正执行的是内核的 iio_read_channel_info()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第 630 行起,这个函数是每个通道属性(如 in_accel_x_raw)的 .show 处理函数——内核写的: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630  static ssize_t iio_read_channel_info(struct device *dev,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631                       struct device_attribute *attr, char *buf)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632 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634      struct iio_dev *indio_dev = dev_to_iio_dev(dev);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635      struct iio_dev_attr *this_attr = to_iio_dev_attr(attr);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...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646      ret = indio_dev-&gt;info-&gt;read_raw(indio_dev, this_attr-&gt;c,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647              &amp;vals[0], &amp;vals[1], this_attr-&gt;address);   // ← 回调【你的】read_raw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...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652      return iio_format_value(buf, ret, val_len, vals);   // 把值格式化成字符串给用户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653  }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第 646 行的 indio_dev-&gt;info-&gt;read_raw(...) —— 这就是在调用你写的 read_raw。参数正好对上你的函数签名: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框架传入(内核)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你的 read_raw 形参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含义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this_attr-&gt;c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chan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哪个通道(accel-X…)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&amp;vals[0] / &amp;vals[1]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val / val2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你把结果写回这里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this_attr-&gt;address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mask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要 RAW 还是 SCALE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3.2 iio_read_channel_info 被设成通道属性的 .show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第 1068 行,框架在"自动生成通道属性"时,把上面这个函数挂成了属性的 .show: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1068        &amp;iio_read_channel_info,   // 生成的 in_accel_*_raw 等属性的 .show 回调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所以链路是:cat in_accel_x_raw → 内核 sysfs → iio_read_channel_info(.show)→ 你的 read_raw。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3.3 字符设备那套 file_operations(你问的 fops 本体)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第 1605 行,/dev/iio:deviceN 的 file_operations——同样是内核写的: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1605  static const struct file_operations iio_buffer_fileops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1606      .read            = iio_buffer_read_first_n_outer_addr,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1607      .release         = iio_chrdev_release,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1608      .open            = iio_chrdev_open,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1609      .poll            = iio_buffer_poll_addr,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1612      .unlocked_ioctl  = iio_ioctl,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1613      .compat_ioctl    = iio_ioctl,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1614  };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四、和 LED 手动字符设备对照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/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LED 手动字符设备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你的 IIO 驱动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file_operations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你写(.open/.read/.write)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内核写(core.c:1605 iio_buffer_fileops)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sysfs 属性的 .show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—(没用 sysfs)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内核写(core.c:630 iio_read_channel_info)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建 /dev 节点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 register_chrdev / device_create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 自动建 /dev/iio:deviceN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生成属性文件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—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 按你的通道自动生成 in_accel_*_raw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你真正写的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全部管道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只有 iio_chan_spec + read_raw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五、结论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两条取数据的路径——sysfs(cat 属性)和字符设备(read /dev/iio:deviceN)——它们的"外壳"(fops、sysfs 的 show、建节点、生成属性)全在 IIO 核心里,是内核替你写好的。你的驱动只提供"芯片特有的那一小块":read_raw(怎么读这颗芯片的数据)。框架在需要数据时回调它。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想亲眼验证,在你的内核源码树里看这个文件即可: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drivers/iio/industrialio-core.c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:630   iio_read_channel_info()      # sysfs 读,回调你的 read_raw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:646   indio_dev-&gt;info-&gt;read_raw()  # 回调点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:1068  .show = &amp;iio_read_channel_info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:1605  iio_buffer_fileops           # /dev/iio:deviceN 的 file_operations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本文基于 Linux 5.4 内核源码(行号随版本略有差异)。配套仓库:github.com/fyy0619-cell/xiangmu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fops.png"/></Relationships>
</file>