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C652" w14:textId="75DA0808" w:rsidR="008A0016" w:rsidRDefault="008A0016">
      <w:pPr>
        <w:rPr>
          <w:lang w:val="en-US"/>
        </w:rPr>
      </w:pPr>
      <w:r>
        <w:rPr>
          <w:lang w:val="en-US"/>
        </w:rPr>
        <w:t>Wrap-up of the EDA meeting</w:t>
      </w:r>
    </w:p>
    <w:p w14:paraId="4873047B" w14:textId="23836956" w:rsidR="008A0016" w:rsidRDefault="008A0016" w:rsidP="008A0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the legend of question5 (no colors)</w:t>
      </w:r>
    </w:p>
    <w:p w14:paraId="036CD1D3" w14:textId="1A8848ED" w:rsidR="008A0016" w:rsidRDefault="008A0016" w:rsidP="008A0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Recall that the dataset only contains 1000 movies with the highest domestic sales, it can’t represent anything of the Hollywood movie industry</w:t>
      </w:r>
    </w:p>
    <w:p w14:paraId="79625AC6" w14:textId="4CE7EF30" w:rsidR="008A0016" w:rsidRDefault="008A0016" w:rsidP="008A0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question8, each data point represents the average sales of movie with a certain run time, but the number of movies with that run time may differ greatly, so the graph may not be so indicative.</w:t>
      </w:r>
    </w:p>
    <w:p w14:paraId="78CFF5A7" w14:textId="72C4E3A8" w:rsidR="008A0016" w:rsidRDefault="008A0016" w:rsidP="008A0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final project: generate a predictive model for domestic sales and international sales with all the variable we have and observe the difference between the two models</w:t>
      </w:r>
    </w:p>
    <w:p w14:paraId="065EA702" w14:textId="7B22EED1" w:rsidR="008A0016" w:rsidRPr="008A0016" w:rsidRDefault="008A0016" w:rsidP="008A0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final project: calculate the proportion of each movie’s domestic sales over total sales and create a confidence interval with the data. Then observe if the confidence intervals overlap for different genres/ distributors</w:t>
      </w:r>
    </w:p>
    <w:sectPr w:rsidR="008A0016" w:rsidRPr="008A0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408E"/>
    <w:multiLevelType w:val="hybridMultilevel"/>
    <w:tmpl w:val="D960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16"/>
    <w:rsid w:val="0063682E"/>
    <w:rsid w:val="008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B0296"/>
  <w15:chartTrackingRefBased/>
  <w15:docId w15:val="{9F1F98CE-CBE9-4543-AB96-0FCC9DEF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Yiyang</dc:creator>
  <cp:keywords/>
  <dc:description/>
  <cp:lastModifiedBy>Fan, Yiyang</cp:lastModifiedBy>
  <cp:revision>1</cp:revision>
  <dcterms:created xsi:type="dcterms:W3CDTF">2022-03-28T17:47:00Z</dcterms:created>
  <dcterms:modified xsi:type="dcterms:W3CDTF">2022-03-30T02:32:00Z</dcterms:modified>
</cp:coreProperties>
</file>