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A926E" w14:textId="0F730E9B" w:rsidR="008124C1" w:rsidRDefault="008124C1">
      <w:pPr>
        <w:widowControl/>
        <w:jc w:val="left"/>
        <w:rPr>
          <w:sz w:val="24"/>
          <w:szCs w:val="24"/>
        </w:rPr>
      </w:pPr>
    </w:p>
    <w:p w14:paraId="33975204" w14:textId="77777777" w:rsidR="00036C3C" w:rsidRDefault="00036C3C" w:rsidP="00036C3C">
      <w:pPr>
        <w:tabs>
          <w:tab w:val="left" w:pos="3180"/>
        </w:tabs>
        <w:ind w:rightChars="12" w:right="25"/>
        <w:jc w:val="center"/>
        <w:rPr>
          <w:b/>
          <w:bCs/>
          <w:sz w:val="32"/>
        </w:rPr>
      </w:pPr>
      <w:bookmarkStart w:id="0" w:name="_Toc90024309"/>
    </w:p>
    <w:p w14:paraId="4EC1684E" w14:textId="74789C74" w:rsidR="003F0DE1" w:rsidRDefault="00036C3C" w:rsidP="00036C3C">
      <w:pPr>
        <w:spacing w:line="360" w:lineRule="auto"/>
        <w:jc w:val="center"/>
        <w:rPr>
          <w:rFonts w:eastAsia="黑体"/>
          <w:b/>
          <w:sz w:val="36"/>
        </w:rPr>
      </w:pPr>
      <w:r w:rsidRPr="00DA364D">
        <w:rPr>
          <w:rFonts w:eastAsia="黑体" w:hint="eastAsia"/>
          <w:b/>
          <w:sz w:val="36"/>
        </w:rPr>
        <w:t>上海交通大学</w:t>
      </w:r>
      <w:r w:rsidRPr="00DA364D">
        <w:rPr>
          <w:rFonts w:eastAsia="黑体" w:hint="eastAsia"/>
          <w:b/>
          <w:sz w:val="36"/>
        </w:rPr>
        <w:t xml:space="preserve"> </w:t>
      </w:r>
      <w:r w:rsidR="003F0DE1">
        <w:rPr>
          <w:rFonts w:eastAsia="黑体" w:hint="eastAsia"/>
          <w:b/>
          <w:sz w:val="36"/>
        </w:rPr>
        <w:t>密西根学院</w:t>
      </w:r>
    </w:p>
    <w:p w14:paraId="4F3222D8" w14:textId="705ACE2A" w:rsidR="00036C3C" w:rsidRDefault="003F0DE1" w:rsidP="00036C3C">
      <w:pPr>
        <w:spacing w:line="360" w:lineRule="auto"/>
        <w:jc w:val="center"/>
        <w:rPr>
          <w:rFonts w:eastAsia="黑体"/>
          <w:b/>
          <w:sz w:val="36"/>
        </w:rPr>
      </w:pPr>
      <w:r>
        <w:rPr>
          <w:rFonts w:eastAsia="黑体"/>
          <w:b/>
          <w:sz w:val="36"/>
        </w:rPr>
        <w:t>ENGR4901J/4902J/4903J</w:t>
      </w:r>
      <w:r>
        <w:rPr>
          <w:rFonts w:eastAsia="黑体" w:hint="eastAsia"/>
          <w:b/>
          <w:sz w:val="36"/>
        </w:rPr>
        <w:t>本科科研课程</w:t>
      </w:r>
      <w:r w:rsidR="0090589D">
        <w:rPr>
          <w:rFonts w:eastAsia="黑体" w:hint="eastAsia"/>
          <w:b/>
          <w:sz w:val="36"/>
        </w:rPr>
        <w:t xml:space="preserve"> </w:t>
      </w:r>
      <w:r>
        <w:rPr>
          <w:rFonts w:eastAsia="黑体" w:hint="eastAsia"/>
          <w:b/>
          <w:sz w:val="36"/>
        </w:rPr>
        <w:t>结题报告</w:t>
      </w:r>
    </w:p>
    <w:p w14:paraId="516F8592" w14:textId="77777777" w:rsidR="00036C3C" w:rsidRPr="00DA364D" w:rsidRDefault="00036C3C" w:rsidP="00036C3C">
      <w:pPr>
        <w:spacing w:line="360" w:lineRule="auto"/>
        <w:jc w:val="center"/>
        <w:rPr>
          <w:rFonts w:eastAsia="黑体"/>
          <w:b/>
          <w:sz w:val="36"/>
        </w:rPr>
      </w:pPr>
      <w:r w:rsidRPr="00DA364D">
        <w:rPr>
          <w:rFonts w:eastAsia="黑体" w:hint="eastAsia"/>
          <w:b/>
          <w:sz w:val="36"/>
        </w:rPr>
        <w:t>单独工作报告</w:t>
      </w:r>
    </w:p>
    <w:p w14:paraId="3E64085B" w14:textId="77777777" w:rsidR="00036C3C" w:rsidRPr="00DA364D" w:rsidRDefault="00036C3C" w:rsidP="00036C3C">
      <w:pPr>
        <w:spacing w:line="360" w:lineRule="auto"/>
        <w:jc w:val="center"/>
        <w:rPr>
          <w:rFonts w:eastAsia="黑体"/>
          <w:b/>
          <w:sz w:val="36"/>
        </w:rPr>
      </w:pPr>
    </w:p>
    <w:p w14:paraId="1EA16E7E" w14:textId="232B54DC" w:rsidR="00036C3C" w:rsidRPr="00DA364D" w:rsidRDefault="003F0DE1" w:rsidP="00036C3C">
      <w:pPr>
        <w:spacing w:line="360" w:lineRule="auto"/>
        <w:jc w:val="center"/>
        <w:rPr>
          <w:rFonts w:eastAsia="黑体"/>
          <w:b/>
          <w:bCs/>
          <w:sz w:val="28"/>
          <w:szCs w:val="28"/>
        </w:rPr>
      </w:pPr>
      <w:r>
        <w:rPr>
          <w:rFonts w:eastAsia="黑体"/>
          <w:b/>
          <w:bCs/>
          <w:sz w:val="28"/>
          <w:szCs w:val="28"/>
        </w:rPr>
        <w:t>UM-SJTU Joint Institute</w:t>
      </w:r>
    </w:p>
    <w:p w14:paraId="4CB20AEF" w14:textId="32AE54E2" w:rsidR="003F0DE1" w:rsidRDefault="003F0DE1" w:rsidP="00036C3C">
      <w:pPr>
        <w:spacing w:line="360" w:lineRule="auto"/>
        <w:jc w:val="center"/>
        <w:rPr>
          <w:rFonts w:eastAsia="黑体"/>
          <w:b/>
          <w:bCs/>
          <w:sz w:val="28"/>
          <w:szCs w:val="28"/>
        </w:rPr>
      </w:pPr>
      <w:r w:rsidRPr="003F0DE1">
        <w:rPr>
          <w:rFonts w:eastAsia="黑体"/>
          <w:b/>
          <w:bCs/>
          <w:sz w:val="28"/>
          <w:szCs w:val="28"/>
        </w:rPr>
        <w:t>ENGR4901J/4902J/4903J</w:t>
      </w:r>
      <w:r>
        <w:rPr>
          <w:rFonts w:eastAsia="黑体"/>
          <w:b/>
          <w:bCs/>
          <w:sz w:val="28"/>
          <w:szCs w:val="28"/>
        </w:rPr>
        <w:t xml:space="preserve"> </w:t>
      </w:r>
      <w:r w:rsidRPr="003F0DE1">
        <w:rPr>
          <w:rFonts w:eastAsia="黑体"/>
          <w:b/>
          <w:bCs/>
          <w:sz w:val="28"/>
          <w:szCs w:val="28"/>
        </w:rPr>
        <w:t>Und</w:t>
      </w:r>
      <w:r>
        <w:rPr>
          <w:rFonts w:eastAsia="黑体"/>
          <w:b/>
          <w:bCs/>
          <w:sz w:val="28"/>
          <w:szCs w:val="28"/>
        </w:rPr>
        <w:t>ergraduate Research Course Final Report</w:t>
      </w:r>
    </w:p>
    <w:p w14:paraId="72D98576" w14:textId="476A1B9C" w:rsidR="00036C3C" w:rsidRPr="00DA364D" w:rsidRDefault="00036C3C" w:rsidP="00036C3C">
      <w:pPr>
        <w:spacing w:line="360" w:lineRule="auto"/>
        <w:jc w:val="center"/>
        <w:rPr>
          <w:rFonts w:eastAsia="黑体"/>
          <w:b/>
          <w:bCs/>
          <w:sz w:val="28"/>
          <w:szCs w:val="28"/>
        </w:rPr>
      </w:pPr>
      <w:r w:rsidRPr="00DA364D">
        <w:rPr>
          <w:rFonts w:eastAsia="黑体"/>
          <w:b/>
          <w:bCs/>
          <w:sz w:val="28"/>
          <w:szCs w:val="28"/>
        </w:rPr>
        <w:t xml:space="preserve">INDIVIDUAL </w:t>
      </w:r>
      <w:r w:rsidRPr="00DA364D">
        <w:rPr>
          <w:rFonts w:eastAsia="黑体" w:hint="eastAsia"/>
          <w:b/>
          <w:bCs/>
          <w:sz w:val="28"/>
          <w:szCs w:val="28"/>
        </w:rPr>
        <w:t xml:space="preserve">CONTRIBUTION </w:t>
      </w:r>
      <w:r w:rsidRPr="00DA364D">
        <w:rPr>
          <w:rFonts w:eastAsia="黑体"/>
          <w:b/>
          <w:bCs/>
          <w:sz w:val="28"/>
          <w:szCs w:val="28"/>
        </w:rPr>
        <w:t>REPORT</w:t>
      </w:r>
    </w:p>
    <w:p w14:paraId="1DE1FE0D" w14:textId="77777777" w:rsidR="00036C3C" w:rsidRDefault="00036C3C" w:rsidP="00036C3C">
      <w:pPr>
        <w:spacing w:line="360" w:lineRule="auto"/>
        <w:jc w:val="center"/>
        <w:rPr>
          <w:rFonts w:eastAsia="黑体"/>
          <w:b/>
          <w:sz w:val="32"/>
        </w:rPr>
      </w:pPr>
    </w:p>
    <w:p w14:paraId="01DBE7B5" w14:textId="77777777" w:rsidR="00036C3C" w:rsidRDefault="00036C3C" w:rsidP="00036C3C">
      <w:pPr>
        <w:spacing w:line="360" w:lineRule="auto"/>
        <w:jc w:val="center"/>
        <w:rPr>
          <w:rFonts w:eastAsia="黑体"/>
          <w:b/>
          <w:sz w:val="32"/>
        </w:rPr>
      </w:pPr>
    </w:p>
    <w:p w14:paraId="6C54B9F5" w14:textId="77777777" w:rsidR="00036C3C" w:rsidRPr="0039533D" w:rsidRDefault="00036C3C" w:rsidP="00036C3C">
      <w:pPr>
        <w:spacing w:line="360" w:lineRule="auto"/>
        <w:jc w:val="center"/>
        <w:rPr>
          <w:rFonts w:eastAsia="黑体"/>
          <w:b/>
          <w:sz w:val="32"/>
        </w:rPr>
      </w:pPr>
    </w:p>
    <w:p w14:paraId="096ED67C" w14:textId="303E674F" w:rsidR="00036C3C" w:rsidRPr="00196162" w:rsidRDefault="00036C3C" w:rsidP="00036C3C">
      <w:pPr>
        <w:spacing w:beforeLines="50" w:before="156" w:afterLines="50" w:after="156" w:line="360" w:lineRule="auto"/>
        <w:ind w:firstLineChars="300" w:firstLine="840"/>
        <w:jc w:val="left"/>
        <w:rPr>
          <w:rFonts w:eastAsia="黑体"/>
          <w:bCs/>
          <w:sz w:val="28"/>
          <w:szCs w:val="28"/>
        </w:rPr>
      </w:pPr>
      <w:r w:rsidRPr="00196162">
        <w:rPr>
          <w:rFonts w:eastAsia="黑体" w:hint="eastAsia"/>
          <w:bCs/>
          <w:sz w:val="28"/>
          <w:szCs w:val="28"/>
        </w:rPr>
        <w:t>Student Name</w:t>
      </w:r>
      <w:r w:rsidRPr="00196162">
        <w:rPr>
          <w:rFonts w:eastAsia="黑体" w:hint="eastAsia"/>
          <w:bCs/>
          <w:sz w:val="28"/>
          <w:szCs w:val="28"/>
        </w:rPr>
        <w:t>：</w:t>
      </w:r>
      <w:r w:rsidR="009D0169">
        <w:rPr>
          <w:rFonts w:eastAsia="黑体" w:hint="eastAsia"/>
          <w:bCs/>
          <w:sz w:val="28"/>
          <w:szCs w:val="28"/>
        </w:rPr>
        <w:t>Feng Ying</w:t>
      </w:r>
    </w:p>
    <w:p w14:paraId="7C26FB6E" w14:textId="0A0BA9C6" w:rsidR="00036C3C" w:rsidRDefault="00036C3C" w:rsidP="00036C3C">
      <w:pPr>
        <w:spacing w:beforeLines="50" w:before="156" w:afterLines="50" w:after="156" w:line="360" w:lineRule="auto"/>
        <w:ind w:firstLineChars="300" w:firstLine="840"/>
        <w:jc w:val="left"/>
        <w:rPr>
          <w:rFonts w:eastAsia="黑体"/>
          <w:bCs/>
          <w:sz w:val="28"/>
          <w:szCs w:val="28"/>
        </w:rPr>
      </w:pPr>
      <w:r w:rsidRPr="00196162">
        <w:rPr>
          <w:rFonts w:eastAsia="黑体" w:hint="eastAsia"/>
          <w:bCs/>
          <w:sz w:val="28"/>
          <w:szCs w:val="28"/>
        </w:rPr>
        <w:t>Student ID</w:t>
      </w:r>
      <w:r w:rsidRPr="00196162">
        <w:rPr>
          <w:rFonts w:eastAsia="黑体"/>
          <w:bCs/>
          <w:sz w:val="28"/>
          <w:szCs w:val="28"/>
        </w:rPr>
        <w:t xml:space="preserve"> Number</w:t>
      </w:r>
      <w:r w:rsidRPr="00196162">
        <w:rPr>
          <w:rFonts w:eastAsia="黑体" w:hint="eastAsia"/>
          <w:bCs/>
          <w:sz w:val="28"/>
          <w:szCs w:val="28"/>
        </w:rPr>
        <w:t>：</w:t>
      </w:r>
      <w:r w:rsidR="009D0169">
        <w:rPr>
          <w:rFonts w:eastAsia="黑体" w:hint="eastAsia"/>
          <w:bCs/>
          <w:sz w:val="28"/>
          <w:szCs w:val="28"/>
        </w:rPr>
        <w:t>522051910119</w:t>
      </w:r>
    </w:p>
    <w:p w14:paraId="7E88A77D" w14:textId="4D85D146" w:rsidR="000B1402" w:rsidRDefault="00036C3C" w:rsidP="00036C3C">
      <w:pPr>
        <w:spacing w:beforeLines="50" w:before="156" w:afterLines="50" w:after="156" w:line="360" w:lineRule="auto"/>
        <w:ind w:firstLineChars="300" w:firstLine="840"/>
        <w:jc w:val="left"/>
        <w:rPr>
          <w:rFonts w:eastAsia="黑体"/>
          <w:bCs/>
          <w:sz w:val="28"/>
          <w:szCs w:val="28"/>
        </w:rPr>
      </w:pPr>
      <w:r>
        <w:rPr>
          <w:rFonts w:eastAsia="黑体" w:hint="eastAsia"/>
          <w:bCs/>
          <w:sz w:val="28"/>
          <w:szCs w:val="28"/>
        </w:rPr>
        <w:t>Major</w:t>
      </w:r>
      <w:r>
        <w:rPr>
          <w:rFonts w:eastAsia="黑体"/>
          <w:bCs/>
          <w:sz w:val="28"/>
          <w:szCs w:val="28"/>
        </w:rPr>
        <w:t>:</w:t>
      </w:r>
      <w:r w:rsidR="00DC55A5">
        <w:rPr>
          <w:rFonts w:eastAsia="黑体" w:hint="eastAsia"/>
          <w:bCs/>
          <w:sz w:val="28"/>
          <w:szCs w:val="28"/>
        </w:rPr>
        <w:t xml:space="preserve"> ECE</w:t>
      </w:r>
    </w:p>
    <w:p w14:paraId="60FF0BB6" w14:textId="186FC887" w:rsidR="003F0DE1" w:rsidRDefault="003F0DE1" w:rsidP="00EF28C9">
      <w:pPr>
        <w:spacing w:beforeLines="50" w:before="156" w:afterLines="50" w:after="156" w:line="360" w:lineRule="auto"/>
        <w:ind w:left="840"/>
        <w:jc w:val="left"/>
        <w:rPr>
          <w:rFonts w:eastAsia="黑体"/>
          <w:bCs/>
          <w:sz w:val="28"/>
          <w:szCs w:val="28"/>
        </w:rPr>
      </w:pPr>
      <w:r>
        <w:rPr>
          <w:rFonts w:eastAsia="黑体"/>
          <w:bCs/>
          <w:sz w:val="28"/>
          <w:szCs w:val="28"/>
        </w:rPr>
        <w:t>Project Title:</w:t>
      </w:r>
      <w:r w:rsidR="00DC55A5">
        <w:rPr>
          <w:rFonts w:eastAsia="黑体" w:hint="eastAsia"/>
          <w:bCs/>
          <w:sz w:val="28"/>
          <w:szCs w:val="28"/>
        </w:rPr>
        <w:t xml:space="preserve"> </w:t>
      </w:r>
      <w:r w:rsidR="00EF28C9" w:rsidRPr="00EF28C9">
        <w:rPr>
          <w:rFonts w:eastAsia="黑体"/>
          <w:bCs/>
          <w:sz w:val="28"/>
          <w:szCs w:val="28"/>
        </w:rPr>
        <w:t>Reinforcement Learning and supervised learning for efficient diabetes glucose prediction and control</w:t>
      </w:r>
    </w:p>
    <w:p w14:paraId="4C134AAA" w14:textId="515EAA01" w:rsidR="003F0DE1" w:rsidRDefault="003F0DE1" w:rsidP="00036C3C">
      <w:pPr>
        <w:spacing w:beforeLines="50" w:before="156" w:afterLines="50" w:after="156" w:line="360" w:lineRule="auto"/>
        <w:ind w:firstLineChars="300" w:firstLine="840"/>
        <w:jc w:val="left"/>
        <w:rPr>
          <w:rFonts w:eastAsia="黑体"/>
          <w:bCs/>
          <w:sz w:val="28"/>
          <w:szCs w:val="28"/>
        </w:rPr>
      </w:pPr>
      <w:r>
        <w:rPr>
          <w:rFonts w:eastAsia="黑体"/>
          <w:bCs/>
          <w:sz w:val="28"/>
          <w:szCs w:val="28"/>
        </w:rPr>
        <w:t>Instructor:</w:t>
      </w:r>
      <w:r w:rsidR="00DC55A5">
        <w:rPr>
          <w:rFonts w:eastAsia="黑体" w:hint="eastAsia"/>
          <w:bCs/>
          <w:sz w:val="28"/>
          <w:szCs w:val="28"/>
        </w:rPr>
        <w:t xml:space="preserve"> Yifei Zhu</w:t>
      </w:r>
    </w:p>
    <w:p w14:paraId="20457F8C" w14:textId="77777777" w:rsidR="000B1402" w:rsidRDefault="000B1402">
      <w:pPr>
        <w:widowControl/>
        <w:jc w:val="left"/>
        <w:rPr>
          <w:rFonts w:eastAsia="黑体"/>
          <w:bCs/>
          <w:sz w:val="28"/>
          <w:szCs w:val="28"/>
        </w:rPr>
      </w:pPr>
      <w:r>
        <w:rPr>
          <w:rFonts w:eastAsia="黑体"/>
          <w:bCs/>
          <w:sz w:val="28"/>
          <w:szCs w:val="28"/>
        </w:rPr>
        <w:br w:type="page"/>
      </w:r>
    </w:p>
    <w:bookmarkEnd w:id="0"/>
    <w:p w14:paraId="62B4191A" w14:textId="61FFE093" w:rsidR="0050269F" w:rsidRPr="009F39F9" w:rsidRDefault="00004700" w:rsidP="00004700">
      <w:pPr>
        <w:spacing w:line="400" w:lineRule="exact"/>
        <w:ind w:firstLineChars="200" w:firstLine="480"/>
        <w:rPr>
          <w:sz w:val="24"/>
          <w:szCs w:val="24"/>
        </w:rPr>
      </w:pPr>
      <w:r w:rsidRPr="009F39F9">
        <w:rPr>
          <w:noProof/>
          <w:sz w:val="24"/>
          <w:szCs w:val="24"/>
        </w:rPr>
        <w:lastRenderedPageBreak/>
        <w:t xml:space="preserve">In this project, my primary role involves adapting the glucose-insulin dynamic system from Mohammad et al.'s study to better align with data from Chinese </w:t>
      </w:r>
      <w:r w:rsidR="004A3D5A" w:rsidRPr="009F39F9">
        <w:rPr>
          <w:rFonts w:hint="eastAsia"/>
          <w:noProof/>
          <w:sz w:val="24"/>
          <w:szCs w:val="24"/>
        </w:rPr>
        <w:t xml:space="preserve">diabetes patients </w:t>
      </w:r>
      <w:r w:rsidRPr="009F39F9">
        <w:rPr>
          <w:rFonts w:hint="eastAsia"/>
          <w:noProof/>
          <w:sz w:val="24"/>
          <w:szCs w:val="24"/>
        </w:rPr>
        <w:t>(2022)</w:t>
      </w:r>
      <w:r w:rsidRPr="009F39F9">
        <w:rPr>
          <w:noProof/>
          <w:sz w:val="24"/>
          <w:szCs w:val="24"/>
        </w:rPr>
        <w:t xml:space="preserve">. This dynamic system </w:t>
      </w:r>
      <w:r w:rsidR="00E150A1" w:rsidRPr="009F39F9">
        <w:rPr>
          <w:rFonts w:hint="eastAsia"/>
          <w:noProof/>
          <w:sz w:val="24"/>
          <w:szCs w:val="24"/>
        </w:rPr>
        <w:t xml:space="preserve">includes </w:t>
      </w:r>
      <w:r w:rsidRPr="009F39F9">
        <w:rPr>
          <w:noProof/>
          <w:sz w:val="24"/>
          <w:szCs w:val="24"/>
        </w:rPr>
        <w:t>several parameters that reflect the physiological conditions of patients. My task is to refine these parameters using the parameter estimation method for dynamic systems introduced by Attila and Julio, applying it specifically to a dataset of Chinese diabetes patients</w:t>
      </w:r>
      <w:r w:rsidRPr="009F39F9">
        <w:rPr>
          <w:rFonts w:hint="eastAsia"/>
          <w:noProof/>
          <w:sz w:val="24"/>
          <w:szCs w:val="24"/>
        </w:rPr>
        <w:t xml:space="preserve"> (2015)</w:t>
      </w:r>
      <w:r w:rsidRPr="009F39F9">
        <w:rPr>
          <w:noProof/>
          <w:sz w:val="24"/>
          <w:szCs w:val="24"/>
        </w:rPr>
        <w:t>.</w:t>
      </w:r>
      <w:r w:rsidR="00FD5463" w:rsidRPr="009F39F9">
        <w:rPr>
          <w:rFonts w:hint="eastAsia"/>
          <w:noProof/>
          <w:sz w:val="24"/>
          <w:szCs w:val="24"/>
        </w:rPr>
        <w:t xml:space="preserve"> </w:t>
      </w:r>
    </w:p>
    <w:p w14:paraId="01E53E48" w14:textId="6B1AEE69" w:rsidR="00AF64A8" w:rsidRDefault="00AA2371" w:rsidP="00DA42BB">
      <w:pPr>
        <w:spacing w:line="400" w:lineRule="exact"/>
        <w:ind w:firstLineChars="200" w:firstLine="480"/>
        <w:rPr>
          <w:sz w:val="24"/>
          <w:szCs w:val="24"/>
        </w:rPr>
      </w:pPr>
      <w:r>
        <w:rPr>
          <w:rFonts w:hint="eastAsia"/>
          <w:sz w:val="24"/>
          <w:szCs w:val="24"/>
        </w:rPr>
        <w:t>At the beginning</w:t>
      </w:r>
      <w:r w:rsidR="00FD5463">
        <w:rPr>
          <w:rFonts w:hint="eastAsia"/>
          <w:sz w:val="24"/>
          <w:szCs w:val="24"/>
        </w:rPr>
        <w:t>, I read Mohammad et al.</w:t>
      </w:r>
      <w:r w:rsidR="00FD5463">
        <w:rPr>
          <w:sz w:val="24"/>
          <w:szCs w:val="24"/>
        </w:rPr>
        <w:t>’</w:t>
      </w:r>
      <w:r w:rsidR="00FD5463">
        <w:rPr>
          <w:rFonts w:hint="eastAsia"/>
          <w:sz w:val="24"/>
          <w:szCs w:val="24"/>
        </w:rPr>
        <w:t>s article, where the glucose-insulin dynamic system in brought up shown in eq.1</w:t>
      </w:r>
      <w:r w:rsidR="00DC1E11">
        <w:rPr>
          <w:rFonts w:hint="eastAsia"/>
          <w:sz w:val="24"/>
          <w:szCs w:val="24"/>
        </w:rPr>
        <w:t xml:space="preserve"> to </w:t>
      </w:r>
      <w:r w:rsidR="004B13E3">
        <w:rPr>
          <w:rFonts w:hint="eastAsia"/>
          <w:sz w:val="24"/>
          <w:szCs w:val="24"/>
        </w:rPr>
        <w:t>eq.</w:t>
      </w:r>
      <w:r w:rsidR="00DC1E11">
        <w:rPr>
          <w:rFonts w:hint="eastAsia"/>
          <w:sz w:val="24"/>
          <w:szCs w:val="24"/>
        </w:rPr>
        <w:t>5</w:t>
      </w:r>
      <w:r w:rsidR="00FD5463">
        <w:rPr>
          <w:rFonts w:hint="eastAsia"/>
          <w:sz w:val="24"/>
          <w:szCs w:val="24"/>
        </w:rPr>
        <w:t xml:space="preserve"> (2022).</w:t>
      </w:r>
      <w:r w:rsidR="009F39F9">
        <w:rPr>
          <w:rFonts w:hint="eastAsia"/>
          <w:sz w:val="24"/>
          <w:szCs w:val="24"/>
        </w:rPr>
        <w:t xml:space="preserve"> </w:t>
      </w:r>
    </w:p>
    <w:p w14:paraId="3644796E" w14:textId="2283D3F3" w:rsidR="00BE6CBB" w:rsidRPr="00C47A24" w:rsidRDefault="00000000" w:rsidP="00B24D47">
      <w:pPr>
        <w:ind w:firstLineChars="200" w:firstLine="480"/>
        <w:rPr>
          <w:sz w:val="24"/>
          <w:szCs w:val="24"/>
        </w:rPr>
      </w:pPr>
      <m:oMath>
        <m:d>
          <m:dPr>
            <m:begChr m:val="{"/>
            <m:endChr m:val=""/>
            <m:shp m:val="match"/>
            <m:ctrlPr>
              <w:rPr>
                <w:rFonts w:ascii="Cambria Math" w:hAnsi="Cambria Math"/>
                <w:i/>
                <w:sz w:val="24"/>
                <w:szCs w:val="24"/>
              </w:rPr>
            </m:ctrlPr>
          </m:dPr>
          <m:e>
            <m:eqArr>
              <m:eqArrPr>
                <m:ctrlPr>
                  <w:rPr>
                    <w:rFonts w:ascii="Cambria Math" w:hAnsi="Cambria Math"/>
                    <w:i/>
                    <w:sz w:val="24"/>
                    <w:szCs w:val="24"/>
                  </w:rPr>
                </m:ctrlPr>
              </m:eqArrPr>
              <m:e>
                <m:acc>
                  <m:accPr>
                    <m:chr m:val="̇"/>
                    <m:ctrlPr>
                      <w:rPr>
                        <w:rFonts w:ascii="Cambria Math" w:hAnsi="Cambria Math"/>
                        <w:i/>
                        <w:sz w:val="24"/>
                        <w:szCs w:val="24"/>
                      </w:rPr>
                    </m:ctrlPr>
                  </m:accPr>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t</m:t>
                        </m:r>
                      </m:e>
                    </m:d>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xgi</m:t>
                    </m:r>
                  </m:sub>
                </m:sSub>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gh</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G</m:t>
                        </m:r>
                      </m:sub>
                    </m:sSub>
                  </m:den>
                </m:f>
                <m:r>
                  <w:rPr>
                    <w:rFonts w:ascii="Cambria Math" w:hAnsi="Cambria Math"/>
                    <w:sz w:val="24"/>
                    <w:szCs w:val="24"/>
                  </w:rPr>
                  <m:t>………………………………………………eq.1</m:t>
                </m:r>
              </m:e>
              <m:e>
                <m:acc>
                  <m:accPr>
                    <m:chr m:val="̇"/>
                    <m:ctrlPr>
                      <w:rPr>
                        <w:rFonts w:ascii="Cambria Math" w:hAnsi="Cambria Math"/>
                        <w:i/>
                        <w:sz w:val="24"/>
                        <w:szCs w:val="24"/>
                      </w:rPr>
                    </m:ctrlPr>
                  </m:accPr>
                  <m:e>
                    <m:r>
                      <w:rPr>
                        <w:rFonts w:ascii="Cambria Math" w:hAnsi="Cambria Math"/>
                        <w:sz w:val="24"/>
                        <w:szCs w:val="24"/>
                      </w:rPr>
                      <m:t>I(t)</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xi</m:t>
                    </m:r>
                  </m:sub>
                </m:sSub>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max</m:t>
                            </m:r>
                          </m:sub>
                        </m:sSub>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φ</m:t>
                </m:r>
                <m:d>
                  <m:dPr>
                    <m:ctrlPr>
                      <w:rPr>
                        <w:rFonts w:ascii="Cambria Math" w:hAnsi="Cambria Math"/>
                        <w:i/>
                        <w:sz w:val="24"/>
                        <w:szCs w:val="24"/>
                      </w:rPr>
                    </m:ctrlPr>
                  </m:dPr>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g</m:t>
                            </m:r>
                          </m:sub>
                        </m:sSub>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t</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……………………..…eq.2</m:t>
                </m:r>
              </m:e>
            </m:eqArr>
          </m:e>
        </m:d>
      </m:oMath>
      <w:r w:rsidR="00177697">
        <w:rPr>
          <w:rFonts w:hint="eastAsia"/>
          <w:sz w:val="24"/>
          <w:szCs w:val="24"/>
        </w:rPr>
        <w:t xml:space="preserve">     </w:t>
      </w:r>
    </w:p>
    <w:p w14:paraId="18E83D5B" w14:textId="2C74CD3B" w:rsidR="00C47A24" w:rsidRDefault="00C506A1" w:rsidP="00156FB0">
      <w:pPr>
        <w:ind w:firstLineChars="200" w:firstLine="480"/>
        <w:rPr>
          <w:sz w:val="24"/>
          <w:szCs w:val="24"/>
        </w:rPr>
      </w:pPr>
      <w:r>
        <w:rPr>
          <w:sz w:val="24"/>
          <w:szCs w:val="24"/>
        </w:rPr>
        <w:t>W</w:t>
      </w:r>
      <w:r>
        <w:rPr>
          <w:rFonts w:hint="eastAsia"/>
          <w:sz w:val="24"/>
          <w:szCs w:val="24"/>
        </w:rPr>
        <w:t xml:space="preserve">here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gh</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G</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b</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xg</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xgi</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e>
                </m:d>
                <m:r>
                  <w:rPr>
                    <w:rFonts w:ascii="Cambria Math" w:hAnsi="Cambria Math"/>
                    <w:sz w:val="24"/>
                    <w:szCs w:val="24"/>
                  </w:rPr>
                  <m:t>…………..........…………………eq.3</m:t>
                </m:r>
              </m:e>
              <m:e>
                <m:r>
                  <w:rPr>
                    <w:rFonts w:ascii="Cambria Math" w:hAnsi="Cambria Math"/>
                    <w:sz w:val="24"/>
                    <w:szCs w:val="24"/>
                  </w:rPr>
                  <m:t>φ</m:t>
                </m:r>
                <m:d>
                  <m:dPr>
                    <m:ctrlPr>
                      <w:rPr>
                        <w:rFonts w:ascii="Cambria Math" w:hAnsi="Cambria Math"/>
                        <w:i/>
                        <w:sz w:val="24"/>
                        <w:szCs w:val="24"/>
                      </w:rPr>
                    </m:ctrlPr>
                  </m:dPr>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g</m:t>
                            </m:r>
                          </m:sub>
                        </m:sSub>
                      </m:e>
                    </m:d>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g</m:t>
                                        </m:r>
                                      </m:sub>
                                    </m:sSub>
                                  </m:e>
                                </m:d>
                              </m:num>
                              <m:den>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m:t>
                                    </m:r>
                                  </m:sup>
                                </m:sSup>
                              </m:den>
                            </m:f>
                          </m:e>
                        </m:d>
                      </m:e>
                      <m:sup>
                        <m:r>
                          <w:rPr>
                            <w:rFonts w:ascii="Cambria Math" w:hAnsi="Cambria Math"/>
                            <w:sz w:val="24"/>
                            <w:szCs w:val="24"/>
                          </w:rPr>
                          <m:t>γ</m:t>
                        </m:r>
                      </m:sup>
                    </m:sSup>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g</m:t>
                                        </m:r>
                                      </m:sub>
                                    </m:sSub>
                                  </m:e>
                                </m:d>
                              </m:num>
                              <m:den>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m:t>
                                    </m:r>
                                  </m:sup>
                                </m:sSup>
                              </m:den>
                            </m:f>
                          </m:e>
                        </m:d>
                      </m:e>
                      <m:sup>
                        <m:r>
                          <w:rPr>
                            <w:rFonts w:ascii="Cambria Math" w:hAnsi="Cambria Math"/>
                            <w:sz w:val="24"/>
                            <w:szCs w:val="24"/>
                          </w:rPr>
                          <m:t>γ</m:t>
                        </m:r>
                      </m:sup>
                    </m:sSup>
                  </m:den>
                </m:f>
                <m:r>
                  <w:rPr>
                    <w:rFonts w:ascii="Cambria Math" w:hAnsi="Cambria Math"/>
                    <w:sz w:val="24"/>
                    <w:szCs w:val="24"/>
                  </w:rPr>
                  <m:t>…………..........………………eq.4</m:t>
                </m:r>
              </m:e>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igmax</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xi</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num>
                  <m:den>
                    <m:r>
                      <w:rPr>
                        <w:rFonts w:ascii="Cambria Math" w:hAnsi="Cambria Math"/>
                        <w:sz w:val="24"/>
                        <w:szCs w:val="24"/>
                      </w:rPr>
                      <m:t>φ(</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b</m:t>
                        </m:r>
                      </m:sub>
                    </m:sSub>
                    <m:r>
                      <w:rPr>
                        <w:rFonts w:ascii="Cambria Math" w:hAnsi="Cambria Math"/>
                        <w:sz w:val="24"/>
                        <w:szCs w:val="24"/>
                      </w:rPr>
                      <m:t>)</m:t>
                    </m:r>
                  </m:den>
                </m:f>
                <m:r>
                  <w:rPr>
                    <w:rFonts w:ascii="Cambria Math" w:hAnsi="Cambria Math"/>
                    <w:sz w:val="24"/>
                    <w:szCs w:val="24"/>
                  </w:rPr>
                  <m:t>…………..........………............…………eq.5</m:t>
                </m:r>
              </m:e>
            </m:eqArr>
          </m:e>
        </m:d>
      </m:oMath>
    </w:p>
    <w:p w14:paraId="6C41780F" w14:textId="62C88BC2" w:rsidR="00AF64A8" w:rsidRDefault="00853279" w:rsidP="00DA42BB">
      <w:pPr>
        <w:spacing w:line="400" w:lineRule="exact"/>
        <w:ind w:firstLineChars="200" w:firstLine="480"/>
        <w:rPr>
          <w:sz w:val="24"/>
          <w:szCs w:val="24"/>
        </w:rPr>
      </w:pPr>
      <w:r>
        <w:rPr>
          <w:rFonts w:hint="eastAsia"/>
          <w:sz w:val="24"/>
          <w:szCs w:val="24"/>
        </w:rPr>
        <w:t xml:space="preserve">In the article, the values of parameters are exhibited in fig.1 </w:t>
      </w:r>
    </w:p>
    <w:p w14:paraId="5032D3B0" w14:textId="6D033DEF" w:rsidR="00853279" w:rsidRDefault="00853279" w:rsidP="00853279">
      <w:pPr>
        <w:ind w:firstLineChars="200" w:firstLine="480"/>
        <w:jc w:val="center"/>
        <w:rPr>
          <w:sz w:val="24"/>
          <w:szCs w:val="24"/>
        </w:rPr>
      </w:pPr>
      <w:r w:rsidRPr="00853279">
        <w:rPr>
          <w:noProof/>
          <w:sz w:val="24"/>
          <w:szCs w:val="24"/>
        </w:rPr>
        <w:drawing>
          <wp:inline distT="0" distB="0" distL="0" distR="0" wp14:anchorId="306BE798" wp14:editId="27BD8F2D">
            <wp:extent cx="4141383" cy="2419759"/>
            <wp:effectExtent l="0" t="0" r="0" b="0"/>
            <wp:docPr id="5" name="图片 4">
              <a:extLst xmlns:a="http://schemas.openxmlformats.org/drawingml/2006/main">
                <a:ext uri="{FF2B5EF4-FFF2-40B4-BE49-F238E27FC236}">
                  <a16:creationId xmlns:a16="http://schemas.microsoft.com/office/drawing/2014/main" id="{8A10D546-8677-F46E-5BC8-9A69789215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A10D546-8677-F46E-5BC8-9A69789215B9}"/>
                        </a:ext>
                      </a:extLst>
                    </pic:cNvPr>
                    <pic:cNvPicPr>
                      <a:picLocks noChangeAspect="1"/>
                    </pic:cNvPicPr>
                  </pic:nvPicPr>
                  <pic:blipFill rotWithShape="1">
                    <a:blip r:embed="rId8"/>
                    <a:srcRect t="13253" b="2673"/>
                    <a:stretch/>
                  </pic:blipFill>
                  <pic:spPr bwMode="auto">
                    <a:xfrm>
                      <a:off x="0" y="0"/>
                      <a:ext cx="4142849" cy="2420615"/>
                    </a:xfrm>
                    <a:prstGeom prst="rect">
                      <a:avLst/>
                    </a:prstGeom>
                    <a:ln>
                      <a:noFill/>
                    </a:ln>
                    <a:extLst>
                      <a:ext uri="{53640926-AAD7-44D8-BBD7-CCE9431645EC}">
                        <a14:shadowObscured xmlns:a14="http://schemas.microsoft.com/office/drawing/2010/main"/>
                      </a:ext>
                    </a:extLst>
                  </pic:spPr>
                </pic:pic>
              </a:graphicData>
            </a:graphic>
          </wp:inline>
        </w:drawing>
      </w:r>
    </w:p>
    <w:p w14:paraId="0E2EA8D5" w14:textId="01CF9653" w:rsidR="00AF64A8" w:rsidRDefault="00853279" w:rsidP="00853279">
      <w:pPr>
        <w:spacing w:line="400" w:lineRule="exact"/>
        <w:ind w:firstLineChars="200" w:firstLine="480"/>
        <w:jc w:val="center"/>
        <w:rPr>
          <w:sz w:val="24"/>
          <w:szCs w:val="24"/>
        </w:rPr>
      </w:pPr>
      <w:r>
        <w:rPr>
          <w:sz w:val="24"/>
          <w:szCs w:val="24"/>
        </w:rPr>
        <w:t>F</w:t>
      </w:r>
      <w:r>
        <w:rPr>
          <w:rFonts w:hint="eastAsia"/>
          <w:sz w:val="24"/>
          <w:szCs w:val="24"/>
        </w:rPr>
        <w:t xml:space="preserve">ig.1 </w:t>
      </w:r>
      <w:r w:rsidR="00D82C2A">
        <w:rPr>
          <w:rFonts w:hint="eastAsia"/>
          <w:sz w:val="24"/>
          <w:szCs w:val="24"/>
        </w:rPr>
        <w:t>V</w:t>
      </w:r>
      <w:r>
        <w:rPr>
          <w:rFonts w:hint="eastAsia"/>
          <w:sz w:val="24"/>
          <w:szCs w:val="24"/>
        </w:rPr>
        <w:t xml:space="preserve">alues of </w:t>
      </w:r>
      <w:r w:rsidR="00D82C2A">
        <w:rPr>
          <w:rFonts w:hint="eastAsia"/>
          <w:sz w:val="24"/>
          <w:szCs w:val="24"/>
        </w:rPr>
        <w:t>P</w:t>
      </w:r>
      <w:r>
        <w:rPr>
          <w:rFonts w:hint="eastAsia"/>
          <w:sz w:val="24"/>
          <w:szCs w:val="24"/>
        </w:rPr>
        <w:t>a</w:t>
      </w:r>
      <w:r w:rsidR="00C67BF5">
        <w:rPr>
          <w:rFonts w:hint="eastAsia"/>
          <w:sz w:val="24"/>
          <w:szCs w:val="24"/>
        </w:rPr>
        <w:t>r</w:t>
      </w:r>
      <w:r>
        <w:rPr>
          <w:rFonts w:hint="eastAsia"/>
          <w:sz w:val="24"/>
          <w:szCs w:val="24"/>
        </w:rPr>
        <w:t>ameters</w:t>
      </w:r>
    </w:p>
    <w:p w14:paraId="06F10C31" w14:textId="7DB20A34" w:rsidR="00AF64A8" w:rsidRPr="00DD59EB" w:rsidRDefault="00D02B55" w:rsidP="00DA42BB">
      <w:pPr>
        <w:spacing w:line="400" w:lineRule="exact"/>
        <w:ind w:firstLineChars="200" w:firstLine="480"/>
        <w:rPr>
          <w:sz w:val="24"/>
          <w:szCs w:val="24"/>
        </w:rPr>
      </w:pPr>
      <w:r>
        <w:rPr>
          <w:rFonts w:hint="eastAsia"/>
          <w:sz w:val="24"/>
          <w:szCs w:val="24"/>
        </w:rPr>
        <w:t xml:space="preserve">However, since these parameters are modified by the values of healthy people, </w:t>
      </w:r>
      <w:r w:rsidR="00DD59EB">
        <w:rPr>
          <w:rFonts w:hint="eastAsia"/>
          <w:sz w:val="24"/>
          <w:szCs w:val="24"/>
        </w:rPr>
        <w:t>they might be inaccurate. Additionally, the experiments of the database were conducted on foreigners, so they might not fit Chinese people</w:t>
      </w:r>
      <w:r w:rsidR="00DD59EB">
        <w:rPr>
          <w:sz w:val="24"/>
          <w:szCs w:val="24"/>
        </w:rPr>
        <w:t>’</w:t>
      </w:r>
      <w:r w:rsidR="00DD59EB">
        <w:rPr>
          <w:rFonts w:hint="eastAsia"/>
          <w:sz w:val="24"/>
          <w:szCs w:val="24"/>
        </w:rPr>
        <w:t>s conditions.</w:t>
      </w:r>
      <w:r w:rsidR="00934C51">
        <w:rPr>
          <w:rFonts w:hint="eastAsia"/>
          <w:sz w:val="24"/>
          <w:szCs w:val="24"/>
        </w:rPr>
        <w:t xml:space="preserve"> Consequently, </w:t>
      </w:r>
      <w:r w:rsidR="00FC114C">
        <w:rPr>
          <w:rFonts w:hint="eastAsia"/>
          <w:sz w:val="24"/>
          <w:szCs w:val="24"/>
        </w:rPr>
        <w:t xml:space="preserve">my idea is to </w:t>
      </w:r>
      <w:r w:rsidR="00FC114C">
        <w:rPr>
          <w:rFonts w:hint="eastAsia"/>
          <w:sz w:val="24"/>
          <w:szCs w:val="24"/>
        </w:rPr>
        <w:lastRenderedPageBreak/>
        <w:t>modify the values of parameters using Shanghai Type-2 Diabetes Dataset so that the model can better simulate situations of Chinese patients.</w:t>
      </w:r>
    </w:p>
    <w:p w14:paraId="46F7CDC9" w14:textId="618602AC" w:rsidR="00AF64A8" w:rsidRDefault="000747AA" w:rsidP="00DA42BB">
      <w:pPr>
        <w:spacing w:line="400" w:lineRule="exact"/>
        <w:ind w:firstLineChars="200" w:firstLine="480"/>
        <w:rPr>
          <w:sz w:val="24"/>
          <w:szCs w:val="24"/>
        </w:rPr>
      </w:pPr>
      <w:r>
        <w:rPr>
          <w:rFonts w:hint="eastAsia"/>
          <w:sz w:val="24"/>
          <w:szCs w:val="24"/>
        </w:rPr>
        <w:t xml:space="preserve">Subsequently, I read </w:t>
      </w:r>
      <w:r w:rsidR="00B95835">
        <w:rPr>
          <w:rFonts w:hint="eastAsia"/>
          <w:sz w:val="24"/>
          <w:szCs w:val="24"/>
        </w:rPr>
        <w:t>Attila and Julio</w:t>
      </w:r>
      <w:r w:rsidR="00B95835">
        <w:rPr>
          <w:sz w:val="24"/>
          <w:szCs w:val="24"/>
        </w:rPr>
        <w:t>’</w:t>
      </w:r>
      <w:r w:rsidR="00B95835">
        <w:rPr>
          <w:rFonts w:hint="eastAsia"/>
          <w:sz w:val="24"/>
          <w:szCs w:val="24"/>
        </w:rPr>
        <w:t xml:space="preserve">s </w:t>
      </w:r>
      <w:r w:rsidR="00072926">
        <w:rPr>
          <w:rFonts w:hint="eastAsia"/>
          <w:sz w:val="24"/>
          <w:szCs w:val="24"/>
        </w:rPr>
        <w:t>article, where the process of optimizing parameters in dynamic system is described concretely</w:t>
      </w:r>
      <w:r w:rsidR="00447161">
        <w:rPr>
          <w:rFonts w:hint="eastAsia"/>
          <w:sz w:val="24"/>
          <w:szCs w:val="24"/>
        </w:rPr>
        <w:t xml:space="preserve"> (2015)</w:t>
      </w:r>
      <w:r w:rsidR="00072926">
        <w:rPr>
          <w:rFonts w:hint="eastAsia"/>
          <w:sz w:val="24"/>
          <w:szCs w:val="24"/>
        </w:rPr>
        <w:t>.</w:t>
      </w:r>
      <w:r w:rsidR="00E735CA">
        <w:rPr>
          <w:rFonts w:hint="eastAsia"/>
          <w:sz w:val="24"/>
          <w:szCs w:val="24"/>
        </w:rPr>
        <w:t xml:space="preserve"> I then apply the approach to the glucose-insulin system and build up the model with the approach to optimize.</w:t>
      </w:r>
      <w:r w:rsidR="00896728">
        <w:rPr>
          <w:rFonts w:hint="eastAsia"/>
          <w:sz w:val="24"/>
          <w:szCs w:val="24"/>
        </w:rPr>
        <w:t xml:space="preserve"> </w:t>
      </w:r>
      <w:r w:rsidR="005F580D">
        <w:rPr>
          <w:rFonts w:hint="eastAsia"/>
          <w:sz w:val="24"/>
          <w:szCs w:val="24"/>
        </w:rPr>
        <w:t>The process of the parameter optimization process is exhibited in fig.2.</w:t>
      </w:r>
    </w:p>
    <w:p w14:paraId="68D46590" w14:textId="49DE3885" w:rsidR="00C67A6E" w:rsidRPr="009157C0" w:rsidRDefault="009157C0" w:rsidP="009157C0">
      <w:pPr>
        <w:ind w:firstLineChars="200" w:firstLine="480"/>
        <w:jc w:val="center"/>
        <w:rPr>
          <w:sz w:val="24"/>
          <w:szCs w:val="24"/>
        </w:rPr>
      </w:pPr>
      <w:r w:rsidRPr="009157C0">
        <w:rPr>
          <w:noProof/>
          <w:sz w:val="24"/>
          <w:szCs w:val="24"/>
        </w:rPr>
        <w:drawing>
          <wp:inline distT="0" distB="0" distL="0" distR="0" wp14:anchorId="6D2B2D7D" wp14:editId="60035503">
            <wp:extent cx="3625986" cy="1997524"/>
            <wp:effectExtent l="0" t="0" r="0" b="3175"/>
            <wp:docPr id="2049581493" name="图片 4">
              <a:extLst xmlns:a="http://schemas.openxmlformats.org/drawingml/2006/main">
                <a:ext uri="{FF2B5EF4-FFF2-40B4-BE49-F238E27FC236}">
                  <a16:creationId xmlns:a16="http://schemas.microsoft.com/office/drawing/2014/main" id="{8126C709-FB15-AB9B-FFCA-1622DF113C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126C709-FB15-AB9B-FFCA-1622DF113CB9}"/>
                        </a:ext>
                      </a:extLst>
                    </pic:cNvPr>
                    <pic:cNvPicPr>
                      <a:picLocks noChangeAspect="1"/>
                    </pic:cNvPicPr>
                  </pic:nvPicPr>
                  <pic:blipFill rotWithShape="1">
                    <a:blip r:embed="rId9"/>
                    <a:srcRect l="9785" t="1791" r="8757" b="20183"/>
                    <a:stretch/>
                  </pic:blipFill>
                  <pic:spPr bwMode="auto">
                    <a:xfrm>
                      <a:off x="0" y="0"/>
                      <a:ext cx="3690768" cy="2033212"/>
                    </a:xfrm>
                    <a:prstGeom prst="rect">
                      <a:avLst/>
                    </a:prstGeom>
                    <a:ln>
                      <a:noFill/>
                    </a:ln>
                    <a:extLst>
                      <a:ext uri="{53640926-AAD7-44D8-BBD7-CCE9431645EC}">
                        <a14:shadowObscured xmlns:a14="http://schemas.microsoft.com/office/drawing/2010/main"/>
                      </a:ext>
                    </a:extLst>
                  </pic:spPr>
                </pic:pic>
              </a:graphicData>
            </a:graphic>
          </wp:inline>
        </w:drawing>
      </w:r>
    </w:p>
    <w:p w14:paraId="7A99CA5E" w14:textId="152C1DF9" w:rsidR="00AF64A8" w:rsidRDefault="005F580D" w:rsidP="00750DAC">
      <w:pPr>
        <w:spacing w:line="400" w:lineRule="exact"/>
        <w:ind w:firstLineChars="200" w:firstLine="480"/>
        <w:jc w:val="center"/>
        <w:rPr>
          <w:sz w:val="24"/>
          <w:szCs w:val="24"/>
        </w:rPr>
      </w:pPr>
      <w:r>
        <w:rPr>
          <w:sz w:val="24"/>
          <w:szCs w:val="24"/>
        </w:rPr>
        <w:t>F</w:t>
      </w:r>
      <w:r>
        <w:rPr>
          <w:rFonts w:hint="eastAsia"/>
          <w:sz w:val="24"/>
          <w:szCs w:val="24"/>
        </w:rPr>
        <w:t xml:space="preserve">ig.2 The </w:t>
      </w:r>
      <w:r w:rsidR="00213DA7">
        <w:rPr>
          <w:rFonts w:hint="eastAsia"/>
          <w:sz w:val="24"/>
          <w:szCs w:val="24"/>
        </w:rPr>
        <w:t>P</w:t>
      </w:r>
      <w:r>
        <w:rPr>
          <w:rFonts w:hint="eastAsia"/>
          <w:sz w:val="24"/>
          <w:szCs w:val="24"/>
        </w:rPr>
        <w:t xml:space="preserve">rocess of </w:t>
      </w:r>
      <w:r w:rsidR="00213DA7">
        <w:rPr>
          <w:rFonts w:hint="eastAsia"/>
          <w:sz w:val="24"/>
          <w:szCs w:val="24"/>
        </w:rPr>
        <w:t>P</w:t>
      </w:r>
      <w:r>
        <w:rPr>
          <w:rFonts w:hint="eastAsia"/>
          <w:sz w:val="24"/>
          <w:szCs w:val="24"/>
        </w:rPr>
        <w:t xml:space="preserve">arameter </w:t>
      </w:r>
      <w:r w:rsidR="00213DA7">
        <w:rPr>
          <w:rFonts w:hint="eastAsia"/>
          <w:sz w:val="24"/>
          <w:szCs w:val="24"/>
        </w:rPr>
        <w:t>O</w:t>
      </w:r>
      <w:r>
        <w:rPr>
          <w:rFonts w:hint="eastAsia"/>
          <w:sz w:val="24"/>
          <w:szCs w:val="24"/>
        </w:rPr>
        <w:t>ptimization</w:t>
      </w:r>
    </w:p>
    <w:p w14:paraId="5C38B711" w14:textId="3E86B57D" w:rsidR="00AF64A8" w:rsidRDefault="00750DAC" w:rsidP="005A60A3">
      <w:pPr>
        <w:spacing w:line="400" w:lineRule="exact"/>
        <w:ind w:firstLineChars="200" w:firstLine="480"/>
        <w:rPr>
          <w:sz w:val="24"/>
          <w:szCs w:val="24"/>
        </w:rPr>
      </w:pPr>
      <w:r>
        <w:rPr>
          <w:rFonts w:hint="eastAsia"/>
          <w:sz w:val="24"/>
          <w:szCs w:val="24"/>
        </w:rPr>
        <w:t xml:space="preserve">The model here represents the glucose-insulin system, whose functions are shown before. </w:t>
      </w:r>
      <w:r w:rsidR="002136DE">
        <w:rPr>
          <w:rFonts w:hint="eastAsia"/>
          <w:sz w:val="24"/>
          <w:szCs w:val="24"/>
        </w:rPr>
        <w:t>Then, with the predicted glucose level which is the solution of the glucose-insulin system, I calculated the absolute difference between the predicted value and the measured one from the dataset as the cost function. Additionally, a regularization term is added to predict overfit. Finally, a minimize function is called to minimize the cost function and find out the optimal parameter values.</w:t>
      </w:r>
      <w:r w:rsidR="005A60A3">
        <w:rPr>
          <w:rFonts w:hint="eastAsia"/>
          <w:sz w:val="24"/>
          <w:szCs w:val="24"/>
        </w:rPr>
        <w:t xml:space="preserve"> The related code is shown in Appendix.</w:t>
      </w:r>
    </w:p>
    <w:p w14:paraId="541FBA68" w14:textId="7AE141B5" w:rsidR="00507B27" w:rsidRDefault="00D854D0" w:rsidP="00507B27">
      <w:pPr>
        <w:ind w:firstLineChars="200" w:firstLine="480"/>
        <w:rPr>
          <w:sz w:val="24"/>
          <w:szCs w:val="24"/>
        </w:rPr>
      </w:pPr>
      <w:r>
        <w:rPr>
          <w:rFonts w:hint="eastAsia"/>
          <w:sz w:val="24"/>
          <w:szCs w:val="24"/>
        </w:rPr>
        <w:t>However, in the first version of my prediction, I ignored the influence of meal plan on the sudden glucose level change.</w:t>
      </w:r>
      <w:r w:rsidR="00507B27">
        <w:rPr>
          <w:rFonts w:hint="eastAsia"/>
          <w:sz w:val="24"/>
          <w:szCs w:val="24"/>
        </w:rPr>
        <w:t xml:space="preserve"> </w:t>
      </w:r>
    </w:p>
    <w:p w14:paraId="0A01A167" w14:textId="0AB6A617" w:rsidR="00AF64A8" w:rsidRDefault="00507B27" w:rsidP="00507B27">
      <w:pPr>
        <w:ind w:firstLineChars="200" w:firstLine="480"/>
        <w:jc w:val="center"/>
        <w:rPr>
          <w:sz w:val="24"/>
          <w:szCs w:val="24"/>
        </w:rPr>
      </w:pPr>
      <w:r w:rsidRPr="00507B27">
        <w:rPr>
          <w:noProof/>
          <w:sz w:val="24"/>
          <w:szCs w:val="24"/>
        </w:rPr>
        <w:drawing>
          <wp:inline distT="0" distB="0" distL="0" distR="0" wp14:anchorId="3864AC4F" wp14:editId="44D0B57B">
            <wp:extent cx="2064102" cy="1600349"/>
            <wp:effectExtent l="0" t="0" r="0" b="0"/>
            <wp:docPr id="8" name="图片 7">
              <a:extLst xmlns:a="http://schemas.openxmlformats.org/drawingml/2006/main">
                <a:ext uri="{FF2B5EF4-FFF2-40B4-BE49-F238E27FC236}">
                  <a16:creationId xmlns:a16="http://schemas.microsoft.com/office/drawing/2014/main" id="{4DADFA9A-B840-A356-9DB9-C8FE39BB2D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4DADFA9A-B840-A356-9DB9-C8FE39BB2DDC}"/>
                        </a:ext>
                      </a:extLst>
                    </pic:cNvPr>
                    <pic:cNvPicPr>
                      <a:picLocks noChangeAspect="1"/>
                    </pic:cNvPicPr>
                  </pic:nvPicPr>
                  <pic:blipFill>
                    <a:blip r:embed="rId10"/>
                    <a:stretch>
                      <a:fillRect/>
                    </a:stretch>
                  </pic:blipFill>
                  <pic:spPr>
                    <a:xfrm>
                      <a:off x="0" y="0"/>
                      <a:ext cx="2064102" cy="1600349"/>
                    </a:xfrm>
                    <a:prstGeom prst="rect">
                      <a:avLst/>
                    </a:prstGeom>
                  </pic:spPr>
                </pic:pic>
              </a:graphicData>
            </a:graphic>
          </wp:inline>
        </w:drawing>
      </w:r>
    </w:p>
    <w:p w14:paraId="4031E7EF" w14:textId="6504C95E" w:rsidR="00507B27" w:rsidRDefault="00507B27" w:rsidP="00507B27">
      <w:pPr>
        <w:ind w:firstLineChars="200" w:firstLine="480"/>
        <w:jc w:val="center"/>
        <w:rPr>
          <w:sz w:val="24"/>
          <w:szCs w:val="24"/>
        </w:rPr>
      </w:pPr>
      <w:r>
        <w:rPr>
          <w:sz w:val="24"/>
          <w:szCs w:val="24"/>
        </w:rPr>
        <w:t>F</w:t>
      </w:r>
      <w:r>
        <w:rPr>
          <w:rFonts w:hint="eastAsia"/>
          <w:sz w:val="24"/>
          <w:szCs w:val="24"/>
        </w:rPr>
        <w:t>ig.3</w:t>
      </w:r>
      <w:r w:rsidR="00077005">
        <w:rPr>
          <w:rFonts w:hint="eastAsia"/>
          <w:sz w:val="24"/>
          <w:szCs w:val="24"/>
        </w:rPr>
        <w:t xml:space="preserve"> 1</w:t>
      </w:r>
      <w:r w:rsidR="00077005" w:rsidRPr="00077005">
        <w:rPr>
          <w:rFonts w:hint="eastAsia"/>
          <w:sz w:val="24"/>
          <w:szCs w:val="24"/>
          <w:vertAlign w:val="superscript"/>
        </w:rPr>
        <w:t>st</w:t>
      </w:r>
      <w:r w:rsidR="00077005">
        <w:rPr>
          <w:rFonts w:hint="eastAsia"/>
          <w:sz w:val="24"/>
          <w:szCs w:val="24"/>
        </w:rPr>
        <w:t xml:space="preserve"> version</w:t>
      </w:r>
      <w:r>
        <w:rPr>
          <w:rFonts w:hint="eastAsia"/>
          <w:sz w:val="24"/>
          <w:szCs w:val="24"/>
        </w:rPr>
        <w:t xml:space="preserve"> Model Prediction Effect</w:t>
      </w:r>
    </w:p>
    <w:p w14:paraId="04167E62" w14:textId="44061B5D" w:rsidR="006C361F" w:rsidRDefault="00422928" w:rsidP="006C361F">
      <w:pPr>
        <w:spacing w:line="400" w:lineRule="exact"/>
        <w:ind w:leftChars="100" w:left="210"/>
        <w:rPr>
          <w:sz w:val="24"/>
          <w:szCs w:val="24"/>
        </w:rPr>
      </w:pPr>
      <w:r>
        <w:rPr>
          <w:rFonts w:hint="eastAsia"/>
          <w:sz w:val="24"/>
          <w:szCs w:val="24"/>
        </w:rPr>
        <w:lastRenderedPageBreak/>
        <w:t xml:space="preserve">As shown in Fig.3, the predicted glucose level continued to decrease, however in the actual situation, the value is jumping up and down, which is </w:t>
      </w:r>
      <w:r w:rsidR="006C361F">
        <w:rPr>
          <w:rFonts w:hint="eastAsia"/>
          <w:sz w:val="24"/>
          <w:szCs w:val="24"/>
        </w:rPr>
        <w:t xml:space="preserve">mainly </w:t>
      </w:r>
      <w:r>
        <w:rPr>
          <w:rFonts w:hint="eastAsia"/>
          <w:sz w:val="24"/>
          <w:szCs w:val="24"/>
        </w:rPr>
        <w:t>caused by the meal plan</w:t>
      </w:r>
      <w:r w:rsidR="006C361F">
        <w:rPr>
          <w:rFonts w:hint="eastAsia"/>
          <w:sz w:val="24"/>
          <w:szCs w:val="24"/>
        </w:rPr>
        <w:t>a</w:t>
      </w:r>
      <w:r>
        <w:rPr>
          <w:rFonts w:hint="eastAsia"/>
          <w:sz w:val="24"/>
          <w:szCs w:val="24"/>
        </w:rPr>
        <w:t>.</w:t>
      </w:r>
      <w:r w:rsidR="00AE5828">
        <w:rPr>
          <w:rFonts w:hint="eastAsia"/>
          <w:sz w:val="24"/>
          <w:szCs w:val="24"/>
        </w:rPr>
        <w:t xml:space="preserve"> </w:t>
      </w:r>
    </w:p>
    <w:p w14:paraId="51E80B39" w14:textId="0868C593" w:rsidR="00AF64A8" w:rsidRDefault="00AE5828" w:rsidP="00422928">
      <w:pPr>
        <w:spacing w:line="400" w:lineRule="exact"/>
        <w:ind w:leftChars="100" w:left="210" w:firstLineChars="200" w:firstLine="480"/>
        <w:rPr>
          <w:sz w:val="24"/>
          <w:szCs w:val="24"/>
        </w:rPr>
      </w:pPr>
      <w:r>
        <w:rPr>
          <w:rFonts w:hint="eastAsia"/>
          <w:sz w:val="24"/>
          <w:szCs w:val="24"/>
        </w:rPr>
        <w:t>To solve this problem, I tr</w:t>
      </w:r>
      <w:r w:rsidR="006C361F">
        <w:rPr>
          <w:rFonts w:hint="eastAsia"/>
          <w:sz w:val="24"/>
          <w:szCs w:val="24"/>
        </w:rPr>
        <w:t>y</w:t>
      </w:r>
      <w:r>
        <w:rPr>
          <w:rFonts w:hint="eastAsia"/>
          <w:sz w:val="24"/>
          <w:szCs w:val="24"/>
        </w:rPr>
        <w:t xml:space="preserve"> to add meal plans into the model.</w:t>
      </w:r>
      <w:r w:rsidR="0050381F">
        <w:rPr>
          <w:rFonts w:hint="eastAsia"/>
          <w:sz w:val="24"/>
          <w:szCs w:val="24"/>
        </w:rPr>
        <w:t xml:space="preserve"> </w:t>
      </w:r>
      <w:r w:rsidR="006C361F">
        <w:rPr>
          <w:rFonts w:hint="eastAsia"/>
          <w:sz w:val="24"/>
          <w:szCs w:val="24"/>
        </w:rPr>
        <w:t xml:space="preserve">First, I divide the dataset by the meal time. Subsequently, </w:t>
      </w:r>
      <w:r w:rsidR="00A47FA2">
        <w:rPr>
          <w:rFonts w:hint="eastAsia"/>
          <w:sz w:val="24"/>
          <w:szCs w:val="24"/>
        </w:rPr>
        <w:t>I set the initial value of glucose level the same as the initial value of each interval in the measured data.</w:t>
      </w:r>
      <w:r w:rsidR="0071794D">
        <w:rPr>
          <w:rFonts w:hint="eastAsia"/>
          <w:sz w:val="24"/>
          <w:szCs w:val="24"/>
        </w:rPr>
        <w:t xml:space="preserve"> Afterwards, </w:t>
      </w:r>
      <w:r w:rsidR="00777BDD">
        <w:rPr>
          <w:rFonts w:hint="eastAsia"/>
          <w:sz w:val="24"/>
          <w:szCs w:val="24"/>
        </w:rPr>
        <w:t>I apply the dynamic system on each interval to predict the glucose level in the specific time. Finally, I concatenate all the predicted values together as the whole predict value of the patient.</w:t>
      </w:r>
      <w:r w:rsidR="00C23F1F">
        <w:rPr>
          <w:rFonts w:hint="eastAsia"/>
          <w:sz w:val="24"/>
          <w:szCs w:val="24"/>
        </w:rPr>
        <w:t xml:space="preserve"> The </w:t>
      </w:r>
      <w:r w:rsidR="00375D1B">
        <w:rPr>
          <w:rFonts w:hint="eastAsia"/>
          <w:sz w:val="24"/>
          <w:szCs w:val="24"/>
        </w:rPr>
        <w:t xml:space="preserve">comparison </w:t>
      </w:r>
      <w:r w:rsidR="00375D1B">
        <w:rPr>
          <w:sz w:val="24"/>
          <w:szCs w:val="24"/>
        </w:rPr>
        <w:t>between</w:t>
      </w:r>
      <w:r w:rsidR="00375D1B">
        <w:rPr>
          <w:rFonts w:hint="eastAsia"/>
          <w:sz w:val="24"/>
          <w:szCs w:val="24"/>
        </w:rPr>
        <w:t xml:space="preserve"> prediction and measured data is depicted in fig.5.</w:t>
      </w:r>
      <w:r w:rsidR="00F84003">
        <w:rPr>
          <w:rFonts w:hint="eastAsia"/>
          <w:sz w:val="24"/>
          <w:szCs w:val="24"/>
        </w:rPr>
        <w:t xml:space="preserve"> Meanwhile, the comparison between the model prediction effect with the initial parameter values and the optimized parameter values is shown in fig.4. It</w:t>
      </w:r>
      <w:r w:rsidR="00F84003">
        <w:rPr>
          <w:sz w:val="24"/>
          <w:szCs w:val="24"/>
        </w:rPr>
        <w:t>’</w:t>
      </w:r>
      <w:r w:rsidR="00F84003">
        <w:rPr>
          <w:rFonts w:hint="eastAsia"/>
          <w:sz w:val="24"/>
          <w:szCs w:val="24"/>
        </w:rPr>
        <w:t>s obvious that the fitting effect is improved after optimization.</w:t>
      </w:r>
    </w:p>
    <w:p w14:paraId="1F128180" w14:textId="7D05F7F0" w:rsidR="00F07887" w:rsidRDefault="00F07887" w:rsidP="00F07887">
      <w:pPr>
        <w:ind w:leftChars="100" w:left="210" w:firstLineChars="200" w:firstLine="480"/>
        <w:jc w:val="center"/>
        <w:rPr>
          <w:sz w:val="24"/>
          <w:szCs w:val="24"/>
        </w:rPr>
      </w:pPr>
      <w:r w:rsidRPr="00F07887">
        <w:rPr>
          <w:noProof/>
          <w:sz w:val="24"/>
          <w:szCs w:val="24"/>
        </w:rPr>
        <w:drawing>
          <wp:inline distT="0" distB="0" distL="0" distR="0" wp14:anchorId="6905A008" wp14:editId="4C6629DD">
            <wp:extent cx="2572101" cy="2170075"/>
            <wp:effectExtent l="0" t="0" r="0" b="1905"/>
            <wp:docPr id="1395827899" name="图片 4">
              <a:extLst xmlns:a="http://schemas.openxmlformats.org/drawingml/2006/main">
                <a:ext uri="{FF2B5EF4-FFF2-40B4-BE49-F238E27FC236}">
                  <a16:creationId xmlns:a16="http://schemas.microsoft.com/office/drawing/2014/main" id="{C1C282F7-B57C-A112-FF4D-BFB4C749A5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1C282F7-B57C-A112-FF4D-BFB4C749A53F}"/>
                        </a:ext>
                      </a:extLst>
                    </pic:cNvPr>
                    <pic:cNvPicPr>
                      <a:picLocks noChangeAspect="1"/>
                    </pic:cNvPicPr>
                  </pic:nvPicPr>
                  <pic:blipFill rotWithShape="1">
                    <a:blip r:embed="rId11"/>
                    <a:srcRect l="2146" t="1622" r="2419" b="3023"/>
                    <a:stretch/>
                  </pic:blipFill>
                  <pic:spPr>
                    <a:xfrm>
                      <a:off x="0" y="0"/>
                      <a:ext cx="2619955" cy="2210449"/>
                    </a:xfrm>
                    <a:prstGeom prst="rect">
                      <a:avLst/>
                    </a:prstGeom>
                  </pic:spPr>
                </pic:pic>
              </a:graphicData>
            </a:graphic>
          </wp:inline>
        </w:drawing>
      </w:r>
    </w:p>
    <w:p w14:paraId="1A764D9B" w14:textId="50EEA714" w:rsidR="00F07887" w:rsidRDefault="00F07887" w:rsidP="00F07887">
      <w:pPr>
        <w:ind w:leftChars="100" w:left="210" w:firstLineChars="200" w:firstLine="480"/>
        <w:jc w:val="center"/>
        <w:rPr>
          <w:sz w:val="24"/>
          <w:szCs w:val="24"/>
        </w:rPr>
      </w:pPr>
      <w:r>
        <w:rPr>
          <w:rFonts w:hint="eastAsia"/>
          <w:sz w:val="24"/>
          <w:szCs w:val="24"/>
        </w:rPr>
        <w:t>Fig.4 Model Prediction Effect with Initial Parameter Values</w:t>
      </w:r>
    </w:p>
    <w:p w14:paraId="723FCCD7" w14:textId="08791984" w:rsidR="00AF64A8" w:rsidRDefault="00390614" w:rsidP="00390614">
      <w:pPr>
        <w:ind w:firstLineChars="200" w:firstLine="480"/>
        <w:jc w:val="center"/>
        <w:rPr>
          <w:sz w:val="24"/>
          <w:szCs w:val="24"/>
        </w:rPr>
      </w:pPr>
      <w:r w:rsidRPr="00390614">
        <w:rPr>
          <w:noProof/>
          <w:sz w:val="24"/>
          <w:szCs w:val="24"/>
        </w:rPr>
        <w:drawing>
          <wp:inline distT="0" distB="0" distL="0" distR="0" wp14:anchorId="28D492C1" wp14:editId="108A57A8">
            <wp:extent cx="2549540" cy="2089021"/>
            <wp:effectExtent l="0" t="0" r="3175" b="6985"/>
            <wp:docPr id="6" name="图片 5">
              <a:extLst xmlns:a="http://schemas.openxmlformats.org/drawingml/2006/main">
                <a:ext uri="{FF2B5EF4-FFF2-40B4-BE49-F238E27FC236}">
                  <a16:creationId xmlns:a16="http://schemas.microsoft.com/office/drawing/2014/main" id="{38DCD26C-C2DC-A43E-659B-839BB4DCCC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8DCD26C-C2DC-A43E-659B-839BB4DCCC0F}"/>
                        </a:ext>
                      </a:extLst>
                    </pic:cNvPr>
                    <pic:cNvPicPr>
                      <a:picLocks noChangeAspect="1"/>
                    </pic:cNvPicPr>
                  </pic:nvPicPr>
                  <pic:blipFill rotWithShape="1">
                    <a:blip r:embed="rId12"/>
                    <a:srcRect l="6008" t="1932" r="1527" b="2319"/>
                    <a:stretch/>
                  </pic:blipFill>
                  <pic:spPr>
                    <a:xfrm>
                      <a:off x="0" y="0"/>
                      <a:ext cx="2560674" cy="2098144"/>
                    </a:xfrm>
                    <a:prstGeom prst="rect">
                      <a:avLst/>
                    </a:prstGeom>
                  </pic:spPr>
                </pic:pic>
              </a:graphicData>
            </a:graphic>
          </wp:inline>
        </w:drawing>
      </w:r>
    </w:p>
    <w:p w14:paraId="30F0FED0" w14:textId="1F80F810" w:rsidR="00AF64A8" w:rsidRDefault="00390614" w:rsidP="00390614">
      <w:pPr>
        <w:spacing w:line="400" w:lineRule="exact"/>
        <w:ind w:firstLineChars="200" w:firstLine="480"/>
        <w:jc w:val="center"/>
        <w:rPr>
          <w:sz w:val="24"/>
          <w:szCs w:val="24"/>
        </w:rPr>
      </w:pPr>
      <w:r>
        <w:rPr>
          <w:rFonts w:hint="eastAsia"/>
          <w:sz w:val="24"/>
          <w:szCs w:val="24"/>
        </w:rPr>
        <w:t>Fig.</w:t>
      </w:r>
      <w:r w:rsidR="00F07887">
        <w:rPr>
          <w:rFonts w:hint="eastAsia"/>
          <w:sz w:val="24"/>
          <w:szCs w:val="24"/>
        </w:rPr>
        <w:t>5</w:t>
      </w:r>
      <w:r>
        <w:rPr>
          <w:rFonts w:hint="eastAsia"/>
          <w:sz w:val="24"/>
          <w:szCs w:val="24"/>
        </w:rPr>
        <w:t xml:space="preserve"> 2</w:t>
      </w:r>
      <w:r w:rsidRPr="00390614">
        <w:rPr>
          <w:rFonts w:hint="eastAsia"/>
          <w:sz w:val="24"/>
          <w:szCs w:val="24"/>
          <w:vertAlign w:val="superscript"/>
        </w:rPr>
        <w:t>nd</w:t>
      </w:r>
      <w:r>
        <w:rPr>
          <w:rFonts w:hint="eastAsia"/>
          <w:sz w:val="24"/>
          <w:szCs w:val="24"/>
        </w:rPr>
        <w:t xml:space="preserve"> Version of Model Prediction Effect</w:t>
      </w:r>
    </w:p>
    <w:p w14:paraId="40E9328D" w14:textId="35C7E6D3" w:rsidR="0075668E" w:rsidRDefault="0075668E" w:rsidP="00A1080F">
      <w:pPr>
        <w:spacing w:line="400" w:lineRule="exact"/>
        <w:ind w:leftChars="100" w:left="210" w:firstLineChars="100" w:firstLine="240"/>
        <w:rPr>
          <w:sz w:val="24"/>
          <w:szCs w:val="24"/>
        </w:rPr>
      </w:pPr>
      <w:r>
        <w:rPr>
          <w:sz w:val="24"/>
          <w:szCs w:val="24"/>
        </w:rPr>
        <w:lastRenderedPageBreak/>
        <w:tab/>
      </w:r>
      <w:r>
        <w:rPr>
          <w:rFonts w:hint="eastAsia"/>
          <w:sz w:val="24"/>
          <w:szCs w:val="24"/>
        </w:rPr>
        <w:t xml:space="preserve">However, </w:t>
      </w:r>
      <w:r w:rsidR="00BF0306">
        <w:rPr>
          <w:rFonts w:hint="eastAsia"/>
          <w:sz w:val="24"/>
          <w:szCs w:val="24"/>
        </w:rPr>
        <w:t>since only one patient</w:t>
      </w:r>
      <w:r w:rsidR="00BF0306">
        <w:rPr>
          <w:sz w:val="24"/>
          <w:szCs w:val="24"/>
        </w:rPr>
        <w:t>’</w:t>
      </w:r>
      <w:r w:rsidR="00BF0306">
        <w:rPr>
          <w:rFonts w:hint="eastAsia"/>
          <w:sz w:val="24"/>
          <w:szCs w:val="24"/>
        </w:rPr>
        <w:t>s data is applied for training the model, the effect is still not that ideal.</w:t>
      </w:r>
      <w:r w:rsidR="00A1080F">
        <w:rPr>
          <w:rFonts w:hint="eastAsia"/>
          <w:sz w:val="24"/>
          <w:szCs w:val="24"/>
        </w:rPr>
        <w:t xml:space="preserve"> As a result, I apply multiple patient</w:t>
      </w:r>
      <w:r w:rsidR="00A1080F">
        <w:rPr>
          <w:sz w:val="24"/>
          <w:szCs w:val="24"/>
        </w:rPr>
        <w:t>’</w:t>
      </w:r>
      <w:r w:rsidR="00A1080F">
        <w:rPr>
          <w:rFonts w:hint="eastAsia"/>
          <w:sz w:val="24"/>
          <w:szCs w:val="24"/>
        </w:rPr>
        <w:t>s data to train the model.</w:t>
      </w:r>
    </w:p>
    <w:p w14:paraId="1BB46C06" w14:textId="09567142" w:rsidR="00D241B4" w:rsidRPr="00D241B4" w:rsidRDefault="00D241B4" w:rsidP="00A1080F">
      <w:pPr>
        <w:spacing w:line="400" w:lineRule="exact"/>
        <w:ind w:leftChars="100" w:left="210" w:firstLineChars="100" w:firstLine="240"/>
        <w:rPr>
          <w:sz w:val="24"/>
          <w:szCs w:val="24"/>
        </w:rPr>
      </w:pPr>
      <w:r>
        <w:rPr>
          <w:sz w:val="24"/>
          <w:szCs w:val="24"/>
        </w:rPr>
        <w:tab/>
      </w:r>
      <w:r>
        <w:rPr>
          <w:rFonts w:hint="eastAsia"/>
          <w:sz w:val="24"/>
          <w:szCs w:val="24"/>
        </w:rPr>
        <w:t>After training with several patients</w:t>
      </w:r>
      <w:r>
        <w:rPr>
          <w:sz w:val="24"/>
          <w:szCs w:val="24"/>
        </w:rPr>
        <w:t>’</w:t>
      </w:r>
      <w:r>
        <w:rPr>
          <w:rFonts w:hint="eastAsia"/>
          <w:sz w:val="24"/>
          <w:szCs w:val="24"/>
        </w:rPr>
        <w:t xml:space="preserve"> data, the model effect is improved</w:t>
      </w:r>
      <w:r w:rsidR="00831846">
        <w:rPr>
          <w:rFonts w:hint="eastAsia"/>
          <w:sz w:val="24"/>
          <w:szCs w:val="24"/>
        </w:rPr>
        <w:t xml:space="preserve"> to a great degree</w:t>
      </w:r>
      <w:r>
        <w:rPr>
          <w:rFonts w:hint="eastAsia"/>
          <w:sz w:val="24"/>
          <w:szCs w:val="24"/>
        </w:rPr>
        <w:t xml:space="preserve"> as is shown in Fig.6.</w:t>
      </w:r>
    </w:p>
    <w:p w14:paraId="5A45863D" w14:textId="5ABB93AA" w:rsidR="00AF64A8" w:rsidRDefault="0008293C" w:rsidP="0008293C">
      <w:pPr>
        <w:ind w:firstLineChars="200" w:firstLine="480"/>
        <w:jc w:val="center"/>
        <w:rPr>
          <w:sz w:val="24"/>
          <w:szCs w:val="24"/>
        </w:rPr>
      </w:pPr>
      <w:r w:rsidRPr="0008293C">
        <w:rPr>
          <w:noProof/>
          <w:sz w:val="24"/>
          <w:szCs w:val="24"/>
        </w:rPr>
        <w:drawing>
          <wp:inline distT="0" distB="0" distL="0" distR="0" wp14:anchorId="691CD678" wp14:editId="75E2375A">
            <wp:extent cx="2439392" cy="1937131"/>
            <wp:effectExtent l="0" t="0" r="0" b="6350"/>
            <wp:docPr id="7" name="图片 6">
              <a:extLst xmlns:a="http://schemas.openxmlformats.org/drawingml/2006/main">
                <a:ext uri="{FF2B5EF4-FFF2-40B4-BE49-F238E27FC236}">
                  <a16:creationId xmlns:a16="http://schemas.microsoft.com/office/drawing/2014/main" id="{4B171AC9-AF95-8843-963A-56FF42603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B171AC9-AF95-8843-963A-56FF42603739}"/>
                        </a:ext>
                      </a:extLst>
                    </pic:cNvPr>
                    <pic:cNvPicPr>
                      <a:picLocks noChangeAspect="1"/>
                    </pic:cNvPicPr>
                  </pic:nvPicPr>
                  <pic:blipFill rotWithShape="1">
                    <a:blip r:embed="rId13"/>
                    <a:srcRect l="1766" t="3152" r="2043"/>
                    <a:stretch/>
                  </pic:blipFill>
                  <pic:spPr>
                    <a:xfrm>
                      <a:off x="0" y="0"/>
                      <a:ext cx="2510536" cy="1993627"/>
                    </a:xfrm>
                    <a:prstGeom prst="rect">
                      <a:avLst/>
                    </a:prstGeom>
                  </pic:spPr>
                </pic:pic>
              </a:graphicData>
            </a:graphic>
          </wp:inline>
        </w:drawing>
      </w:r>
    </w:p>
    <w:p w14:paraId="0DC96D6E" w14:textId="3F927B38" w:rsidR="0008293C" w:rsidRDefault="0008293C" w:rsidP="0008293C">
      <w:pPr>
        <w:ind w:firstLineChars="200" w:firstLine="480"/>
        <w:jc w:val="center"/>
        <w:rPr>
          <w:sz w:val="24"/>
          <w:szCs w:val="24"/>
        </w:rPr>
      </w:pPr>
      <w:r>
        <w:rPr>
          <w:rFonts w:hint="eastAsia"/>
          <w:sz w:val="24"/>
          <w:szCs w:val="24"/>
        </w:rPr>
        <w:t>Fig.6 3</w:t>
      </w:r>
      <w:r w:rsidRPr="0008293C">
        <w:rPr>
          <w:rFonts w:hint="eastAsia"/>
          <w:sz w:val="24"/>
          <w:szCs w:val="24"/>
          <w:vertAlign w:val="superscript"/>
        </w:rPr>
        <w:t>rd</w:t>
      </w:r>
      <w:r>
        <w:rPr>
          <w:rFonts w:hint="eastAsia"/>
          <w:sz w:val="24"/>
          <w:szCs w:val="24"/>
        </w:rPr>
        <w:t xml:space="preserve"> Version of Model Prediction Effect</w:t>
      </w:r>
    </w:p>
    <w:p w14:paraId="4986E18A" w14:textId="3E2956D3" w:rsidR="00AF64A8" w:rsidRDefault="00654B69" w:rsidP="0053469B">
      <w:pPr>
        <w:spacing w:line="400" w:lineRule="exact"/>
        <w:rPr>
          <w:sz w:val="24"/>
          <w:szCs w:val="24"/>
        </w:rPr>
      </w:pPr>
      <w:r>
        <w:rPr>
          <w:sz w:val="24"/>
          <w:szCs w:val="24"/>
        </w:rPr>
        <w:tab/>
      </w:r>
      <w:r>
        <w:rPr>
          <w:sz w:val="24"/>
          <w:szCs w:val="24"/>
        </w:rPr>
        <w:tab/>
      </w:r>
      <w:r>
        <w:rPr>
          <w:rFonts w:hint="eastAsia"/>
          <w:sz w:val="24"/>
          <w:szCs w:val="24"/>
        </w:rPr>
        <w:t xml:space="preserve">In the research project, I spent about </w:t>
      </w:r>
      <w:r w:rsidR="00B36909">
        <w:rPr>
          <w:rFonts w:hint="eastAsia"/>
          <w:sz w:val="24"/>
          <w:szCs w:val="24"/>
        </w:rPr>
        <w:t>18</w:t>
      </w:r>
      <w:r>
        <w:rPr>
          <w:rFonts w:hint="eastAsia"/>
          <w:sz w:val="24"/>
          <w:szCs w:val="24"/>
        </w:rPr>
        <w:t xml:space="preserve"> hours per week on average. During the research process, I develop an understanding of the </w:t>
      </w:r>
      <w:r w:rsidR="00155FE6">
        <w:rPr>
          <w:rFonts w:hint="eastAsia"/>
          <w:sz w:val="24"/>
          <w:szCs w:val="24"/>
        </w:rPr>
        <w:t xml:space="preserve">parameter optimization method in dynamic system. </w:t>
      </w:r>
      <w:r w:rsidR="0055382F">
        <w:rPr>
          <w:rFonts w:hint="eastAsia"/>
          <w:sz w:val="24"/>
          <w:szCs w:val="24"/>
        </w:rPr>
        <w:t>Meanwhile, my skill for writing python code as well as building up a model is improved to a great de</w:t>
      </w:r>
      <w:r w:rsidR="00D75283">
        <w:rPr>
          <w:rFonts w:hint="eastAsia"/>
          <w:sz w:val="24"/>
          <w:szCs w:val="24"/>
        </w:rPr>
        <w:t>gree</w:t>
      </w:r>
      <w:r w:rsidR="001975E4">
        <w:rPr>
          <w:rFonts w:hint="eastAsia"/>
          <w:sz w:val="24"/>
          <w:szCs w:val="24"/>
        </w:rPr>
        <w:t xml:space="preserve"> in the practice</w:t>
      </w:r>
      <w:r w:rsidR="00D75283">
        <w:rPr>
          <w:rFonts w:hint="eastAsia"/>
          <w:sz w:val="24"/>
          <w:szCs w:val="24"/>
        </w:rPr>
        <w:t>.</w:t>
      </w:r>
      <w:r w:rsidR="0053469B">
        <w:rPr>
          <w:rFonts w:hint="eastAsia"/>
          <w:sz w:val="24"/>
          <w:szCs w:val="24"/>
        </w:rPr>
        <w:t xml:space="preserve"> Moreover, I am now familiar with the process of doing research, which requires reading articles and finding some innovative ideas, and then conduct these ideas as well as improve them.</w:t>
      </w:r>
      <w:r w:rsidR="0035685B">
        <w:rPr>
          <w:rFonts w:hint="eastAsia"/>
          <w:sz w:val="24"/>
          <w:szCs w:val="24"/>
        </w:rPr>
        <w:t xml:space="preserve"> I need to find possible reasons for some unexpected results and then try to solve them. </w:t>
      </w:r>
    </w:p>
    <w:p w14:paraId="1F28ADBA" w14:textId="77777777" w:rsidR="00AF64A8" w:rsidRDefault="00AF64A8" w:rsidP="00DA42BB">
      <w:pPr>
        <w:spacing w:line="400" w:lineRule="exact"/>
        <w:ind w:firstLineChars="200" w:firstLine="480"/>
        <w:rPr>
          <w:sz w:val="24"/>
          <w:szCs w:val="24"/>
        </w:rPr>
      </w:pPr>
    </w:p>
    <w:p w14:paraId="104F79A5" w14:textId="77777777" w:rsidR="00AF64A8" w:rsidRDefault="00AF64A8" w:rsidP="00DA42BB">
      <w:pPr>
        <w:spacing w:line="400" w:lineRule="exact"/>
        <w:ind w:firstLineChars="200" w:firstLine="480"/>
        <w:rPr>
          <w:sz w:val="24"/>
          <w:szCs w:val="24"/>
        </w:rPr>
      </w:pPr>
    </w:p>
    <w:p w14:paraId="4B758850" w14:textId="77777777" w:rsidR="00AF64A8" w:rsidRDefault="00AF64A8" w:rsidP="00DA42BB">
      <w:pPr>
        <w:spacing w:line="400" w:lineRule="exact"/>
        <w:ind w:firstLineChars="200" w:firstLine="480"/>
        <w:rPr>
          <w:sz w:val="24"/>
          <w:szCs w:val="24"/>
        </w:rPr>
      </w:pPr>
    </w:p>
    <w:p w14:paraId="20A5E14D" w14:textId="6DB0CF8F" w:rsidR="00AF64A8" w:rsidRDefault="00AF64A8" w:rsidP="00A054B9">
      <w:pPr>
        <w:spacing w:line="400" w:lineRule="exact"/>
        <w:rPr>
          <w:sz w:val="24"/>
          <w:szCs w:val="24"/>
        </w:rPr>
      </w:pPr>
    </w:p>
    <w:p w14:paraId="7C26FA3A" w14:textId="77777777" w:rsidR="005D7668" w:rsidRDefault="005D7668" w:rsidP="00A054B9">
      <w:pPr>
        <w:spacing w:line="400" w:lineRule="exact"/>
        <w:rPr>
          <w:sz w:val="24"/>
          <w:szCs w:val="24"/>
        </w:rPr>
      </w:pPr>
    </w:p>
    <w:p w14:paraId="06D8C27C" w14:textId="7B1F6F2F" w:rsidR="00AF64A8" w:rsidRPr="00B034FF" w:rsidRDefault="00AF64A8" w:rsidP="00AF64A8">
      <w:pPr>
        <w:spacing w:line="400" w:lineRule="exact"/>
        <w:ind w:firstLineChars="200" w:firstLine="482"/>
        <w:jc w:val="center"/>
        <w:rPr>
          <w:b/>
          <w:bCs/>
          <w:sz w:val="24"/>
          <w:szCs w:val="24"/>
        </w:rPr>
      </w:pPr>
      <w:r w:rsidRPr="00B034FF">
        <w:rPr>
          <w:b/>
          <w:bCs/>
          <w:sz w:val="24"/>
          <w:szCs w:val="24"/>
        </w:rPr>
        <w:t>Reference</w:t>
      </w:r>
    </w:p>
    <w:p w14:paraId="3F2B2544" w14:textId="47FC66E5" w:rsidR="00AF64A8" w:rsidRPr="0025187A" w:rsidRDefault="00AF64A8" w:rsidP="00AF64A8">
      <w:pPr>
        <w:spacing w:line="400" w:lineRule="exact"/>
        <w:ind w:left="480"/>
        <w:rPr>
          <w:sz w:val="24"/>
          <w:szCs w:val="24"/>
        </w:rPr>
      </w:pPr>
      <w:r w:rsidRPr="0025187A">
        <w:rPr>
          <w:sz w:val="24"/>
          <w:szCs w:val="24"/>
        </w:rPr>
        <w:t xml:space="preserve"> </w:t>
      </w:r>
      <w:r w:rsidRPr="0025187A">
        <w:rPr>
          <w:sz w:val="24"/>
          <w:szCs w:val="24"/>
        </w:rPr>
        <w:tab/>
      </w:r>
      <w:r w:rsidRPr="0025187A">
        <w:rPr>
          <w:color w:val="222222"/>
          <w:sz w:val="24"/>
          <w:szCs w:val="24"/>
          <w:shd w:val="clear" w:color="auto" w:fill="FFFFFF"/>
        </w:rPr>
        <w:t xml:space="preserve">Raheb, M. A., </w:t>
      </w:r>
      <w:proofErr w:type="spellStart"/>
      <w:r w:rsidRPr="0025187A">
        <w:rPr>
          <w:color w:val="222222"/>
          <w:sz w:val="24"/>
          <w:szCs w:val="24"/>
          <w:shd w:val="clear" w:color="auto" w:fill="FFFFFF"/>
        </w:rPr>
        <w:t>Niazmand</w:t>
      </w:r>
      <w:proofErr w:type="spellEnd"/>
      <w:r w:rsidRPr="0025187A">
        <w:rPr>
          <w:color w:val="222222"/>
          <w:sz w:val="24"/>
          <w:szCs w:val="24"/>
          <w:shd w:val="clear" w:color="auto" w:fill="FFFFFF"/>
        </w:rPr>
        <w:t xml:space="preserve">, V. R., Eqra, N., &amp; </w:t>
      </w:r>
      <w:proofErr w:type="spellStart"/>
      <w:r w:rsidRPr="0025187A">
        <w:rPr>
          <w:color w:val="222222"/>
          <w:sz w:val="24"/>
          <w:szCs w:val="24"/>
          <w:shd w:val="clear" w:color="auto" w:fill="FFFFFF"/>
        </w:rPr>
        <w:t>Vatankhah</w:t>
      </w:r>
      <w:proofErr w:type="spellEnd"/>
      <w:r w:rsidRPr="0025187A">
        <w:rPr>
          <w:color w:val="222222"/>
          <w:sz w:val="24"/>
          <w:szCs w:val="24"/>
          <w:shd w:val="clear" w:color="auto" w:fill="FFFFFF"/>
        </w:rPr>
        <w:t>, R. (2022). Subcutaneous insulin administration by deep reinforcement learning for blood glucose level control of type-2 diabetic patients. </w:t>
      </w:r>
      <w:r w:rsidRPr="0025187A">
        <w:rPr>
          <w:i/>
          <w:iCs/>
          <w:color w:val="222222"/>
          <w:sz w:val="24"/>
          <w:szCs w:val="24"/>
          <w:shd w:val="clear" w:color="auto" w:fill="FFFFFF"/>
        </w:rPr>
        <w:t>Computers in Biology and Medicine</w:t>
      </w:r>
      <w:r w:rsidRPr="0025187A">
        <w:rPr>
          <w:color w:val="222222"/>
          <w:sz w:val="24"/>
          <w:szCs w:val="24"/>
          <w:shd w:val="clear" w:color="auto" w:fill="FFFFFF"/>
        </w:rPr>
        <w:t>, </w:t>
      </w:r>
      <w:r w:rsidRPr="0025187A">
        <w:rPr>
          <w:i/>
          <w:iCs/>
          <w:color w:val="222222"/>
          <w:sz w:val="24"/>
          <w:szCs w:val="24"/>
          <w:shd w:val="clear" w:color="auto" w:fill="FFFFFF"/>
        </w:rPr>
        <w:t>148</w:t>
      </w:r>
      <w:r w:rsidRPr="0025187A">
        <w:rPr>
          <w:color w:val="222222"/>
          <w:sz w:val="24"/>
          <w:szCs w:val="24"/>
          <w:shd w:val="clear" w:color="auto" w:fill="FFFFFF"/>
        </w:rPr>
        <w:t>, 105860.</w:t>
      </w:r>
    </w:p>
    <w:p w14:paraId="6C94D083" w14:textId="35025B92" w:rsidR="00AF64A8" w:rsidRPr="0025187A" w:rsidRDefault="00EF779F" w:rsidP="00EF779F">
      <w:pPr>
        <w:spacing w:line="400" w:lineRule="exact"/>
        <w:ind w:left="425" w:firstLine="425"/>
        <w:rPr>
          <w:sz w:val="24"/>
          <w:szCs w:val="24"/>
        </w:rPr>
      </w:pPr>
      <w:r w:rsidRPr="0025187A">
        <w:rPr>
          <w:color w:val="222222"/>
          <w:sz w:val="24"/>
          <w:szCs w:val="24"/>
          <w:shd w:val="clear" w:color="auto" w:fill="FFFFFF"/>
        </w:rPr>
        <w:t>Gábor, A., &amp; Banga, J. R. (2015). Robust and efficient parameter estimation in dynamic models of biological systems. </w:t>
      </w:r>
      <w:r w:rsidRPr="0025187A">
        <w:rPr>
          <w:i/>
          <w:iCs/>
          <w:color w:val="222222"/>
          <w:sz w:val="24"/>
          <w:szCs w:val="24"/>
          <w:shd w:val="clear" w:color="auto" w:fill="FFFFFF"/>
        </w:rPr>
        <w:t>BMC systems biology</w:t>
      </w:r>
      <w:r w:rsidRPr="0025187A">
        <w:rPr>
          <w:color w:val="222222"/>
          <w:sz w:val="24"/>
          <w:szCs w:val="24"/>
          <w:shd w:val="clear" w:color="auto" w:fill="FFFFFF"/>
        </w:rPr>
        <w:t>, </w:t>
      </w:r>
      <w:r w:rsidRPr="0025187A">
        <w:rPr>
          <w:i/>
          <w:iCs/>
          <w:color w:val="222222"/>
          <w:sz w:val="24"/>
          <w:szCs w:val="24"/>
          <w:shd w:val="clear" w:color="auto" w:fill="FFFFFF"/>
        </w:rPr>
        <w:t>9</w:t>
      </w:r>
      <w:r w:rsidRPr="0025187A">
        <w:rPr>
          <w:color w:val="222222"/>
          <w:sz w:val="24"/>
          <w:szCs w:val="24"/>
          <w:shd w:val="clear" w:color="auto" w:fill="FFFFFF"/>
        </w:rPr>
        <w:t>, 1-25.</w:t>
      </w:r>
    </w:p>
    <w:p w14:paraId="174B446F" w14:textId="2198568F" w:rsidR="00AF64A8" w:rsidRPr="00D45B04" w:rsidRDefault="0025187A" w:rsidP="0025187A">
      <w:pPr>
        <w:spacing w:line="400" w:lineRule="exact"/>
        <w:ind w:firstLineChars="200" w:firstLine="482"/>
        <w:jc w:val="center"/>
        <w:rPr>
          <w:b/>
          <w:bCs/>
          <w:sz w:val="24"/>
          <w:szCs w:val="24"/>
        </w:rPr>
      </w:pPr>
      <w:r w:rsidRPr="00D45B04">
        <w:rPr>
          <w:rFonts w:hint="eastAsia"/>
          <w:b/>
          <w:bCs/>
          <w:sz w:val="24"/>
          <w:szCs w:val="24"/>
        </w:rPr>
        <w:lastRenderedPageBreak/>
        <w:t>Appendix</w:t>
      </w:r>
    </w:p>
    <w:p w14:paraId="686FDB9D" w14:textId="2050276E" w:rsidR="00AF64A8" w:rsidRDefault="00D126DF" w:rsidP="00DA42BB">
      <w:pPr>
        <w:spacing w:line="400" w:lineRule="exact"/>
        <w:ind w:firstLineChars="200" w:firstLine="480"/>
        <w:rPr>
          <w:sz w:val="24"/>
          <w:szCs w:val="24"/>
        </w:rPr>
      </w:pPr>
      <w:r>
        <w:rPr>
          <w:rFonts w:hint="eastAsia"/>
          <w:sz w:val="24"/>
          <w:szCs w:val="24"/>
        </w:rPr>
        <w:t>Import Packages</w:t>
      </w:r>
    </w:p>
    <w:p w14:paraId="5B90E338" w14:textId="1752B76D" w:rsidR="00AF64A8" w:rsidRDefault="00D126DF" w:rsidP="00D126DF">
      <w:pPr>
        <w:ind w:firstLineChars="200" w:firstLine="420"/>
        <w:jc w:val="center"/>
        <w:rPr>
          <w:sz w:val="24"/>
          <w:szCs w:val="24"/>
        </w:rPr>
      </w:pPr>
      <w:r>
        <w:rPr>
          <w:noProof/>
        </w:rPr>
        <w:drawing>
          <wp:inline distT="0" distB="0" distL="0" distR="0" wp14:anchorId="0DEAD663" wp14:editId="095FFEC5">
            <wp:extent cx="3310128" cy="1926269"/>
            <wp:effectExtent l="0" t="0" r="5080" b="0"/>
            <wp:docPr id="777603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908" t="25852" r="10767" b="14457"/>
                    <a:stretch/>
                  </pic:blipFill>
                  <pic:spPr bwMode="auto">
                    <a:xfrm>
                      <a:off x="0" y="0"/>
                      <a:ext cx="3340831" cy="1944136"/>
                    </a:xfrm>
                    <a:prstGeom prst="rect">
                      <a:avLst/>
                    </a:prstGeom>
                    <a:noFill/>
                    <a:ln>
                      <a:noFill/>
                    </a:ln>
                    <a:extLst>
                      <a:ext uri="{53640926-AAD7-44D8-BBD7-CCE9431645EC}">
                        <a14:shadowObscured xmlns:a14="http://schemas.microsoft.com/office/drawing/2010/main"/>
                      </a:ext>
                    </a:extLst>
                  </pic:spPr>
                </pic:pic>
              </a:graphicData>
            </a:graphic>
          </wp:inline>
        </w:drawing>
      </w:r>
    </w:p>
    <w:p w14:paraId="56C80AA9" w14:textId="2ECD3BEA" w:rsidR="00AF64A8" w:rsidRDefault="00D126DF" w:rsidP="00DA42BB">
      <w:pPr>
        <w:spacing w:line="400" w:lineRule="exact"/>
        <w:ind w:firstLineChars="200" w:firstLine="480"/>
        <w:rPr>
          <w:sz w:val="24"/>
          <w:szCs w:val="24"/>
        </w:rPr>
      </w:pPr>
      <w:r>
        <w:rPr>
          <w:rFonts w:hint="eastAsia"/>
          <w:sz w:val="24"/>
          <w:szCs w:val="24"/>
        </w:rPr>
        <w:t>Data Structure</w:t>
      </w:r>
    </w:p>
    <w:p w14:paraId="6E473D9C" w14:textId="1FD0D049" w:rsidR="00AF64A8" w:rsidRDefault="00D126DF" w:rsidP="00D126DF">
      <w:pPr>
        <w:ind w:firstLineChars="200" w:firstLine="420"/>
        <w:jc w:val="center"/>
        <w:rPr>
          <w:sz w:val="24"/>
          <w:szCs w:val="24"/>
        </w:rPr>
      </w:pPr>
      <w:r>
        <w:rPr>
          <w:noProof/>
        </w:rPr>
        <w:drawing>
          <wp:inline distT="0" distB="0" distL="0" distR="0" wp14:anchorId="756226C1" wp14:editId="0F9F4285">
            <wp:extent cx="4945075" cy="3695081"/>
            <wp:effectExtent l="0" t="0" r="8255" b="635"/>
            <wp:docPr id="15429538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070" t="14213" r="7797" b="9298"/>
                    <a:stretch/>
                  </pic:blipFill>
                  <pic:spPr bwMode="auto">
                    <a:xfrm>
                      <a:off x="0" y="0"/>
                      <a:ext cx="4995429" cy="3732707"/>
                    </a:xfrm>
                    <a:prstGeom prst="rect">
                      <a:avLst/>
                    </a:prstGeom>
                    <a:noFill/>
                    <a:ln>
                      <a:noFill/>
                    </a:ln>
                    <a:extLst>
                      <a:ext uri="{53640926-AAD7-44D8-BBD7-CCE9431645EC}">
                        <a14:shadowObscured xmlns:a14="http://schemas.microsoft.com/office/drawing/2010/main"/>
                      </a:ext>
                    </a:extLst>
                  </pic:spPr>
                </pic:pic>
              </a:graphicData>
            </a:graphic>
          </wp:inline>
        </w:drawing>
      </w:r>
    </w:p>
    <w:p w14:paraId="1C8A2BCB" w14:textId="5FFEEBA3" w:rsidR="00C73779" w:rsidRDefault="00C73779" w:rsidP="00C73779">
      <w:pPr>
        <w:ind w:firstLineChars="200" w:firstLine="480"/>
        <w:jc w:val="left"/>
        <w:rPr>
          <w:sz w:val="24"/>
          <w:szCs w:val="24"/>
        </w:rPr>
      </w:pPr>
      <w:r>
        <w:rPr>
          <w:rFonts w:hint="eastAsia"/>
          <w:sz w:val="24"/>
          <w:szCs w:val="24"/>
        </w:rPr>
        <w:t>Glucose-Insulin System Definition</w:t>
      </w:r>
    </w:p>
    <w:p w14:paraId="0B0271B7" w14:textId="168A41F8" w:rsidR="00AF64A8" w:rsidRDefault="00C73779" w:rsidP="00C73779">
      <w:pPr>
        <w:ind w:firstLineChars="200" w:firstLine="420"/>
        <w:jc w:val="center"/>
        <w:rPr>
          <w:sz w:val="24"/>
          <w:szCs w:val="24"/>
        </w:rPr>
      </w:pPr>
      <w:r>
        <w:rPr>
          <w:noProof/>
        </w:rPr>
        <w:lastRenderedPageBreak/>
        <w:drawing>
          <wp:inline distT="0" distB="0" distL="0" distR="0" wp14:anchorId="03EF5FFD" wp14:editId="398BB7B5">
            <wp:extent cx="5723590" cy="6568996"/>
            <wp:effectExtent l="0" t="0" r="0" b="3810"/>
            <wp:docPr id="5959137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01" t="7722" r="5919" b="4423"/>
                    <a:stretch/>
                  </pic:blipFill>
                  <pic:spPr bwMode="auto">
                    <a:xfrm>
                      <a:off x="0" y="0"/>
                      <a:ext cx="5730737" cy="6577199"/>
                    </a:xfrm>
                    <a:prstGeom prst="rect">
                      <a:avLst/>
                    </a:prstGeom>
                    <a:noFill/>
                    <a:ln>
                      <a:noFill/>
                    </a:ln>
                    <a:extLst>
                      <a:ext uri="{53640926-AAD7-44D8-BBD7-CCE9431645EC}">
                        <a14:shadowObscured xmlns:a14="http://schemas.microsoft.com/office/drawing/2010/main"/>
                      </a:ext>
                    </a:extLst>
                  </pic:spPr>
                </pic:pic>
              </a:graphicData>
            </a:graphic>
          </wp:inline>
        </w:drawing>
      </w:r>
    </w:p>
    <w:p w14:paraId="63648966" w14:textId="534BC406" w:rsidR="003E66D1" w:rsidRDefault="003E66D1" w:rsidP="003E66D1">
      <w:pPr>
        <w:ind w:firstLineChars="200" w:firstLine="480"/>
        <w:jc w:val="left"/>
        <w:rPr>
          <w:sz w:val="24"/>
          <w:szCs w:val="24"/>
        </w:rPr>
      </w:pPr>
      <w:r>
        <w:rPr>
          <w:rFonts w:hint="eastAsia"/>
          <w:sz w:val="24"/>
          <w:szCs w:val="24"/>
        </w:rPr>
        <w:t>Define Cost Function</w:t>
      </w:r>
    </w:p>
    <w:p w14:paraId="48497AF0" w14:textId="1B0B9095" w:rsidR="003E66D1" w:rsidRDefault="003E66D1" w:rsidP="00656857">
      <w:pPr>
        <w:ind w:firstLineChars="200" w:firstLine="420"/>
        <w:jc w:val="center"/>
        <w:rPr>
          <w:sz w:val="24"/>
          <w:szCs w:val="24"/>
        </w:rPr>
      </w:pPr>
      <w:r>
        <w:rPr>
          <w:noProof/>
        </w:rPr>
        <w:lastRenderedPageBreak/>
        <w:drawing>
          <wp:inline distT="0" distB="0" distL="0" distR="0" wp14:anchorId="507FD023" wp14:editId="562C8F67">
            <wp:extent cx="5217321" cy="3072029"/>
            <wp:effectExtent l="0" t="0" r="2540" b="0"/>
            <wp:docPr id="8525954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163" t="14544" r="6752" b="8603"/>
                    <a:stretch/>
                  </pic:blipFill>
                  <pic:spPr bwMode="auto">
                    <a:xfrm>
                      <a:off x="0" y="0"/>
                      <a:ext cx="5233103" cy="3081322"/>
                    </a:xfrm>
                    <a:prstGeom prst="rect">
                      <a:avLst/>
                    </a:prstGeom>
                    <a:noFill/>
                    <a:ln>
                      <a:noFill/>
                    </a:ln>
                    <a:extLst>
                      <a:ext uri="{53640926-AAD7-44D8-BBD7-CCE9431645EC}">
                        <a14:shadowObscured xmlns:a14="http://schemas.microsoft.com/office/drawing/2010/main"/>
                      </a:ext>
                    </a:extLst>
                  </pic:spPr>
                </pic:pic>
              </a:graphicData>
            </a:graphic>
          </wp:inline>
        </w:drawing>
      </w:r>
    </w:p>
    <w:p w14:paraId="1D323DE3" w14:textId="2B95F04D" w:rsidR="006468EB" w:rsidRDefault="006468EB" w:rsidP="006468EB">
      <w:pPr>
        <w:ind w:firstLineChars="200" w:firstLine="480"/>
        <w:jc w:val="left"/>
        <w:rPr>
          <w:sz w:val="24"/>
          <w:szCs w:val="24"/>
        </w:rPr>
      </w:pPr>
      <w:r>
        <w:rPr>
          <w:rFonts w:hint="eastAsia"/>
          <w:sz w:val="24"/>
          <w:szCs w:val="24"/>
        </w:rPr>
        <w:t xml:space="preserve">Add Regularization </w:t>
      </w:r>
      <w:r w:rsidR="00EF6C6A">
        <w:rPr>
          <w:rFonts w:hint="eastAsia"/>
          <w:sz w:val="24"/>
          <w:szCs w:val="24"/>
        </w:rPr>
        <w:t>Function</w:t>
      </w:r>
      <w:r>
        <w:rPr>
          <w:rFonts w:hint="eastAsia"/>
          <w:sz w:val="24"/>
          <w:szCs w:val="24"/>
        </w:rPr>
        <w:t xml:space="preserve"> and Train</w:t>
      </w:r>
    </w:p>
    <w:p w14:paraId="6B58865D" w14:textId="77777777" w:rsidR="00F16117" w:rsidRPr="00F16117" w:rsidRDefault="00F16117" w:rsidP="00F16117">
      <w:pPr>
        <w:jc w:val="left"/>
        <w:rPr>
          <w:sz w:val="24"/>
          <w:szCs w:val="24"/>
        </w:rPr>
      </w:pPr>
    </w:p>
    <w:p w14:paraId="50EA38CE" w14:textId="4DA4084A" w:rsidR="00133237" w:rsidRPr="00A27EAE" w:rsidRDefault="00133237" w:rsidP="00133237">
      <w:pPr>
        <w:ind w:firstLineChars="200" w:firstLine="420"/>
        <w:jc w:val="center"/>
        <w:rPr>
          <w:sz w:val="24"/>
          <w:szCs w:val="24"/>
        </w:rPr>
      </w:pPr>
      <w:r>
        <w:rPr>
          <w:noProof/>
        </w:rPr>
        <w:lastRenderedPageBreak/>
        <w:drawing>
          <wp:inline distT="0" distB="0" distL="0" distR="0" wp14:anchorId="77D28A60" wp14:editId="0AE4A282">
            <wp:extent cx="5695950" cy="5980748"/>
            <wp:effectExtent l="0" t="0" r="0" b="1270"/>
            <wp:docPr id="5071417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121" t="7763" r="4963" b="4626"/>
                    <a:stretch/>
                  </pic:blipFill>
                  <pic:spPr bwMode="auto">
                    <a:xfrm>
                      <a:off x="0" y="0"/>
                      <a:ext cx="5699355" cy="5984323"/>
                    </a:xfrm>
                    <a:prstGeom prst="rect">
                      <a:avLst/>
                    </a:prstGeom>
                    <a:noFill/>
                    <a:ln>
                      <a:noFill/>
                    </a:ln>
                    <a:extLst>
                      <a:ext uri="{53640926-AAD7-44D8-BBD7-CCE9431645EC}">
                        <a14:shadowObscured xmlns:a14="http://schemas.microsoft.com/office/drawing/2010/main"/>
                      </a:ext>
                    </a:extLst>
                  </pic:spPr>
                </pic:pic>
              </a:graphicData>
            </a:graphic>
          </wp:inline>
        </w:drawing>
      </w:r>
    </w:p>
    <w:sectPr w:rsidR="00133237" w:rsidRPr="00A27EAE" w:rsidSect="007B3AF9">
      <w:headerReference w:type="default" r:id="rId19"/>
      <w:footerReference w:type="default" r:id="rId20"/>
      <w:headerReference w:type="first" r:id="rId21"/>
      <w:pgSz w:w="11906" w:h="16838" w:code="9"/>
      <w:pgMar w:top="2211" w:right="1418" w:bottom="2155" w:left="1418" w:header="851" w:footer="992"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DFA11" w14:textId="77777777" w:rsidR="007B3AF9" w:rsidRDefault="007B3AF9">
      <w:r>
        <w:separator/>
      </w:r>
    </w:p>
  </w:endnote>
  <w:endnote w:type="continuationSeparator" w:id="0">
    <w:p w14:paraId="4CE51E79" w14:textId="77777777" w:rsidR="007B3AF9" w:rsidRDefault="007B3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5810815"/>
      <w:docPartObj>
        <w:docPartGallery w:val="Page Numbers (Bottom of Page)"/>
        <w:docPartUnique/>
      </w:docPartObj>
    </w:sdtPr>
    <w:sdtContent>
      <w:p w14:paraId="4CDE1D19" w14:textId="1A0FC13C" w:rsidR="00321EC7" w:rsidRDefault="00321EC7">
        <w:pPr>
          <w:pStyle w:val="ac"/>
          <w:jc w:val="center"/>
        </w:pPr>
        <w:r>
          <w:fldChar w:fldCharType="begin"/>
        </w:r>
        <w:r>
          <w:instrText>PAGE   \* MERGEFORMAT</w:instrText>
        </w:r>
        <w:r>
          <w:fldChar w:fldCharType="separate"/>
        </w:r>
        <w:r w:rsidR="004E40ED" w:rsidRPr="004E40ED">
          <w:rPr>
            <w:noProof/>
            <w:lang w:val="zh-CN"/>
          </w:rPr>
          <w:t>1</w:t>
        </w:r>
        <w:r>
          <w:fldChar w:fldCharType="end"/>
        </w:r>
      </w:p>
    </w:sdtContent>
  </w:sdt>
  <w:p w14:paraId="70CE5DBE" w14:textId="77777777" w:rsidR="00B772A8" w:rsidRDefault="00B772A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AA14DE" w14:textId="77777777" w:rsidR="007B3AF9" w:rsidRDefault="007B3AF9">
      <w:r>
        <w:separator/>
      </w:r>
    </w:p>
  </w:footnote>
  <w:footnote w:type="continuationSeparator" w:id="0">
    <w:p w14:paraId="26DF5DEB" w14:textId="77777777" w:rsidR="007B3AF9" w:rsidRDefault="007B3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8D364" w14:textId="683899B8" w:rsidR="00002E55" w:rsidRPr="002018FA" w:rsidRDefault="003F0DE1" w:rsidP="00EE39C8">
    <w:pPr>
      <w:pStyle w:val="aa"/>
      <w:pBdr>
        <w:bottom w:val="thinThickSmallGap" w:sz="24" w:space="1" w:color="auto"/>
      </w:pBdr>
      <w:jc w:val="both"/>
      <w:rPr>
        <w:sz w:val="21"/>
        <w:szCs w:val="21"/>
      </w:rPr>
    </w:pPr>
    <w:r w:rsidRPr="003F0DE1">
      <w:rPr>
        <w:sz w:val="21"/>
        <w:szCs w:val="21"/>
      </w:rPr>
      <w:t>ENGR4901J/4902J/4903J</w:t>
    </w:r>
    <w:r w:rsidR="00002E55" w:rsidRPr="002018FA">
      <w:rPr>
        <w:rFonts w:hint="eastAsia"/>
        <w:sz w:val="21"/>
        <w:szCs w:val="21"/>
      </w:rPr>
      <w:t xml:space="preserve">                </w:t>
    </w:r>
    <w:r>
      <w:rPr>
        <w:sz w:val="21"/>
        <w:szCs w:val="21"/>
      </w:rPr>
      <w:t xml:space="preserve">          </w:t>
    </w:r>
    <w:r w:rsidR="000B1402">
      <w:rPr>
        <w:sz w:val="21"/>
        <w:szCs w:val="21"/>
      </w:rPr>
      <w:t xml:space="preserve"> </w:t>
    </w:r>
    <w:r w:rsidR="000B1402" w:rsidRPr="000B1402">
      <w:rPr>
        <w:sz w:val="21"/>
        <w:szCs w:val="21"/>
      </w:rPr>
      <w:t>INDIVIDUAL CONTRIBUTION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95A38" w14:textId="0D11EB95" w:rsidR="00D56090" w:rsidRPr="00D56090" w:rsidRDefault="00D56090" w:rsidP="00F262D2">
    <w:pPr>
      <w:pStyle w:val="aa"/>
      <w:pBdr>
        <w:bottom w:val="thinThickSmallGap" w:sz="24" w:space="1" w:color="auto"/>
      </w:pBdr>
      <w:jc w:val="left"/>
    </w:pPr>
    <w:r w:rsidRPr="002018FA">
      <w:rPr>
        <w:rFonts w:hint="eastAsia"/>
        <w:sz w:val="21"/>
        <w:szCs w:val="21"/>
      </w:rPr>
      <w:t>上海交通大学学位论文</w:t>
    </w:r>
    <w:r w:rsidRPr="002018FA">
      <w:rPr>
        <w:rFonts w:hint="eastAsia"/>
        <w:sz w:val="21"/>
        <w:szCs w:val="21"/>
      </w:rPr>
      <w:t xml:space="preserve">                </w:t>
    </w:r>
    <w:r w:rsidR="00F262D2">
      <w:rPr>
        <w:rFonts w:hint="eastAsia"/>
        <w:sz w:val="21"/>
        <w:szCs w:val="21"/>
      </w:rPr>
      <w:t xml:space="preserve">            </w:t>
    </w:r>
    <w:r w:rsidR="000B1402" w:rsidRPr="000B1402">
      <w:rPr>
        <w:sz w:val="21"/>
        <w:szCs w:val="21"/>
      </w:rPr>
      <w:t>INDIVIDUAL CONTRIBUTION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37915"/>
    <w:multiLevelType w:val="hybridMultilevel"/>
    <w:tmpl w:val="FB962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num w:numId="1" w16cid:durableId="183785060">
    <w:abstractNumId w:val="1"/>
  </w:num>
  <w:num w:numId="2" w16cid:durableId="1100028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removePersonalInformation/>
  <w:removeDateAndTime/>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5D23"/>
    <w:rsid w:val="0000152E"/>
    <w:rsid w:val="00002E55"/>
    <w:rsid w:val="00004700"/>
    <w:rsid w:val="00027B70"/>
    <w:rsid w:val="000312E7"/>
    <w:rsid w:val="00031E25"/>
    <w:rsid w:val="000339ED"/>
    <w:rsid w:val="00036C3C"/>
    <w:rsid w:val="00041B4D"/>
    <w:rsid w:val="00055D58"/>
    <w:rsid w:val="00072926"/>
    <w:rsid w:val="00074048"/>
    <w:rsid w:val="000747AA"/>
    <w:rsid w:val="00076655"/>
    <w:rsid w:val="00077005"/>
    <w:rsid w:val="0008293C"/>
    <w:rsid w:val="00083BF3"/>
    <w:rsid w:val="00084B9C"/>
    <w:rsid w:val="00094946"/>
    <w:rsid w:val="00097272"/>
    <w:rsid w:val="000B1402"/>
    <w:rsid w:val="000B6075"/>
    <w:rsid w:val="000B7BBB"/>
    <w:rsid w:val="000D17B5"/>
    <w:rsid w:val="000E0027"/>
    <w:rsid w:val="000E58C7"/>
    <w:rsid w:val="000E72AE"/>
    <w:rsid w:val="000F383F"/>
    <w:rsid w:val="00102671"/>
    <w:rsid w:val="00103948"/>
    <w:rsid w:val="00111418"/>
    <w:rsid w:val="00111714"/>
    <w:rsid w:val="00123DAC"/>
    <w:rsid w:val="00126AFD"/>
    <w:rsid w:val="00133237"/>
    <w:rsid w:val="00141DAE"/>
    <w:rsid w:val="0015174B"/>
    <w:rsid w:val="00155FE6"/>
    <w:rsid w:val="00156FB0"/>
    <w:rsid w:val="00167850"/>
    <w:rsid w:val="00177697"/>
    <w:rsid w:val="0019074F"/>
    <w:rsid w:val="001975E4"/>
    <w:rsid w:val="001A583F"/>
    <w:rsid w:val="001A593B"/>
    <w:rsid w:val="001B0820"/>
    <w:rsid w:val="001B0B51"/>
    <w:rsid w:val="001C15EF"/>
    <w:rsid w:val="001C1BBD"/>
    <w:rsid w:val="001C5B98"/>
    <w:rsid w:val="001D55EA"/>
    <w:rsid w:val="001E3340"/>
    <w:rsid w:val="001E3876"/>
    <w:rsid w:val="002018FA"/>
    <w:rsid w:val="002136DE"/>
    <w:rsid w:val="00213DA7"/>
    <w:rsid w:val="00224233"/>
    <w:rsid w:val="00231CC0"/>
    <w:rsid w:val="00235857"/>
    <w:rsid w:val="0025187A"/>
    <w:rsid w:val="00253416"/>
    <w:rsid w:val="00253708"/>
    <w:rsid w:val="00281221"/>
    <w:rsid w:val="002A0B1C"/>
    <w:rsid w:val="002B09D9"/>
    <w:rsid w:val="002B4FE9"/>
    <w:rsid w:val="002B5DE5"/>
    <w:rsid w:val="002C48CF"/>
    <w:rsid w:val="002D29D8"/>
    <w:rsid w:val="002D62F0"/>
    <w:rsid w:val="002E4BFE"/>
    <w:rsid w:val="002E72D1"/>
    <w:rsid w:val="002F4157"/>
    <w:rsid w:val="00303114"/>
    <w:rsid w:val="00304B44"/>
    <w:rsid w:val="00313E28"/>
    <w:rsid w:val="0031511D"/>
    <w:rsid w:val="00316DD3"/>
    <w:rsid w:val="00317A98"/>
    <w:rsid w:val="0032160F"/>
    <w:rsid w:val="00321EC7"/>
    <w:rsid w:val="00330422"/>
    <w:rsid w:val="0034600D"/>
    <w:rsid w:val="00350FD7"/>
    <w:rsid w:val="00351FAC"/>
    <w:rsid w:val="00352CC7"/>
    <w:rsid w:val="003537C2"/>
    <w:rsid w:val="0035685B"/>
    <w:rsid w:val="00360BF6"/>
    <w:rsid w:val="003649C3"/>
    <w:rsid w:val="00371824"/>
    <w:rsid w:val="00375D1B"/>
    <w:rsid w:val="00384EA1"/>
    <w:rsid w:val="00390614"/>
    <w:rsid w:val="003913D3"/>
    <w:rsid w:val="003960C6"/>
    <w:rsid w:val="003A61A0"/>
    <w:rsid w:val="003B622B"/>
    <w:rsid w:val="003E36F6"/>
    <w:rsid w:val="003E4D78"/>
    <w:rsid w:val="003E66D1"/>
    <w:rsid w:val="003E687E"/>
    <w:rsid w:val="003F0DE1"/>
    <w:rsid w:val="003F6F29"/>
    <w:rsid w:val="003F7631"/>
    <w:rsid w:val="00405401"/>
    <w:rsid w:val="00422928"/>
    <w:rsid w:val="004400A1"/>
    <w:rsid w:val="00442BC8"/>
    <w:rsid w:val="00447161"/>
    <w:rsid w:val="0045143C"/>
    <w:rsid w:val="00464573"/>
    <w:rsid w:val="00465C21"/>
    <w:rsid w:val="00467990"/>
    <w:rsid w:val="004A3D5A"/>
    <w:rsid w:val="004A43D6"/>
    <w:rsid w:val="004B13E3"/>
    <w:rsid w:val="004E40ED"/>
    <w:rsid w:val="0050269F"/>
    <w:rsid w:val="0050381F"/>
    <w:rsid w:val="00507B27"/>
    <w:rsid w:val="00510FDE"/>
    <w:rsid w:val="00511616"/>
    <w:rsid w:val="0053469B"/>
    <w:rsid w:val="005476E4"/>
    <w:rsid w:val="00552241"/>
    <w:rsid w:val="0055382F"/>
    <w:rsid w:val="00553EEC"/>
    <w:rsid w:val="005569AB"/>
    <w:rsid w:val="005662B9"/>
    <w:rsid w:val="00574D98"/>
    <w:rsid w:val="00582739"/>
    <w:rsid w:val="005A60A3"/>
    <w:rsid w:val="005A6196"/>
    <w:rsid w:val="005C4E1C"/>
    <w:rsid w:val="005D7668"/>
    <w:rsid w:val="005F580D"/>
    <w:rsid w:val="005F6C46"/>
    <w:rsid w:val="006036D9"/>
    <w:rsid w:val="0060448A"/>
    <w:rsid w:val="00617589"/>
    <w:rsid w:val="00622059"/>
    <w:rsid w:val="00632D7B"/>
    <w:rsid w:val="0063357C"/>
    <w:rsid w:val="00635D7E"/>
    <w:rsid w:val="006405E8"/>
    <w:rsid w:val="006436EB"/>
    <w:rsid w:val="006468EB"/>
    <w:rsid w:val="00647B0D"/>
    <w:rsid w:val="00654B69"/>
    <w:rsid w:val="00656857"/>
    <w:rsid w:val="00666E13"/>
    <w:rsid w:val="00683FD7"/>
    <w:rsid w:val="00697DDF"/>
    <w:rsid w:val="006B0995"/>
    <w:rsid w:val="006C361F"/>
    <w:rsid w:val="006C49D9"/>
    <w:rsid w:val="006D1E43"/>
    <w:rsid w:val="006E0B16"/>
    <w:rsid w:val="006E5D23"/>
    <w:rsid w:val="006E6B0B"/>
    <w:rsid w:val="006F27FC"/>
    <w:rsid w:val="007012F8"/>
    <w:rsid w:val="00712387"/>
    <w:rsid w:val="0071794D"/>
    <w:rsid w:val="00717B1C"/>
    <w:rsid w:val="00740696"/>
    <w:rsid w:val="00750DAC"/>
    <w:rsid w:val="00752A4B"/>
    <w:rsid w:val="0075668E"/>
    <w:rsid w:val="00773E5F"/>
    <w:rsid w:val="00777BDD"/>
    <w:rsid w:val="007905A6"/>
    <w:rsid w:val="007907C5"/>
    <w:rsid w:val="00794A0E"/>
    <w:rsid w:val="007A0C18"/>
    <w:rsid w:val="007A5BA0"/>
    <w:rsid w:val="007B3456"/>
    <w:rsid w:val="007B3AF9"/>
    <w:rsid w:val="007B3B4B"/>
    <w:rsid w:val="007C035E"/>
    <w:rsid w:val="007D3D8A"/>
    <w:rsid w:val="007D3F84"/>
    <w:rsid w:val="007D43A5"/>
    <w:rsid w:val="007E2F2A"/>
    <w:rsid w:val="007F3901"/>
    <w:rsid w:val="007F7D6E"/>
    <w:rsid w:val="00800505"/>
    <w:rsid w:val="00801253"/>
    <w:rsid w:val="0080343A"/>
    <w:rsid w:val="008124C1"/>
    <w:rsid w:val="008215E9"/>
    <w:rsid w:val="00831846"/>
    <w:rsid w:val="008321AD"/>
    <w:rsid w:val="00853279"/>
    <w:rsid w:val="00857C4D"/>
    <w:rsid w:val="008635DC"/>
    <w:rsid w:val="008673AE"/>
    <w:rsid w:val="0087742D"/>
    <w:rsid w:val="0088758E"/>
    <w:rsid w:val="00891C14"/>
    <w:rsid w:val="00893C5F"/>
    <w:rsid w:val="00896728"/>
    <w:rsid w:val="008A4CE1"/>
    <w:rsid w:val="008B0949"/>
    <w:rsid w:val="008C1D74"/>
    <w:rsid w:val="008C3413"/>
    <w:rsid w:val="008C6500"/>
    <w:rsid w:val="008D5523"/>
    <w:rsid w:val="008D7B26"/>
    <w:rsid w:val="008E0FDF"/>
    <w:rsid w:val="008E4BD8"/>
    <w:rsid w:val="0090589D"/>
    <w:rsid w:val="00905A63"/>
    <w:rsid w:val="009135A4"/>
    <w:rsid w:val="009157C0"/>
    <w:rsid w:val="00920A4C"/>
    <w:rsid w:val="009240F7"/>
    <w:rsid w:val="00930729"/>
    <w:rsid w:val="00934C51"/>
    <w:rsid w:val="00934CE4"/>
    <w:rsid w:val="009571BD"/>
    <w:rsid w:val="00960207"/>
    <w:rsid w:val="009702BC"/>
    <w:rsid w:val="00982A0D"/>
    <w:rsid w:val="00984EFE"/>
    <w:rsid w:val="00993B0A"/>
    <w:rsid w:val="00996F2B"/>
    <w:rsid w:val="009A0796"/>
    <w:rsid w:val="009A2C21"/>
    <w:rsid w:val="009A50EF"/>
    <w:rsid w:val="009B320D"/>
    <w:rsid w:val="009B4450"/>
    <w:rsid w:val="009B505E"/>
    <w:rsid w:val="009B7DD1"/>
    <w:rsid w:val="009D0169"/>
    <w:rsid w:val="009E2D36"/>
    <w:rsid w:val="009F39F9"/>
    <w:rsid w:val="009F6EE0"/>
    <w:rsid w:val="00A013AD"/>
    <w:rsid w:val="00A03818"/>
    <w:rsid w:val="00A054B9"/>
    <w:rsid w:val="00A1080F"/>
    <w:rsid w:val="00A11986"/>
    <w:rsid w:val="00A20E7F"/>
    <w:rsid w:val="00A21EE9"/>
    <w:rsid w:val="00A25C32"/>
    <w:rsid w:val="00A27EAE"/>
    <w:rsid w:val="00A40CEF"/>
    <w:rsid w:val="00A47FA2"/>
    <w:rsid w:val="00A50543"/>
    <w:rsid w:val="00A5285B"/>
    <w:rsid w:val="00A66552"/>
    <w:rsid w:val="00A70A9E"/>
    <w:rsid w:val="00A72B09"/>
    <w:rsid w:val="00A7451A"/>
    <w:rsid w:val="00A76A9E"/>
    <w:rsid w:val="00A77A5C"/>
    <w:rsid w:val="00AA2371"/>
    <w:rsid w:val="00AB580B"/>
    <w:rsid w:val="00AB770A"/>
    <w:rsid w:val="00AC01B1"/>
    <w:rsid w:val="00AC1318"/>
    <w:rsid w:val="00AC293D"/>
    <w:rsid w:val="00AC50F8"/>
    <w:rsid w:val="00AC5151"/>
    <w:rsid w:val="00AD7023"/>
    <w:rsid w:val="00AE213B"/>
    <w:rsid w:val="00AE5828"/>
    <w:rsid w:val="00AF64A8"/>
    <w:rsid w:val="00B034FF"/>
    <w:rsid w:val="00B0433D"/>
    <w:rsid w:val="00B248CC"/>
    <w:rsid w:val="00B24D47"/>
    <w:rsid w:val="00B32E0C"/>
    <w:rsid w:val="00B35859"/>
    <w:rsid w:val="00B365F9"/>
    <w:rsid w:val="00B36909"/>
    <w:rsid w:val="00B44C62"/>
    <w:rsid w:val="00B55D35"/>
    <w:rsid w:val="00B673C7"/>
    <w:rsid w:val="00B74072"/>
    <w:rsid w:val="00B762C2"/>
    <w:rsid w:val="00B772A8"/>
    <w:rsid w:val="00B85B2C"/>
    <w:rsid w:val="00B91601"/>
    <w:rsid w:val="00B92BF4"/>
    <w:rsid w:val="00B95835"/>
    <w:rsid w:val="00BB7B7B"/>
    <w:rsid w:val="00BC5921"/>
    <w:rsid w:val="00BD3869"/>
    <w:rsid w:val="00BD442A"/>
    <w:rsid w:val="00BD4E3E"/>
    <w:rsid w:val="00BE57AF"/>
    <w:rsid w:val="00BE5D2C"/>
    <w:rsid w:val="00BE6CBB"/>
    <w:rsid w:val="00BF0306"/>
    <w:rsid w:val="00BF1080"/>
    <w:rsid w:val="00BF7667"/>
    <w:rsid w:val="00C07EB5"/>
    <w:rsid w:val="00C1036C"/>
    <w:rsid w:val="00C2323A"/>
    <w:rsid w:val="00C23F1F"/>
    <w:rsid w:val="00C2557D"/>
    <w:rsid w:val="00C373F2"/>
    <w:rsid w:val="00C40A3A"/>
    <w:rsid w:val="00C47A24"/>
    <w:rsid w:val="00C506A1"/>
    <w:rsid w:val="00C5357C"/>
    <w:rsid w:val="00C67A6E"/>
    <w:rsid w:val="00C67BF5"/>
    <w:rsid w:val="00C73779"/>
    <w:rsid w:val="00C876B3"/>
    <w:rsid w:val="00C96CCB"/>
    <w:rsid w:val="00CB3CF3"/>
    <w:rsid w:val="00CB6967"/>
    <w:rsid w:val="00CB708E"/>
    <w:rsid w:val="00CD1E40"/>
    <w:rsid w:val="00CD6A68"/>
    <w:rsid w:val="00CE391C"/>
    <w:rsid w:val="00CE5D32"/>
    <w:rsid w:val="00CF6873"/>
    <w:rsid w:val="00D02B55"/>
    <w:rsid w:val="00D02F53"/>
    <w:rsid w:val="00D126DF"/>
    <w:rsid w:val="00D13A07"/>
    <w:rsid w:val="00D1590B"/>
    <w:rsid w:val="00D232CF"/>
    <w:rsid w:val="00D241B4"/>
    <w:rsid w:val="00D37BF1"/>
    <w:rsid w:val="00D42FB9"/>
    <w:rsid w:val="00D45B04"/>
    <w:rsid w:val="00D50949"/>
    <w:rsid w:val="00D51316"/>
    <w:rsid w:val="00D53B74"/>
    <w:rsid w:val="00D54590"/>
    <w:rsid w:val="00D56090"/>
    <w:rsid w:val="00D64C12"/>
    <w:rsid w:val="00D725E5"/>
    <w:rsid w:val="00D75283"/>
    <w:rsid w:val="00D75CDE"/>
    <w:rsid w:val="00D82C2A"/>
    <w:rsid w:val="00D854D0"/>
    <w:rsid w:val="00DA2D2D"/>
    <w:rsid w:val="00DA42BB"/>
    <w:rsid w:val="00DC1E11"/>
    <w:rsid w:val="00DC21A9"/>
    <w:rsid w:val="00DC55A5"/>
    <w:rsid w:val="00DD159F"/>
    <w:rsid w:val="00DD59EB"/>
    <w:rsid w:val="00DE1996"/>
    <w:rsid w:val="00DE5305"/>
    <w:rsid w:val="00E0317D"/>
    <w:rsid w:val="00E1378F"/>
    <w:rsid w:val="00E150A1"/>
    <w:rsid w:val="00E357E1"/>
    <w:rsid w:val="00E45AA8"/>
    <w:rsid w:val="00E474CE"/>
    <w:rsid w:val="00E54715"/>
    <w:rsid w:val="00E56698"/>
    <w:rsid w:val="00E705E3"/>
    <w:rsid w:val="00E735CA"/>
    <w:rsid w:val="00E93F6B"/>
    <w:rsid w:val="00E95D7B"/>
    <w:rsid w:val="00E9798A"/>
    <w:rsid w:val="00EA5915"/>
    <w:rsid w:val="00EB1709"/>
    <w:rsid w:val="00EB300D"/>
    <w:rsid w:val="00EC28B5"/>
    <w:rsid w:val="00EC5D07"/>
    <w:rsid w:val="00ED050A"/>
    <w:rsid w:val="00ED3A1C"/>
    <w:rsid w:val="00EE39C8"/>
    <w:rsid w:val="00EF28C9"/>
    <w:rsid w:val="00EF297C"/>
    <w:rsid w:val="00EF2FE7"/>
    <w:rsid w:val="00EF35EC"/>
    <w:rsid w:val="00EF6C6A"/>
    <w:rsid w:val="00EF779F"/>
    <w:rsid w:val="00F00E8E"/>
    <w:rsid w:val="00F014EC"/>
    <w:rsid w:val="00F07887"/>
    <w:rsid w:val="00F12388"/>
    <w:rsid w:val="00F12A09"/>
    <w:rsid w:val="00F16117"/>
    <w:rsid w:val="00F262D2"/>
    <w:rsid w:val="00F37CE5"/>
    <w:rsid w:val="00F4241C"/>
    <w:rsid w:val="00F45CF9"/>
    <w:rsid w:val="00F5408C"/>
    <w:rsid w:val="00F62213"/>
    <w:rsid w:val="00F63122"/>
    <w:rsid w:val="00F72076"/>
    <w:rsid w:val="00F74564"/>
    <w:rsid w:val="00F84003"/>
    <w:rsid w:val="00F96EF2"/>
    <w:rsid w:val="00FA3E7F"/>
    <w:rsid w:val="00FA571B"/>
    <w:rsid w:val="00FA6500"/>
    <w:rsid w:val="00FB216F"/>
    <w:rsid w:val="00FC114C"/>
    <w:rsid w:val="00FC1BBD"/>
    <w:rsid w:val="00FD5463"/>
    <w:rsid w:val="00FF1E21"/>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30729"/>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930729"/>
    <w:pPr>
      <w:jc w:val="center"/>
    </w:pPr>
    <w:rPr>
      <w:b/>
      <w:sz w:val="28"/>
    </w:rPr>
  </w:style>
  <w:style w:type="paragraph" w:styleId="a4">
    <w:name w:val="Date"/>
    <w:basedOn w:val="a"/>
    <w:next w:val="a"/>
    <w:rsid w:val="00930729"/>
    <w:rPr>
      <w:b/>
      <w:sz w:val="28"/>
    </w:rPr>
  </w:style>
  <w:style w:type="character" w:styleId="a5">
    <w:name w:val="annotation reference"/>
    <w:basedOn w:val="a0"/>
    <w:semiHidden/>
    <w:rsid w:val="00E0317D"/>
    <w:rPr>
      <w:sz w:val="21"/>
      <w:szCs w:val="21"/>
    </w:rPr>
  </w:style>
  <w:style w:type="paragraph" w:styleId="a6">
    <w:name w:val="annotation text"/>
    <w:basedOn w:val="a"/>
    <w:link w:val="a7"/>
    <w:semiHidden/>
    <w:rsid w:val="00E0317D"/>
    <w:pPr>
      <w:jc w:val="left"/>
    </w:pPr>
  </w:style>
  <w:style w:type="paragraph" w:styleId="a8">
    <w:name w:val="annotation subject"/>
    <w:basedOn w:val="a6"/>
    <w:next w:val="a6"/>
    <w:semiHidden/>
    <w:rsid w:val="00E0317D"/>
    <w:rPr>
      <w:b/>
      <w:bCs/>
    </w:rPr>
  </w:style>
  <w:style w:type="paragraph" w:styleId="a9">
    <w:name w:val="Balloon Text"/>
    <w:basedOn w:val="a"/>
    <w:semiHidden/>
    <w:rsid w:val="00E0317D"/>
    <w:rPr>
      <w:sz w:val="18"/>
      <w:szCs w:val="18"/>
    </w:rPr>
  </w:style>
  <w:style w:type="paragraph" w:styleId="aa">
    <w:name w:val="header"/>
    <w:basedOn w:val="a"/>
    <w:link w:val="ab"/>
    <w:rsid w:val="007A0C18"/>
    <w:pPr>
      <w:pBdr>
        <w:bottom w:val="single" w:sz="6" w:space="1" w:color="auto"/>
      </w:pBdr>
      <w:tabs>
        <w:tab w:val="center" w:pos="4153"/>
        <w:tab w:val="right" w:pos="8306"/>
      </w:tabs>
      <w:snapToGrid w:val="0"/>
      <w:jc w:val="center"/>
    </w:pPr>
    <w:rPr>
      <w:sz w:val="18"/>
      <w:szCs w:val="18"/>
    </w:rPr>
  </w:style>
  <w:style w:type="paragraph" w:styleId="ac">
    <w:name w:val="footer"/>
    <w:basedOn w:val="a"/>
    <w:link w:val="ad"/>
    <w:uiPriority w:val="99"/>
    <w:rsid w:val="007A0C18"/>
    <w:pPr>
      <w:tabs>
        <w:tab w:val="center" w:pos="4153"/>
        <w:tab w:val="right" w:pos="8306"/>
      </w:tabs>
      <w:snapToGrid w:val="0"/>
      <w:jc w:val="left"/>
    </w:pPr>
    <w:rPr>
      <w:sz w:val="18"/>
      <w:szCs w:val="18"/>
    </w:rPr>
  </w:style>
  <w:style w:type="character" w:styleId="ae">
    <w:name w:val="page number"/>
    <w:basedOn w:val="a0"/>
    <w:rsid w:val="00EE39C8"/>
  </w:style>
  <w:style w:type="paragraph" w:styleId="TOC1">
    <w:name w:val="toc 1"/>
    <w:basedOn w:val="a"/>
    <w:next w:val="a"/>
    <w:autoRedefine/>
    <w:uiPriority w:val="39"/>
    <w:rsid w:val="00D42FB9"/>
    <w:pPr>
      <w:tabs>
        <w:tab w:val="right" w:leader="dot" w:pos="8776"/>
      </w:tabs>
      <w:spacing w:before="120"/>
      <w:jc w:val="left"/>
    </w:pPr>
    <w:rPr>
      <w:b/>
      <w:bCs/>
      <w:caps/>
      <w:noProof/>
      <w:sz w:val="28"/>
      <w:szCs w:val="28"/>
    </w:rPr>
  </w:style>
  <w:style w:type="paragraph" w:styleId="TOC2">
    <w:name w:val="toc 2"/>
    <w:basedOn w:val="a"/>
    <w:next w:val="a"/>
    <w:autoRedefine/>
    <w:uiPriority w:val="39"/>
    <w:rsid w:val="00D42FB9"/>
    <w:pPr>
      <w:tabs>
        <w:tab w:val="right" w:leader="dot" w:pos="8776"/>
      </w:tabs>
      <w:spacing w:before="120"/>
      <w:ind w:leftChars="100" w:left="210"/>
      <w:jc w:val="left"/>
    </w:pPr>
    <w:rPr>
      <w:rFonts w:asciiTheme="minorEastAsia" w:eastAsiaTheme="minorEastAsia" w:hAnsiTheme="minorEastAsia"/>
      <w:smallCaps/>
      <w:noProof/>
      <w:sz w:val="24"/>
      <w:szCs w:val="24"/>
    </w:rPr>
  </w:style>
  <w:style w:type="paragraph" w:styleId="TOC3">
    <w:name w:val="toc 3"/>
    <w:basedOn w:val="a"/>
    <w:next w:val="a"/>
    <w:autoRedefine/>
    <w:uiPriority w:val="39"/>
    <w:rsid w:val="00BC5921"/>
    <w:pPr>
      <w:tabs>
        <w:tab w:val="right" w:leader="dot" w:pos="8776"/>
      </w:tabs>
      <w:spacing w:before="120"/>
      <w:ind w:leftChars="200" w:left="420"/>
      <w:jc w:val="left"/>
    </w:pPr>
    <w:rPr>
      <w:rFonts w:asciiTheme="minorEastAsia" w:eastAsiaTheme="minorEastAsia" w:hAnsiTheme="minorEastAsia"/>
      <w:iCs/>
      <w:noProof/>
      <w:szCs w:val="21"/>
    </w:rPr>
  </w:style>
  <w:style w:type="character" w:styleId="af">
    <w:name w:val="Hyperlink"/>
    <w:basedOn w:val="a0"/>
    <w:uiPriority w:val="99"/>
    <w:rsid w:val="00ED3A1C"/>
    <w:rPr>
      <w:color w:val="0000FF"/>
      <w:u w:val="single"/>
    </w:rPr>
  </w:style>
  <w:style w:type="paragraph" w:styleId="af0">
    <w:name w:val="Normal Indent"/>
    <w:basedOn w:val="a"/>
    <w:rsid w:val="000E58C7"/>
    <w:pPr>
      <w:ind w:firstLineChars="200" w:firstLine="420"/>
    </w:pPr>
    <w:rPr>
      <w:szCs w:val="24"/>
    </w:rPr>
  </w:style>
  <w:style w:type="paragraph" w:styleId="HTML">
    <w:name w:val="HTML Preformatted"/>
    <w:basedOn w:val="a"/>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1">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2">
    <w:name w:val="论文正文"/>
    <w:basedOn w:val="a"/>
    <w:rsid w:val="00A11986"/>
    <w:pPr>
      <w:topLinePunct/>
      <w:ind w:firstLineChars="200" w:firstLine="200"/>
    </w:pPr>
    <w:rPr>
      <w:rFonts w:ascii="Times" w:hAnsi="Times"/>
      <w:sz w:val="24"/>
      <w:szCs w:val="24"/>
    </w:rPr>
  </w:style>
  <w:style w:type="character" w:customStyle="1" w:styleId="ad">
    <w:name w:val="页脚 字符"/>
    <w:basedOn w:val="a0"/>
    <w:link w:val="ac"/>
    <w:uiPriority w:val="99"/>
    <w:rsid w:val="000E0027"/>
    <w:rPr>
      <w:kern w:val="2"/>
      <w:sz w:val="18"/>
      <w:szCs w:val="18"/>
    </w:rPr>
  </w:style>
  <w:style w:type="paragraph" w:styleId="af3">
    <w:name w:val="Document Map"/>
    <w:basedOn w:val="a"/>
    <w:link w:val="af4"/>
    <w:rsid w:val="00AB580B"/>
    <w:rPr>
      <w:rFonts w:ascii="宋体"/>
      <w:sz w:val="18"/>
      <w:szCs w:val="18"/>
    </w:rPr>
  </w:style>
  <w:style w:type="character" w:customStyle="1" w:styleId="af4">
    <w:name w:val="文档结构图 字符"/>
    <w:basedOn w:val="a0"/>
    <w:link w:val="af3"/>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5">
    <w:name w:val="List Paragraph"/>
    <w:basedOn w:val="a"/>
    <w:uiPriority w:val="34"/>
    <w:qFormat/>
    <w:rsid w:val="00A20E7F"/>
    <w:pPr>
      <w:ind w:firstLineChars="200" w:firstLine="420"/>
    </w:pPr>
  </w:style>
  <w:style w:type="character" w:styleId="af6">
    <w:name w:val="footnote reference"/>
    <w:basedOn w:val="a0"/>
    <w:uiPriority w:val="99"/>
    <w:semiHidden/>
    <w:unhideWhenUsed/>
    <w:rsid w:val="000B7BBB"/>
    <w:rPr>
      <w:vertAlign w:val="superscript"/>
    </w:rPr>
  </w:style>
  <w:style w:type="paragraph" w:customStyle="1" w:styleId="af7">
    <w:name w:val="脚注"/>
    <w:basedOn w:val="a"/>
    <w:link w:val="Char"/>
    <w:qFormat/>
    <w:rsid w:val="000B7BBB"/>
    <w:pPr>
      <w:ind w:left="150" w:hangingChars="150" w:hanging="150"/>
    </w:pPr>
    <w:rPr>
      <w:sz w:val="18"/>
      <w:szCs w:val="24"/>
    </w:rPr>
  </w:style>
  <w:style w:type="character" w:customStyle="1" w:styleId="Char">
    <w:name w:val="脚注 Char"/>
    <w:link w:val="af7"/>
    <w:rsid w:val="000B7BBB"/>
    <w:rPr>
      <w:kern w:val="2"/>
      <w:sz w:val="18"/>
      <w:szCs w:val="24"/>
    </w:rPr>
  </w:style>
  <w:style w:type="paragraph" w:styleId="af8">
    <w:name w:val="No Spacing"/>
    <w:link w:val="af9"/>
    <w:uiPriority w:val="1"/>
    <w:qFormat/>
    <w:rsid w:val="00002E55"/>
    <w:rPr>
      <w:rFonts w:asciiTheme="minorHAnsi" w:eastAsiaTheme="minorEastAsia" w:hAnsiTheme="minorHAnsi" w:cstheme="minorBidi"/>
      <w:sz w:val="22"/>
      <w:szCs w:val="22"/>
    </w:rPr>
  </w:style>
  <w:style w:type="character" w:customStyle="1" w:styleId="af9">
    <w:name w:val="无间隔 字符"/>
    <w:basedOn w:val="a0"/>
    <w:link w:val="af8"/>
    <w:uiPriority w:val="1"/>
    <w:rsid w:val="00002E55"/>
    <w:rPr>
      <w:rFonts w:asciiTheme="minorHAnsi" w:eastAsiaTheme="minorEastAsia" w:hAnsiTheme="minorHAnsi" w:cstheme="minorBidi"/>
      <w:sz w:val="22"/>
      <w:szCs w:val="22"/>
    </w:rPr>
  </w:style>
  <w:style w:type="paragraph" w:styleId="afa">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7">
    <w:name w:val="批注文字 字符"/>
    <w:basedOn w:val="a0"/>
    <w:link w:val="a6"/>
    <w:semiHidden/>
    <w:rsid w:val="009F6EE0"/>
    <w:rPr>
      <w:kern w:val="2"/>
      <w:sz w:val="21"/>
    </w:rPr>
  </w:style>
  <w:style w:type="character" w:customStyle="1" w:styleId="ab">
    <w:name w:val="页眉 字符"/>
    <w:basedOn w:val="a0"/>
    <w:link w:val="aa"/>
    <w:rsid w:val="00D56090"/>
    <w:rPr>
      <w:kern w:val="2"/>
      <w:sz w:val="18"/>
      <w:szCs w:val="18"/>
    </w:rPr>
  </w:style>
  <w:style w:type="paragraph" w:styleId="afb">
    <w:name w:val="Title"/>
    <w:basedOn w:val="a"/>
    <w:next w:val="a"/>
    <w:link w:val="afc"/>
    <w:qFormat/>
    <w:rsid w:val="00316DD3"/>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0"/>
    <w:link w:val="afb"/>
    <w:rsid w:val="00316DD3"/>
    <w:rPr>
      <w:rFonts w:asciiTheme="majorHAnsi" w:eastAsiaTheme="majorEastAsia" w:hAnsiTheme="majorHAnsi" w:cstheme="majorBidi"/>
      <w:b/>
      <w:bCs/>
      <w:kern w:val="2"/>
      <w:sz w:val="32"/>
      <w:szCs w:val="32"/>
    </w:rPr>
  </w:style>
  <w:style w:type="character" w:styleId="afd">
    <w:name w:val="Placeholder Text"/>
    <w:basedOn w:val="a0"/>
    <w:uiPriority w:val="99"/>
    <w:semiHidden/>
    <w:rsid w:val="00C47A2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608396346">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607542142">
      <w:bodyDiv w:val="1"/>
      <w:marLeft w:val="0"/>
      <w:marRight w:val="0"/>
      <w:marTop w:val="0"/>
      <w:marBottom w:val="0"/>
      <w:divBdr>
        <w:top w:val="none" w:sz="0" w:space="0" w:color="auto"/>
        <w:left w:val="none" w:sz="0" w:space="0" w:color="auto"/>
        <w:bottom w:val="none" w:sz="0" w:space="0" w:color="auto"/>
        <w:right w:val="none" w:sz="0" w:space="0" w:color="auto"/>
      </w:divBdr>
      <w:divsChild>
        <w:div w:id="863204256">
          <w:marLeft w:val="0"/>
          <w:marRight w:val="0"/>
          <w:marTop w:val="0"/>
          <w:marBottom w:val="0"/>
          <w:divBdr>
            <w:top w:val="none" w:sz="0" w:space="0" w:color="auto"/>
            <w:left w:val="none" w:sz="0" w:space="0" w:color="auto"/>
            <w:bottom w:val="none" w:sz="0" w:space="0" w:color="auto"/>
            <w:right w:val="none" w:sz="0" w:space="0" w:color="auto"/>
          </w:divBdr>
          <w:divsChild>
            <w:div w:id="292561519">
              <w:marLeft w:val="0"/>
              <w:marRight w:val="0"/>
              <w:marTop w:val="0"/>
              <w:marBottom w:val="0"/>
              <w:divBdr>
                <w:top w:val="none" w:sz="0" w:space="0" w:color="auto"/>
                <w:left w:val="none" w:sz="0" w:space="0" w:color="auto"/>
                <w:bottom w:val="none" w:sz="0" w:space="0" w:color="auto"/>
                <w:right w:val="none" w:sz="0" w:space="0" w:color="auto"/>
              </w:divBdr>
            </w:div>
            <w:div w:id="145556396">
              <w:marLeft w:val="0"/>
              <w:marRight w:val="0"/>
              <w:marTop w:val="0"/>
              <w:marBottom w:val="0"/>
              <w:divBdr>
                <w:top w:val="none" w:sz="0" w:space="0" w:color="auto"/>
                <w:left w:val="none" w:sz="0" w:space="0" w:color="auto"/>
                <w:bottom w:val="none" w:sz="0" w:space="0" w:color="auto"/>
                <w:right w:val="none" w:sz="0" w:space="0" w:color="auto"/>
              </w:divBdr>
            </w:div>
            <w:div w:id="1551502889">
              <w:marLeft w:val="0"/>
              <w:marRight w:val="0"/>
              <w:marTop w:val="0"/>
              <w:marBottom w:val="0"/>
              <w:divBdr>
                <w:top w:val="none" w:sz="0" w:space="0" w:color="auto"/>
                <w:left w:val="none" w:sz="0" w:space="0" w:color="auto"/>
                <w:bottom w:val="none" w:sz="0" w:space="0" w:color="auto"/>
                <w:right w:val="none" w:sz="0" w:space="0" w:color="auto"/>
              </w:divBdr>
            </w:div>
            <w:div w:id="14336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B076203-7F81-4F6F-B600-AD5CE3687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826</Words>
  <Characters>4710</Characters>
  <Application>Microsoft Office Word</Application>
  <DocSecurity>0</DocSecurity>
  <Lines>39</Lines>
  <Paragraphs>11</Paragraphs>
  <ScaleCrop>false</ScaleCrop>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2022-04-18T07:28:00Z</dcterms:created>
  <dcterms:modified xsi:type="dcterms:W3CDTF">2024-04-21T14:22:00Z</dcterms:modified>
</cp:coreProperties>
</file>