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3196" w14:textId="77777777" w:rsidR="008E26F5" w:rsidRDefault="008E26F5" w:rsidP="008E26F5">
      <w:pPr>
        <w:pStyle w:val="af2"/>
        <w:snapToGrid w:val="0"/>
        <w:spacing w:beforeLines="50" w:before="120" w:beforeAutospacing="0" w:after="0" w:afterAutospacing="0"/>
        <w:ind w:firstLineChars="200" w:firstLine="640"/>
        <w:jc w:val="center"/>
        <w:rPr>
          <w:rFonts w:ascii="黑体" w:eastAsia="黑体" w:hAnsi="黑体"/>
          <w:sz w:val="32"/>
          <w:szCs w:val="32"/>
        </w:rPr>
      </w:pPr>
      <w:bookmarkStart w:id="0" w:name="自动化炒菜机器人个人总结报告"/>
      <w:bookmarkEnd w:id="0"/>
      <w:r>
        <w:rPr>
          <w:rFonts w:ascii="黑体" w:eastAsia="黑体" w:hAnsi="黑体" w:hint="eastAsia"/>
          <w:sz w:val="32"/>
          <w:szCs w:val="32"/>
        </w:rPr>
        <w:t>第二十七期大创个人工作总结</w:t>
      </w:r>
    </w:p>
    <w:p w14:paraId="61454751" w14:textId="77777777" w:rsidR="008E26F5" w:rsidRDefault="008E26F5" w:rsidP="008E26F5">
      <w:pPr>
        <w:pStyle w:val="af2"/>
        <w:snapToGrid w:val="0"/>
        <w:spacing w:beforeLines="50" w:before="120" w:beforeAutospacing="0" w:after="0" w:afterAutospacing="0"/>
        <w:ind w:firstLineChars="200" w:firstLine="640"/>
        <w:jc w:val="center"/>
        <w:rPr>
          <w:rFonts w:ascii="黑体" w:eastAsia="黑体" w:hAnsi="黑体" w:hint="eastAsia"/>
          <w:sz w:val="32"/>
          <w:szCs w:val="32"/>
        </w:rPr>
      </w:pPr>
    </w:p>
    <w:p w14:paraId="39CDEA22" w14:textId="77777777" w:rsidR="008E26F5" w:rsidRDefault="008E26F5" w:rsidP="008E26F5">
      <w:pPr>
        <w:pStyle w:val="af2"/>
        <w:snapToGrid w:val="0"/>
        <w:spacing w:beforeLines="50" w:before="120" w:beforeAutospacing="0" w:after="0" w:afterAutospacing="0"/>
        <w:ind w:firstLineChars="200" w:firstLine="480"/>
        <w:jc w:val="center"/>
        <w:rPr>
          <w:rFonts w:ascii="楷体" w:eastAsia="楷体" w:hAnsi="楷体" w:hint="eastAsia"/>
        </w:rPr>
      </w:pPr>
      <w:r>
        <w:rPr>
          <w:rFonts w:ascii="楷体" w:eastAsia="楷体" w:hAnsi="楷体" w:hint="eastAsia"/>
        </w:rPr>
        <w:t xml:space="preserve">密西根学院 </w:t>
      </w:r>
      <w:proofErr w:type="gramStart"/>
      <w:r>
        <w:rPr>
          <w:rFonts w:ascii="楷体" w:eastAsia="楷体" w:hAnsi="楷体" w:hint="eastAsia"/>
        </w:rPr>
        <w:t>宁致远</w:t>
      </w:r>
      <w:proofErr w:type="gramEnd"/>
      <w:r>
        <w:rPr>
          <w:rFonts w:ascii="楷体" w:eastAsia="楷体" w:hAnsi="楷体" w:hint="eastAsia"/>
        </w:rPr>
        <w:t>522370910079</w:t>
      </w:r>
    </w:p>
    <w:p w14:paraId="42A4BA7F" w14:textId="206B761F" w:rsidR="008E26F5" w:rsidRPr="008E26F5" w:rsidRDefault="008E26F5" w:rsidP="008E26F5">
      <w:pPr>
        <w:pStyle w:val="af2"/>
        <w:snapToGrid w:val="0"/>
        <w:spacing w:beforeLines="50" w:before="120" w:beforeAutospacing="0" w:after="0" w:afterAutospacing="0"/>
        <w:ind w:firstLineChars="200" w:firstLine="480"/>
        <w:jc w:val="center"/>
        <w:rPr>
          <w:rFonts w:ascii="楷体" w:eastAsia="楷体" w:hAnsi="楷体"/>
        </w:rPr>
      </w:pPr>
      <w:r>
        <w:rPr>
          <w:rFonts w:ascii="楷体" w:eastAsia="楷体" w:hAnsi="楷体" w:hint="eastAsia"/>
        </w:rPr>
        <w:t>指导老师：密西根学院 肖建荣</w:t>
      </w:r>
    </w:p>
    <w:p w14:paraId="4D60A8C9" w14:textId="7F7C38CB" w:rsidR="00222E52" w:rsidRPr="00222E52" w:rsidRDefault="008E26F5" w:rsidP="008E26F5">
      <w:pPr>
        <w:pStyle w:val="1"/>
        <w:jc w:val="center"/>
        <w:rPr>
          <w:rFonts w:hint="eastAsia"/>
          <w:lang w:eastAsia="zh-CN"/>
        </w:rPr>
      </w:pPr>
      <w:r>
        <w:rPr>
          <w:rFonts w:hint="eastAsia"/>
          <w:lang w:eastAsia="zh-CN"/>
        </w:rPr>
        <w:t>智慧</w:t>
      </w:r>
      <w:proofErr w:type="gramStart"/>
      <w:r>
        <w:rPr>
          <w:rFonts w:hint="eastAsia"/>
          <w:lang w:eastAsia="zh-CN"/>
        </w:rPr>
        <w:t>小炒机</w:t>
      </w:r>
      <w:proofErr w:type="gramEnd"/>
      <w:r>
        <w:rPr>
          <w:rFonts w:hint="eastAsia"/>
          <w:lang w:eastAsia="zh-CN"/>
        </w:rPr>
        <w:t xml:space="preserve"> </w:t>
      </w:r>
      <w:r w:rsidR="00000000">
        <w:rPr>
          <w:lang w:eastAsia="zh-CN"/>
        </w:rPr>
        <w:t>个人</w:t>
      </w:r>
      <w:r>
        <w:rPr>
          <w:rFonts w:hint="eastAsia"/>
          <w:lang w:eastAsia="zh-CN"/>
        </w:rPr>
        <w:t>工作</w:t>
      </w:r>
      <w:r w:rsidR="00000000">
        <w:rPr>
          <w:lang w:eastAsia="zh-CN"/>
        </w:rPr>
        <w:t>总结报告</w:t>
      </w:r>
    </w:p>
    <w:p w14:paraId="4230823A" w14:textId="77777777" w:rsidR="00EE21E3" w:rsidRDefault="00000000" w:rsidP="008E26F5">
      <w:pPr>
        <w:pStyle w:val="2"/>
        <w:jc w:val="center"/>
        <w:rPr>
          <w:lang w:eastAsia="zh-CN"/>
        </w:rPr>
      </w:pPr>
      <w:bookmarkStart w:id="1" w:name="i.-引言"/>
      <w:bookmarkEnd w:id="1"/>
      <w:r>
        <w:rPr>
          <w:lang w:eastAsia="zh-CN"/>
        </w:rPr>
        <w:t xml:space="preserve">I. </w:t>
      </w:r>
      <w:r>
        <w:rPr>
          <w:lang w:eastAsia="zh-CN"/>
        </w:rPr>
        <w:t>引言</w:t>
      </w:r>
    </w:p>
    <w:p w14:paraId="5A00B014" w14:textId="77777777" w:rsidR="00EE21E3" w:rsidRDefault="00000000" w:rsidP="008E26F5">
      <w:pPr>
        <w:pStyle w:val="3"/>
        <w:jc w:val="center"/>
        <w:rPr>
          <w:lang w:eastAsia="zh-CN"/>
        </w:rPr>
      </w:pPr>
      <w:bookmarkStart w:id="2" w:name="a.-项目概览"/>
      <w:bookmarkEnd w:id="2"/>
      <w:r>
        <w:rPr>
          <w:lang w:eastAsia="zh-CN"/>
        </w:rPr>
        <w:t xml:space="preserve">A. </w:t>
      </w:r>
      <w:r>
        <w:rPr>
          <w:lang w:eastAsia="zh-CN"/>
        </w:rPr>
        <w:t>项目概览</w:t>
      </w:r>
    </w:p>
    <w:p w14:paraId="676FD444" w14:textId="77777777" w:rsidR="00EE21E3" w:rsidRDefault="00000000">
      <w:pPr>
        <w:pStyle w:val="FirstParagraph"/>
        <w:rPr>
          <w:lang w:eastAsia="zh-CN"/>
        </w:rPr>
      </w:pPr>
      <w:r>
        <w:rPr>
          <w:lang w:eastAsia="zh-CN"/>
        </w:rPr>
        <w:t>在快节奏生活中，自动化炒菜机器人应运而生，旨在实现烹饪全自动化。我们的目标是通过这一创新设备，既简化烹饪流程，提高效率，又保证菜品口味及质量。此外，它的推广将解决老年人和残疾人群体的烹饪难题，提高他们的生活质量，并为烹饪爱好者提供学习和实践新烹饪技巧的平台。</w:t>
      </w:r>
      <w:r>
        <w:rPr>
          <w:lang w:eastAsia="zh-CN"/>
        </w:rPr>
        <w:t xml:space="preserve"> ### B. </w:t>
      </w:r>
      <w:r>
        <w:rPr>
          <w:lang w:eastAsia="zh-CN"/>
        </w:rPr>
        <w:t>项目的创新意义</w:t>
      </w:r>
      <w:r>
        <w:rPr>
          <w:lang w:eastAsia="zh-CN"/>
        </w:rPr>
        <w:t xml:space="preserve"> </w:t>
      </w:r>
      <w:r>
        <w:rPr>
          <w:lang w:eastAsia="zh-CN"/>
        </w:rPr>
        <w:t>面对预制菜的流行和对食品安全的关注，自动化炒菜机器人应运而生。它与预制菜的结合，保证食品品质的同时，提供了透明可控的烹饪过程。用户可以通过智能系统实时监控烹饪进度，确保每一餐都符合个人的口味和健康要求。此外，自动化炒菜机器人的标准化操作流程为外卖食品提供了卫生、规范的环境，减少了食品污染风险。同时，深度学习算法能够分析用户的饮食偏好和营养需求，提供个性化的烹饪建议和菜品推荐。总的来说，自动化炒菜机器人以创新的技术和理念，提供了一种全新的烹饪和饮食解决方案，满足人们对食品安全、营养健康和便捷生活的追求。</w:t>
      </w:r>
    </w:p>
    <w:p w14:paraId="482F2F36" w14:textId="77777777" w:rsidR="00EE21E3" w:rsidRDefault="00000000" w:rsidP="008E26F5">
      <w:pPr>
        <w:pStyle w:val="2"/>
        <w:jc w:val="center"/>
        <w:rPr>
          <w:lang w:eastAsia="zh-CN"/>
        </w:rPr>
      </w:pPr>
      <w:bookmarkStart w:id="3" w:name="ii.-个人工作内容与成果"/>
      <w:bookmarkEnd w:id="3"/>
      <w:r>
        <w:rPr>
          <w:lang w:eastAsia="zh-CN"/>
        </w:rPr>
        <w:t xml:space="preserve">II. </w:t>
      </w:r>
      <w:r>
        <w:rPr>
          <w:lang w:eastAsia="zh-CN"/>
        </w:rPr>
        <w:t>个人工作内容与成果</w:t>
      </w:r>
    </w:p>
    <w:p w14:paraId="553303C8" w14:textId="77777777" w:rsidR="00EE21E3" w:rsidRDefault="00000000" w:rsidP="008E26F5">
      <w:pPr>
        <w:pStyle w:val="3"/>
        <w:jc w:val="center"/>
        <w:rPr>
          <w:lang w:eastAsia="zh-CN"/>
        </w:rPr>
      </w:pPr>
      <w:bookmarkStart w:id="4" w:name="a.-学术文献综述"/>
      <w:bookmarkEnd w:id="4"/>
      <w:r>
        <w:rPr>
          <w:lang w:eastAsia="zh-CN"/>
        </w:rPr>
        <w:t xml:space="preserve">A. </w:t>
      </w:r>
      <w:r>
        <w:rPr>
          <w:lang w:eastAsia="zh-CN"/>
        </w:rPr>
        <w:t>学术文献综述</w:t>
      </w:r>
    </w:p>
    <w:p w14:paraId="2124EF58" w14:textId="77777777" w:rsidR="00EE21E3" w:rsidRDefault="00000000">
      <w:pPr>
        <w:pStyle w:val="FirstParagraph"/>
        <w:rPr>
          <w:lang w:eastAsia="zh-CN"/>
        </w:rPr>
      </w:pPr>
      <w:r>
        <w:rPr>
          <w:lang w:eastAsia="zh-CN"/>
        </w:rPr>
        <w:t>在自动化炒菜机器人项目的研究中，关键技术文献的阅读和分析为理解炒菜机器人设计和开发的复杂性提供了理论基础。研究表明，针对中式烹饪的自动化解决方案不仅需要考虑机械设计的创新</w:t>
      </w:r>
      <w:r>
        <w:fldChar w:fldCharType="begin"/>
      </w:r>
      <w:r>
        <w:rPr>
          <w:lang w:eastAsia="zh-CN"/>
        </w:rPr>
        <w:instrText>HYPERLINK "https://www.cambridge.org/core/journals/robotica/article/novel-automatic-cooking-robot-for-chinese-dishes/36A3B841A44102DD9A73B6FE923F2EC6" \h</w:instrText>
      </w:r>
      <w:r>
        <w:fldChar w:fldCharType="separate"/>
      </w:r>
      <w:r>
        <w:rPr>
          <w:rStyle w:val="ad"/>
          <w:lang w:eastAsia="zh-CN"/>
        </w:rPr>
        <w:t>1</w:t>
      </w:r>
      <w:r>
        <w:rPr>
          <w:rStyle w:val="ad"/>
          <w:lang w:eastAsia="zh-CN"/>
        </w:rPr>
        <w:fldChar w:fldCharType="end"/>
      </w:r>
      <w:r>
        <w:rPr>
          <w:lang w:eastAsia="zh-CN"/>
        </w:rPr>
        <w:t>，也需关注到智能系统与用户交互的灵活性</w:t>
      </w:r>
      <w:r>
        <w:fldChar w:fldCharType="begin"/>
      </w:r>
      <w:r>
        <w:rPr>
          <w:lang w:eastAsia="zh-CN"/>
        </w:rPr>
        <w:instrText>HYPERLINK "https://iopscience.iop.org/article/10.1088/1742-6596/1986/1/012101/meta" \h</w:instrText>
      </w:r>
      <w:r>
        <w:fldChar w:fldCharType="separate"/>
      </w:r>
      <w:r>
        <w:rPr>
          <w:rStyle w:val="ad"/>
          <w:lang w:eastAsia="zh-CN"/>
        </w:rPr>
        <w:t>2</w:t>
      </w:r>
      <w:r>
        <w:rPr>
          <w:rStyle w:val="ad"/>
        </w:rPr>
        <w:fldChar w:fldCharType="end"/>
      </w:r>
      <w:r>
        <w:rPr>
          <w:lang w:eastAsia="zh-CN"/>
        </w:rPr>
        <w:t>。对于特定用户群体，如老年人和残疾人，炒菜机器人设计需要更多的人性化</w:t>
      </w:r>
      <w:proofErr w:type="gramStart"/>
      <w:r>
        <w:rPr>
          <w:lang w:eastAsia="zh-CN"/>
        </w:rPr>
        <w:t>考量</w:t>
      </w:r>
      <w:proofErr w:type="gramEnd"/>
      <w:r>
        <w:rPr>
          <w:lang w:eastAsia="zh-CN"/>
        </w:rPr>
        <w:t>，以便更好地满足他们的独特需求</w:t>
      </w:r>
      <w:r>
        <w:fldChar w:fldCharType="begin"/>
      </w:r>
      <w:r>
        <w:rPr>
          <w:lang w:eastAsia="zh-CN"/>
        </w:rPr>
        <w:instrText>HYPERLINK "https://www.cambridge.org/core/journals/robotica/article/chinese-cooking-robot-for-elderly-and-disabled-people/B647CF9D92D697BCE856C11313899C54" \h</w:instrText>
      </w:r>
      <w:r>
        <w:fldChar w:fldCharType="separate"/>
      </w:r>
      <w:r>
        <w:rPr>
          <w:rStyle w:val="ad"/>
          <w:lang w:eastAsia="zh-CN"/>
        </w:rPr>
        <w:t>3</w:t>
      </w:r>
      <w:r>
        <w:rPr>
          <w:rStyle w:val="ad"/>
        </w:rPr>
        <w:fldChar w:fldCharType="end"/>
      </w:r>
      <w:r>
        <w:rPr>
          <w:lang w:eastAsia="zh-CN"/>
        </w:rPr>
        <w:t>。</w:t>
      </w:r>
    </w:p>
    <w:p w14:paraId="20FEB4B9" w14:textId="77777777" w:rsidR="00EE21E3" w:rsidRDefault="00000000">
      <w:pPr>
        <w:pStyle w:val="a0"/>
        <w:rPr>
          <w:lang w:eastAsia="zh-CN"/>
        </w:rPr>
      </w:pPr>
      <w:r>
        <w:rPr>
          <w:lang w:eastAsia="zh-CN"/>
        </w:rPr>
        <w:t>在后端开发方面，</w:t>
      </w:r>
      <w:proofErr w:type="spellStart"/>
      <w:r>
        <w:rPr>
          <w:lang w:eastAsia="zh-CN"/>
        </w:rPr>
        <w:t>FastAPI</w:t>
      </w:r>
      <w:proofErr w:type="spellEnd"/>
      <w:r>
        <w:rPr>
          <w:lang w:eastAsia="zh-CN"/>
        </w:rPr>
        <w:t>提供了构建高效异步</w:t>
      </w:r>
      <w:r>
        <w:rPr>
          <w:lang w:eastAsia="zh-CN"/>
        </w:rPr>
        <w:t>RESTful API</w:t>
      </w:r>
      <w:r>
        <w:rPr>
          <w:lang w:eastAsia="zh-CN"/>
        </w:rPr>
        <w:t>的强大工具，其文档详尽地介绍了并发处理和性能优化技巧，为开发快速响应的炒菜机器人控制系统提供了宝贵的资源</w:t>
      </w:r>
      <w:r>
        <w:fldChar w:fldCharType="begin"/>
      </w:r>
      <w:r>
        <w:rPr>
          <w:lang w:eastAsia="zh-CN"/>
        </w:rPr>
        <w:instrText>HYPERLINK "https://fastapi.tiangolo.com/async/" \h</w:instrText>
      </w:r>
      <w:r>
        <w:fldChar w:fldCharType="separate"/>
      </w:r>
      <w:r>
        <w:rPr>
          <w:rStyle w:val="ad"/>
          <w:lang w:eastAsia="zh-CN"/>
        </w:rPr>
        <w:t>4</w:t>
      </w:r>
      <w:r>
        <w:rPr>
          <w:rStyle w:val="ad"/>
        </w:rPr>
        <w:fldChar w:fldCharType="end"/>
      </w:r>
      <w:r>
        <w:rPr>
          <w:lang w:eastAsia="zh-CN"/>
        </w:rPr>
        <w:t>。此外，探讨了如何利用</w:t>
      </w:r>
      <w:proofErr w:type="spellStart"/>
      <w:r>
        <w:rPr>
          <w:lang w:eastAsia="zh-CN"/>
        </w:rPr>
        <w:t>FastAPI</w:t>
      </w:r>
      <w:proofErr w:type="spellEnd"/>
      <w:r>
        <w:rPr>
          <w:lang w:eastAsia="zh-CN"/>
        </w:rPr>
        <w:t>开发异步</w:t>
      </w:r>
      <w:r>
        <w:rPr>
          <w:lang w:eastAsia="zh-CN"/>
        </w:rPr>
        <w:t>API</w:t>
      </w:r>
      <w:r>
        <w:rPr>
          <w:lang w:eastAsia="zh-CN"/>
        </w:rPr>
        <w:t>的实践方法和技术挑战，为本项目的</w:t>
      </w:r>
      <w:r>
        <w:rPr>
          <w:lang w:eastAsia="zh-CN"/>
        </w:rPr>
        <w:t>API</w:t>
      </w:r>
      <w:r>
        <w:rPr>
          <w:lang w:eastAsia="zh-CN"/>
        </w:rPr>
        <w:t>开发提供了实践指导</w:t>
      </w:r>
      <w:r>
        <w:fldChar w:fldCharType="begin"/>
      </w:r>
      <w:r>
        <w:rPr>
          <w:lang w:eastAsia="zh-CN"/>
        </w:rPr>
        <w:instrText>HYPERLINK "https://medium.com/codex/developing-asynchronous-apis-with-fastapi-5c1bb848649e" \h</w:instrText>
      </w:r>
      <w:r>
        <w:fldChar w:fldCharType="separate"/>
      </w:r>
      <w:r>
        <w:rPr>
          <w:rStyle w:val="ad"/>
          <w:lang w:eastAsia="zh-CN"/>
        </w:rPr>
        <w:t>5</w:t>
      </w:r>
      <w:r>
        <w:rPr>
          <w:rStyle w:val="ad"/>
        </w:rPr>
        <w:fldChar w:fldCharType="end"/>
      </w:r>
      <w:r>
        <w:rPr>
          <w:lang w:eastAsia="zh-CN"/>
        </w:rPr>
        <w:t>。</w:t>
      </w:r>
    </w:p>
    <w:p w14:paraId="6667E80F" w14:textId="2442ACD2" w:rsidR="00EE21E3" w:rsidRDefault="00000000">
      <w:pPr>
        <w:pStyle w:val="a0"/>
        <w:rPr>
          <w:lang w:eastAsia="zh-CN"/>
        </w:rPr>
      </w:pPr>
      <w:r>
        <w:rPr>
          <w:lang w:eastAsia="zh-CN"/>
        </w:rPr>
        <w:t>在菜谱推荐系统的构建过程中，个性化推荐是提升用户体验的关键因素。通过智能食物规划，推荐系统能够根据用户的饮食偏好提供个性化的菜谱</w:t>
      </w:r>
      <w:r>
        <w:fldChar w:fldCharType="begin"/>
      </w:r>
      <w:r>
        <w:rPr>
          <w:lang w:eastAsia="zh-CN"/>
        </w:rPr>
        <w:instrText>HYPERLINK "https://dl.acm.org/doi/abs/10.1145/1719970.1720021" \h</w:instrText>
      </w:r>
      <w:r>
        <w:fldChar w:fldCharType="separate"/>
      </w:r>
      <w:r>
        <w:rPr>
          <w:rStyle w:val="ad"/>
          <w:lang w:eastAsia="zh-CN"/>
        </w:rPr>
        <w:t>6</w:t>
      </w:r>
      <w:r>
        <w:rPr>
          <w:rStyle w:val="ad"/>
          <w:lang w:eastAsia="zh-CN"/>
        </w:rPr>
        <w:fldChar w:fldCharType="end"/>
      </w:r>
      <w:r>
        <w:rPr>
          <w:lang w:eastAsia="zh-CN"/>
        </w:rPr>
        <w:t>。推荐算法的评</w:t>
      </w:r>
      <w:r>
        <w:rPr>
          <w:lang w:eastAsia="zh-CN"/>
        </w:rPr>
        <w:lastRenderedPageBreak/>
        <w:t>估研究进一步证实了在大型食谱数据集上，不同算法的性能差异及其对推荐质量的影响</w:t>
      </w:r>
      <w:r>
        <w:fldChar w:fldCharType="begin"/>
      </w:r>
      <w:r>
        <w:rPr>
          <w:lang w:eastAsia="zh-CN"/>
        </w:rPr>
        <w:instrText>HYPERLINK "https://bora.uib.no/bora-xmlui/handle/1956/23774" \h</w:instrText>
      </w:r>
      <w:r>
        <w:fldChar w:fldCharType="separate"/>
      </w:r>
      <w:r>
        <w:rPr>
          <w:rStyle w:val="ad"/>
          <w:lang w:eastAsia="zh-CN"/>
        </w:rPr>
        <w:t>7</w:t>
      </w:r>
      <w:r>
        <w:rPr>
          <w:rStyle w:val="ad"/>
        </w:rPr>
        <w:fldChar w:fldCharType="end"/>
      </w:r>
      <w:r>
        <w:rPr>
          <w:lang w:eastAsia="zh-CN"/>
        </w:rPr>
        <w:t>。另一项研究通过成分网络分析来揭示适合食谱推荐的新算法，这为本项目推荐算法的选择和优化提供了新的思路和方法</w:t>
      </w:r>
      <w:r>
        <w:fldChar w:fldCharType="begin"/>
      </w:r>
      <w:r>
        <w:rPr>
          <w:lang w:eastAsia="zh-CN"/>
        </w:rPr>
        <w:instrText>HYPERLINK "https://dl.acm.org/doi/abs/10.1145/2380718.2380757" \h</w:instrText>
      </w:r>
      <w:r>
        <w:fldChar w:fldCharType="separate"/>
      </w:r>
      <w:r>
        <w:rPr>
          <w:rStyle w:val="ad"/>
          <w:lang w:eastAsia="zh-CN"/>
        </w:rPr>
        <w:t>8</w:t>
      </w:r>
      <w:r>
        <w:rPr>
          <w:rStyle w:val="ad"/>
        </w:rPr>
        <w:fldChar w:fldCharType="end"/>
      </w:r>
      <w:r>
        <w:rPr>
          <w:lang w:eastAsia="zh-CN"/>
        </w:rPr>
        <w:t>。</w:t>
      </w:r>
    </w:p>
    <w:p w14:paraId="3B3E72E6" w14:textId="77777777" w:rsidR="00EE21E3" w:rsidRDefault="00000000" w:rsidP="008E26F5">
      <w:pPr>
        <w:pStyle w:val="3"/>
        <w:jc w:val="center"/>
        <w:rPr>
          <w:lang w:eastAsia="zh-CN"/>
        </w:rPr>
      </w:pPr>
      <w:bookmarkStart w:id="5" w:name="b.-fastapi后端构建"/>
      <w:bookmarkEnd w:id="5"/>
      <w:r>
        <w:rPr>
          <w:lang w:eastAsia="zh-CN"/>
        </w:rPr>
        <w:t xml:space="preserve">B. </w:t>
      </w:r>
      <w:proofErr w:type="spellStart"/>
      <w:r>
        <w:rPr>
          <w:lang w:eastAsia="zh-CN"/>
        </w:rPr>
        <w:t>FastAPI</w:t>
      </w:r>
      <w:proofErr w:type="spellEnd"/>
      <w:r>
        <w:rPr>
          <w:lang w:eastAsia="zh-CN"/>
        </w:rPr>
        <w:t>后端构建</w:t>
      </w:r>
    </w:p>
    <w:p w14:paraId="65CAA729" w14:textId="77777777" w:rsidR="00EE21E3" w:rsidRDefault="00000000">
      <w:pPr>
        <w:pStyle w:val="FirstParagraph"/>
        <w:rPr>
          <w:lang w:eastAsia="zh-CN"/>
        </w:rPr>
      </w:pPr>
      <w:r>
        <w:rPr>
          <w:lang w:eastAsia="zh-CN"/>
        </w:rPr>
        <w:t>在项目的后端构建中，选择了</w:t>
      </w:r>
      <w:proofErr w:type="spellStart"/>
      <w:r>
        <w:rPr>
          <w:lang w:eastAsia="zh-CN"/>
        </w:rPr>
        <w:t>FastAPI</w:t>
      </w:r>
      <w:proofErr w:type="spellEnd"/>
      <w:r>
        <w:rPr>
          <w:lang w:eastAsia="zh-CN"/>
        </w:rPr>
        <w:t>框架，主要是由于其对现代</w:t>
      </w:r>
      <w:r>
        <w:rPr>
          <w:lang w:eastAsia="zh-CN"/>
        </w:rPr>
        <w:t>Python</w:t>
      </w:r>
      <w:r>
        <w:rPr>
          <w:lang w:eastAsia="zh-CN"/>
        </w:rPr>
        <w:t>语言特性的全面支持，尤其是异步处理和类型提示，这些特性使得</w:t>
      </w:r>
      <w:r>
        <w:rPr>
          <w:lang w:eastAsia="zh-CN"/>
        </w:rPr>
        <w:t>API</w:t>
      </w:r>
      <w:r>
        <w:rPr>
          <w:lang w:eastAsia="zh-CN"/>
        </w:rPr>
        <w:t>的开发更加高效和稳定。</w:t>
      </w:r>
      <w:proofErr w:type="spellStart"/>
      <w:r>
        <w:rPr>
          <w:lang w:eastAsia="zh-CN"/>
        </w:rPr>
        <w:t>FastAPI</w:t>
      </w:r>
      <w:proofErr w:type="spellEnd"/>
      <w:r>
        <w:rPr>
          <w:lang w:eastAsia="zh-CN"/>
        </w:rPr>
        <w:t>不仅加速了开发流程，还通过自动生成文档提升了</w:t>
      </w:r>
      <w:r>
        <w:rPr>
          <w:lang w:eastAsia="zh-CN"/>
        </w:rPr>
        <w:t>API</w:t>
      </w:r>
      <w:r>
        <w:rPr>
          <w:lang w:eastAsia="zh-CN"/>
        </w:rPr>
        <w:t>的可用性和可维护性。这一框架的选择，充分利用了其异步特性，在处理来自自动炒菜机器人的并发请求时，表现出了卓越的性能</w:t>
      </w:r>
      <w:r>
        <w:fldChar w:fldCharType="begin"/>
      </w:r>
      <w:r>
        <w:rPr>
          <w:lang w:eastAsia="zh-CN"/>
        </w:rPr>
        <w:instrText>HYPERLINK "https://fastapi.tiangolo.com/async/" \h</w:instrText>
      </w:r>
      <w:r>
        <w:fldChar w:fldCharType="separate"/>
      </w:r>
      <w:r>
        <w:rPr>
          <w:rStyle w:val="ad"/>
          <w:lang w:eastAsia="zh-CN"/>
        </w:rPr>
        <w:t>9</w:t>
      </w:r>
      <w:r>
        <w:rPr>
          <w:rStyle w:val="ad"/>
        </w:rPr>
        <w:fldChar w:fldCharType="end"/>
      </w:r>
      <w:r>
        <w:rPr>
          <w:lang w:eastAsia="zh-CN"/>
        </w:rPr>
        <w:t>。</w:t>
      </w:r>
    </w:p>
    <w:p w14:paraId="2A7BC648" w14:textId="206201B3" w:rsidR="00EE21E3" w:rsidRDefault="00000000">
      <w:pPr>
        <w:pStyle w:val="a0"/>
        <w:rPr>
          <w:lang w:eastAsia="zh-CN"/>
        </w:rPr>
      </w:pPr>
      <w:r>
        <w:rPr>
          <w:lang w:eastAsia="zh-CN"/>
        </w:rPr>
        <w:t>在异步编程技术的应用上，</w:t>
      </w:r>
      <w:proofErr w:type="spellStart"/>
      <w:r>
        <w:rPr>
          <w:lang w:eastAsia="zh-CN"/>
        </w:rPr>
        <w:t>FastAPI</w:t>
      </w:r>
      <w:proofErr w:type="spellEnd"/>
      <w:r>
        <w:rPr>
          <w:lang w:eastAsia="zh-CN"/>
        </w:rPr>
        <w:t>的异步</w:t>
      </w:r>
      <w:r>
        <w:rPr>
          <w:lang w:eastAsia="zh-CN"/>
        </w:rPr>
        <w:t>ORM</w:t>
      </w:r>
      <w:r>
        <w:rPr>
          <w:lang w:eastAsia="zh-CN"/>
        </w:rPr>
        <w:t>（</w:t>
      </w:r>
      <w:proofErr w:type="spellStart"/>
      <w:r w:rsidR="008E26F5">
        <w:rPr>
          <w:rFonts w:hint="eastAsia"/>
          <w:lang w:eastAsia="zh-CN"/>
        </w:rPr>
        <w:t>Sqlmodel</w:t>
      </w:r>
      <w:proofErr w:type="spellEnd"/>
      <w:r>
        <w:rPr>
          <w:lang w:eastAsia="zh-CN"/>
        </w:rPr>
        <w:t>）允许我们在不牺牲性能的同时，与数据库进行有效交</w:t>
      </w:r>
      <w:r w:rsidR="008E26F5">
        <w:rPr>
          <w:rFonts w:hint="eastAsia"/>
          <w:lang w:eastAsia="zh-CN"/>
        </w:rPr>
        <w:t>流</w:t>
      </w:r>
      <w:r>
        <w:rPr>
          <w:lang w:eastAsia="zh-CN"/>
        </w:rPr>
        <w:t>。由于炒菜机器人需要处理多种并发任务，如调用菜谱数据库、定制用户料理以及控制机器人的操作，</w:t>
      </w:r>
      <w:proofErr w:type="spellStart"/>
      <w:r>
        <w:rPr>
          <w:lang w:eastAsia="zh-CN"/>
        </w:rPr>
        <w:t>FastAPI</w:t>
      </w:r>
      <w:proofErr w:type="spellEnd"/>
      <w:r>
        <w:rPr>
          <w:lang w:eastAsia="zh-CN"/>
        </w:rPr>
        <w:t>的异步特性使得这些操作能够快速、平滑地进行。在开发过程中遇到的技术难题，例如数据库的异步访问和长时间运行任务的管理，通过</w:t>
      </w:r>
      <w:proofErr w:type="spellStart"/>
      <w:r>
        <w:rPr>
          <w:lang w:eastAsia="zh-CN"/>
        </w:rPr>
        <w:t>FastAPI</w:t>
      </w:r>
      <w:proofErr w:type="spellEnd"/>
      <w:r>
        <w:rPr>
          <w:lang w:eastAsia="zh-CN"/>
        </w:rPr>
        <w:t>提供的解决方案得到了妥善处理。</w:t>
      </w:r>
    </w:p>
    <w:p w14:paraId="697291B1" w14:textId="216A25E0" w:rsidR="00EE21E3" w:rsidRDefault="00000000">
      <w:pPr>
        <w:pStyle w:val="a0"/>
        <w:rPr>
          <w:lang w:eastAsia="zh-CN"/>
        </w:rPr>
      </w:pPr>
      <w:r>
        <w:rPr>
          <w:lang w:eastAsia="zh-CN"/>
        </w:rPr>
        <w:t>API</w:t>
      </w:r>
      <w:r>
        <w:rPr>
          <w:lang w:eastAsia="zh-CN"/>
        </w:rPr>
        <w:t>的开发和测试流程也是项目成功的关键。为了实现与菜谱数据库的有效调用，开发了一系列</w:t>
      </w:r>
      <w:r>
        <w:rPr>
          <w:lang w:eastAsia="zh-CN"/>
        </w:rPr>
        <w:t>RESTful API</w:t>
      </w:r>
      <w:r>
        <w:rPr>
          <w:lang w:eastAsia="zh-CN"/>
        </w:rPr>
        <w:t>接口，允许用户根据自己的口味和健康要求定制料理。同时，这些</w:t>
      </w:r>
      <w:r>
        <w:rPr>
          <w:lang w:eastAsia="zh-CN"/>
        </w:rPr>
        <w:t>API</w:t>
      </w:r>
      <w:r>
        <w:rPr>
          <w:lang w:eastAsia="zh-CN"/>
        </w:rPr>
        <w:t>还负责传递用户指令，控制机器人完成精确的烹饪动作。通过使用</w:t>
      </w:r>
      <w:proofErr w:type="spellStart"/>
      <w:r>
        <w:rPr>
          <w:lang w:eastAsia="zh-CN"/>
        </w:rPr>
        <w:t>Pytest</w:t>
      </w:r>
      <w:proofErr w:type="spellEnd"/>
      <w:r>
        <w:rPr>
          <w:lang w:eastAsia="zh-CN"/>
        </w:rPr>
        <w:t>和</w:t>
      </w:r>
      <w:proofErr w:type="spellStart"/>
      <w:r>
        <w:rPr>
          <w:lang w:eastAsia="zh-CN"/>
        </w:rPr>
        <w:t>FastAPI</w:t>
      </w:r>
      <w:proofErr w:type="spellEnd"/>
      <w:r>
        <w:rPr>
          <w:lang w:eastAsia="zh-CN"/>
        </w:rPr>
        <w:t>的测试客户端，我们进行了彻底的端到端测试，确保所有</w:t>
      </w:r>
      <w:r>
        <w:rPr>
          <w:lang w:eastAsia="zh-CN"/>
        </w:rPr>
        <w:t>API</w:t>
      </w:r>
      <w:r>
        <w:rPr>
          <w:lang w:eastAsia="zh-CN"/>
        </w:rPr>
        <w:t>在生产环境中能够稳定运行，为用户提供持续可靠的自动烹饪服务</w:t>
      </w:r>
      <w:r>
        <w:fldChar w:fldCharType="begin"/>
      </w:r>
      <w:r>
        <w:rPr>
          <w:lang w:eastAsia="zh-CN"/>
        </w:rPr>
        <w:instrText>HYPERLINK "https://testdriven.io/blog/fastapi-crud/" \h</w:instrText>
      </w:r>
      <w:r>
        <w:fldChar w:fldCharType="separate"/>
      </w:r>
      <w:r>
        <w:rPr>
          <w:rStyle w:val="ad"/>
          <w:lang w:eastAsia="zh-CN"/>
        </w:rPr>
        <w:t>10</w:t>
      </w:r>
      <w:r>
        <w:rPr>
          <w:rStyle w:val="ad"/>
        </w:rPr>
        <w:fldChar w:fldCharType="end"/>
      </w:r>
      <w:r>
        <w:rPr>
          <w:lang w:eastAsia="zh-CN"/>
        </w:rPr>
        <w:t>。</w:t>
      </w:r>
    </w:p>
    <w:p w14:paraId="655AA0F2" w14:textId="7EC7D0FD" w:rsidR="0079335C" w:rsidRDefault="0079335C">
      <w:pPr>
        <w:pStyle w:val="a0"/>
        <w:rPr>
          <w:lang w:eastAsia="zh-CN"/>
        </w:rPr>
      </w:pPr>
      <w:r w:rsidRPr="0079335C">
        <w:rPr>
          <w:lang w:eastAsia="zh-CN"/>
        </w:rPr>
        <w:drawing>
          <wp:inline distT="0" distB="0" distL="0" distR="0" wp14:anchorId="52A97F5B" wp14:editId="3722ADC1">
            <wp:extent cx="5227608" cy="2728763"/>
            <wp:effectExtent l="0" t="0" r="0" b="0"/>
            <wp:docPr id="1951695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95354" name=""/>
                    <pic:cNvPicPr/>
                  </pic:nvPicPr>
                  <pic:blipFill>
                    <a:blip r:embed="rId7"/>
                    <a:stretch>
                      <a:fillRect/>
                    </a:stretch>
                  </pic:blipFill>
                  <pic:spPr>
                    <a:xfrm>
                      <a:off x="0" y="0"/>
                      <a:ext cx="5247548" cy="2739172"/>
                    </a:xfrm>
                    <a:prstGeom prst="rect">
                      <a:avLst/>
                    </a:prstGeom>
                  </pic:spPr>
                </pic:pic>
              </a:graphicData>
            </a:graphic>
          </wp:inline>
        </w:drawing>
      </w:r>
    </w:p>
    <w:p w14:paraId="21360358" w14:textId="77777777" w:rsidR="0079335C" w:rsidRDefault="0079335C">
      <w:pPr>
        <w:pStyle w:val="a0"/>
        <w:rPr>
          <w:rFonts w:hint="eastAsia"/>
          <w:lang w:eastAsia="zh-CN"/>
        </w:rPr>
      </w:pPr>
    </w:p>
    <w:p w14:paraId="6B4C35D3" w14:textId="4C348E30" w:rsidR="00EE21E3" w:rsidRDefault="00000000" w:rsidP="008E26F5">
      <w:pPr>
        <w:pStyle w:val="3"/>
        <w:jc w:val="center"/>
        <w:rPr>
          <w:lang w:eastAsia="zh-CN"/>
        </w:rPr>
      </w:pPr>
      <w:bookmarkStart w:id="6" w:name="c.-菜谱推荐算法实现"/>
      <w:bookmarkEnd w:id="6"/>
      <w:r>
        <w:rPr>
          <w:lang w:eastAsia="zh-CN"/>
        </w:rPr>
        <w:lastRenderedPageBreak/>
        <w:t xml:space="preserve">C. </w:t>
      </w:r>
      <w:r>
        <w:rPr>
          <w:lang w:eastAsia="zh-CN"/>
        </w:rPr>
        <w:t>菜谱推荐算法实现</w:t>
      </w:r>
    </w:p>
    <w:p w14:paraId="65B9C986" w14:textId="2B2E838B" w:rsidR="00EE21E3" w:rsidRDefault="00000000">
      <w:pPr>
        <w:pStyle w:val="FirstParagraph"/>
        <w:rPr>
          <w:lang w:eastAsia="zh-CN"/>
        </w:rPr>
      </w:pPr>
      <w:r>
        <w:rPr>
          <w:lang w:eastAsia="zh-CN"/>
        </w:rPr>
        <w:t>在菜谱推荐算法的实现中，特别注重算法的选择与优化。结合营养搭配、用户偏好与天气地理位置等多维度因素，选择了</w:t>
      </w:r>
      <w:r>
        <w:rPr>
          <w:lang w:eastAsia="zh-CN"/>
        </w:rPr>
        <w:t>HRNN-</w:t>
      </w:r>
      <w:proofErr w:type="spellStart"/>
      <w:r>
        <w:rPr>
          <w:lang w:eastAsia="zh-CN"/>
        </w:rPr>
        <w:t>Coldstart</w:t>
      </w:r>
      <w:proofErr w:type="spellEnd"/>
      <w:r>
        <w:rPr>
          <w:lang w:eastAsia="zh-CN"/>
        </w:rPr>
        <w:t>这一冷启动推荐算法框架，其在新用户和新项目的推荐中表现突出</w:t>
      </w:r>
      <w:r>
        <w:fldChar w:fldCharType="begin"/>
      </w:r>
      <w:r>
        <w:rPr>
          <w:lang w:eastAsia="zh-CN"/>
        </w:rPr>
        <w:instrText>HYPERLINK "https://docs.aws.amazon.com/personalize/latest/dg/native-recipe-hrnn-coldstart.html" \h</w:instrText>
      </w:r>
      <w:r>
        <w:fldChar w:fldCharType="separate"/>
      </w:r>
      <w:r>
        <w:rPr>
          <w:rStyle w:val="ad"/>
          <w:lang w:eastAsia="zh-CN"/>
        </w:rPr>
        <w:t>11</w:t>
      </w:r>
      <w:r>
        <w:rPr>
          <w:rStyle w:val="ad"/>
        </w:rPr>
        <w:fldChar w:fldCharType="end"/>
      </w:r>
      <w:r>
        <w:rPr>
          <w:lang w:eastAsia="zh-CN"/>
        </w:rPr>
        <w:t>。面对初期用户数据较少的情况，算法通过用户与系统的初期互动，有效缓解了冷启动问题，为新用户提供个性化推荐。</w:t>
      </w:r>
    </w:p>
    <w:p w14:paraId="23750CD9" w14:textId="0A75AC33" w:rsidR="00EE21E3" w:rsidRDefault="00000000">
      <w:pPr>
        <w:pStyle w:val="a0"/>
        <w:rPr>
          <w:lang w:eastAsia="zh-CN"/>
        </w:rPr>
      </w:pPr>
      <w:r>
        <w:rPr>
          <w:lang w:eastAsia="zh-CN"/>
        </w:rPr>
        <w:t>算法开发过程中，针对冷启动问题采取了多种优化措施。动态强化学习方法能够通过用户的实时反馈不断调整推荐策略，以适应用户的变化需求</w:t>
      </w:r>
      <w:r>
        <w:fldChar w:fldCharType="begin"/>
      </w:r>
      <w:r>
        <w:rPr>
          <w:lang w:eastAsia="zh-CN"/>
        </w:rPr>
        <w:instrText>HYPERLINK "https://medium.com/@uiikyra/how-to-solve-the-cold-start-problem-with-recommender-systems-e453b981c47" \h</w:instrText>
      </w:r>
      <w:r>
        <w:fldChar w:fldCharType="separate"/>
      </w:r>
      <w:r>
        <w:rPr>
          <w:rStyle w:val="ad"/>
          <w:lang w:eastAsia="zh-CN"/>
        </w:rPr>
        <w:t>5</w:t>
      </w:r>
      <w:r>
        <w:rPr>
          <w:rStyle w:val="ad"/>
          <w:lang w:eastAsia="zh-CN"/>
        </w:rPr>
        <w:fldChar w:fldCharType="end"/>
      </w:r>
      <w:r>
        <w:rPr>
          <w:lang w:eastAsia="zh-CN"/>
        </w:rPr>
        <w:t>。此外，通过整合用户行为数据和营养成分数据库，增强了模型的输入特征，提高了推荐系统的准确性</w:t>
      </w:r>
      <w:r>
        <w:fldChar w:fldCharType="begin"/>
      </w:r>
      <w:r>
        <w:rPr>
          <w:lang w:eastAsia="zh-CN"/>
        </w:rPr>
        <w:instrText>HYPERLINK "https://www.linkedin.com/pulse/cold-start-problem-recommender-systems-venkat-g" \h</w:instrText>
      </w:r>
      <w:r>
        <w:fldChar w:fldCharType="separate"/>
      </w:r>
      <w:r>
        <w:rPr>
          <w:rStyle w:val="ad"/>
          <w:lang w:eastAsia="zh-CN"/>
        </w:rPr>
        <w:t>9</w:t>
      </w:r>
      <w:r>
        <w:rPr>
          <w:rStyle w:val="ad"/>
        </w:rPr>
        <w:fldChar w:fldCharType="end"/>
      </w:r>
      <w:r>
        <w:rPr>
          <w:lang w:eastAsia="zh-CN"/>
        </w:rPr>
        <w:t>。</w:t>
      </w:r>
    </w:p>
    <w:p w14:paraId="5C7A9B46" w14:textId="173F95AA" w:rsidR="00EE21E3" w:rsidRDefault="0079335C">
      <w:pPr>
        <w:pStyle w:val="a0"/>
        <w:rPr>
          <w:lang w:eastAsia="zh-CN"/>
        </w:rPr>
      </w:pPr>
      <w:r>
        <w:rPr>
          <w:noProof/>
        </w:rPr>
        <w:drawing>
          <wp:anchor distT="0" distB="0" distL="114300" distR="114300" simplePos="0" relativeHeight="251661312" behindDoc="0" locked="0" layoutInCell="1" allowOverlap="1" wp14:anchorId="2DA5DDE9" wp14:editId="59EF1BCB">
            <wp:simplePos x="0" y="0"/>
            <wp:positionH relativeFrom="margin">
              <wp:posOffset>352209</wp:posOffset>
            </wp:positionH>
            <wp:positionV relativeFrom="margin">
              <wp:posOffset>3269135</wp:posOffset>
            </wp:positionV>
            <wp:extent cx="4785360" cy="3985260"/>
            <wp:effectExtent l="0" t="0" r="0" b="0"/>
            <wp:wrapTopAndBottom/>
            <wp:docPr id="40217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76459" name=""/>
                    <pic:cNvPicPr/>
                  </pic:nvPicPr>
                  <pic:blipFill>
                    <a:blip r:embed="rId8">
                      <a:extLst>
                        <a:ext uri="{28A0092B-C50C-407E-A947-70E740481C1C}">
                          <a14:useLocalDpi xmlns:a14="http://schemas.microsoft.com/office/drawing/2010/main" val="0"/>
                        </a:ext>
                      </a:extLst>
                    </a:blip>
                    <a:stretch>
                      <a:fillRect/>
                    </a:stretch>
                  </pic:blipFill>
                  <pic:spPr>
                    <a:xfrm>
                      <a:off x="0" y="0"/>
                      <a:ext cx="4785360" cy="3985260"/>
                    </a:xfrm>
                    <a:prstGeom prst="rect">
                      <a:avLst/>
                    </a:prstGeom>
                  </pic:spPr>
                </pic:pic>
              </a:graphicData>
            </a:graphic>
            <wp14:sizeRelH relativeFrom="margin">
              <wp14:pctWidth>0</wp14:pctWidth>
            </wp14:sizeRelH>
            <wp14:sizeRelV relativeFrom="margin">
              <wp14:pctHeight>0</wp14:pctHeight>
            </wp14:sizeRelV>
          </wp:anchor>
        </w:drawing>
      </w:r>
      <w:r w:rsidR="00000000">
        <w:rPr>
          <w:lang w:eastAsia="zh-CN"/>
        </w:rPr>
        <w:t>用户反馈在系统优化中扮演了重要角色。通过设计用户反馈机制，在用户使用过程中收集对推荐结果的评价，这些数据反馈至模型使推荐结果更加精准，并提升用户满意度</w:t>
      </w:r>
      <w:r w:rsidR="00000000">
        <w:fldChar w:fldCharType="begin"/>
      </w:r>
      <w:r w:rsidR="00000000">
        <w:rPr>
          <w:lang w:eastAsia="zh-CN"/>
        </w:rPr>
        <w:instrText>HYPERLINK "https://www.itransition.com/machine-learning/recommendation-systems" \h</w:instrText>
      </w:r>
      <w:r w:rsidR="00000000">
        <w:fldChar w:fldCharType="separate"/>
      </w:r>
      <w:r w:rsidR="00000000">
        <w:rPr>
          <w:rStyle w:val="ad"/>
          <w:lang w:eastAsia="zh-CN"/>
        </w:rPr>
        <w:t>4</w:t>
      </w:r>
      <w:r w:rsidR="00000000">
        <w:rPr>
          <w:rStyle w:val="ad"/>
          <w:lang w:eastAsia="zh-CN"/>
        </w:rPr>
        <w:fldChar w:fldCharType="end"/>
      </w:r>
      <w:r w:rsidR="00000000">
        <w:rPr>
          <w:lang w:eastAsia="zh-CN"/>
        </w:rPr>
        <w:t>。实时的用户反馈使得模型能够快速迭代，精细调整推荐策略，从而实现一个高效且响应性强的个性化推荐系统。</w:t>
      </w:r>
    </w:p>
    <w:p w14:paraId="61D266B3" w14:textId="7CC42A78" w:rsidR="008E26F5" w:rsidRDefault="005B0504" w:rsidP="002B07E9">
      <w:pPr>
        <w:pStyle w:val="a0"/>
        <w:jc w:val="center"/>
        <w:rPr>
          <w:lang w:eastAsia="zh-CN"/>
        </w:rPr>
      </w:pPr>
      <w:r>
        <w:rPr>
          <w:noProof/>
          <w:lang w:eastAsia="zh-CN"/>
        </w:rPr>
        <w:lastRenderedPageBreak/>
        <w:drawing>
          <wp:inline distT="0" distB="0" distL="0" distR="0" wp14:anchorId="16EA1B13" wp14:editId="2D0917D5">
            <wp:extent cx="5070812" cy="7852518"/>
            <wp:effectExtent l="0" t="0" r="0" b="0"/>
            <wp:docPr id="1302403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3052" cy="7871472"/>
                    </a:xfrm>
                    <a:prstGeom prst="rect">
                      <a:avLst/>
                    </a:prstGeom>
                    <a:noFill/>
                    <a:ln>
                      <a:noFill/>
                    </a:ln>
                  </pic:spPr>
                </pic:pic>
              </a:graphicData>
            </a:graphic>
          </wp:inline>
        </w:drawing>
      </w:r>
    </w:p>
    <w:p w14:paraId="1D524AB9" w14:textId="07826826" w:rsidR="008E26F5" w:rsidRDefault="008E26F5">
      <w:pPr>
        <w:pStyle w:val="a0"/>
        <w:rPr>
          <w:rFonts w:hint="eastAsia"/>
          <w:lang w:eastAsia="zh-CN"/>
        </w:rPr>
      </w:pPr>
    </w:p>
    <w:p w14:paraId="66A3C057" w14:textId="3332E011" w:rsidR="00EE21E3" w:rsidRDefault="00000000" w:rsidP="008E26F5">
      <w:pPr>
        <w:pStyle w:val="2"/>
        <w:jc w:val="center"/>
        <w:rPr>
          <w:lang w:eastAsia="zh-CN"/>
        </w:rPr>
      </w:pPr>
      <w:bookmarkStart w:id="7" w:name="iii.-未来研究方向及建议"/>
      <w:bookmarkEnd w:id="7"/>
      <w:r>
        <w:rPr>
          <w:lang w:eastAsia="zh-CN"/>
        </w:rPr>
        <w:lastRenderedPageBreak/>
        <w:t xml:space="preserve">III. </w:t>
      </w:r>
      <w:r>
        <w:rPr>
          <w:lang w:eastAsia="zh-CN"/>
        </w:rPr>
        <w:t>未来研究方向及建议</w:t>
      </w:r>
    </w:p>
    <w:p w14:paraId="3316C9BC" w14:textId="77777777" w:rsidR="00EE21E3" w:rsidRDefault="00000000">
      <w:pPr>
        <w:pStyle w:val="FirstParagraph"/>
        <w:rPr>
          <w:lang w:eastAsia="zh-CN"/>
        </w:rPr>
      </w:pPr>
      <w:r>
        <w:rPr>
          <w:lang w:eastAsia="zh-CN"/>
        </w:rPr>
        <w:t>在未来的研究中，硬件集成和系统调试将是提升自动化炒菜机器人性能的关键环节。精密硬件制造对于实现机器人的精确操作至关重要，这要求硬件组件必须达到严格的质量标准。系统调试则涉及复杂的测试和优化过程，以确保机器人在实际操作中的稳定性和可靠性。在集成过程中，需要精心设计的策略来协调机器人的各个组成部分，确保软硬件之间的无缝配合</w:t>
      </w:r>
      <w:hyperlink r:id="rId10">
        <w:r>
          <w:rPr>
            <w:rStyle w:val="ad"/>
            <w:lang w:eastAsia="zh-CN"/>
          </w:rPr>
          <w:t>9</w:t>
        </w:r>
      </w:hyperlink>
      <w:r>
        <w:rPr>
          <w:lang w:eastAsia="zh-CN"/>
        </w:rPr>
        <w:t>。</w:t>
      </w:r>
    </w:p>
    <w:p w14:paraId="0C45FC01" w14:textId="77777777" w:rsidR="00EE21E3" w:rsidRDefault="00000000">
      <w:pPr>
        <w:pStyle w:val="a0"/>
        <w:rPr>
          <w:lang w:eastAsia="zh-CN"/>
        </w:rPr>
      </w:pPr>
      <w:r>
        <w:rPr>
          <w:lang w:eastAsia="zh-CN"/>
        </w:rPr>
        <w:t>推荐系统的持续发展需要不断丰富和优化算法。数据丰富化策略将帮助系统更好地理解用户的需求和偏好，这可能包括集成更多类型的用户行为数据，以及提高数据质量和处理能力。算法本身也需要不断迭代和优化，以适应日益增长的数据量和日益丰富的用户场景</w:t>
      </w:r>
      <w:hyperlink r:id="rId11">
        <w:r>
          <w:rPr>
            <w:rStyle w:val="ad"/>
            <w:lang w:eastAsia="zh-CN"/>
          </w:rPr>
          <w:t>2</w:t>
        </w:r>
      </w:hyperlink>
      <w:r>
        <w:rPr>
          <w:lang w:eastAsia="zh-CN"/>
        </w:rPr>
        <w:t>。</w:t>
      </w:r>
    </w:p>
    <w:p w14:paraId="73E16982" w14:textId="77777777" w:rsidR="00EE21E3" w:rsidRDefault="00000000">
      <w:pPr>
        <w:pStyle w:val="a0"/>
        <w:rPr>
          <w:lang w:eastAsia="zh-CN"/>
        </w:rPr>
      </w:pPr>
      <w:r>
        <w:rPr>
          <w:lang w:eastAsia="zh-CN"/>
        </w:rPr>
        <w:t>用户互动和体验的增强是提高推荐系统吸引力的另一个重要方向。通过改进用户界面设计、提供个性化和及时的推荐以及增强系统的互动性，可以大大提升用户的使用体验。此外，收集用户反馈并将其应用于推荐算法的调整，可以进一步提高推荐的准确性和满意度</w:t>
      </w:r>
      <w:hyperlink r:id="rId12">
        <w:r>
          <w:rPr>
            <w:rStyle w:val="ad"/>
            <w:lang w:eastAsia="zh-CN"/>
          </w:rPr>
          <w:t>3</w:t>
        </w:r>
      </w:hyperlink>
      <w:r>
        <w:rPr>
          <w:lang w:eastAsia="zh-CN"/>
        </w:rPr>
        <w:t>。</w:t>
      </w:r>
    </w:p>
    <w:p w14:paraId="29999471" w14:textId="77777777" w:rsidR="00EE21E3" w:rsidRDefault="00000000" w:rsidP="008E26F5">
      <w:pPr>
        <w:pStyle w:val="2"/>
        <w:jc w:val="center"/>
        <w:rPr>
          <w:lang w:eastAsia="zh-CN"/>
        </w:rPr>
      </w:pPr>
      <w:bookmarkStart w:id="8" w:name="iv.-总结"/>
      <w:bookmarkEnd w:id="8"/>
      <w:r>
        <w:rPr>
          <w:lang w:eastAsia="zh-CN"/>
        </w:rPr>
        <w:t xml:space="preserve">IV. </w:t>
      </w:r>
      <w:r>
        <w:rPr>
          <w:lang w:eastAsia="zh-CN"/>
        </w:rPr>
        <w:t>总结</w:t>
      </w:r>
    </w:p>
    <w:p w14:paraId="03E08267" w14:textId="77777777" w:rsidR="00EE21E3" w:rsidRDefault="00000000">
      <w:pPr>
        <w:pStyle w:val="FirstParagraph"/>
        <w:rPr>
          <w:lang w:eastAsia="zh-CN"/>
        </w:rPr>
      </w:pPr>
      <w:r>
        <w:rPr>
          <w:lang w:eastAsia="zh-CN"/>
        </w:rPr>
        <w:t>通过参与自动化炒菜机器人项目，我个人的技术能力得到了显著提升，从硬件开发到软件编程，再到算法设计和用户体验研究，这些经历为我日后的职业道路奠定了坚实的基础。展望未来，我相信本项目的研究成果将为推动健康饮食文化的发展以及智能烹饪技术的进步做出积极的贡献。</w:t>
      </w:r>
    </w:p>
    <w:p w14:paraId="56F76A9B" w14:textId="77777777" w:rsidR="00EE21E3" w:rsidRDefault="00000000" w:rsidP="008E26F5">
      <w:pPr>
        <w:pStyle w:val="2"/>
        <w:jc w:val="center"/>
      </w:pPr>
      <w:bookmarkStart w:id="9" w:name="参考文献"/>
      <w:bookmarkEnd w:id="9"/>
      <w:proofErr w:type="spellStart"/>
      <w:r>
        <w:t>参考文献</w:t>
      </w:r>
      <w:proofErr w:type="spellEnd"/>
    </w:p>
    <w:p w14:paraId="6CC19732" w14:textId="77777777" w:rsidR="00EE21E3" w:rsidRDefault="00000000">
      <w:pPr>
        <w:pStyle w:val="FirstParagraph"/>
      </w:pPr>
      <w:r>
        <w:t>[1] Zong, G., Li, X., Wang, P., &amp; Wang, L. (2019). Novel automatic cooking robot for Chinese dishes. Robotica, 37(12), 2081-2100.</w:t>
      </w:r>
    </w:p>
    <w:p w14:paraId="59D23FAA" w14:textId="77777777" w:rsidR="00EE21E3" w:rsidRDefault="00000000">
      <w:pPr>
        <w:pStyle w:val="a0"/>
      </w:pPr>
      <w:r>
        <w:t>[2] Zhang, M., Xiao, J., Zhou, Y., &amp; Su, Z. (2021, December). Research on human-computer interaction of intelligent cooking robot based on machine vision. In Journal of Physics: Conference Series (Vol. 1986, No. 1, p. 012101). IOP Publishing.</w:t>
      </w:r>
    </w:p>
    <w:p w14:paraId="71E1492D" w14:textId="77777777" w:rsidR="00EE21E3" w:rsidRDefault="00000000">
      <w:pPr>
        <w:pStyle w:val="a0"/>
      </w:pPr>
      <w:r>
        <w:t>[3] Hu, Z., Wang, P., Wang, L., &amp; Zong, G. (2019). Chinese cooking robot for elderly and disabled people. Robotica, 37(12), 2101-2117.</w:t>
      </w:r>
    </w:p>
    <w:p w14:paraId="6AC13D2E" w14:textId="77777777" w:rsidR="00EE21E3" w:rsidRDefault="00000000">
      <w:pPr>
        <w:pStyle w:val="a0"/>
      </w:pPr>
      <w:r>
        <w:t>[4] Tiangolo. (2022). FastAPI - Async. https://fastapi.tiangolo.com/async/</w:t>
      </w:r>
    </w:p>
    <w:p w14:paraId="1254F50A" w14:textId="77777777" w:rsidR="00EE21E3" w:rsidRDefault="00000000">
      <w:pPr>
        <w:pStyle w:val="a0"/>
      </w:pPr>
      <w:r>
        <w:t>[5] D'Agostino, J. (2021). Developing Asynchronous APIs with FastAPI. Medium. https://medium.com/codex/developing-asynchronous-apis-with-fastapi-5c1bb848649e</w:t>
      </w:r>
    </w:p>
    <w:p w14:paraId="6049469D" w14:textId="77777777" w:rsidR="00EE21E3" w:rsidRDefault="00000000">
      <w:pPr>
        <w:pStyle w:val="a0"/>
      </w:pPr>
      <w:r>
        <w:t>[6] Teng, C. Y., Lin, Y. R., &amp; Adamic, L. A. (2012, May). Recipe recommendation using ingredient networks. In Proceedings of the 4th Annual ACM Web Science Conference (pp. 298-307).</w:t>
      </w:r>
    </w:p>
    <w:p w14:paraId="7626E7E6" w14:textId="77777777" w:rsidR="00EE21E3" w:rsidRDefault="00000000">
      <w:pPr>
        <w:pStyle w:val="a0"/>
      </w:pPr>
      <w:r>
        <w:lastRenderedPageBreak/>
        <w:t>[7] Tsvetshenko, K. (2021). A Comparative Analysis of Recommendation Algorithms for Recipe Recommendation (Master's thesis, Universitetet i Bergen).</w:t>
      </w:r>
    </w:p>
    <w:p w14:paraId="4D9B4DDA" w14:textId="77777777" w:rsidR="00EE21E3" w:rsidRDefault="00000000">
      <w:pPr>
        <w:pStyle w:val="a0"/>
      </w:pPr>
      <w:r>
        <w:t>[8] Freyne, J., &amp; Berkovsky, S. (2010, September). Intelligent food planning: personalized recipe recommendation. In Proceedings of the 15th international conference on Intelligent user interfaces (pp. 321-324).</w:t>
      </w:r>
    </w:p>
    <w:p w14:paraId="5A06823B" w14:textId="77777777" w:rsidR="00EE21E3" w:rsidRDefault="00000000">
      <w:pPr>
        <w:pStyle w:val="a0"/>
      </w:pPr>
      <w:r>
        <w:t>[9] Dhotre, I. (2017). How to Integrate Hardware and Software in Robotics? LinkedIn. https://www.linkedin.com/pulse/how-integrate-hardware-software-robotics-linkedin</w:t>
      </w:r>
    </w:p>
    <w:p w14:paraId="46BEE9B3" w14:textId="77777777" w:rsidR="00EE21E3" w:rsidRDefault="00000000">
      <w:pPr>
        <w:pStyle w:val="a0"/>
      </w:pPr>
      <w:r>
        <w:t>[10] Dacrema, M. F., Jannach, D., &amp; Mobasher, B. (2022). A Survey on Next-Generation Recommender Systems. arXiv preprint arXiv:2203.14037.</w:t>
      </w:r>
    </w:p>
    <w:p w14:paraId="251850D2" w14:textId="77777777" w:rsidR="00EE21E3" w:rsidRDefault="00000000">
      <w:pPr>
        <w:pStyle w:val="a0"/>
      </w:pPr>
      <w:r>
        <w:t>[11] Martín-Guerrero, J. D., Martínez-García, M., Gómez-Sanchis, J., Serrano-Aroca, Á., &amp; Buey-Madrid, J. I. (2023). Advances in Hybrid Recommendation Systems: Applying Machine Learning Techniques to Improve User Experience. Applied Sciences, 13(4), 2706.</w:t>
      </w:r>
    </w:p>
    <w:sectPr w:rsidR="00EE21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335C" w14:textId="77777777" w:rsidR="00762C8F" w:rsidRDefault="00762C8F">
      <w:pPr>
        <w:spacing w:after="0"/>
      </w:pPr>
      <w:r>
        <w:separator/>
      </w:r>
    </w:p>
  </w:endnote>
  <w:endnote w:type="continuationSeparator" w:id="0">
    <w:p w14:paraId="27A14688" w14:textId="77777777" w:rsidR="00762C8F" w:rsidRDefault="00762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37B7" w14:textId="77777777" w:rsidR="00762C8F" w:rsidRDefault="00762C8F">
      <w:r>
        <w:separator/>
      </w:r>
    </w:p>
  </w:footnote>
  <w:footnote w:type="continuationSeparator" w:id="0">
    <w:p w14:paraId="20E9B656" w14:textId="77777777" w:rsidR="00762C8F" w:rsidRDefault="00762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55E7A1"/>
    <w:multiLevelType w:val="multilevel"/>
    <w:tmpl w:val="A704E4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9C3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127897894">
    <w:abstractNumId w:val="1"/>
  </w:num>
  <w:num w:numId="2" w16cid:durableId="105345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22E52"/>
    <w:rsid w:val="002B07E9"/>
    <w:rsid w:val="004E29B3"/>
    <w:rsid w:val="00590D07"/>
    <w:rsid w:val="005B0504"/>
    <w:rsid w:val="00762C8F"/>
    <w:rsid w:val="00784D58"/>
    <w:rsid w:val="0079335C"/>
    <w:rsid w:val="008D6863"/>
    <w:rsid w:val="008E26F5"/>
    <w:rsid w:val="00B86B75"/>
    <w:rsid w:val="00BC48D5"/>
    <w:rsid w:val="00C36279"/>
    <w:rsid w:val="00E315A3"/>
    <w:rsid w:val="00E728BF"/>
    <w:rsid w:val="00EE21E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3B757"/>
  <w15:docId w15:val="{7EA2CE45-6AB1-4450-B276-37B5851C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8E26F5"/>
    <w:pPr>
      <w:tabs>
        <w:tab w:val="center" w:pos="4153"/>
        <w:tab w:val="right" w:pos="8306"/>
      </w:tabs>
      <w:snapToGrid w:val="0"/>
      <w:jc w:val="center"/>
    </w:pPr>
    <w:rPr>
      <w:sz w:val="18"/>
      <w:szCs w:val="18"/>
    </w:rPr>
  </w:style>
  <w:style w:type="character" w:customStyle="1" w:styleId="af">
    <w:name w:val="页眉 字符"/>
    <w:basedOn w:val="a1"/>
    <w:link w:val="ae"/>
    <w:rsid w:val="008E26F5"/>
    <w:rPr>
      <w:sz w:val="18"/>
      <w:szCs w:val="18"/>
    </w:rPr>
  </w:style>
  <w:style w:type="paragraph" w:styleId="af0">
    <w:name w:val="footer"/>
    <w:basedOn w:val="a"/>
    <w:link w:val="af1"/>
    <w:rsid w:val="008E26F5"/>
    <w:pPr>
      <w:tabs>
        <w:tab w:val="center" w:pos="4153"/>
        <w:tab w:val="right" w:pos="8306"/>
      </w:tabs>
      <w:snapToGrid w:val="0"/>
    </w:pPr>
    <w:rPr>
      <w:sz w:val="18"/>
      <w:szCs w:val="18"/>
    </w:rPr>
  </w:style>
  <w:style w:type="character" w:customStyle="1" w:styleId="af1">
    <w:name w:val="页脚 字符"/>
    <w:basedOn w:val="a1"/>
    <w:link w:val="af0"/>
    <w:rsid w:val="008E26F5"/>
    <w:rPr>
      <w:sz w:val="18"/>
      <w:szCs w:val="18"/>
    </w:rPr>
  </w:style>
  <w:style w:type="paragraph" w:styleId="af2">
    <w:name w:val="Plain Text"/>
    <w:basedOn w:val="a"/>
    <w:link w:val="af3"/>
    <w:unhideWhenUsed/>
    <w:rsid w:val="008E26F5"/>
    <w:pPr>
      <w:spacing w:before="100" w:beforeAutospacing="1" w:after="100" w:afterAutospacing="1"/>
    </w:pPr>
    <w:rPr>
      <w:rFonts w:ascii="宋体" w:eastAsia="宋体" w:hAnsi="宋体" w:cs="Times New Roman"/>
      <w:lang w:eastAsia="zh-CN"/>
    </w:rPr>
  </w:style>
  <w:style w:type="character" w:customStyle="1" w:styleId="af3">
    <w:name w:val="纯文本 字符"/>
    <w:basedOn w:val="a1"/>
    <w:link w:val="af2"/>
    <w:rsid w:val="008E26F5"/>
    <w:rPr>
      <w:rFonts w:ascii="宋体" w:eastAsia="宋体" w:hAnsi="宋体"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49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2076-3417/13/4/27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03.14037" TargetMode="External"/><Relationship Id="rId5" Type="http://schemas.openxmlformats.org/officeDocument/2006/relationships/footnotes" Target="footnotes.xml"/><Relationship Id="rId10" Type="http://schemas.openxmlformats.org/officeDocument/2006/relationships/hyperlink" Target="https://www.linkedin.com/pulse/how-integrate-hardware-software-robotics-linked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致远 宁</cp:lastModifiedBy>
  <cp:revision>3</cp:revision>
  <dcterms:created xsi:type="dcterms:W3CDTF">2024-04-02T16:28:00Z</dcterms:created>
  <dcterms:modified xsi:type="dcterms:W3CDTF">2024-04-02T17:19:00Z</dcterms:modified>
</cp:coreProperties>
</file>