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DB1F" w14:textId="77777777" w:rsidR="006F1DE6" w:rsidRDefault="006F1DE6" w:rsidP="006F1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Filippo Zallocco</w:t>
      </w:r>
    </w:p>
    <w:p w14:paraId="33C82987" w14:textId="77777777" w:rsidR="006F1DE6" w:rsidRDefault="006F1DE6" w:rsidP="006F1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CS610 – 71429</w:t>
      </w:r>
    </w:p>
    <w:p w14:paraId="20EDDDDC" w14:textId="77777777" w:rsidR="006F1DE6" w:rsidRDefault="006F1DE6" w:rsidP="006F1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C44989">
        <w:rPr>
          <w:rFonts w:ascii="Times New Roman" w:hAnsi="Times New Roman" w:cs="Times New Roman"/>
          <w:sz w:val="24"/>
          <w:szCs w:val="24"/>
        </w:rPr>
        <w:t>Turbé</w:t>
      </w:r>
      <w:proofErr w:type="spellEnd"/>
    </w:p>
    <w:p w14:paraId="60651524" w14:textId="46CD3D43" w:rsidR="006F1DE6" w:rsidRDefault="006F1DE6" w:rsidP="006F1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</w:t>
      </w:r>
      <w:r w:rsidR="00A82CB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16202BA0" w14:textId="1778283D" w:rsidR="00853960" w:rsidRDefault="00853960" w:rsidP="008539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on a Matrix Multiplication on a Torus </w:t>
      </w:r>
    </w:p>
    <w:p w14:paraId="20E8E637" w14:textId="6B364B8D" w:rsidR="006F1DE6" w:rsidRDefault="006F1DE6" w:rsidP="006F1D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4EC0E" w14:textId="4A5BFBA0" w:rsidR="008B4BA7" w:rsidRDefault="008B4BA7" w:rsidP="008B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77CE7C11" w14:textId="5E7F8879" w:rsidR="008679A8" w:rsidRDefault="00F24A71" w:rsidP="008B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Torus </w:t>
      </w:r>
      <w:r w:rsidR="00725C71">
        <w:rPr>
          <w:rFonts w:ascii="Times New Roman" w:hAnsi="Times New Roman" w:cs="Times New Roman"/>
          <w:sz w:val="24"/>
          <w:szCs w:val="24"/>
        </w:rPr>
        <w:t>architecture to perform the</w:t>
      </w:r>
      <w:r w:rsidR="000F2E6D">
        <w:rPr>
          <w:rFonts w:ascii="Times New Roman" w:hAnsi="Times New Roman" w:cs="Times New Roman"/>
          <w:sz w:val="24"/>
          <w:szCs w:val="24"/>
        </w:rPr>
        <w:t xml:space="preserve"> matrix multiplication, we learn that </w:t>
      </w:r>
      <w:r w:rsidR="00976C64">
        <w:rPr>
          <w:rFonts w:ascii="Times New Roman" w:hAnsi="Times New Roman" w:cs="Times New Roman"/>
          <w:sz w:val="24"/>
          <w:szCs w:val="24"/>
        </w:rPr>
        <w:t xml:space="preserve">all the data from matrices A and B </w:t>
      </w:r>
      <w:r w:rsidR="00481A9A">
        <w:rPr>
          <w:rFonts w:ascii="Times New Roman" w:hAnsi="Times New Roman" w:cs="Times New Roman"/>
          <w:sz w:val="24"/>
          <w:szCs w:val="24"/>
        </w:rPr>
        <w:t>is partitioned and assigned to a precise number of process</w:t>
      </w:r>
      <w:r w:rsidR="007158FE">
        <w:rPr>
          <w:rFonts w:ascii="Times New Roman" w:hAnsi="Times New Roman" w:cs="Times New Roman"/>
          <w:sz w:val="24"/>
          <w:szCs w:val="24"/>
        </w:rPr>
        <w:t>or</w:t>
      </w:r>
      <w:r w:rsidR="00481A9A">
        <w:rPr>
          <w:rFonts w:ascii="Times New Roman" w:hAnsi="Times New Roman" w:cs="Times New Roman"/>
          <w:sz w:val="24"/>
          <w:szCs w:val="24"/>
        </w:rPr>
        <w:t xml:space="preserve">s. In this case, </w:t>
      </w:r>
      <w:r w:rsidR="00791943">
        <w:rPr>
          <w:rFonts w:ascii="Times New Roman" w:hAnsi="Times New Roman" w:cs="Times New Roman"/>
          <w:sz w:val="24"/>
          <w:szCs w:val="24"/>
        </w:rPr>
        <w:t>4</w:t>
      </w:r>
      <w:r w:rsidR="007158FE">
        <w:rPr>
          <w:rFonts w:ascii="Times New Roman" w:hAnsi="Times New Roman" w:cs="Times New Roman"/>
          <w:sz w:val="24"/>
          <w:szCs w:val="24"/>
        </w:rPr>
        <w:t xml:space="preserve">9 </w:t>
      </w:r>
      <w:r w:rsidR="0068278C">
        <w:rPr>
          <w:rFonts w:ascii="Times New Roman" w:hAnsi="Times New Roman" w:cs="Times New Roman"/>
          <w:sz w:val="24"/>
          <w:szCs w:val="24"/>
        </w:rPr>
        <w:t>process</w:t>
      </w:r>
      <w:r w:rsidR="007158FE">
        <w:rPr>
          <w:rFonts w:ascii="Times New Roman" w:hAnsi="Times New Roman" w:cs="Times New Roman"/>
          <w:sz w:val="24"/>
          <w:szCs w:val="24"/>
        </w:rPr>
        <w:t>ors</w:t>
      </w:r>
      <w:r w:rsidR="0068278C">
        <w:rPr>
          <w:rFonts w:ascii="Times New Roman" w:hAnsi="Times New Roman" w:cs="Times New Roman"/>
          <w:sz w:val="24"/>
          <w:szCs w:val="24"/>
        </w:rPr>
        <w:t xml:space="preserve"> in total work on the values of the matrices</w:t>
      </w:r>
      <w:r w:rsidR="00791943">
        <w:rPr>
          <w:rFonts w:ascii="Times New Roman" w:hAnsi="Times New Roman" w:cs="Times New Roman"/>
          <w:sz w:val="24"/>
          <w:szCs w:val="24"/>
        </w:rPr>
        <w:t>,</w:t>
      </w:r>
      <w:r w:rsidR="00EE2F70">
        <w:rPr>
          <w:rFonts w:ascii="Times New Roman" w:hAnsi="Times New Roman" w:cs="Times New Roman"/>
          <w:sz w:val="24"/>
          <w:szCs w:val="24"/>
        </w:rPr>
        <w:t xml:space="preserve"> and the </w:t>
      </w:r>
      <w:r w:rsidR="00B156F0">
        <w:rPr>
          <w:rFonts w:ascii="Times New Roman" w:hAnsi="Times New Roman" w:cs="Times New Roman"/>
          <w:sz w:val="24"/>
          <w:szCs w:val="24"/>
        </w:rPr>
        <w:t xml:space="preserve">time to distribute the data </w:t>
      </w:r>
      <w:r w:rsidR="009E5BB9">
        <w:rPr>
          <w:rFonts w:ascii="Times New Roman" w:hAnsi="Times New Roman" w:cs="Times New Roman"/>
          <w:sz w:val="24"/>
          <w:szCs w:val="24"/>
        </w:rPr>
        <w:t>is almost the same as that of process creation</w:t>
      </w:r>
      <w:r w:rsidR="00B66EDE">
        <w:rPr>
          <w:rFonts w:ascii="Times New Roman" w:hAnsi="Times New Roman" w:cs="Times New Roman"/>
          <w:sz w:val="24"/>
          <w:szCs w:val="24"/>
        </w:rPr>
        <w:t>.</w:t>
      </w:r>
      <w:r w:rsidR="007A596E">
        <w:rPr>
          <w:rFonts w:ascii="Times New Roman" w:hAnsi="Times New Roman" w:cs="Times New Roman"/>
          <w:sz w:val="24"/>
          <w:szCs w:val="24"/>
        </w:rPr>
        <w:t xml:space="preserve"> We may appreciate from the values displayed in the terminal that </w:t>
      </w:r>
      <w:r w:rsidR="000F503E">
        <w:rPr>
          <w:rFonts w:ascii="Times New Roman" w:hAnsi="Times New Roman" w:cs="Times New Roman"/>
          <w:sz w:val="24"/>
          <w:szCs w:val="24"/>
        </w:rPr>
        <w:t xml:space="preserve">Speedups remain consistent largely as we increase </w:t>
      </w:r>
      <w:r w:rsidR="00A772FC">
        <w:rPr>
          <w:rFonts w:ascii="Times New Roman" w:hAnsi="Times New Roman" w:cs="Times New Roman"/>
          <w:sz w:val="24"/>
          <w:szCs w:val="24"/>
        </w:rPr>
        <w:t xml:space="preserve">the communication delay-D and maintain the number of partitions constant. </w:t>
      </w:r>
      <w:r w:rsidR="00C77840">
        <w:rPr>
          <w:rFonts w:ascii="Times New Roman" w:hAnsi="Times New Roman" w:cs="Times New Roman"/>
          <w:sz w:val="24"/>
          <w:szCs w:val="24"/>
        </w:rPr>
        <w:t xml:space="preserve">Naturally, the higher the number of partitions and the lower the communication delay, the more efficient the program’s performance will be. </w:t>
      </w:r>
      <w:r w:rsidR="003A5A17">
        <w:rPr>
          <w:rFonts w:ascii="Times New Roman" w:hAnsi="Times New Roman" w:cs="Times New Roman"/>
          <w:sz w:val="24"/>
          <w:szCs w:val="24"/>
        </w:rPr>
        <w:t>If we segment the program’s performance further in the interval from D1 = 200 to D</w:t>
      </w:r>
      <w:r w:rsidR="00CC6080">
        <w:rPr>
          <w:rFonts w:ascii="Times New Roman" w:hAnsi="Times New Roman" w:cs="Times New Roman"/>
          <w:sz w:val="24"/>
          <w:szCs w:val="24"/>
        </w:rPr>
        <w:t xml:space="preserve">4 = 100, we notice that the </w:t>
      </w:r>
      <w:r w:rsidR="003C4C95">
        <w:rPr>
          <w:rFonts w:ascii="Times New Roman" w:hAnsi="Times New Roman" w:cs="Times New Roman"/>
          <w:sz w:val="24"/>
          <w:szCs w:val="24"/>
        </w:rPr>
        <w:t>program’s acceleration gradually tilts downward</w:t>
      </w:r>
      <w:r w:rsidR="00E36037">
        <w:rPr>
          <w:rFonts w:ascii="Times New Roman" w:hAnsi="Times New Roman" w:cs="Times New Roman"/>
          <w:sz w:val="24"/>
          <w:szCs w:val="24"/>
        </w:rPr>
        <w:t>. This pattern is repeated across all the intervals of p</w:t>
      </w:r>
      <w:r w:rsidR="00A264AE">
        <w:rPr>
          <w:rFonts w:ascii="Times New Roman" w:hAnsi="Times New Roman" w:cs="Times New Roman"/>
          <w:sz w:val="24"/>
          <w:szCs w:val="24"/>
        </w:rPr>
        <w:t xml:space="preserve">, from p = 2 to p = 5. </w:t>
      </w:r>
      <w:r w:rsidR="0037057E">
        <w:rPr>
          <w:rFonts w:ascii="Times New Roman" w:hAnsi="Times New Roman" w:cs="Times New Roman"/>
          <w:sz w:val="24"/>
          <w:szCs w:val="24"/>
        </w:rPr>
        <w:t xml:space="preserve">The underlying reason for this trend is that </w:t>
      </w:r>
      <w:r w:rsidR="005B1CF0">
        <w:rPr>
          <w:rFonts w:ascii="Times New Roman" w:hAnsi="Times New Roman" w:cs="Times New Roman"/>
          <w:sz w:val="24"/>
          <w:szCs w:val="24"/>
        </w:rPr>
        <w:t xml:space="preserve">in the far left of the diagram, </w:t>
      </w:r>
      <w:r w:rsidR="006A5FE8">
        <w:rPr>
          <w:rFonts w:ascii="Times New Roman" w:hAnsi="Times New Roman" w:cs="Times New Roman"/>
          <w:sz w:val="24"/>
          <w:szCs w:val="24"/>
        </w:rPr>
        <w:t>the program spends more time creating processes than it does transferring data</w:t>
      </w:r>
      <w:r w:rsidR="0079141D">
        <w:rPr>
          <w:rFonts w:ascii="Times New Roman" w:hAnsi="Times New Roman" w:cs="Times New Roman"/>
          <w:sz w:val="24"/>
          <w:szCs w:val="24"/>
        </w:rPr>
        <w:t xml:space="preserve"> whereas the reverse occurs in the far right of the diagram </w:t>
      </w:r>
      <w:r w:rsidR="00DD4879">
        <w:rPr>
          <w:rFonts w:ascii="Times New Roman" w:hAnsi="Times New Roman" w:cs="Times New Roman"/>
          <w:sz w:val="24"/>
          <w:szCs w:val="24"/>
        </w:rPr>
        <w:t xml:space="preserve">despite increasing the </w:t>
      </w:r>
      <w:r w:rsidR="006C4E57">
        <w:rPr>
          <w:rFonts w:ascii="Times New Roman" w:hAnsi="Times New Roman" w:cs="Times New Roman"/>
          <w:sz w:val="24"/>
          <w:szCs w:val="24"/>
        </w:rPr>
        <w:t xml:space="preserve">communication delay as some processors have already carried out most of the instructions. </w:t>
      </w:r>
    </w:p>
    <w:p w14:paraId="00A4B5CD" w14:textId="253B5278" w:rsidR="008B4BA7" w:rsidRDefault="008B4BA7" w:rsidP="008B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38EA9219" w14:textId="163C2651" w:rsidR="008B4BA7" w:rsidRDefault="004060AB" w:rsidP="008B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performing test</w:t>
      </w:r>
    </w:p>
    <w:p w14:paraId="598ECB9B" w14:textId="597A87AD" w:rsidR="004060AB" w:rsidRDefault="006B47F3" w:rsidP="008B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27337" wp14:editId="11D19932">
            <wp:extent cx="5943600" cy="444500"/>
            <wp:effectExtent l="0" t="0" r="0" b="0"/>
            <wp:docPr id="741574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C6D" w14:textId="68CEC9DC" w:rsidR="004060AB" w:rsidRDefault="007C7D6B" w:rsidP="008B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has 20 for the Torus Communication Delay and 5 for </w:t>
      </w:r>
      <w:r w:rsidR="00E139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partition size</w:t>
      </w:r>
      <w:r w:rsidR="00E139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1DBC0" w14:textId="10922479" w:rsidR="007C7D6B" w:rsidRDefault="007C7D6B" w:rsidP="008B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performing run</w:t>
      </w:r>
    </w:p>
    <w:p w14:paraId="4B66A2D3" w14:textId="0791A7E7" w:rsidR="007C7D6B" w:rsidRDefault="006B47F3" w:rsidP="008B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AB7A5" wp14:editId="79E2EE01">
            <wp:extent cx="5943600" cy="469900"/>
            <wp:effectExtent l="0" t="0" r="0" b="6350"/>
            <wp:docPr id="1869102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D21C" w14:textId="778425F7" w:rsidR="00287991" w:rsidRDefault="009452F4">
      <w:r>
        <w:t xml:space="preserve">This run has </w:t>
      </w:r>
      <w:r w:rsidR="00E13909">
        <w:t xml:space="preserve">100 for the Torus Communication Delay and 2 for the partition size. </w:t>
      </w:r>
    </w:p>
    <w:sectPr w:rsidR="0028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11"/>
    <w:rsid w:val="000F2E6D"/>
    <w:rsid w:val="000F503E"/>
    <w:rsid w:val="00252420"/>
    <w:rsid w:val="00287991"/>
    <w:rsid w:val="0037057E"/>
    <w:rsid w:val="003A5A17"/>
    <w:rsid w:val="003C4C95"/>
    <w:rsid w:val="004060AB"/>
    <w:rsid w:val="00481A9A"/>
    <w:rsid w:val="005B1CF0"/>
    <w:rsid w:val="0068278C"/>
    <w:rsid w:val="006A5FE8"/>
    <w:rsid w:val="006B47F3"/>
    <w:rsid w:val="006C4E57"/>
    <w:rsid w:val="006F1DE6"/>
    <w:rsid w:val="007158FE"/>
    <w:rsid w:val="00725C71"/>
    <w:rsid w:val="00732702"/>
    <w:rsid w:val="0079141D"/>
    <w:rsid w:val="00791943"/>
    <w:rsid w:val="007A596E"/>
    <w:rsid w:val="007B4543"/>
    <w:rsid w:val="007C7D6B"/>
    <w:rsid w:val="00853960"/>
    <w:rsid w:val="008679A8"/>
    <w:rsid w:val="008B4BA7"/>
    <w:rsid w:val="009452F4"/>
    <w:rsid w:val="00976C64"/>
    <w:rsid w:val="009E5BB9"/>
    <w:rsid w:val="00A264AE"/>
    <w:rsid w:val="00A4318B"/>
    <w:rsid w:val="00A772FC"/>
    <w:rsid w:val="00A82CBE"/>
    <w:rsid w:val="00B156F0"/>
    <w:rsid w:val="00B66EDE"/>
    <w:rsid w:val="00B91887"/>
    <w:rsid w:val="00C639B4"/>
    <w:rsid w:val="00C77840"/>
    <w:rsid w:val="00CC6080"/>
    <w:rsid w:val="00D40111"/>
    <w:rsid w:val="00DD4879"/>
    <w:rsid w:val="00E13909"/>
    <w:rsid w:val="00E36037"/>
    <w:rsid w:val="00EE2F70"/>
    <w:rsid w:val="00F2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1400"/>
  <w15:chartTrackingRefBased/>
  <w15:docId w15:val="{991A4391-119B-4A01-85DA-BA0D844F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Zallocco</dc:creator>
  <cp:keywords/>
  <dc:description/>
  <cp:lastModifiedBy>Filippo Zallocco</cp:lastModifiedBy>
  <cp:revision>44</cp:revision>
  <dcterms:created xsi:type="dcterms:W3CDTF">2023-11-27T17:02:00Z</dcterms:created>
  <dcterms:modified xsi:type="dcterms:W3CDTF">2023-11-29T02:57:00Z</dcterms:modified>
</cp:coreProperties>
</file>