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60" w:before="120" w:after="120"/>
        <w:jc w:val="center"/>
        <w:rPr>
          <w:rFonts w:cs="Arial"/>
          <w:b/>
          <w:b/>
          <w:sz w:val="24"/>
          <w:szCs w:val="24"/>
          <w:lang w:val="es-MX"/>
        </w:rPr>
      </w:pPr>
      <w:r>
        <w:rPr>
          <w:rFonts w:cs="Arial"/>
          <w:b/>
          <w:sz w:val="24"/>
          <w:szCs w:val="24"/>
          <w:lang w:val="es-MX"/>
        </w:rPr>
        <w:t>RÚBRICA PARA EVALUAR EL TRABAJO COLABORATIVO DE FORMA INDIVIDUAL</w:t>
      </w:r>
    </w:p>
    <w:p>
      <w:pPr>
        <w:pStyle w:val="Normal"/>
        <w:spacing w:lineRule="auto" w:line="240" w:before="0" w:after="0"/>
        <w:rPr/>
      </w:pPr>
      <w:r>
        <w:rPr>
          <w:b/>
          <w:sz w:val="24"/>
          <w:szCs w:val="24"/>
          <w:lang w:val="es-ES" w:eastAsia="ja-JP"/>
        </w:rPr>
        <w:t xml:space="preserve">NOMBRE SUPERVISOR: </w:t>
      </w:r>
      <w:r>
        <w:rPr>
          <w:b w:val="false"/>
          <w:bCs w:val="false"/>
          <w:sz w:val="24"/>
          <w:szCs w:val="24"/>
          <w:lang w:val="es-ES" w:eastAsia="ja-JP"/>
        </w:rPr>
        <w:t>Francisco Zambrano</w:t>
      </w:r>
      <w:r>
        <w:rPr>
          <w:b/>
          <w:sz w:val="24"/>
          <w:szCs w:val="24"/>
          <w:lang w:val="es-ES" w:eastAsia="ja-JP"/>
        </w:rPr>
        <w:t xml:space="preserve"> </w:t>
      </w:r>
      <w:r>
        <w:rPr>
          <w:rFonts w:eastAsia="MS Mincho"/>
          <w:b/>
          <w:sz w:val="24"/>
          <w:szCs w:val="24"/>
          <w:lang w:val="es-ES"/>
        </w:rPr>
        <w:t>NOMBRE ESTUDIANTE:</w:t>
      </w:r>
      <w:r>
        <w:rPr>
          <w:rFonts w:eastAsia="MS Mincho"/>
          <w:sz w:val="24"/>
          <w:szCs w:val="24"/>
          <w:lang w:val="es-ES"/>
        </w:rPr>
        <w:t xml:space="preserve"> </w:t>
      </w:r>
      <w:r>
        <w:rPr>
          <w:rFonts w:eastAsia="MS Mincho"/>
          <w:sz w:val="24"/>
          <w:szCs w:val="24"/>
          <w:lang w:val="es-ES"/>
        </w:rPr>
        <w:t>Martín Claro</w:t>
      </w:r>
    </w:p>
    <w:p>
      <w:pPr>
        <w:pStyle w:val="Normal"/>
        <w:spacing w:lineRule="auto" w:line="240" w:before="0" w:after="0"/>
        <w:rPr>
          <w:rFonts w:eastAsia="MS Mincho"/>
          <w:sz w:val="24"/>
          <w:szCs w:val="24"/>
          <w:lang w:val="es-ES"/>
        </w:rPr>
      </w:pPr>
      <w:r>
        <w:rPr>
          <w:rFonts w:eastAsia="MS Mincho"/>
          <w:sz w:val="24"/>
          <w:szCs w:val="24"/>
          <w:lang w:val="es-ES"/>
        </w:rPr>
      </w:r>
    </w:p>
    <w:tbl>
      <w:tblPr>
        <w:tblW w:w="1452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1e0"/>
      </w:tblPr>
      <w:tblGrid>
        <w:gridCol w:w="4922"/>
        <w:gridCol w:w="6922"/>
        <w:gridCol w:w="2684"/>
      </w:tblGrid>
      <w:tr>
        <w:trPr>
          <w:trHeight w:val="527"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0" w:after="0"/>
              <w:jc w:val="center"/>
              <w:rPr>
                <w:rFonts w:cs="Arial"/>
                <w:b/>
                <w:b/>
                <w:sz w:val="24"/>
                <w:szCs w:val="24"/>
                <w:lang w:val="es-MX"/>
              </w:rPr>
            </w:pPr>
            <w:r>
              <w:rPr>
                <w:rFonts w:cs="Arial"/>
                <w:b/>
                <w:sz w:val="24"/>
                <w:szCs w:val="24"/>
                <w:lang w:val="es-MX"/>
              </w:rPr>
              <w:t>Criterios</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0" w:after="0"/>
              <w:jc w:val="center"/>
              <w:rPr>
                <w:rFonts w:cs="Arial"/>
                <w:b/>
                <w:b/>
                <w:sz w:val="24"/>
                <w:szCs w:val="24"/>
                <w:lang w:val="es-MX"/>
              </w:rPr>
            </w:pPr>
            <w:r>
              <w:rPr>
                <w:rFonts w:cs="Arial"/>
                <w:b/>
                <w:sz w:val="24"/>
                <w:szCs w:val="24"/>
                <w:lang w:val="es-MX"/>
              </w:rPr>
              <w:t xml:space="preserve"> </w:t>
            </w:r>
            <w:r>
              <w:rPr>
                <w:rFonts w:cs="Arial"/>
                <w:b/>
                <w:sz w:val="24"/>
                <w:szCs w:val="24"/>
                <w:lang w:val="es-MX"/>
              </w:rPr>
              <w:t>Nivel Óptimo del Desempeño</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sz w:val="24"/>
                <w:szCs w:val="24"/>
              </w:rPr>
            </w:pPr>
            <w:r>
              <w:rPr>
                <w:sz w:val="24"/>
                <w:szCs w:val="24"/>
              </w:rPr>
              <w:t>Nota</w:t>
            </w:r>
          </w:p>
        </w:tc>
      </w:tr>
      <w:tr>
        <w:trPr>
          <w:trHeight w:val="1506"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Contribución individual al trabajo del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está atento para proporcionar ideas útiles al equipo y siempre contribuye  al logro de las metas comunes.</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747"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Actitud en 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Su trabajo refleja el mayor de los esfuerzos. Siempre tiene una actitud positiva hacia el trabajo. Nunca critica públicamente el trabajo de otros. Cuando es necesario dirige una opinión constructiva que favorece el clima y al equipo correspondiente.</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331"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Colaborando con su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escucha, comparte y apoya el esfuerzo de otros. Procura la unión del equipo trabajando colaborativamente con todos. Mantiene una actitud favorable</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528"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Atención al trabajo del equipo</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Se mantiene enfocado en el trabajo y en las metas comunes, concluye las tareas y se encuentra atento para apoyar a sus compañeros.</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r>
        <w:trPr>
          <w:trHeight w:val="1525" w:hRule="atLeast"/>
        </w:trPr>
        <w:tc>
          <w:tcPr>
            <w:tcW w:w="4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b/>
                <w:b/>
                <w:sz w:val="24"/>
                <w:szCs w:val="24"/>
                <w:lang w:val="es-MX"/>
              </w:rPr>
            </w:pPr>
            <w:r>
              <w:rPr>
                <w:rFonts w:cs="Arial"/>
                <w:b/>
                <w:sz w:val="24"/>
                <w:szCs w:val="24"/>
                <w:lang w:val="es-MX"/>
              </w:rPr>
              <w:t>Entrega de trabajo en tiempo y forma</w:t>
            </w:r>
          </w:p>
        </w:tc>
        <w:tc>
          <w:tcPr>
            <w:tcW w:w="69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60" w:before="120" w:after="120"/>
              <w:contextualSpacing/>
              <w:jc w:val="both"/>
              <w:rPr>
                <w:rFonts w:cs="Arial"/>
                <w:sz w:val="24"/>
                <w:szCs w:val="24"/>
                <w:lang w:val="es-MX"/>
              </w:rPr>
            </w:pPr>
            <w:r>
              <w:rPr>
                <w:rFonts w:cs="Arial"/>
                <w:sz w:val="24"/>
                <w:szCs w:val="24"/>
                <w:lang w:val="es-MX"/>
              </w:rPr>
              <w:t>Siempre entrega a tiempo lo que le corresponde. El equipo no tiene que trabajar en las responsabilidades de esta persona.</w:t>
            </w:r>
          </w:p>
        </w:tc>
        <w:tc>
          <w:tcPr>
            <w:tcW w:w="26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rPr>
                <w:sz w:val="24"/>
                <w:szCs w:val="24"/>
              </w:rPr>
            </w:pPr>
            <w:r>
              <w:rPr>
                <w:sz w:val="24"/>
                <w:szCs w:val="24"/>
              </w:rPr>
              <w:t>7</w:t>
            </w:r>
          </w:p>
        </w:tc>
      </w:tr>
    </w:tbl>
    <w:p>
      <w:pPr>
        <w:pStyle w:val="Normal"/>
        <w:rPr/>
      </w:pPr>
      <w:r>
        <w:rPr/>
      </w:r>
    </w:p>
    <w:p>
      <w:pPr>
        <w:pStyle w:val="Normal"/>
        <w:widowControl/>
        <w:bidi w:val="0"/>
        <w:spacing w:lineRule="auto" w:line="276" w:before="0" w:after="200"/>
        <w:jc w:val="left"/>
        <w:rPr/>
      </w:pPr>
      <w:r>
        <w:rPr>
          <w:b/>
        </w:rPr>
        <w:t>Nota:</w:t>
      </w:r>
      <w:r>
        <w:rPr/>
        <w:t xml:space="preserve"> El nivel óptimo del desempeño representa la calificación más alta (nota 7,0).</w:t>
      </w:r>
    </w:p>
    <w:sectPr>
      <w:type w:val="nextPage"/>
      <w:pgSz w:orient="landscape" w:w="15840" w:h="122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s-CL" w:eastAsia="es-CL"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1eb9"/>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s-CL" w:eastAsia="es-CL" w:bidi="ar-SA"/>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link w:val="Textoindependiente"/>
    <w:uiPriority w:val="99"/>
    <w:qFormat/>
    <w:rsid w:val="007037ab"/>
    <w:rPr>
      <w:rFonts w:ascii="Times New Roman" w:hAnsi="Times New Roman" w:eastAsia="Times New Roman" w:cs="Times New Roman"/>
      <w:sz w:val="24"/>
      <w:szCs w:val="24"/>
      <w:lang w:eastAsia="es-ES"/>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link w:val="TextoindependienteCar"/>
    <w:uiPriority w:val="99"/>
    <w:rsid w:val="007037ab"/>
    <w:pPr>
      <w:spacing w:lineRule="auto" w:line="240" w:before="0" w:after="0"/>
      <w:jc w:val="both"/>
    </w:pPr>
    <w:rPr>
      <w:rFonts w:ascii="Times New Roman" w:hAnsi="Times New Roman" w:eastAsia="Times New Roman" w:cs="Times New Roman"/>
      <w:sz w:val="24"/>
      <w:szCs w:val="24"/>
      <w:lang w:eastAsia="es-E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59"/>
    <w:rsid w:val="00e80f0c"/>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Application>LibreOffice/6.0.7.3$Linux_X86_64 LibreOffice_project/00m0$Build-3</Application>
  <Pages>1</Pages>
  <Words>188</Words>
  <Characters>1015</Characters>
  <CharactersWithSpaces>1184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2014-07-31T15:45:00Z</dcterms:created>
  <dc:creator>sebastian.vargas</dc:creator>
  <dc:description/>
  <dc:language>es-CL</dc:language>
  <cp:lastModifiedBy/>
  <dcterms:modified xsi:type="dcterms:W3CDTF">2019-07-12T08:56:47Z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