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60" w:before="120" w:after="120"/>
        <w:jc w:val="center"/>
        <w:rPr>
          <w:rFonts w:cs="Arial"/>
          <w:b/>
          <w:b/>
          <w:sz w:val="24"/>
          <w:szCs w:val="24"/>
          <w:lang w:val="es-MX"/>
        </w:rPr>
      </w:pPr>
      <w:r>
        <w:rPr>
          <w:rFonts w:cs="Arial"/>
          <w:b/>
          <w:sz w:val="24"/>
          <w:szCs w:val="24"/>
          <w:lang w:val="es-MX"/>
        </w:rPr>
        <w:t>RÚBRICA PARA EVALUAR EL TRABAJO COLABORATIVO DE FORMA INDIVIDUAL</w:t>
      </w:r>
    </w:p>
    <w:p>
      <w:pPr>
        <w:pStyle w:val="Normal"/>
        <w:spacing w:lineRule="auto" w:line="240" w:before="0" w:after="0"/>
        <w:rPr/>
      </w:pPr>
      <w:r>
        <w:rPr>
          <w:b/>
          <w:sz w:val="24"/>
          <w:szCs w:val="24"/>
          <w:lang w:val="es-ES" w:eastAsia="ja-JP"/>
        </w:rPr>
        <w:t xml:space="preserve">NOMBRE SUPERVISOR: </w:t>
      </w:r>
      <w:r>
        <w:rPr>
          <w:b w:val="false"/>
          <w:bCs w:val="false"/>
          <w:sz w:val="24"/>
          <w:szCs w:val="24"/>
          <w:lang w:val="es-ES" w:eastAsia="ja-JP"/>
        </w:rPr>
        <w:t xml:space="preserve">Francisco Zambrano </w:t>
      </w:r>
      <w:r>
        <w:rPr>
          <w:rFonts w:eastAsia="MS Mincho"/>
          <w:b/>
          <w:sz w:val="24"/>
          <w:szCs w:val="24"/>
          <w:lang w:val="es-ES"/>
        </w:rPr>
        <w:t>NOMBRE ESTUDIANTE:</w:t>
      </w:r>
      <w:r>
        <w:rPr>
          <w:rFonts w:eastAsia="MS Mincho"/>
          <w:sz w:val="24"/>
          <w:szCs w:val="24"/>
          <w:lang w:val="es-ES"/>
        </w:rPr>
        <w:t xml:space="preserve"> </w:t>
      </w:r>
      <w:r>
        <w:rPr>
          <w:rFonts w:eastAsia="MS Mincho"/>
          <w:sz w:val="24"/>
          <w:szCs w:val="24"/>
          <w:lang w:val="es-ES"/>
        </w:rPr>
        <w:t>Carlos Hlousek</w:t>
      </w:r>
    </w:p>
    <w:tbl>
      <w:tblPr>
        <w:tblW w:w="145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4922"/>
        <w:gridCol w:w="6922"/>
        <w:gridCol w:w="2684"/>
      </w:tblGrid>
      <w:tr>
        <w:trPr>
          <w:trHeight w:val="52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Criterios</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 xml:space="preserve"> </w:t>
            </w:r>
            <w:r>
              <w:rPr>
                <w:rFonts w:cs="Arial"/>
                <w:b/>
                <w:sz w:val="24"/>
                <w:szCs w:val="24"/>
                <w:lang w:val="es-MX"/>
              </w:rPr>
              <w:t>Nivel Óptimo del Desempeño</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sz w:val="24"/>
                <w:szCs w:val="24"/>
              </w:rPr>
            </w:pPr>
            <w:r>
              <w:rPr>
                <w:sz w:val="24"/>
                <w:szCs w:val="24"/>
              </w:rPr>
              <w:t>Nota</w:t>
            </w:r>
          </w:p>
        </w:tc>
      </w:tr>
      <w:tr>
        <w:trPr>
          <w:trHeight w:val="1506"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Contribución individual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está atento para proporcionar ideas útiles al equipo y siempre contribuye  al logro de las metas comunes.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74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Actitud en 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Su trabajo refleja el mayor de los esfuerzos. Siempre tiene una actitud positiva hacia el trabajo. Nunca critica públicamente el trabajo de otros. Cuando es necesario dirige una opinión constructiva que favorece el clima y al equipo correspondiente.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331"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Colaborando con su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escucha, comparte y apoya el esfuerzo de otros. Procura la unión del equipo trabajando colaborativamente con todos. Mantiene una actitud favorable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8"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Atención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Se mantiene enfocado en el trabajo y en las metas comunes, concluye las tareas y se encuentra atento para apoyar a sus compañeros.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5"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Entrega de trabajo en tiempo y forma</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entrega a tiempo lo que le corresponde. El equipo no tiene que trabajar en las responsabilidades de esta persona.</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bl>
    <w:p>
      <w:pPr>
        <w:pStyle w:val="Normal"/>
        <w:rPr/>
      </w:pPr>
      <w:r>
        <w:rPr/>
      </w:r>
    </w:p>
    <w:p>
      <w:pPr>
        <w:pStyle w:val="Normal"/>
        <w:widowControl/>
        <w:bidi w:val="0"/>
        <w:spacing w:lineRule="auto" w:line="276" w:before="0" w:after="200"/>
        <w:jc w:val="left"/>
        <w:rPr/>
      </w:pPr>
      <w:r>
        <w:rPr>
          <w:b/>
        </w:rPr>
        <w:t>Nota:</w:t>
      </w:r>
      <w:r>
        <w:rPr/>
        <w:t xml:space="preserve"> El nivel óptimo del desempeño representa la calificación más alta (nota 7,0).</w:t>
      </w:r>
    </w:p>
    <w:sectPr>
      <w:type w:val="nextPage"/>
      <w:pgSz w:orient="landscape" w:w="15840" w:h="122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CL" w:eastAsia="es-CL"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1eb9"/>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CL" w:eastAsia="es-CL"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99"/>
    <w:qFormat/>
    <w:rsid w:val="007037ab"/>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link w:val="TextoindependienteCar"/>
    <w:uiPriority w:val="99"/>
    <w:rsid w:val="007037ab"/>
    <w:pPr>
      <w:spacing w:lineRule="auto" w:line="240" w:before="0" w:after="0"/>
      <w:jc w:val="both"/>
    </w:pPr>
    <w:rPr>
      <w:rFonts w:ascii="Times New Roman" w:hAnsi="Times New Roman" w:eastAsia="Times New Roman" w:cs="Times New Roman"/>
      <w:sz w:val="24"/>
      <w:szCs w:val="24"/>
      <w:lang w:eastAsia="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e80f0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LibreOffice/6.0.7.3$Linux_X86_64 LibreOffice_project/00m0$Build-3</Application>
  <Pages>1</Pages>
  <Words>188</Words>
  <Characters>1017</Characters>
  <CharactersWithSpaces>1186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2014-07-31T15:45:00Z</dcterms:created>
  <dc:creator>sebastian.vargas</dc:creator>
  <dc:description/>
  <dc:language>es-CL</dc:language>
  <cp:lastModifiedBy/>
  <dcterms:modified xsi:type="dcterms:W3CDTF">2019-07-12T16:43:59Z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