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A26F2" w14:textId="41B78859" w:rsidR="00C806D6" w:rsidRPr="00517415" w:rsidRDefault="00734086" w:rsidP="00E01286">
      <w:pPr>
        <w:pStyle w:val="2"/>
        <w:spacing w:before="249" w:after="156"/>
        <w:ind w:firstLine="643"/>
        <w:jc w:val="center"/>
        <w:rPr>
          <w:rFonts w:cs="Times New Roman"/>
        </w:rPr>
      </w:pPr>
      <w:r>
        <w:rPr>
          <w:rFonts w:cs="Times New Roman" w:hint="eastAsia"/>
        </w:rPr>
        <w:t>CAGNET</w:t>
      </w:r>
      <w:r>
        <w:rPr>
          <w:rFonts w:cs="Times New Roman" w:hint="eastAsia"/>
        </w:rPr>
        <w:t>：降低</w:t>
      </w:r>
      <w:r>
        <w:rPr>
          <w:rFonts w:cs="Times New Roman" w:hint="eastAsia"/>
        </w:rPr>
        <w:t>GNN</w:t>
      </w:r>
      <w:r>
        <w:rPr>
          <w:rFonts w:cs="Times New Roman" w:hint="eastAsia"/>
        </w:rPr>
        <w:t>的通信（分布式）</w:t>
      </w:r>
    </w:p>
    <w:p w14:paraId="26D80379" w14:textId="749F87CD" w:rsidR="00517415" w:rsidRDefault="006732E0" w:rsidP="007E505C">
      <w:pPr>
        <w:pStyle w:val="3"/>
        <w:spacing w:before="156" w:after="156"/>
      </w:pPr>
      <w:r>
        <w:t xml:space="preserve">1 </w:t>
      </w:r>
      <w:r w:rsidR="00517415" w:rsidRPr="00517415">
        <w:t>Motivate</w:t>
      </w:r>
      <w:r w:rsidR="00517415" w:rsidRPr="00517415">
        <w:t>：</w:t>
      </w:r>
    </w:p>
    <w:p w14:paraId="2729B48B" w14:textId="6D39D7FB" w:rsidR="00734086" w:rsidRPr="00734086" w:rsidRDefault="00734086" w:rsidP="00734086">
      <w:pPr>
        <w:pStyle w:val="4"/>
        <w:spacing w:before="156" w:after="156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mini-batch</w:t>
      </w:r>
    </w:p>
    <w:p w14:paraId="18C57C53" w14:textId="77777777" w:rsidR="00734086" w:rsidRDefault="00734086" w:rsidP="00734086">
      <w:pPr>
        <w:ind w:firstLine="480"/>
      </w:pPr>
      <w:r>
        <w:rPr>
          <w:rFonts w:hint="eastAsia"/>
        </w:rPr>
        <w:t>目的：内存占用较小、通过提高运算强度实现高性能和良好收敛性的平衡</w:t>
      </w:r>
    </w:p>
    <w:p w14:paraId="2BE82E21" w14:textId="7CCEBAC4" w:rsidR="00517415" w:rsidRDefault="00734086" w:rsidP="00734086">
      <w:pPr>
        <w:ind w:firstLine="480"/>
      </w:pPr>
      <w:r>
        <w:rPr>
          <w:rFonts w:hint="eastAsia"/>
        </w:rPr>
        <w:t>但是在基层迭代之后，</w:t>
      </w:r>
      <w:r>
        <w:rPr>
          <w:rFonts w:hint="eastAsia"/>
        </w:rPr>
        <w:t>mini-batch</w:t>
      </w:r>
      <w:r>
        <w:rPr>
          <w:rFonts w:hint="eastAsia"/>
        </w:rPr>
        <w:t>就会依赖整个图数据——邻域爆炸，破坏了减少内存占用的目标</w:t>
      </w:r>
      <w:r>
        <w:rPr>
          <w:rFonts w:hint="eastAsia"/>
        </w:rPr>
        <w:t>。</w:t>
      </w:r>
    </w:p>
    <w:p w14:paraId="21DFFEAB" w14:textId="0CF4390D" w:rsidR="00734086" w:rsidRDefault="00734086" w:rsidP="00734086">
      <w:pPr>
        <w:pStyle w:val="4"/>
        <w:spacing w:before="156" w:after="156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sampling</w:t>
      </w:r>
    </w:p>
    <w:p w14:paraId="103D549C" w14:textId="1C792301" w:rsidR="00734086" w:rsidRDefault="00734086" w:rsidP="00734086">
      <w:pPr>
        <w:ind w:firstLine="480"/>
      </w:pPr>
      <w:r>
        <w:rPr>
          <w:rFonts w:hint="eastAsia"/>
        </w:rPr>
        <w:t>为了解决邻域爆炸这种问题，</w:t>
      </w:r>
      <w:r>
        <w:rPr>
          <w:rFonts w:hint="eastAsia"/>
        </w:rPr>
        <w:t>researchers</w:t>
      </w:r>
      <w:r>
        <w:rPr>
          <w:rFonts w:hint="eastAsia"/>
        </w:rPr>
        <w:t>采用基于复杂采样的方法，通过减少考虑的</w:t>
      </w:r>
      <w:r>
        <w:rPr>
          <w:rFonts w:hint="eastAsia"/>
        </w:rPr>
        <w:t>k-hop</w:t>
      </w:r>
      <w:r>
        <w:rPr>
          <w:rFonts w:hint="eastAsia"/>
        </w:rPr>
        <w:t>邻域的数量来减少内存占用。</w:t>
      </w:r>
      <w:r w:rsidRPr="00734086">
        <w:rPr>
          <w:rFonts w:hint="eastAsia"/>
        </w:rPr>
        <w:t>然而，采样算法存在近似误差。在这里，我们使用集群或超级计算机的聚合内存来训练</w:t>
      </w:r>
      <w:r w:rsidRPr="00734086">
        <w:rPr>
          <w:rFonts w:hint="eastAsia"/>
        </w:rPr>
        <w:t>GNN</w:t>
      </w:r>
      <w:r w:rsidRPr="00734086">
        <w:rPr>
          <w:rFonts w:hint="eastAsia"/>
        </w:rPr>
        <w:t>，而无需</w:t>
      </w:r>
      <w:r>
        <w:rPr>
          <w:rFonts w:hint="eastAsia"/>
        </w:rPr>
        <w:t>mini-banch</w:t>
      </w:r>
      <w:r>
        <w:rPr>
          <w:rFonts w:hint="eastAsia"/>
        </w:rPr>
        <w:t>。</w:t>
      </w:r>
    </w:p>
    <w:p w14:paraId="6E40A85D" w14:textId="70F96DAF" w:rsidR="00860A20" w:rsidRDefault="00860A20" w:rsidP="00860A20">
      <w:pPr>
        <w:pStyle w:val="4"/>
        <w:spacing w:before="156" w:after="156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解决</w:t>
      </w:r>
    </w:p>
    <w:p w14:paraId="2BF1CBA9" w14:textId="0C1B2BAD" w:rsidR="00860A20" w:rsidRDefault="00860A20" w:rsidP="00860A20">
      <w:pPr>
        <w:ind w:firstLine="480"/>
      </w:pPr>
      <w:r>
        <w:rPr>
          <w:rFonts w:hint="eastAsia"/>
        </w:rPr>
        <w:t>大多试验表明，</w:t>
      </w:r>
      <w:r w:rsidRPr="00860A20">
        <w:t>full gradient descent</w:t>
      </w:r>
      <w:r>
        <w:rPr>
          <w:rFonts w:hint="eastAsia"/>
        </w:rPr>
        <w:t>在性能上与</w:t>
      </w:r>
      <w:r>
        <w:rPr>
          <w:rFonts w:hint="eastAsia"/>
        </w:rPr>
        <w:t>mini-batch</w:t>
      </w:r>
      <w:r>
        <w:rPr>
          <w:rFonts w:hint="eastAsia"/>
        </w:rPr>
        <w:t>相同，基于采样的方法可能会降低准确率。在此基础上提出减少通信的分布式算法，虽适用于</w:t>
      </w:r>
      <w:r w:rsidRPr="00860A20">
        <w:rPr>
          <w:rFonts w:hint="eastAsia"/>
        </w:rPr>
        <w:t>全梯度</w:t>
      </w:r>
      <w:r>
        <w:rPr>
          <w:rFonts w:hint="eastAsia"/>
        </w:rPr>
        <w:t>下降，但是稍作修改即可在</w:t>
      </w:r>
      <w:r>
        <w:rPr>
          <w:rFonts w:hint="eastAsia"/>
        </w:rPr>
        <w:t>mini-batch</w:t>
      </w:r>
      <w:r>
        <w:rPr>
          <w:rFonts w:hint="eastAsia"/>
        </w:rPr>
        <w:t>设置下运行。</w:t>
      </w:r>
    </w:p>
    <w:p w14:paraId="09674DCA" w14:textId="4A4B1492" w:rsidR="00860A20" w:rsidRDefault="00860A20" w:rsidP="00860A20">
      <w:pPr>
        <w:ind w:firstLine="480"/>
      </w:pPr>
      <w:r>
        <w:rPr>
          <w:rFonts w:hint="eastAsia"/>
        </w:rPr>
        <w:t>分布式</w:t>
      </w:r>
      <w:r>
        <w:rPr>
          <w:rFonts w:hint="eastAsia"/>
        </w:rPr>
        <w:t>GNN</w:t>
      </w:r>
      <w:r>
        <w:rPr>
          <w:rFonts w:hint="eastAsia"/>
        </w:rPr>
        <w:t>训练的主要挑战是通信成本和负载均衡。本文关注最小化通信成本。</w:t>
      </w:r>
    </w:p>
    <w:p w14:paraId="3D60EF12" w14:textId="341DB74A" w:rsidR="00402BE6" w:rsidRDefault="00402BE6" w:rsidP="00402BE6">
      <w:pPr>
        <w:pStyle w:val="4"/>
        <w:spacing w:before="156" w:after="156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相关工作（背景知识——原文翻译）</w:t>
      </w:r>
    </w:p>
    <w:p w14:paraId="109DF4BA" w14:textId="730D61C1" w:rsidR="00402BE6" w:rsidRDefault="00402BE6" w:rsidP="00402BE6">
      <w:pPr>
        <w:ind w:firstLine="480"/>
      </w:pPr>
      <w:r>
        <w:rPr>
          <w:rFonts w:hint="eastAsia"/>
        </w:rPr>
        <w:t>近年来，人们深入研究了</w:t>
      </w:r>
      <w:r>
        <w:rPr>
          <w:rFonts w:hint="eastAsia"/>
        </w:rPr>
        <w:t>DNN</w:t>
      </w:r>
      <w:r>
        <w:rPr>
          <w:rFonts w:hint="eastAsia"/>
        </w:rPr>
        <w:t>中的并行问题。分为数据并行和模型并行。</w:t>
      </w:r>
      <w:r w:rsidRPr="00402BE6">
        <w:rPr>
          <w:rFonts w:hint="eastAsia"/>
        </w:rPr>
        <w:t>数据并行性在每个进程的内存中复制</w:t>
      </w:r>
      <w:r w:rsidRPr="00402BE6">
        <w:rPr>
          <w:rFonts w:hint="eastAsia"/>
        </w:rPr>
        <w:t>DNN</w:t>
      </w:r>
      <w:r w:rsidRPr="00402BE6">
        <w:rPr>
          <w:rFonts w:hint="eastAsia"/>
        </w:rPr>
        <w:t>模型，并且只对数据进行分区。数据并行可以分为样本并行（也称为批处理）和域并行。在卷积神经网络（</w:t>
      </w:r>
      <w:r w:rsidRPr="00402BE6">
        <w:rPr>
          <w:rFonts w:hint="eastAsia"/>
        </w:rPr>
        <w:t>CNN</w:t>
      </w:r>
      <w:r w:rsidRPr="00402BE6">
        <w:rPr>
          <w:rFonts w:hint="eastAsia"/>
        </w:rPr>
        <w:t>）的特殊情况下，域并行通常被称为空间并行。另一方面，模型并行性明确地划分了模型。在常见情况下，每个</w:t>
      </w:r>
      <w:r w:rsidRPr="00402BE6">
        <w:rPr>
          <w:rFonts w:hint="eastAsia"/>
        </w:rPr>
        <w:t>DNN</w:t>
      </w:r>
      <w:r w:rsidRPr="00402BE6">
        <w:rPr>
          <w:rFonts w:hint="eastAsia"/>
        </w:rPr>
        <w:t>层可以划分为所有进程，层可以按其原始顺序计算。或者，层间管道并行性可以用于计算的某些部分，但不是全部。对于</w:t>
      </w:r>
      <w:r w:rsidRPr="00402BE6">
        <w:rPr>
          <w:rFonts w:hint="eastAsia"/>
        </w:rPr>
        <w:t>CNN</w:t>
      </w:r>
      <w:r w:rsidRPr="00402BE6">
        <w:rPr>
          <w:rFonts w:hint="eastAsia"/>
        </w:rPr>
        <w:t>，可以利用滤波器和通道形式的进一步并行度作为模型并行的特例。</w:t>
      </w:r>
    </w:p>
    <w:p w14:paraId="636C1B14" w14:textId="01510C48" w:rsidR="00402BE6" w:rsidRPr="00402BE6" w:rsidRDefault="00402BE6" w:rsidP="00402BE6">
      <w:pPr>
        <w:ind w:firstLine="480"/>
        <w:rPr>
          <w:rFonts w:hint="eastAsia"/>
        </w:rPr>
      </w:pPr>
      <w:r w:rsidRPr="00402BE6">
        <w:rPr>
          <w:rFonts w:hint="eastAsia"/>
        </w:rPr>
        <w:t>各种</w:t>
      </w:r>
      <w:r w:rsidRPr="00402BE6">
        <w:rPr>
          <w:rFonts w:hint="eastAsia"/>
        </w:rPr>
        <w:t>GNN</w:t>
      </w:r>
      <w:r w:rsidRPr="00402BE6">
        <w:rPr>
          <w:rFonts w:hint="eastAsia"/>
        </w:rPr>
        <w:t>训练系统中的数据分区细节很简单。</w:t>
      </w:r>
      <w:r w:rsidRPr="00402BE6">
        <w:rPr>
          <w:rFonts w:hint="eastAsia"/>
        </w:rPr>
        <w:t>ROC</w:t>
      </w:r>
      <w:r w:rsidRPr="00402BE6">
        <w:rPr>
          <w:rFonts w:hint="eastAsia"/>
        </w:rPr>
        <w:t>提倡一种专门的图分割方法，并表明它比随机顶点和边分割具有更好的可扩展性。</w:t>
      </w:r>
      <w:r w:rsidRPr="00402BE6">
        <w:rPr>
          <w:rFonts w:hint="eastAsia"/>
        </w:rPr>
        <w:t>AliGraph</w:t>
      </w:r>
      <w:r w:rsidRPr="00402BE6">
        <w:rPr>
          <w:rFonts w:hint="eastAsia"/>
        </w:rPr>
        <w:t>提到它实现了基于图分区的方法和</w:t>
      </w:r>
      <w:r w:rsidRPr="00402BE6">
        <w:rPr>
          <w:rFonts w:hint="eastAsia"/>
        </w:rPr>
        <w:t>2D</w:t>
      </w:r>
      <w:r w:rsidRPr="00402BE6">
        <w:rPr>
          <w:rFonts w:hint="eastAsia"/>
        </w:rPr>
        <w:t>分区方法，但没有给出任何细节或提供通信成本分析。</w:t>
      </w:r>
    </w:p>
    <w:p w14:paraId="647B9DE2" w14:textId="5FEC6354" w:rsidR="00C12512" w:rsidRPr="00C12512" w:rsidRDefault="006732E0" w:rsidP="00C12512">
      <w:pPr>
        <w:pStyle w:val="3"/>
        <w:spacing w:before="156" w:after="156"/>
        <w:rPr>
          <w:rFonts w:hint="eastAsia"/>
        </w:rPr>
      </w:pPr>
      <w:r>
        <w:t xml:space="preserve">2 </w:t>
      </w:r>
      <w:r>
        <w:rPr>
          <w:rFonts w:hint="eastAsia"/>
        </w:rPr>
        <w:t>主要工作</w:t>
      </w:r>
    </w:p>
    <w:p w14:paraId="1176C2A6" w14:textId="7914AD98" w:rsidR="00734086" w:rsidRDefault="002C5108" w:rsidP="00734086">
      <w:pPr>
        <w:ind w:firstLine="480"/>
        <w:rPr>
          <w:color w:val="FF0000"/>
        </w:rPr>
      </w:pPr>
      <w:r w:rsidRPr="002C5108">
        <w:rPr>
          <w:rFonts w:hint="eastAsia"/>
          <w:color w:val="FF0000"/>
        </w:rPr>
        <w:t>理论上，</w:t>
      </w:r>
      <w:r w:rsidRPr="002C5108">
        <w:rPr>
          <w:rFonts w:hint="eastAsia"/>
          <w:color w:val="FF0000"/>
        </w:rPr>
        <w:t>分布式内存并行</w:t>
      </w:r>
      <w:r w:rsidRPr="002C5108">
        <w:rPr>
          <w:rFonts w:hint="eastAsia"/>
          <w:color w:val="FF0000"/>
        </w:rPr>
        <w:t>GNN</w:t>
      </w:r>
      <w:r w:rsidRPr="002C5108">
        <w:rPr>
          <w:rFonts w:hint="eastAsia"/>
          <w:color w:val="FF0000"/>
        </w:rPr>
        <w:t>训练算法在所有进程中消耗</w:t>
      </w:r>
      <w:r w:rsidRPr="002C5108">
        <w:rPr>
          <w:color w:val="FF0000"/>
        </w:rPr>
        <w:t>O(nf L + nnz(A))</w:t>
      </w:r>
      <w:r>
        <w:rPr>
          <w:rFonts w:hint="eastAsia"/>
          <w:color w:val="FF0000"/>
        </w:rPr>
        <w:t>。（</w:t>
      </w:r>
      <w:r>
        <w:rPr>
          <w:rFonts w:hint="eastAsia"/>
          <w:color w:val="FF0000"/>
        </w:rPr>
        <w:t>f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feature</w:t>
      </w:r>
      <w:r>
        <w:rPr>
          <w:rFonts w:hint="eastAsia"/>
          <w:color w:val="FF0000"/>
        </w:rPr>
        <w:t>长度；</w:t>
      </w:r>
      <w:r>
        <w:rPr>
          <w:rFonts w:hint="eastAsia"/>
          <w:color w:val="FF0000"/>
        </w:rPr>
        <w:t>L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layers</w:t>
      </w:r>
      <w:r>
        <w:rPr>
          <w:rFonts w:hint="eastAsia"/>
          <w:color w:val="FF0000"/>
        </w:rPr>
        <w:t>数量）</w:t>
      </w:r>
    </w:p>
    <w:p w14:paraId="295493C3" w14:textId="0AAB79A4" w:rsidR="002C5108" w:rsidRDefault="002C5108" w:rsidP="00734086">
      <w:pPr>
        <w:ind w:firstLine="480"/>
        <w:rPr>
          <w:noProof/>
        </w:rPr>
      </w:pPr>
      <w:r w:rsidRPr="002C5108">
        <w:rPr>
          <w:color w:val="FF0000"/>
        </w:rPr>
        <w:drawing>
          <wp:inline distT="0" distB="0" distL="0" distR="0" wp14:anchorId="1C3FB820" wp14:editId="06398300">
            <wp:extent cx="2210013" cy="5216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3623" cy="5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108">
        <w:rPr>
          <w:noProof/>
        </w:rPr>
        <w:t xml:space="preserve"> </w:t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4B01C0A7" wp14:editId="1D4891D3">
            <wp:extent cx="1280271" cy="2743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402C" w14:textId="3C0DB263" w:rsidR="00C12512" w:rsidRDefault="00C12512" w:rsidP="00734086">
      <w:pPr>
        <w:ind w:firstLine="480"/>
        <w:rPr>
          <w:rFonts w:hint="eastAsia"/>
          <w:noProof/>
        </w:rPr>
      </w:pPr>
      <w:r>
        <w:rPr>
          <w:rFonts w:hint="eastAsia"/>
          <w:noProof/>
        </w:rPr>
        <w:t>下面所谓</w:t>
      </w:r>
      <w:r>
        <w:rPr>
          <w:rFonts w:hint="eastAsia"/>
          <w:noProof/>
        </w:rPr>
        <w:t>nD</w:t>
      </w:r>
      <w:r>
        <w:rPr>
          <w:rFonts w:hint="eastAsia"/>
          <w:noProof/>
        </w:rPr>
        <w:t>算法，就是</w:t>
      </w:r>
      <w:r w:rsidR="00A97F5E">
        <w:rPr>
          <w:rFonts w:hint="eastAsia"/>
          <w:noProof/>
        </w:rPr>
        <w:t>将</w:t>
      </w:r>
      <w:r w:rsidR="00A97F5E">
        <w:rPr>
          <w:rFonts w:hint="eastAsia"/>
          <w:noProof/>
        </w:rPr>
        <w:t>A</w:t>
      </w:r>
      <w:r w:rsidR="00A97F5E">
        <w:rPr>
          <w:rFonts w:hint="eastAsia"/>
          <w:noProof/>
        </w:rPr>
        <w:t>分为不同的块，使用不同的机器去实现矩阵乘法。</w:t>
      </w:r>
    </w:p>
    <w:p w14:paraId="0E639469" w14:textId="557F723A" w:rsidR="002C5108" w:rsidRDefault="002C5108" w:rsidP="002C5108">
      <w:pPr>
        <w:pStyle w:val="4"/>
        <w:spacing w:before="156" w:after="156"/>
      </w:pPr>
      <w:r>
        <w:rPr>
          <w:rFonts w:hint="eastAsia"/>
        </w:rPr>
        <w:lastRenderedPageBreak/>
        <w:t>2</w:t>
      </w:r>
      <w:r>
        <w:t>.1 1</w:t>
      </w:r>
      <w:r>
        <w:rPr>
          <w:rFonts w:hint="eastAsia"/>
        </w:rPr>
        <w:t>D</w:t>
      </w:r>
      <w:r>
        <w:rPr>
          <w:rFonts w:hint="eastAsia"/>
        </w:rPr>
        <w:t>算法</w:t>
      </w:r>
    </w:p>
    <w:p w14:paraId="154E040C" w14:textId="04873E4C" w:rsidR="002C5108" w:rsidRDefault="002C5108" w:rsidP="002C5108">
      <w:pPr>
        <w:ind w:firstLine="480"/>
        <w:jc w:val="center"/>
      </w:pPr>
      <w:r>
        <w:rPr>
          <w:noProof/>
        </w:rPr>
        <w:drawing>
          <wp:inline distT="0" distB="0" distL="0" distR="0" wp14:anchorId="7CD463C8" wp14:editId="7B04DC60">
            <wp:extent cx="4092295" cy="2088061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A0FB" w14:textId="67BDD4D5" w:rsidR="002C5108" w:rsidRDefault="002C5108" w:rsidP="002C5108">
      <w:pPr>
        <w:ind w:firstLine="480"/>
      </w:pPr>
      <w:r>
        <w:rPr>
          <w:rFonts w:hint="eastAsia"/>
        </w:rPr>
        <w:t>A</w:t>
      </w:r>
      <w:r w:rsidRPr="002C5108">
        <w:rPr>
          <w:vertAlign w:val="superscript"/>
        </w:rPr>
        <w:t>T</w:t>
      </w:r>
      <w:r w:rsidR="00D70849">
        <w:rPr>
          <w:rFonts w:hint="eastAsia"/>
        </w:rPr>
        <w:t>、</w:t>
      </w:r>
      <w:r w:rsidR="00D70849">
        <w:rPr>
          <w:rFonts w:hint="eastAsia"/>
        </w:rPr>
        <w:t>H</w:t>
      </w:r>
      <w:r w:rsidR="00D70849">
        <w:rPr>
          <w:rFonts w:hint="eastAsia"/>
          <w:vertAlign w:val="superscript"/>
        </w:rPr>
        <w:t>L</w:t>
      </w:r>
      <w:r>
        <w:rPr>
          <w:rFonts w:hint="eastAsia"/>
        </w:rPr>
        <w:t>按行分割，</w:t>
      </w:r>
      <w:r w:rsidR="00D70849">
        <w:rPr>
          <w:rFonts w:hint="eastAsia"/>
        </w:rPr>
        <w:t>即</w:t>
      </w:r>
      <w:r w:rsidR="00D70849">
        <w:rPr>
          <w:rFonts w:hint="eastAsia"/>
        </w:rPr>
        <w:t>1D</w:t>
      </w:r>
      <w:r w:rsidR="00D70849">
        <w:rPr>
          <w:rFonts w:hint="eastAsia"/>
        </w:rPr>
        <w:t>。</w:t>
      </w:r>
      <w:r w:rsidR="00D70849">
        <w:rPr>
          <w:rFonts w:hint="eastAsia"/>
        </w:rPr>
        <w:t>W</w:t>
      </w:r>
      <w:r w:rsidR="00D70849">
        <w:rPr>
          <w:rFonts w:hint="eastAsia"/>
        </w:rPr>
        <w:t>在每个进程中完全复制。这个过程就是</w:t>
      </w:r>
      <w:r w:rsidR="00D70849">
        <w:rPr>
          <w:rFonts w:hint="eastAsia"/>
        </w:rPr>
        <w:t>SpMM</w:t>
      </w:r>
    </w:p>
    <w:p w14:paraId="789ADE58" w14:textId="6D231FD9" w:rsidR="00D70849" w:rsidRDefault="00D70849" w:rsidP="002C5108">
      <w:pPr>
        <w:ind w:firstLine="480"/>
      </w:pPr>
      <w:r>
        <w:rPr>
          <w:rFonts w:hint="eastAsia"/>
        </w:rPr>
        <w:t>激活函数这部分没有通信</w:t>
      </w:r>
    </w:p>
    <w:p w14:paraId="7789C170" w14:textId="41C9FC8F" w:rsidR="00D70849" w:rsidRDefault="00D70849" w:rsidP="002C5108">
      <w:pPr>
        <w:ind w:firstLine="480"/>
      </w:pPr>
      <w:r>
        <w:rPr>
          <w:rFonts w:hint="eastAsia"/>
        </w:rPr>
        <w:t>这里使用</w:t>
      </w:r>
      <w:r>
        <w:rPr>
          <w:rFonts w:hint="eastAsia"/>
        </w:rPr>
        <w:t>Broadcast</w:t>
      </w:r>
      <w:r>
        <w:rPr>
          <w:rFonts w:hint="eastAsia"/>
        </w:rPr>
        <w:t>在</w:t>
      </w:r>
      <w:r>
        <w:rPr>
          <w:rFonts w:hint="eastAsia"/>
        </w:rPr>
        <w:t>SpMM</w:t>
      </w:r>
      <w:r>
        <w:rPr>
          <w:rFonts w:hint="eastAsia"/>
        </w:rPr>
        <w:t>中移动密集的</w:t>
      </w:r>
      <w:r>
        <w:rPr>
          <w:rFonts w:hint="eastAsia"/>
        </w:rPr>
        <w:t>feature</w:t>
      </w:r>
      <w:r>
        <w:rPr>
          <w:rFonts w:hint="eastAsia"/>
        </w:rPr>
        <w:t>矩阵。</w:t>
      </w:r>
      <w:r w:rsidRPr="00D70849">
        <w:rPr>
          <w:rFonts w:hint="eastAsia"/>
        </w:rPr>
        <w:t>移动稀疏矩阵的替代方法在实践中会产生类似的通信成本，因为</w:t>
      </w:r>
      <w:r w:rsidRPr="00D70849">
        <w:rPr>
          <w:rFonts w:hint="eastAsia"/>
        </w:rPr>
        <w:t>GNN</w:t>
      </w:r>
      <w:r w:rsidRPr="00D70849">
        <w:rPr>
          <w:rFonts w:hint="eastAsia"/>
        </w:rPr>
        <w:t>中的密集特征矩阵的大小（以字节计）与它们所运行的图大致相同</w:t>
      </w:r>
      <w:r>
        <w:rPr>
          <w:rFonts w:hint="eastAsia"/>
        </w:rPr>
        <w:t>。</w:t>
      </w:r>
    </w:p>
    <w:p w14:paraId="7CEACAA5" w14:textId="474977D1" w:rsidR="00913C91" w:rsidRDefault="00913C91" w:rsidP="002C5108">
      <w:pPr>
        <w:ind w:firstLine="480"/>
        <w:rPr>
          <w:color w:val="FF0000"/>
        </w:rPr>
      </w:pPr>
      <w:r w:rsidRPr="00913C91">
        <w:rPr>
          <w:rFonts w:hint="eastAsia"/>
          <w:color w:val="FF0000"/>
        </w:rPr>
        <w:t>由于我们移动密集矩阵并保持稀疏矩阵静止，因此可以将图和超图分区工具用作预处理，以启发式地最小化通信</w:t>
      </w:r>
      <w:r>
        <w:rPr>
          <w:rFonts w:hint="eastAsia"/>
          <w:color w:val="FF0000"/>
        </w:rPr>
        <w:t>。</w:t>
      </w:r>
    </w:p>
    <w:p w14:paraId="688667BD" w14:textId="4AF0DCC5" w:rsidR="00913C91" w:rsidRDefault="00913C91" w:rsidP="00913C91">
      <w:pPr>
        <w:pStyle w:val="4"/>
        <w:spacing w:before="156" w:after="156"/>
      </w:pPr>
      <w:r>
        <w:rPr>
          <w:rFonts w:hint="eastAsia"/>
        </w:rPr>
        <w:t>2</w:t>
      </w:r>
      <w:r>
        <w:t>.2 1.5</w:t>
      </w:r>
      <w:r>
        <w:rPr>
          <w:rFonts w:hint="eastAsia"/>
        </w:rPr>
        <w:t>D</w:t>
      </w:r>
      <w:r>
        <w:rPr>
          <w:rFonts w:hint="eastAsia"/>
        </w:rPr>
        <w:t>算法</w:t>
      </w:r>
    </w:p>
    <w:p w14:paraId="63CCE84F" w14:textId="2B23F64B" w:rsidR="00913C91" w:rsidRDefault="00C12512" w:rsidP="00913C91">
      <w:pPr>
        <w:ind w:firstLine="480"/>
      </w:pPr>
      <w:r>
        <w:rPr>
          <w:noProof/>
        </w:rPr>
        <w:drawing>
          <wp:inline distT="0" distB="0" distL="0" distR="0" wp14:anchorId="696ADCDF" wp14:editId="43A85078">
            <wp:extent cx="4092295" cy="275105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67E6" w14:textId="34A12955" w:rsidR="00C12512" w:rsidRDefault="00C12512" w:rsidP="00C12512">
      <w:pPr>
        <w:ind w:firstLine="480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Chunk</w:t>
      </w:r>
    </w:p>
    <w:p w14:paraId="25BB8336" w14:textId="1E3494B2" w:rsidR="00FD708A" w:rsidRDefault="00FD708A" w:rsidP="00C12512">
      <w:pPr>
        <w:ind w:firstLine="480"/>
      </w:pPr>
      <w:r>
        <w:rPr>
          <w:rFonts w:hint="eastAsia"/>
        </w:rPr>
        <w:t>减少广播的矩阵的</w:t>
      </w:r>
      <w:r>
        <w:rPr>
          <w:rFonts w:hint="eastAsia"/>
        </w:rPr>
        <w:t>Size</w:t>
      </w:r>
      <w:r>
        <w:rPr>
          <w:rFonts w:hint="eastAsia"/>
        </w:rPr>
        <w:t>，来避免通信。在我看来，就是将</w:t>
      </w:r>
      <w:r>
        <w:rPr>
          <w:rFonts w:hint="eastAsia"/>
        </w:rPr>
        <w:t>A</w:t>
      </w:r>
      <w:r>
        <w:rPr>
          <w:rFonts w:hint="eastAsia"/>
        </w:rPr>
        <w:t>分块，这样每次广播的时候不比广播所有的</w:t>
      </w:r>
      <w:r>
        <w:rPr>
          <w:rFonts w:hint="eastAsia"/>
        </w:rPr>
        <w:t>H</w:t>
      </w:r>
      <w:r>
        <w:rPr>
          <w:rFonts w:hint="eastAsia"/>
        </w:rPr>
        <w:t>，只需要广播本块附近的一部分</w:t>
      </w:r>
      <w:r>
        <w:rPr>
          <w:rFonts w:hint="eastAsia"/>
        </w:rPr>
        <w:t>H</w:t>
      </w:r>
      <w:r>
        <w:rPr>
          <w:rFonts w:hint="eastAsia"/>
        </w:rPr>
        <w:t>，减少通信的同时可以不丢失计算的准确率。因为本块</w:t>
      </w:r>
      <w:r>
        <w:rPr>
          <w:rFonts w:hint="eastAsia"/>
        </w:rPr>
        <w:t>A</w:t>
      </w:r>
      <w:r>
        <w:rPr>
          <w:rFonts w:hint="eastAsia"/>
        </w:rPr>
        <w:t>进行</w:t>
      </w:r>
      <w:r>
        <w:rPr>
          <w:rFonts w:hint="eastAsia"/>
        </w:rPr>
        <w:t>SpMM</w:t>
      </w:r>
      <w:r>
        <w:rPr>
          <w:rFonts w:hint="eastAsia"/>
        </w:rPr>
        <w:t>时不会改变其</w:t>
      </w:r>
      <w:r>
        <w:rPr>
          <w:rFonts w:hint="eastAsia"/>
        </w:rPr>
        <w:t>&gt;</w:t>
      </w:r>
      <w:r>
        <w:t>2</w:t>
      </w:r>
      <w:r>
        <w:rPr>
          <w:rFonts w:hint="eastAsia"/>
        </w:rPr>
        <w:t>-hop</w:t>
      </w:r>
      <w:r>
        <w:rPr>
          <w:rFonts w:hint="eastAsia"/>
        </w:rPr>
        <w:t>邻居的</w:t>
      </w:r>
      <w:r>
        <w:rPr>
          <w:rFonts w:hint="eastAsia"/>
        </w:rPr>
        <w:t>embedding</w:t>
      </w:r>
      <w:r>
        <w:rPr>
          <w:rFonts w:hint="eastAsia"/>
        </w:rPr>
        <w:t>。（个人理解，有点难说实话）</w:t>
      </w:r>
    </w:p>
    <w:p w14:paraId="623928EF" w14:textId="32C2B57A" w:rsidR="00FD708A" w:rsidRPr="00FD708A" w:rsidRDefault="00FD708A" w:rsidP="00C12512">
      <w:pPr>
        <w:ind w:firstLine="480"/>
        <w:rPr>
          <w:rFonts w:hint="eastAsia"/>
        </w:rPr>
      </w:pPr>
      <w:r>
        <w:rPr>
          <w:rFonts w:hint="eastAsia"/>
        </w:rPr>
        <w:t>下面</w:t>
      </w:r>
      <w:r>
        <w:rPr>
          <w:rFonts w:hint="eastAsia"/>
        </w:rPr>
        <w:t>2D</w:t>
      </w:r>
      <w:r>
        <w:rPr>
          <w:rFonts w:hint="eastAsia"/>
        </w:rPr>
        <w:t>、</w:t>
      </w:r>
      <w:r>
        <w:rPr>
          <w:rFonts w:hint="eastAsia"/>
        </w:rPr>
        <w:t>3D</w:t>
      </w:r>
      <w:r>
        <w:rPr>
          <w:rFonts w:hint="eastAsia"/>
        </w:rPr>
        <w:t>算法也类似，就是划分矩阵</w:t>
      </w:r>
      <w:r>
        <w:t>A</w:t>
      </w:r>
      <w:r>
        <w:rPr>
          <w:rFonts w:hint="eastAsia"/>
        </w:rPr>
        <w:t>来减少计算。</w:t>
      </w:r>
    </w:p>
    <w:p w14:paraId="0266BBD9" w14:textId="55550A8F" w:rsidR="00C12512" w:rsidRDefault="00C12512" w:rsidP="00C12512">
      <w:pPr>
        <w:pStyle w:val="4"/>
        <w:spacing w:before="156" w:after="156"/>
      </w:pPr>
      <w:r>
        <w:rPr>
          <w:rFonts w:hint="eastAsia"/>
        </w:rPr>
        <w:lastRenderedPageBreak/>
        <w:t>2</w:t>
      </w:r>
      <w:r>
        <w:t>.2 2</w:t>
      </w:r>
      <w:r>
        <w:rPr>
          <w:rFonts w:hint="eastAsia"/>
        </w:rPr>
        <w:t>D</w:t>
      </w:r>
      <w:r>
        <w:rPr>
          <w:rFonts w:hint="eastAsia"/>
        </w:rPr>
        <w:t>算法</w:t>
      </w:r>
    </w:p>
    <w:p w14:paraId="3A82ECF0" w14:textId="53B943F3" w:rsidR="00C12512" w:rsidRDefault="00A97F5E" w:rsidP="00C12512">
      <w:pPr>
        <w:ind w:firstLine="480"/>
      </w:pPr>
      <w:r>
        <w:rPr>
          <w:noProof/>
        </w:rPr>
        <w:drawing>
          <wp:inline distT="0" distB="0" distL="0" distR="0" wp14:anchorId="563F7653" wp14:editId="5BAB3FBE">
            <wp:extent cx="4077053" cy="46181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98A6" w14:textId="1933FB43" w:rsidR="00A97F5E" w:rsidRDefault="00A97F5E" w:rsidP="00A97F5E">
      <w:pPr>
        <w:pStyle w:val="4"/>
        <w:spacing w:before="156" w:after="156"/>
      </w:pPr>
      <w:r>
        <w:rPr>
          <w:rFonts w:hint="eastAsia"/>
        </w:rPr>
        <w:t>2</w:t>
      </w:r>
      <w:r>
        <w:t>.3 3</w:t>
      </w:r>
      <w:r>
        <w:rPr>
          <w:rFonts w:hint="eastAsia"/>
        </w:rPr>
        <w:t>D</w:t>
      </w:r>
      <w:r>
        <w:rPr>
          <w:rFonts w:hint="eastAsia"/>
        </w:rPr>
        <w:t>算法</w:t>
      </w:r>
    </w:p>
    <w:p w14:paraId="7A3AE638" w14:textId="3DB8E0D4" w:rsidR="00FD708A" w:rsidRPr="00FD708A" w:rsidRDefault="00FD708A" w:rsidP="00FD708A">
      <w:pPr>
        <w:ind w:firstLine="480"/>
        <w:rPr>
          <w:rFonts w:hint="eastAsia"/>
        </w:rPr>
      </w:pPr>
      <w:r>
        <w:rPr>
          <w:rFonts w:hint="eastAsia"/>
        </w:rPr>
        <w:t>文中只是描述了算法，但是未给伪代码。核心思想是在</w:t>
      </w:r>
      <w:r>
        <w:rPr>
          <w:rFonts w:hint="eastAsia"/>
        </w:rPr>
        <w:t>2D</w:t>
      </w:r>
      <w:r>
        <w:rPr>
          <w:rFonts w:hint="eastAsia"/>
        </w:rPr>
        <w:t>基础上进一步拆分邻接矩阵</w:t>
      </w:r>
      <w:r>
        <w:rPr>
          <w:rFonts w:hint="eastAsia"/>
        </w:rPr>
        <w:t>A</w:t>
      </w:r>
      <w:r>
        <w:rPr>
          <w:rFonts w:hint="eastAsia"/>
        </w:rPr>
        <w:t>，从而达到减少通信的效果。</w:t>
      </w:r>
    </w:p>
    <w:sectPr w:rsidR="00FD708A" w:rsidRPr="00FD7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7D6"/>
    <w:multiLevelType w:val="hybridMultilevel"/>
    <w:tmpl w:val="AC4A2E0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F215C4"/>
    <w:multiLevelType w:val="hybridMultilevel"/>
    <w:tmpl w:val="740C59E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FF64C0D"/>
    <w:multiLevelType w:val="hybridMultilevel"/>
    <w:tmpl w:val="A96645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7875138"/>
    <w:multiLevelType w:val="hybridMultilevel"/>
    <w:tmpl w:val="0ED8F8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2451B4C"/>
    <w:multiLevelType w:val="hybridMultilevel"/>
    <w:tmpl w:val="EF10FD4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B3"/>
    <w:rsid w:val="002C5108"/>
    <w:rsid w:val="00402BE6"/>
    <w:rsid w:val="004B3569"/>
    <w:rsid w:val="00517415"/>
    <w:rsid w:val="0052497C"/>
    <w:rsid w:val="006732E0"/>
    <w:rsid w:val="00734086"/>
    <w:rsid w:val="007E505C"/>
    <w:rsid w:val="00860A20"/>
    <w:rsid w:val="008B5111"/>
    <w:rsid w:val="00913C91"/>
    <w:rsid w:val="009E62FB"/>
    <w:rsid w:val="00A97F5E"/>
    <w:rsid w:val="00B66A77"/>
    <w:rsid w:val="00C12512"/>
    <w:rsid w:val="00C806D6"/>
    <w:rsid w:val="00CA5AC0"/>
    <w:rsid w:val="00D70849"/>
    <w:rsid w:val="00E01286"/>
    <w:rsid w:val="00E642EA"/>
    <w:rsid w:val="00F457B3"/>
    <w:rsid w:val="00F57614"/>
    <w:rsid w:val="00F67B8B"/>
    <w:rsid w:val="00FD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2065"/>
  <w15:chartTrackingRefBased/>
  <w15:docId w15:val="{C342E7A6-96CB-4EDB-92CE-29897AE5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97C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E505C"/>
    <w:pPr>
      <w:keepNext/>
      <w:keepLines/>
      <w:spacing w:beforeLines="80" w:before="80" w:afterLines="50" w:after="5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505C"/>
    <w:pPr>
      <w:keepNext/>
      <w:keepLines/>
      <w:spacing w:beforeLines="50" w:before="50" w:afterLines="50" w:after="50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497C"/>
    <w:pPr>
      <w:keepNext/>
      <w:keepLines/>
      <w:spacing w:beforeLines="50" w:before="50" w:afterLines="50" w:after="50"/>
      <w:ind w:firstLineChars="0" w:firstLine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E505C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505C"/>
    <w:rPr>
      <w:rFonts w:ascii="Times New Roman" w:eastAsia="宋体" w:hAnsi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17415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52497C"/>
    <w:rPr>
      <w:rFonts w:ascii="Times New Roman" w:eastAsia="宋体" w:hAnsi="Times New Roman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2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振波</dc:creator>
  <cp:keywords/>
  <dc:description/>
  <cp:lastModifiedBy>付 振波</cp:lastModifiedBy>
  <cp:revision>10</cp:revision>
  <dcterms:created xsi:type="dcterms:W3CDTF">2022-07-15T05:35:00Z</dcterms:created>
  <dcterms:modified xsi:type="dcterms:W3CDTF">2022-07-27T12:45:00Z</dcterms:modified>
</cp:coreProperties>
</file>