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E323D" w14:textId="77777777" w:rsidR="004D4D26" w:rsidRDefault="004D4D26" w:rsidP="004D4D26">
      <w:pPr>
        <w:pStyle w:val="font-claude-response-body"/>
        <w:rPr>
          <w:color w:val="000000"/>
        </w:rPr>
      </w:pPr>
      <w:r>
        <w:rPr>
          <w:rStyle w:val="Strong"/>
          <w:rFonts w:eastAsiaTheme="majorEastAsia"/>
          <w:color w:val="000000"/>
        </w:rPr>
        <w:t>HAMAD AND THE LOCKED CHEST</w:t>
      </w:r>
      <w:r>
        <w:rPr>
          <w:color w:val="000000"/>
        </w:rPr>
        <w:br/>
      </w:r>
      <w:r>
        <w:rPr>
          <w:rStyle w:val="Emphasis"/>
          <w:rFonts w:eastAsiaTheme="majorEastAsia"/>
          <w:color w:val="000000"/>
        </w:rPr>
        <w:t>Regular Computers vs Quantum Computers</w:t>
      </w:r>
    </w:p>
    <w:p w14:paraId="76CA109E" w14:textId="77777777" w:rsidR="004D4D26" w:rsidRDefault="004D4D26" w:rsidP="004D4D26">
      <w:pPr>
        <w:pStyle w:val="font-claude-response-body"/>
        <w:rPr>
          <w:color w:val="000000"/>
        </w:rPr>
      </w:pPr>
      <w:r>
        <w:rPr>
          <w:rStyle w:val="Strong"/>
          <w:rFonts w:eastAsiaTheme="majorEastAsia"/>
          <w:color w:val="000000"/>
        </w:rPr>
        <w:t>SCENE 1 — The Majlis.</w:t>
      </w:r>
      <w:r>
        <w:rPr>
          <w:color w:val="000000"/>
        </w:rPr>
        <w:br/>
        <w:t>Hamad and his little sister Rouda sit in their grandfather's majlis. In the corner rests an old wooden chest, locked for as long as they can remember. Grandfather lifts a heavy iron ring holding a thousand small keys. "Only one of these fits the lock," he says quietly. "Who would like to try?"</w:t>
      </w:r>
    </w:p>
    <w:p w14:paraId="40EC8206" w14:textId="77777777" w:rsidR="004D4D26" w:rsidRDefault="004D4D26" w:rsidP="004D4D26">
      <w:pPr>
        <w:pStyle w:val="font-claude-response-body"/>
        <w:rPr>
          <w:color w:val="000000"/>
        </w:rPr>
      </w:pPr>
      <w:r>
        <w:rPr>
          <w:rStyle w:val="Strong"/>
          <w:rFonts w:eastAsiaTheme="majorEastAsia"/>
          <w:color w:val="000000"/>
        </w:rPr>
        <w:t>SCENE 2 — Rouda's Way.</w:t>
      </w:r>
      <w:r>
        <w:rPr>
          <w:color w:val="000000"/>
        </w:rPr>
        <w:br/>
        <w:t>Rouda grabs the ring first. She takes one key, slides it into the lock, and turns. It stops halfway. She pulls it out, takes the next, turns. Stops again. One key, one try, then the next. Her hand can only hold one key at a time, so she works down the ring in a line. This is how a regular computer works. It is quick and it never tires, but it checks one answer, then the next, and with a thousand keys that line runs long. She reaches key twenty, then forty, still going.</w:t>
      </w:r>
    </w:p>
    <w:p w14:paraId="242D8D18" w14:textId="0AD6889C" w:rsidR="004D4D26" w:rsidRDefault="004D4D26" w:rsidP="004D4D26">
      <w:pPr>
        <w:pStyle w:val="font-claude-response-body"/>
        <w:rPr>
          <w:color w:val="000000"/>
        </w:rPr>
      </w:pPr>
      <w:r>
        <w:rPr>
          <w:rStyle w:val="Strong"/>
          <w:rFonts w:eastAsiaTheme="majorEastAsia"/>
          <w:color w:val="000000"/>
        </w:rPr>
        <w:t>SCENE 3 — Hamad's Way.</w:t>
      </w:r>
      <w:r>
        <w:rPr>
          <w:color w:val="000000"/>
        </w:rPr>
        <w:br/>
        <w:t xml:space="preserve">Grandfather turns to Hamad. "Rouda has one hand, so she </w:t>
      </w:r>
      <w:r w:rsidR="00416F20">
        <w:rPr>
          <w:color w:val="000000"/>
        </w:rPr>
        <w:t>check</w:t>
      </w:r>
      <w:r>
        <w:rPr>
          <w:color w:val="000000"/>
        </w:rPr>
        <w:t xml:space="preserve"> the keys one at a time. You can hold them all at once. Explore them together.</w:t>
      </w:r>
      <w:r w:rsidR="00416F20">
        <w:rPr>
          <w:color w:val="000000"/>
        </w:rPr>
        <w:t xml:space="preserve"> In your head.</w:t>
      </w:r>
      <w:r>
        <w:rPr>
          <w:color w:val="000000"/>
        </w:rPr>
        <w:t>" Hamad closes his eyes. Above him, the thousand keys rise into the air, each one shimmering softly. None has been chosen. They are all still possible.</w:t>
      </w:r>
    </w:p>
    <w:p w14:paraId="028AA112" w14:textId="77777777" w:rsidR="004D4D26" w:rsidRDefault="004D4D26" w:rsidP="004D4D26">
      <w:pPr>
        <w:pStyle w:val="font-claude-response-body"/>
        <w:rPr>
          <w:color w:val="000000"/>
        </w:rPr>
      </w:pPr>
      <w:r>
        <w:rPr>
          <w:rStyle w:val="Strong"/>
          <w:rFonts w:eastAsiaTheme="majorEastAsia"/>
          <w:color w:val="000000"/>
        </w:rPr>
        <w:t>SCENE 4 — The Possibilities Settle.</w:t>
      </w:r>
      <w:r>
        <w:rPr>
          <w:color w:val="000000"/>
        </w:rPr>
        <w:br/>
        <w:t>Hamad stays still, exploring all of them together. Slowly, some of the keys begin to lose their glow. Others shine brighter. More and more fade, dimming and drifting away, while a few grow clearer and steadier. Soon only ten remain. Then three. Then one, glowing bright and alone. Hamad opens his eyes, lifts that single key from the real ring, and turns it. The chest clicks open. Rouda, still holding key number two hundred, stares. "They all faded on their own?"</w:t>
      </w:r>
    </w:p>
    <w:p w14:paraId="4F8DC9DE" w14:textId="3AD1FE5F" w:rsidR="009E6569" w:rsidRPr="004D4D26" w:rsidRDefault="004D4D26" w:rsidP="004D4D26">
      <w:pPr>
        <w:pStyle w:val="font-claude-response-body"/>
        <w:rPr>
          <w:color w:val="000000"/>
        </w:rPr>
      </w:pPr>
      <w:r w:rsidRPr="004D4D26">
        <w:rPr>
          <w:b/>
          <w:bCs/>
        </w:rPr>
        <w:t>SCENE 5 — When Each One Wins.</w:t>
      </w:r>
      <w:r>
        <w:rPr>
          <w:color w:val="000000"/>
        </w:rPr>
        <w:br/>
      </w:r>
      <w:r w:rsidRPr="004D4D26">
        <w:rPr>
          <w:color w:val="000000"/>
        </w:rPr>
        <w:t>Grandfather gathers the fallen keys. The regular computer, he tells Rouda, is still the one they use every day. It plays their games, sends their messages, and handles almost everything they touch, one careful step at a time. The quantum one is a specialist. It can hold every possibility at once and let the wrong ones fade away together, so it opens locks that would keep a regular computer working down the line for years. "You would never need it for a cartoon," he says gently. "You would want it when the lock has a thousand keys and only one will do." Rouda looks at the single key resting in the open lock. "But how can your mind hold a thousand keys at the same time?" Grandfather lifts a gold coin from the chest and turns it slowly in the light. "Let me show you."</w:t>
      </w:r>
    </w:p>
    <w:sectPr w:rsidR="009E6569" w:rsidRPr="004D4D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84C"/>
    <w:rsid w:val="003317A2"/>
    <w:rsid w:val="00416F20"/>
    <w:rsid w:val="004D4D26"/>
    <w:rsid w:val="004F306D"/>
    <w:rsid w:val="00663499"/>
    <w:rsid w:val="009C1E54"/>
    <w:rsid w:val="009E6569"/>
    <w:rsid w:val="00C5438B"/>
    <w:rsid w:val="00EF684C"/>
    <w:rsid w:val="00F553A7"/>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385D78AC"/>
  <w15:chartTrackingRefBased/>
  <w15:docId w15:val="{91F2149D-4EBC-FF49-803C-F6FE88D3F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Q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84C"/>
    <w:rPr>
      <w:rFonts w:eastAsiaTheme="majorEastAsia" w:cstheme="majorBidi"/>
      <w:color w:val="272727" w:themeColor="text1" w:themeTint="D8"/>
    </w:rPr>
  </w:style>
  <w:style w:type="paragraph" w:styleId="Title">
    <w:name w:val="Title"/>
    <w:basedOn w:val="Normal"/>
    <w:next w:val="Normal"/>
    <w:link w:val="TitleChar"/>
    <w:uiPriority w:val="10"/>
    <w:qFormat/>
    <w:rsid w:val="00EF6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84C"/>
    <w:pPr>
      <w:spacing w:before="160"/>
      <w:jc w:val="center"/>
    </w:pPr>
    <w:rPr>
      <w:i/>
      <w:iCs/>
      <w:color w:val="404040" w:themeColor="text1" w:themeTint="BF"/>
    </w:rPr>
  </w:style>
  <w:style w:type="character" w:customStyle="1" w:styleId="QuoteChar">
    <w:name w:val="Quote Char"/>
    <w:basedOn w:val="DefaultParagraphFont"/>
    <w:link w:val="Quote"/>
    <w:uiPriority w:val="29"/>
    <w:rsid w:val="00EF684C"/>
    <w:rPr>
      <w:i/>
      <w:iCs/>
      <w:color w:val="404040" w:themeColor="text1" w:themeTint="BF"/>
    </w:rPr>
  </w:style>
  <w:style w:type="paragraph" w:styleId="ListParagraph">
    <w:name w:val="List Paragraph"/>
    <w:basedOn w:val="Normal"/>
    <w:uiPriority w:val="34"/>
    <w:qFormat/>
    <w:rsid w:val="00EF684C"/>
    <w:pPr>
      <w:ind w:left="720"/>
      <w:contextualSpacing/>
    </w:pPr>
  </w:style>
  <w:style w:type="character" w:styleId="IntenseEmphasis">
    <w:name w:val="Intense Emphasis"/>
    <w:basedOn w:val="DefaultParagraphFont"/>
    <w:uiPriority w:val="21"/>
    <w:qFormat/>
    <w:rsid w:val="00EF684C"/>
    <w:rPr>
      <w:i/>
      <w:iCs/>
      <w:color w:val="0F4761" w:themeColor="accent1" w:themeShade="BF"/>
    </w:rPr>
  </w:style>
  <w:style w:type="paragraph" w:styleId="IntenseQuote">
    <w:name w:val="Intense Quote"/>
    <w:basedOn w:val="Normal"/>
    <w:next w:val="Normal"/>
    <w:link w:val="IntenseQuoteChar"/>
    <w:uiPriority w:val="30"/>
    <w:qFormat/>
    <w:rsid w:val="00EF6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84C"/>
    <w:rPr>
      <w:i/>
      <w:iCs/>
      <w:color w:val="0F4761" w:themeColor="accent1" w:themeShade="BF"/>
    </w:rPr>
  </w:style>
  <w:style w:type="character" w:styleId="IntenseReference">
    <w:name w:val="Intense Reference"/>
    <w:basedOn w:val="DefaultParagraphFont"/>
    <w:uiPriority w:val="32"/>
    <w:qFormat/>
    <w:rsid w:val="00EF684C"/>
    <w:rPr>
      <w:b/>
      <w:bCs/>
      <w:smallCaps/>
      <w:color w:val="0F4761" w:themeColor="accent1" w:themeShade="BF"/>
      <w:spacing w:val="5"/>
    </w:rPr>
  </w:style>
  <w:style w:type="paragraph" w:customStyle="1" w:styleId="font-claude-response-body">
    <w:name w:val="font-claude-response-body"/>
    <w:basedOn w:val="Normal"/>
    <w:rsid w:val="00EF68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684C"/>
    <w:rPr>
      <w:b/>
      <w:bCs/>
    </w:rPr>
  </w:style>
  <w:style w:type="character" w:styleId="Emphasis">
    <w:name w:val="Emphasis"/>
    <w:basedOn w:val="DefaultParagraphFont"/>
    <w:uiPriority w:val="20"/>
    <w:qFormat/>
    <w:rsid w:val="00EF68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Hamza M A Al-Dosari</dc:creator>
  <cp:keywords/>
  <dc:description/>
  <cp:lastModifiedBy>Hala Hamza M A Al-Dosari</cp:lastModifiedBy>
  <cp:revision>4</cp:revision>
  <dcterms:created xsi:type="dcterms:W3CDTF">2026-08-04T13:22:00Z</dcterms:created>
  <dcterms:modified xsi:type="dcterms:W3CDTF">2026-08-04T20:33:00Z</dcterms:modified>
</cp:coreProperties>
</file>