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b/>
          <w:bCs/>
          <w:kern w:val="0"/>
          <w:sz w:val="28"/>
          <w:szCs w:val="28"/>
        </w:rPr>
        <w:id w:val="827783225"/>
        <w:placeholder>
          <w:docPart w:val="DefaultPlaceholder_-1854013440"/>
        </w:placeholder>
      </w:sdtPr>
      <w:sdtContent>
        <w:p w14:paraId="65A2419E" w14:textId="3958A47E" w:rsidR="0055599F" w:rsidRDefault="00000000">
          <w:pPr>
            <w:widowControl w:val="0"/>
            <w:autoSpaceDE w:val="0"/>
            <w:autoSpaceDN w:val="0"/>
            <w:adjustRightInd w:val="0"/>
            <w:spacing w:after="0" w:line="240" w:lineRule="auto"/>
            <w:jc w:val="center"/>
            <w:rPr>
              <w:rFonts w:ascii="Arial" w:hAnsi="Arial" w:cs="Arial"/>
              <w:i/>
              <w:iCs/>
              <w:kern w:val="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kern w:val="0"/>
              <w:sz w:val="28"/>
              <w:szCs w:val="28"/>
            </w:rPr>
            <w:t>Summary - All Trades Report</w:t>
          </w:r>
        </w:p>
      </w:sdtContent>
    </w:sdt>
    <w:sdt>
      <w:sdtPr>
        <w:rPr>
          <w:rFonts w:ascii="Arial" w:hAnsi="Arial" w:cs="Arial"/>
          <w:i/>
          <w:iCs/>
          <w:kern w:val="0"/>
          <w:sz w:val="16"/>
          <w:szCs w:val="16"/>
        </w:rPr>
        <w:id w:val="-1642956205"/>
        <w:placeholder>
          <w:docPart w:val="DefaultPlaceholder_-1854013440"/>
        </w:placeholder>
      </w:sdtPr>
      <w:sdtContent>
        <w:sdt>
          <w:sdtPr>
            <w:rPr>
              <w:rFonts w:ascii="Arial" w:hAnsi="Arial" w:cs="Arial"/>
              <w:i/>
              <w:iCs/>
              <w:kern w:val="0"/>
              <w:sz w:val="16"/>
              <w:szCs w:val="16"/>
            </w:rPr>
            <w:id w:val="-357050226"/>
            <w:placeholder>
              <w:docPart w:val="DefaultPlaceholder_-1854013440"/>
            </w:placeholder>
          </w:sdtPr>
          <w:sdtContent>
            <w:sdt>
              <w:sdtPr>
                <w:rPr>
                  <w:rFonts w:ascii="Arial" w:hAnsi="Arial" w:cs="Arial"/>
                  <w:i/>
                  <w:iCs/>
                  <w:kern w:val="0"/>
                  <w:sz w:val="16"/>
                  <w:szCs w:val="16"/>
                </w:rPr>
                <w:id w:val="-1199547714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="Arial" w:hAnsi="Arial" w:cs="Arial"/>
                      <w:i/>
                      <w:iCs/>
                      <w:kern w:val="0"/>
                      <w:sz w:val="16"/>
                      <w:szCs w:val="16"/>
                    </w:rPr>
                    <w:id w:val="1872720096"/>
                    <w:placeholder>
                      <w:docPart w:val="DefaultPlaceholder_-1854013440"/>
                    </w:placeholder>
                  </w:sdtPr>
                  <w:sdtContent>
                    <w:sdt>
                      <w:sdtPr>
                        <w:rPr>
                          <w:rFonts w:ascii="Arial" w:hAnsi="Arial" w:cs="Arial"/>
                          <w:i/>
                          <w:iCs/>
                          <w:kern w:val="0"/>
                          <w:sz w:val="16"/>
                          <w:szCs w:val="16"/>
                        </w:rPr>
                        <w:id w:val="-128791205"/>
                        <w:placeholder>
                          <w:docPart w:val="DefaultPlaceholder_-1854013440"/>
                        </w:placeholder>
                      </w:sdtPr>
                      <w:sdtContent>
                        <w:sdt>
                          <w:sdtPr>
                            <w:rPr>
                              <w:rFonts w:ascii="Arial" w:hAnsi="Arial" w:cs="Arial"/>
                              <w:i/>
                              <w:iCs/>
                              <w:kern w:val="0"/>
                              <w:sz w:val="16"/>
                              <w:szCs w:val="16"/>
                            </w:rPr>
                            <w:id w:val="-1543360253"/>
                            <w:placeholder>
                              <w:docPart w:val="DefaultPlaceholder_-1854013440"/>
                            </w:placeholder>
                          </w:sdtPr>
                          <w:sdtContent>
                            <w:p w14:paraId="1CBC4A27" w14:textId="211F9A3C" w:rsidR="0055599F" w:rsidRDefault="00000000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right"/>
                                <w:rPr>
                                  <w:rFonts w:ascii="Arial" w:hAnsi="Arial" w:cs="Arial"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</w:rPr>
                              </w:pPr>
                              <w:sdt>
                                <w:sdtPr>
                                  <w:rPr>
                                    <w:rFonts w:ascii="Arial" w:hAnsi="Arial" w:cs="Arial"/>
                                    <w:i/>
                                    <w:iCs/>
                                    <w:kern w:val="0"/>
                                    <w:sz w:val="16"/>
                                    <w:szCs w:val="16"/>
                                  </w:rPr>
                                  <w:alias w:val="RunTimestamp"/>
                                  <w:tag w:val="RunTimestamp"/>
                                  <w:id w:val="-809090087"/>
                                  <w:placeholder>
                                    <w:docPart w:val="DefaultPlaceholder_-1854013437"/>
                                  </w:placeholder>
                                  <w:date w:fullDate="2026-01-08T10:13:00Z">
                                    <w:dateFormat w:val="M/d/yyyy h:mm am/pm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r w:rsidR="00F2512F">
                                    <w:rPr>
                                      <w:rFonts w:ascii="Arial" w:hAnsi="Arial" w:cs="Arial"/>
                                      <w:i/>
                                      <w:iCs/>
                                      <w:kern w:val="0"/>
                                      <w:sz w:val="16"/>
                                      <w:szCs w:val="16"/>
                                    </w:rPr>
                                    <w:t>1/8/2026 10:13 AM</w:t>
                                  </w:r>
                                </w:sdtContent>
                              </w:sdt>
                            </w:p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sdtContent>
    </w:sdt>
    <w:p w14:paraId="7E758864" w14:textId="77777777" w:rsidR="0055599F" w:rsidRDefault="0055599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iCs/>
          <w:kern w:val="0"/>
          <w:sz w:val="16"/>
          <w:szCs w:val="16"/>
        </w:rPr>
      </w:pPr>
    </w:p>
    <w:tbl>
      <w:tblPr>
        <w:tblW w:w="0" w:type="auto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99"/>
        <w:gridCol w:w="1699"/>
      </w:tblGrid>
      <w:tr w:rsidR="00006012" w14:paraId="408F0028" w14:textId="77777777" w:rsidTr="00674BA0">
        <w:trPr>
          <w:trHeight w:val="230"/>
        </w:trPr>
        <w:tc>
          <w:tcPr>
            <w:tcW w:w="1699" w:type="dxa"/>
            <w:vAlign w:val="center"/>
          </w:tcPr>
          <w:sdt>
            <w:sdtPr>
              <w:rPr>
                <w:rFonts w:ascii="Arial" w:hAnsi="Arial" w:cs="Arial"/>
                <w:kern w:val="0"/>
                <w:sz w:val="19"/>
                <w:szCs w:val="19"/>
              </w:rPr>
              <w:alias w:val="StrategyName"/>
              <w:tag w:val="StrategyName"/>
              <w:id w:val="-301085495"/>
              <w:placeholder>
                <w:docPart w:val="C11F7FA78FF44257BEA18872122613AB"/>
              </w:placeholder>
            </w:sdtPr>
            <w:sdtContent>
              <w:sdt>
                <w:sdtPr>
                  <w:rPr>
                    <w:rFonts w:ascii="Arial" w:hAnsi="Arial" w:cs="Arial"/>
                    <w:kern w:val="0"/>
                    <w:sz w:val="19"/>
                    <w:szCs w:val="19"/>
                  </w:rPr>
                  <w:alias w:val="Name"/>
                  <w:tag w:val="Name"/>
                  <w:id w:val="-1621757536"/>
                  <w:placeholder>
                    <w:docPart w:val="C11F7FA78FF44257BEA18872122613AB"/>
                  </w:placeholder>
                </w:sdtPr>
                <w:sdtContent>
                  <w:p w14:paraId="3D09E9E7" w14:textId="07EC49BA" w:rsidR="00006012" w:rsidRDefault="00000000" w:rsidP="00006012">
                    <w:pPr>
                      <w:keepLines/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kern w:val="0"/>
                        <w:sz w:val="19"/>
                        <w:szCs w:val="19"/>
                      </w:rPr>
                    </w:pPr>
                    <w:sdt>
                      <w:sdtPr>
                        <w:rPr>
                          <w:rFonts w:ascii="Arial" w:hAnsi="Arial" w:cs="Arial"/>
                          <w:kern w:val="0"/>
                          <w:sz w:val="19"/>
                          <w:szCs w:val="19"/>
                        </w:rPr>
                        <w:id w:val="-102492070"/>
                        <w:placeholder>
                          <w:docPart w:val="C11F7FA78FF44257BEA18872122613AB"/>
                        </w:placeholder>
                        <w:text/>
                      </w:sdtPr>
                      <w:sdtContent>
                        <w:r w:rsidR="00006012">
                          <w:rPr>
                            <w:rFonts w:ascii="Arial" w:hAnsi="Arial" w:cs="Arial"/>
                            <w:kern w:val="0"/>
                            <w:sz w:val="19"/>
                            <w:szCs w:val="19"/>
                          </w:rPr>
                          <w:t>$ Sample TREND w NO atr stops`</w:t>
                        </w:r>
                      </w:sdtContent>
                    </w:sdt>
                  </w:p>
                </w:sdtContent>
              </w:sdt>
            </w:sdtContent>
          </w:sdt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E5671" w14:textId="3DD55AD1" w:rsidR="00006012" w:rsidRDefault="00006012" w:rsidP="00006012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9"/>
                <w:szCs w:val="19"/>
              </w:rPr>
            </w:pPr>
            <w:r>
              <w:rPr>
                <w:rFonts w:ascii="Arial" w:hAnsi="Arial" w:cs="Arial"/>
                <w:kern w:val="0"/>
                <w:sz w:val="19"/>
                <w:szCs w:val="19"/>
              </w:rPr>
              <w:t>Name:</w:t>
            </w:r>
          </w:p>
        </w:tc>
      </w:tr>
    </w:tbl>
    <w:p w14:paraId="4905D5E6" w14:textId="77777777" w:rsidR="0055599F" w:rsidRDefault="005559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9"/>
          <w:szCs w:val="19"/>
        </w:rPr>
      </w:pPr>
    </w:p>
    <w:tbl>
      <w:tblPr>
        <w:tblW w:w="0" w:type="auto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99"/>
        <w:gridCol w:w="8001"/>
      </w:tblGrid>
      <w:tr w:rsidR="0055599F" w14:paraId="31CB56C4" w14:textId="77777777">
        <w:trPr>
          <w:trHeight w:hRule="exact" w:val="576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BAA73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Symbols:</w:t>
            </w:r>
          </w:p>
        </w:tc>
        <w:tc>
          <w:tcPr>
            <w:tcW w:w="80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kern w:val="0"/>
                <w:sz w:val="16"/>
                <w:szCs w:val="16"/>
              </w:rPr>
              <w:alias w:val="Symbols"/>
              <w:tag w:val="Symbols"/>
              <w:id w:val="461539368"/>
              <w:placeholder>
                <w:docPart w:val="DefaultPlaceholder_-1854013440"/>
              </w:placeholder>
              <w:text/>
            </w:sdtPr>
            <w:sdtContent>
              <w:p w14:paraId="0EF6EC13" w14:textId="5ACD36ED" w:rsidR="0055599F" w:rsidRDefault="00000000">
                <w:pPr>
                  <w:keepLines/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Arial" w:hAnsi="Arial" w:cs="Arial"/>
                    <w:kern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kern w:val="0"/>
                    <w:sz w:val="16"/>
                    <w:szCs w:val="16"/>
                  </w:rPr>
                  <w:t>CC-067, CL3-067, CT-067, DX-067, ES-067, G6A-067, G6B-067, G6C-067, G6E-067, G6J-067, G6S-067, GC3-067, GF-067, HE-067, HG3-067, HO3-067, JO-067, KC-067, KW3-067, LE-067, NG3-067, NQ-067, PA3-067, PL3-067, RB3-067, SB-067, YM-067, ZB-067, ZC-067, ZL-067, ZM-067, ZN-067, ZS-067, ZW-067</w:t>
                </w:r>
              </w:p>
            </w:sdtContent>
          </w:sdt>
        </w:tc>
      </w:tr>
    </w:tbl>
    <w:p w14:paraId="60CC6A14" w14:textId="77777777" w:rsidR="0055599F" w:rsidRDefault="005559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</w:p>
    <w:tbl>
      <w:tblPr>
        <w:tblW w:w="0" w:type="auto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99"/>
        <w:gridCol w:w="8001"/>
      </w:tblGrid>
      <w:tr w:rsidR="0055599F" w14:paraId="5EAAF3BC" w14:textId="77777777">
        <w:trPr>
          <w:trHeight w:hRule="exact" w:val="230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E690B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9"/>
                <w:szCs w:val="19"/>
              </w:rPr>
            </w:pPr>
            <w:r>
              <w:rPr>
                <w:rFonts w:ascii="Arial" w:hAnsi="Arial" w:cs="Arial"/>
                <w:kern w:val="0"/>
                <w:sz w:val="19"/>
                <w:szCs w:val="19"/>
              </w:rPr>
              <w:t>Equity Filter:</w:t>
            </w:r>
          </w:p>
        </w:tc>
        <w:tc>
          <w:tcPr>
            <w:tcW w:w="80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0946D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9"/>
                <w:szCs w:val="19"/>
              </w:rPr>
            </w:pPr>
            <w:r>
              <w:rPr>
                <w:rFonts w:ascii="Arial" w:hAnsi="Arial" w:cs="Arial"/>
                <w:kern w:val="0"/>
                <w:sz w:val="19"/>
                <w:szCs w:val="19"/>
              </w:rPr>
              <w:t>OFF - All entries taken</w:t>
            </w:r>
          </w:p>
        </w:tc>
      </w:tr>
    </w:tbl>
    <w:p w14:paraId="5F5560D7" w14:textId="77777777" w:rsidR="0055599F" w:rsidRDefault="005559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9"/>
          <w:szCs w:val="19"/>
        </w:rPr>
      </w:pPr>
    </w:p>
    <w:tbl>
      <w:tblPr>
        <w:tblW w:w="0" w:type="auto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99"/>
        <w:gridCol w:w="8001"/>
      </w:tblGrid>
      <w:tr w:rsidR="0055599F" w14:paraId="725A7A9C" w14:textId="77777777">
        <w:trPr>
          <w:trHeight w:hRule="exact" w:val="230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1075F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9"/>
                <w:szCs w:val="19"/>
              </w:rPr>
            </w:pPr>
            <w:r>
              <w:rPr>
                <w:rFonts w:ascii="Arial" w:hAnsi="Arial" w:cs="Arial"/>
                <w:kern w:val="0"/>
                <w:sz w:val="19"/>
                <w:szCs w:val="19"/>
              </w:rPr>
              <w:t>Take Next Trade:</w:t>
            </w:r>
          </w:p>
        </w:tc>
        <w:tc>
          <w:tcPr>
            <w:tcW w:w="80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4BD9A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9"/>
                <w:szCs w:val="19"/>
              </w:rPr>
            </w:pPr>
            <w:r>
              <w:rPr>
                <w:rFonts w:ascii="Arial" w:hAnsi="Arial" w:cs="Arial"/>
                <w:kern w:val="0"/>
                <w:sz w:val="19"/>
                <w:szCs w:val="19"/>
              </w:rPr>
              <w:t>No Equity Filter Applied</w:t>
            </w:r>
          </w:p>
        </w:tc>
      </w:tr>
    </w:tbl>
    <w:p w14:paraId="141E9F52" w14:textId="77777777" w:rsidR="0055599F" w:rsidRDefault="005559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9"/>
          <w:szCs w:val="19"/>
        </w:rPr>
      </w:pPr>
    </w:p>
    <w:p w14:paraId="75D2CEF3" w14:textId="77777777" w:rsidR="0055599F" w:rsidRDefault="005559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9"/>
          <w:szCs w:val="19"/>
        </w:rPr>
      </w:pPr>
    </w:p>
    <w:p w14:paraId="335A2907" w14:textId="77777777" w:rsidR="0055599F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Position selection All trades, From date 01/04/2000, To date 12/30/2016, Chart By Date, Ignore trades &lt;= -999,999,999, Ignore trades &gt;= 999,999,999, Ignore big wins 0, Ignore big losses 0, Profit is &gt;= 0.00, Show cents No, Show Max Intra Yes</w:t>
      </w:r>
    </w:p>
    <w:p w14:paraId="24E4C8FC" w14:textId="77777777" w:rsidR="0055599F" w:rsidRDefault="005559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</w:p>
    <w:p w14:paraId="77FF4469" w14:textId="77777777" w:rsidR="0055599F" w:rsidRDefault="005559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</w:p>
    <w:p w14:paraId="16F05A52" w14:textId="77777777" w:rsidR="0055599F" w:rsidRDefault="005559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</w:p>
    <w:tbl>
      <w:tblPr>
        <w:tblW w:w="0" w:type="auto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32"/>
        <w:gridCol w:w="1406"/>
        <w:gridCol w:w="278"/>
        <w:gridCol w:w="2693"/>
        <w:gridCol w:w="1407"/>
      </w:tblGrid>
      <w:tr w:rsidR="0055599F" w14:paraId="7D64E66E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5BE1A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Overall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ABBC5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439F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8D01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35447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</w:tr>
      <w:tr w:rsidR="0055599F" w14:paraId="59A67F26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90479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Total Net Profit:</w:t>
            </w:r>
          </w:p>
        </w:tc>
        <w:sdt>
          <w:sdtPr>
            <w:rPr>
              <w:rFonts w:ascii="Arial" w:hAnsi="Arial" w:cs="Arial"/>
              <w:kern w:val="0"/>
              <w:sz w:val="16"/>
              <w:szCs w:val="16"/>
            </w:rPr>
            <w:id w:val="83585400"/>
            <w:placeholder>
              <w:docPart w:val="58012329EEE941BD85C14745ABFBAB92"/>
            </w:placeholder>
          </w:sdtPr>
          <w:sdtContent>
            <w:sdt>
              <w:sdtPr>
                <w:rPr>
                  <w:rFonts w:ascii="Arial" w:hAnsi="Arial" w:cs="Arial"/>
                  <w:kern w:val="0"/>
                  <w:sz w:val="16"/>
                  <w:szCs w:val="16"/>
                </w:rPr>
                <w:alias w:val="TotalNetProfit"/>
                <w:tag w:val="d"/>
                <w:id w:val="-1356262986"/>
                <w:placeholder>
                  <w:docPart w:val="C80D3D52FE8B4B06A479A42DDB49E38C"/>
                </w:placeholder>
              </w:sdtPr>
              <w:sdtContent>
                <w:tc>
                  <w:tcPr>
                    <w:tcW w:w="140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605D5FC2" w14:textId="3AC068B6" w:rsidR="0055599F" w:rsidRDefault="00000000">
                    <w:pPr>
                      <w:keepLines/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kern w:val="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kern w:val="0"/>
                        <w:sz w:val="16"/>
                        <w:szCs w:val="16"/>
                      </w:rPr>
                      <w:t>$969,421</w:t>
                    </w:r>
                  </w:p>
                </w:tc>
              </w:sdtContent>
            </w:sdt>
          </w:sdtContent>
        </w:sdt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F927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26B72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Profit Factor ($Wins/$Losses):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0BF45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1.44</w:t>
            </w:r>
          </w:p>
        </w:tc>
      </w:tr>
      <w:tr w:rsidR="0055599F" w14:paraId="4F5DCEDC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8C0C6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Total Trades: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kern w:val="0"/>
                <w:sz w:val="16"/>
                <w:szCs w:val="16"/>
              </w:rPr>
              <w:alias w:val="TotalTrades"/>
              <w:tag w:val="e"/>
              <w:id w:val="-1799522324"/>
              <w:placeholder>
                <w:docPart w:val="DefaultPlaceholder_-1854013440"/>
              </w:placeholder>
            </w:sdtPr>
            <w:sdtContent>
              <w:p w14:paraId="44B86251" w14:textId="524C0B6C" w:rsidR="0055599F" w:rsidRDefault="00000000">
                <w:pPr>
                  <w:keepLines/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Arial" w:hAnsi="Arial" w:cs="Arial"/>
                    <w:kern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kern w:val="0"/>
                    <w:sz w:val="16"/>
                    <w:szCs w:val="16"/>
                  </w:rPr>
                  <w:t>2,453</w:t>
                </w:r>
              </w:p>
            </w:sdtContent>
          </w:sdt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096F6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C5DE4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Winning Percentage: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ADDDA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29.7%</w:t>
            </w:r>
          </w:p>
        </w:tc>
      </w:tr>
      <w:tr w:rsidR="0055599F" w14:paraId="23F4B8D3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59F84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Average Trade: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kern w:val="0"/>
                <w:sz w:val="16"/>
                <w:szCs w:val="16"/>
              </w:rPr>
              <w:alias w:val="AverageTrade"/>
              <w:tag w:val="f"/>
              <w:id w:val="-791738919"/>
              <w:placeholder>
                <w:docPart w:val="DefaultPlaceholder_-1854013440"/>
              </w:placeholder>
            </w:sdtPr>
            <w:sdtContent>
              <w:p w14:paraId="0A5583BE" w14:textId="5F7A0D97" w:rsidR="0055599F" w:rsidRDefault="00000000">
                <w:pPr>
                  <w:keepLines/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Arial" w:hAnsi="Arial" w:cs="Arial"/>
                    <w:kern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kern w:val="0"/>
                    <w:sz w:val="16"/>
                    <w:szCs w:val="16"/>
                  </w:rPr>
                  <w:t>$395</w:t>
                </w:r>
              </w:p>
            </w:sdtContent>
          </w:sdt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BBC02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8641C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Payout Ratio (AvgWin/AvgLoss):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52F4F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3.42</w:t>
            </w:r>
          </w:p>
        </w:tc>
      </w:tr>
      <w:tr w:rsidR="0055599F" w14:paraId="624D8B0A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3494B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Max Closed-out Drawdown: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kern w:val="0"/>
                <w:sz w:val="16"/>
                <w:szCs w:val="16"/>
              </w:rPr>
              <w:alias w:val="MaxClosed-OutDD"/>
              <w:tag w:val="g"/>
              <w:id w:val="9263499"/>
              <w:placeholder>
                <w:docPart w:val="DefaultPlaceholder_-1854013440"/>
              </w:placeholder>
            </w:sdtPr>
            <w:sdtContent>
              <w:p w14:paraId="41FFCFDC" w14:textId="274AEBD8" w:rsidR="0055599F" w:rsidRDefault="00000000">
                <w:pPr>
                  <w:keepLines/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Arial" w:hAnsi="Arial" w:cs="Arial"/>
                    <w:kern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kern w:val="0"/>
                    <w:sz w:val="16"/>
                    <w:szCs w:val="16"/>
                  </w:rPr>
                  <w:t>-$113,732</w:t>
                </w:r>
              </w:p>
            </w:sdtContent>
          </w:sdt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6107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1EA56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CPC Index (PF x Win% x PR):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7C7EC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1.47</w:t>
            </w:r>
          </w:p>
        </w:tc>
      </w:tr>
      <w:tr w:rsidR="0055599F" w14:paraId="0E040A0F" w14:textId="77777777" w:rsidTr="006E5202">
        <w:trPr>
          <w:trHeight w:hRule="exact" w:val="1071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BE476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Max Intra-trade Drawdown:</w:t>
            </w:r>
          </w:p>
        </w:tc>
        <w:sdt>
          <w:sdtPr>
            <w:rPr>
              <w:rFonts w:ascii="Arial" w:hAnsi="Arial" w:cs="Arial"/>
              <w:kern w:val="0"/>
              <w:sz w:val="16"/>
              <w:szCs w:val="16"/>
            </w:rPr>
            <w:alias w:val="MaxIntra-tradeDD"/>
            <w:tag w:val="h"/>
            <w:id w:val="2119645515"/>
            <w:placeholder>
              <w:docPart w:val="DefaultPlaceholder_-1854013440"/>
            </w:placeholder>
          </w:sdtPr>
          <w:sdtContent>
            <w:tc>
              <w:tcPr>
                <w:tcW w:w="140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5D856F0" w14:textId="2CAE8B8B" w:rsidR="0055599F" w:rsidRDefault="00000000">
                <w:pPr>
                  <w:keepLines/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Arial" w:hAnsi="Arial" w:cs="Arial"/>
                    <w:kern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kern w:val="0"/>
                    <w:sz w:val="16"/>
                    <w:szCs w:val="16"/>
                  </w:rPr>
                  <w:t>-$113,742</w:t>
                </w:r>
              </w:p>
            </w:tc>
          </w:sdtContent>
        </w:sdt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C0762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41E67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Expectancy (AvgTrade/AvgLoss):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F5385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31.21%</w:t>
            </w:r>
          </w:p>
        </w:tc>
      </w:tr>
      <w:tr w:rsidR="0055599F" w14:paraId="76675A99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294C6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Account Size Required: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25A08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N/A for baskets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4A02D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1ABD3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Return Pct: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99072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N/A for baskets</w:t>
            </w:r>
          </w:p>
        </w:tc>
      </w:tr>
      <w:tr w:rsidR="0055599F" w14:paraId="4E95258B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BA314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Open Equity: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C2E14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$53,110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079D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E7535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Kelly Pct (AvgTrade/AvgWin):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35F1F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9.12%</w:t>
            </w:r>
          </w:p>
        </w:tc>
      </w:tr>
      <w:tr w:rsidR="0055599F" w14:paraId="22EE65D8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E13F2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Percent in the Market: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00B92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39.9%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8C60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16976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Optimal f: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79DD2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0.12</w:t>
            </w:r>
          </w:p>
        </w:tc>
      </w:tr>
      <w:tr w:rsidR="0055599F" w14:paraId="12277E73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5E02B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# of Bars in Trade: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59D25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23.72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A983E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F497B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Z-Score (W/L Predictability):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2CE0D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-6.7</w:t>
            </w:r>
          </w:p>
        </w:tc>
      </w:tr>
      <w:tr w:rsidR="0055599F" w14:paraId="5FD30C0E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ABE53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# of Trades per Year: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42C23" w14:textId="21363595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144.</w:t>
            </w:r>
            <w:r w:rsidR="00B56A8D">
              <w:rPr>
                <w:rFonts w:ascii="Arial" w:hAnsi="Arial" w:cs="Arial"/>
                <w:kern w:val="0"/>
                <w:sz w:val="16"/>
                <w:szCs w:val="16"/>
              </w:rPr>
              <w:t>6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E22D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AF496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Current Streak: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5E29A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7 Losses</w:t>
            </w:r>
          </w:p>
        </w:tc>
      </w:tr>
      <w:tr w:rsidR="0055599F" w14:paraId="1CCDE3C2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25452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9A276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A4616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F7CD3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4ABC0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</w:tr>
      <w:tr w:rsidR="0055599F" w14:paraId="3FD2E482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73875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Monthly Profit Analysis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DB613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EBB0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9403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0C3C3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</w:tr>
      <w:tr w:rsidR="0055599F" w14:paraId="28176F95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532CF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Average Monthly Profit: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AF209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$4,752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41E02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00B4B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Monthly Sharpe Ratio: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E0A8C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0.19</w:t>
            </w:r>
          </w:p>
        </w:tc>
      </w:tr>
      <w:tr w:rsidR="0055599F" w14:paraId="48DAC10D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06EFD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Std Dev of Monthly Profits: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E9ACE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$25,080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5A1D5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E4FC8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Annualized Sharpe Ratio: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7789B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0.66</w:t>
            </w:r>
          </w:p>
        </w:tc>
      </w:tr>
      <w:tr w:rsidR="0055599F" w14:paraId="6134A8F0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CFB8C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AEBF2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A84B2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17C13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Calmar Ratio: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1D5D3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0.50</w:t>
            </w:r>
          </w:p>
        </w:tc>
      </w:tr>
      <w:tr w:rsidR="0055599F" w14:paraId="678487D1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1DC40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B64A8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15FF7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B65E3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0A988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</w:tr>
      <w:tr w:rsidR="0055599F" w14:paraId="42482C0C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B4CB8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Winning Trades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B08FB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472BA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238D7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Losing Trades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B5FD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</w:tr>
      <w:tr w:rsidR="0055599F" w14:paraId="3E2D5BCA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E8EA4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Total Winners: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311F4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728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4987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979AC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Total Losers: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DAC07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1,725</w:t>
            </w:r>
          </w:p>
        </w:tc>
      </w:tr>
      <w:tr w:rsidR="0055599F" w14:paraId="0745866E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726A7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Gross Profit: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2BF72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$3,153,520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725C0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FE61C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Gross Loss: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B6BDC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-$2,184,099</w:t>
            </w:r>
          </w:p>
        </w:tc>
      </w:tr>
      <w:tr w:rsidR="0055599F" w14:paraId="15C863C4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2E395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Average Win: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198C1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$4,332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E04D8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CBF6A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Average Loss: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8238B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-$1,266</w:t>
            </w:r>
          </w:p>
        </w:tc>
      </w:tr>
      <w:tr w:rsidR="0055599F" w14:paraId="33B50A67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808A1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Largest Win: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FEBB2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$80,070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1D206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2F928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Largest Loss: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D7095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-$3,440</w:t>
            </w:r>
          </w:p>
        </w:tc>
      </w:tr>
      <w:tr w:rsidR="0055599F" w14:paraId="39BF5122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CD813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Largest Drawdown in Win: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A35C1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-$1,498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D19AF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F2FFA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Largest Peak in Loss: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08F1F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$16,295</w:t>
            </w:r>
          </w:p>
        </w:tc>
      </w:tr>
      <w:tr w:rsidR="0055599F" w14:paraId="535E5907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85A04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Drawdown in Win: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25566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-$493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2ECF8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9A170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Peak in Loss: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31A23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$1,320</w:t>
            </w:r>
          </w:p>
        </w:tc>
      </w:tr>
      <w:tr w:rsidR="0055599F" w14:paraId="798D0629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A30BD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Run Up in Win: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CC2A4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$8,557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3CA59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677BA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Run Up in Loss: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BCCCF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$1,320</w:t>
            </w:r>
          </w:p>
        </w:tc>
      </w:tr>
      <w:tr w:rsidR="0055599F" w14:paraId="3C1801B5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25D10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Run Down in Win: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9068E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-$493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D43F6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50E0F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Run Down in Loss: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91930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-$1,310</w:t>
            </w:r>
          </w:p>
        </w:tc>
      </w:tr>
      <w:tr w:rsidR="0055599F" w14:paraId="287B070C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6613D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Most Consec Wins: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D0488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10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37EB1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03705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Most Consec Losses: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B7F9A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24</w:t>
            </w:r>
          </w:p>
        </w:tc>
      </w:tr>
      <w:tr w:rsidR="0055599F" w14:paraId="5DEB3B93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A1182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# of Consec Wins: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E59E7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1.65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BDD2A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083FA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# of Consec Losses: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3E0FD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3.89</w:t>
            </w:r>
          </w:p>
        </w:tc>
      </w:tr>
      <w:tr w:rsidR="0055599F" w14:paraId="5B5F170F" w14:textId="77777777">
        <w:trPr>
          <w:trHeight w:hRule="exact" w:val="192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9654C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# of Bars in Wins: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FE7DC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53.45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E8ED4" w14:textId="77777777" w:rsidR="0055599F" w:rsidRDefault="0055599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A45C9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Avg # of Bars in Losses: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42A13" w14:textId="77777777" w:rsidR="0055599F" w:rsidRDefault="0000000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</w:rPr>
              <w:t>11.18</w:t>
            </w:r>
          </w:p>
        </w:tc>
      </w:tr>
    </w:tbl>
    <w:p w14:paraId="6A047389" w14:textId="77777777" w:rsidR="00BE1A75" w:rsidRDefault="00BE1A75"/>
    <w:sectPr w:rsidR="00BE1A7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55"/>
    <w:rsid w:val="00006012"/>
    <w:rsid w:val="0006715F"/>
    <w:rsid w:val="0007151E"/>
    <w:rsid w:val="000C5D14"/>
    <w:rsid w:val="00114684"/>
    <w:rsid w:val="00161C25"/>
    <w:rsid w:val="0019716C"/>
    <w:rsid w:val="001B7755"/>
    <w:rsid w:val="001F7638"/>
    <w:rsid w:val="00285C44"/>
    <w:rsid w:val="002A3F09"/>
    <w:rsid w:val="002D0AD9"/>
    <w:rsid w:val="00320B44"/>
    <w:rsid w:val="0032119D"/>
    <w:rsid w:val="003313DB"/>
    <w:rsid w:val="00346DFA"/>
    <w:rsid w:val="00385101"/>
    <w:rsid w:val="00390897"/>
    <w:rsid w:val="004173C7"/>
    <w:rsid w:val="00442B06"/>
    <w:rsid w:val="00474464"/>
    <w:rsid w:val="004A17BE"/>
    <w:rsid w:val="004B2992"/>
    <w:rsid w:val="004B4631"/>
    <w:rsid w:val="00507FA9"/>
    <w:rsid w:val="0055599F"/>
    <w:rsid w:val="00570FF7"/>
    <w:rsid w:val="00581F9C"/>
    <w:rsid w:val="005919D4"/>
    <w:rsid w:val="005C602A"/>
    <w:rsid w:val="005E300E"/>
    <w:rsid w:val="006C031D"/>
    <w:rsid w:val="006C0D3F"/>
    <w:rsid w:val="006D1D2B"/>
    <w:rsid w:val="006E5202"/>
    <w:rsid w:val="007660CA"/>
    <w:rsid w:val="008060A4"/>
    <w:rsid w:val="00865458"/>
    <w:rsid w:val="00882500"/>
    <w:rsid w:val="00944A58"/>
    <w:rsid w:val="0095783C"/>
    <w:rsid w:val="009601A8"/>
    <w:rsid w:val="0097353A"/>
    <w:rsid w:val="00A372DD"/>
    <w:rsid w:val="00AA6E87"/>
    <w:rsid w:val="00B05A2E"/>
    <w:rsid w:val="00B56A8D"/>
    <w:rsid w:val="00B96257"/>
    <w:rsid w:val="00BE1A75"/>
    <w:rsid w:val="00BE284D"/>
    <w:rsid w:val="00BF4144"/>
    <w:rsid w:val="00C258E8"/>
    <w:rsid w:val="00C5015C"/>
    <w:rsid w:val="00C65861"/>
    <w:rsid w:val="00C706C7"/>
    <w:rsid w:val="00C75984"/>
    <w:rsid w:val="00C8682F"/>
    <w:rsid w:val="00C96C85"/>
    <w:rsid w:val="00CB2469"/>
    <w:rsid w:val="00CE1E8D"/>
    <w:rsid w:val="00D24B8F"/>
    <w:rsid w:val="00D551E3"/>
    <w:rsid w:val="00DB2EDD"/>
    <w:rsid w:val="00E74CF6"/>
    <w:rsid w:val="00E932D5"/>
    <w:rsid w:val="00F2512F"/>
    <w:rsid w:val="00F26BF1"/>
    <w:rsid w:val="00F370A5"/>
    <w:rsid w:val="00F45731"/>
    <w:rsid w:val="00F54725"/>
    <w:rsid w:val="00F80089"/>
    <w:rsid w:val="00FA08D2"/>
    <w:rsid w:val="00FE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89B6C"/>
  <w14:defaultImageDpi w14:val="96"/>
  <w15:docId w15:val="{3C68E925-937C-43AF-8A53-7A8C8E87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4A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1EF9E-B1AF-446B-8007-37EF516664C6}"/>
      </w:docPartPr>
      <w:docPartBody>
        <w:p w:rsidR="005F0681" w:rsidRDefault="00785BB2">
          <w:r w:rsidRPr="001205E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0D3D52FE8B4B06A479A42DDB49E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2F9F-BBF2-4B2B-A9B9-7D166166EAA3}"/>
      </w:docPartPr>
      <w:docPartBody>
        <w:p w:rsidR="00EC7FDE" w:rsidRDefault="00785BB2">
          <w:pPr>
            <w:pStyle w:val="C80D3D52FE8B4B06A479A42DDB49E38C"/>
          </w:pPr>
          <w:r w:rsidRPr="001205E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012329EEE941BD85C14745ABFBA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9C9EF-3A00-4725-A268-640998B715CA}"/>
      </w:docPartPr>
      <w:docPartBody>
        <w:p w:rsidR="00EC7FDE" w:rsidRDefault="00785BB2">
          <w:pPr>
            <w:pStyle w:val="58012329EEE941BD85C14745ABFBAB92"/>
          </w:pPr>
          <w:r w:rsidRPr="001205E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519A6-C410-4C5D-A0C0-78F6979063E1}"/>
      </w:docPartPr>
      <w:docPartBody>
        <w:p w:rsidR="00EC7FDE" w:rsidRDefault="00F83F90">
          <w:r w:rsidRPr="00C263B7">
            <w:rPr>
              <w:rStyle w:val="PlaceholderText"/>
            </w:rPr>
            <w:t>Click or tap to enter a date.</w:t>
          </w:r>
        </w:p>
      </w:docPartBody>
    </w:docPart>
    <w:docPart>
      <w:docPartPr>
        <w:name w:val="C11F7FA78FF44257BEA1887212261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24CE1-17A9-4132-810E-465C828A5408}"/>
      </w:docPartPr>
      <w:docPartBody>
        <w:p w:rsidR="00EC7FDE" w:rsidRDefault="00F83F90" w:rsidP="00F83F90">
          <w:pPr>
            <w:pStyle w:val="C11F7FA78FF44257BEA18872122613AB"/>
          </w:pPr>
          <w:r w:rsidRPr="001205E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B2"/>
    <w:rsid w:val="0007151E"/>
    <w:rsid w:val="000C5D14"/>
    <w:rsid w:val="003348B0"/>
    <w:rsid w:val="004173C7"/>
    <w:rsid w:val="004B4631"/>
    <w:rsid w:val="004C26F4"/>
    <w:rsid w:val="00547EA4"/>
    <w:rsid w:val="005F0681"/>
    <w:rsid w:val="00652E6C"/>
    <w:rsid w:val="006C031D"/>
    <w:rsid w:val="006C07D7"/>
    <w:rsid w:val="00785BB2"/>
    <w:rsid w:val="0095783C"/>
    <w:rsid w:val="0097353A"/>
    <w:rsid w:val="00CB61C7"/>
    <w:rsid w:val="00E254E7"/>
    <w:rsid w:val="00EC7FDE"/>
    <w:rsid w:val="00F737D3"/>
    <w:rsid w:val="00F80089"/>
    <w:rsid w:val="00F8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3F90"/>
    <w:rPr>
      <w:color w:val="666666"/>
    </w:rPr>
  </w:style>
  <w:style w:type="paragraph" w:customStyle="1" w:styleId="C80D3D52FE8B4B06A479A42DDB49E38C">
    <w:name w:val="C80D3D52FE8B4B06A479A42DDB49E38C"/>
  </w:style>
  <w:style w:type="paragraph" w:customStyle="1" w:styleId="58012329EEE941BD85C14745ABFBAB92">
    <w:name w:val="58012329EEE941BD85C14745ABFBAB92"/>
  </w:style>
  <w:style w:type="paragraph" w:customStyle="1" w:styleId="C11F7FA78FF44257BEA18872122613AB">
    <w:name w:val="C11F7FA78FF44257BEA18872122613AB"/>
    <w:rsid w:val="00F83F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F1D3C-0123-450A-902E-8A9512560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1989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Hoeffler</dc:creator>
  <cp:keywords/>
  <dc:description/>
  <cp:lastModifiedBy>Fabrizio Zelaya</cp:lastModifiedBy>
  <cp:revision>37</cp:revision>
  <dcterms:created xsi:type="dcterms:W3CDTF">2026-01-09T08:25:00Z</dcterms:created>
  <dcterms:modified xsi:type="dcterms:W3CDTF">2026-06-10T19:51:00Z</dcterms:modified>
</cp:coreProperties>
</file>