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B9732D" w14:textId="77777777" w:rsidR="009C5285" w:rsidRDefault="009C5285" w:rsidP="005D0B7C">
      <w:pPr>
        <w:jc w:val="center"/>
        <w:rPr>
          <w:sz w:val="32"/>
        </w:rPr>
      </w:pPr>
    </w:p>
    <w:p w14:paraId="0587512E" w14:textId="77777777" w:rsidR="009C5285" w:rsidRDefault="009C5285" w:rsidP="005D0B7C">
      <w:pPr>
        <w:jc w:val="center"/>
        <w:rPr>
          <w:sz w:val="32"/>
        </w:rPr>
      </w:pPr>
    </w:p>
    <w:p w14:paraId="3341FC0C" w14:textId="77777777" w:rsidR="009C5285" w:rsidRDefault="009C5285" w:rsidP="005D0B7C">
      <w:pPr>
        <w:jc w:val="center"/>
        <w:rPr>
          <w:sz w:val="32"/>
        </w:rPr>
      </w:pPr>
    </w:p>
    <w:p w14:paraId="538EB88E" w14:textId="5EA96E55" w:rsidR="001D24BA" w:rsidRPr="00C2114F" w:rsidRDefault="00C2114F" w:rsidP="005D0B7C">
      <w:pPr>
        <w:jc w:val="center"/>
        <w:rPr>
          <w:sz w:val="32"/>
        </w:rPr>
      </w:pPr>
      <w:r w:rsidRPr="00C2114F">
        <w:rPr>
          <w:sz w:val="32"/>
        </w:rPr>
        <w:t>Udacity Robotics Nanodegree</w:t>
      </w:r>
    </w:p>
    <w:p w14:paraId="33B2941C" w14:textId="46A47A43" w:rsidR="00C2114F" w:rsidRPr="00C2114F" w:rsidRDefault="00775AC9" w:rsidP="005D0B7C">
      <w:pPr>
        <w:jc w:val="center"/>
        <w:rPr>
          <w:sz w:val="32"/>
        </w:rPr>
      </w:pPr>
      <w:r>
        <w:rPr>
          <w:sz w:val="32"/>
        </w:rPr>
        <w:t>Project 4</w:t>
      </w:r>
    </w:p>
    <w:p w14:paraId="4E480563" w14:textId="30953067" w:rsidR="00C2114F" w:rsidRPr="00C2114F" w:rsidRDefault="00775AC9" w:rsidP="005D0B7C">
      <w:pPr>
        <w:jc w:val="center"/>
        <w:rPr>
          <w:sz w:val="32"/>
        </w:rPr>
      </w:pPr>
      <w:r>
        <w:rPr>
          <w:sz w:val="32"/>
        </w:rPr>
        <w:t>Deep Learning Project: Follow Me</w:t>
      </w:r>
    </w:p>
    <w:p w14:paraId="6F9ED76A" w14:textId="77777777" w:rsidR="00C2114F" w:rsidRDefault="00C2114F" w:rsidP="005D0B7C">
      <w:pPr>
        <w:jc w:val="center"/>
      </w:pPr>
    </w:p>
    <w:p w14:paraId="24FA9975" w14:textId="287B32C2" w:rsidR="00C2114F" w:rsidRDefault="00C2114F" w:rsidP="005D0B7C">
      <w:pPr>
        <w:jc w:val="center"/>
      </w:pPr>
      <w:r>
        <w:t>Frank Zerofsky</w:t>
      </w:r>
    </w:p>
    <w:p w14:paraId="3CDDEA88" w14:textId="4B83B530" w:rsidR="00C2114F" w:rsidRDefault="00775AC9" w:rsidP="005D0B7C">
      <w:pPr>
        <w:jc w:val="center"/>
      </w:pPr>
      <w:r>
        <w:t>February 4, 2018</w:t>
      </w:r>
    </w:p>
    <w:p w14:paraId="51FFE079" w14:textId="77777777" w:rsidR="00C2114F" w:rsidRDefault="00C2114F" w:rsidP="005D0B7C">
      <w:pPr>
        <w:jc w:val="center"/>
      </w:pPr>
    </w:p>
    <w:p w14:paraId="6197066D" w14:textId="77777777" w:rsidR="00C2114F" w:rsidRDefault="00C2114F" w:rsidP="005D0B7C">
      <w:pPr>
        <w:jc w:val="both"/>
        <w:sectPr w:rsidR="00C2114F" w:rsidSect="00C2114F">
          <w:headerReference w:type="even" r:id="rId8"/>
          <w:headerReference w:type="default" r:id="rId9"/>
          <w:pgSz w:w="12240" w:h="15840"/>
          <w:pgMar w:top="1440" w:right="1440" w:bottom="1440" w:left="1440" w:header="720" w:footer="720" w:gutter="0"/>
          <w:pgNumType w:start="1"/>
          <w:cols w:space="720"/>
          <w:docGrid w:linePitch="360"/>
        </w:sectPr>
      </w:pPr>
    </w:p>
    <w:p w14:paraId="0BC726B3" w14:textId="7906B0CC" w:rsidR="00C2114F" w:rsidRPr="001673E7" w:rsidRDefault="00C2114F" w:rsidP="005D0B7C">
      <w:pPr>
        <w:jc w:val="both"/>
        <w:rPr>
          <w:b/>
        </w:rPr>
      </w:pPr>
      <w:r w:rsidRPr="001673E7">
        <w:rPr>
          <w:b/>
        </w:rPr>
        <w:lastRenderedPageBreak/>
        <w:t xml:space="preserve">Objective: </w:t>
      </w:r>
    </w:p>
    <w:p w14:paraId="10B9737B" w14:textId="77777777" w:rsidR="00C2114F" w:rsidRDefault="00C2114F" w:rsidP="005D0B7C">
      <w:pPr>
        <w:jc w:val="both"/>
      </w:pPr>
    </w:p>
    <w:p w14:paraId="3EE23032" w14:textId="1C78FB19" w:rsidR="00EA3C46" w:rsidRDefault="00775AC9" w:rsidP="005D0B7C">
      <w:pPr>
        <w:jc w:val="both"/>
      </w:pPr>
      <w:r>
        <w:t>The object</w:t>
      </w:r>
      <w:r w:rsidR="00FC5377">
        <w:t>ive</w:t>
      </w:r>
      <w:r>
        <w:t xml:space="preserve"> of this project is </w:t>
      </w:r>
      <w:r w:rsidR="00397C52">
        <w:t>to apply a method called</w:t>
      </w:r>
      <w:r w:rsidR="00E012BA">
        <w:t xml:space="preserve"> semantic segmentation to a</w:t>
      </w:r>
      <w:r w:rsidR="00397C52">
        <w:t xml:space="preserve"> set of images</w:t>
      </w:r>
      <w:r w:rsidR="00E012BA">
        <w:t xml:space="preserve"> taken from an aerial drone</w:t>
      </w:r>
      <w:r w:rsidR="00246A61">
        <w:t xml:space="preserve">. </w:t>
      </w:r>
      <w:r w:rsidR="00E012BA">
        <w:t>The</w:t>
      </w:r>
      <w:r w:rsidR="00246A61">
        <w:t xml:space="preserve"> aerial drone </w:t>
      </w:r>
      <w:r w:rsidR="00E012BA">
        <w:t xml:space="preserve">will use the segmented images to </w:t>
      </w:r>
      <w:r w:rsidR="00246A61">
        <w:t>follow a specific target within a simulation environment</w:t>
      </w:r>
      <w:r w:rsidR="00826BC6">
        <w:t xml:space="preserve">. </w:t>
      </w:r>
      <w:r w:rsidR="00BA3943">
        <w:t>Semantic segmentation is used to both identify objects and their location wit</w:t>
      </w:r>
      <w:r w:rsidR="002D2AB0">
        <w:t xml:space="preserve">hin the </w:t>
      </w:r>
      <w:r w:rsidR="00246A61">
        <w:t xml:space="preserve">scene. </w:t>
      </w:r>
      <w:r w:rsidR="00EA3C46">
        <w:t>This specific project identifies a person wearing a red shirt</w:t>
      </w:r>
      <w:r w:rsidR="00246A61">
        <w:t xml:space="preserve"> referred to as the target or</w:t>
      </w:r>
      <w:r w:rsidR="00E012BA">
        <w:t xml:space="preserve"> hero</w:t>
      </w:r>
      <w:r w:rsidR="00EA3C46">
        <w:t>. The aerial drone</w:t>
      </w:r>
      <w:r w:rsidR="00246A61">
        <w:t xml:space="preserve"> must search for the target</w:t>
      </w:r>
      <w:r w:rsidR="00EA3C46">
        <w:t xml:space="preserve">, and once found, follow the target. </w:t>
      </w:r>
    </w:p>
    <w:p w14:paraId="21DC534F" w14:textId="77777777" w:rsidR="00EA3C46" w:rsidRDefault="00EA3C46" w:rsidP="005D0B7C">
      <w:pPr>
        <w:jc w:val="both"/>
      </w:pPr>
    </w:p>
    <w:p w14:paraId="10A8C1D4" w14:textId="77777777" w:rsidR="00EA3C46" w:rsidRDefault="00EA3C46" w:rsidP="005D0B7C">
      <w:pPr>
        <w:jc w:val="both"/>
        <w:rPr>
          <w:b/>
        </w:rPr>
      </w:pPr>
      <w:r>
        <w:rPr>
          <w:b/>
        </w:rPr>
        <w:t>FCN Architecture:</w:t>
      </w:r>
    </w:p>
    <w:p w14:paraId="3520A6BA" w14:textId="77777777" w:rsidR="00EA3C46" w:rsidRDefault="00EA3C46" w:rsidP="005D0B7C">
      <w:pPr>
        <w:jc w:val="both"/>
        <w:rPr>
          <w:b/>
        </w:rPr>
      </w:pPr>
    </w:p>
    <w:p w14:paraId="49070869" w14:textId="71EA6ACD" w:rsidR="00636EB6" w:rsidRDefault="00636EB6" w:rsidP="005D0B7C">
      <w:pPr>
        <w:jc w:val="both"/>
      </w:pPr>
      <w:r>
        <w:t>In order to implement a solution to this problem, a fully convolutional network</w:t>
      </w:r>
      <w:r w:rsidR="00C348CF">
        <w:t xml:space="preserve"> (FCN)</w:t>
      </w:r>
      <w:bookmarkStart w:id="0" w:name="_GoBack"/>
      <w:bookmarkEnd w:id="0"/>
      <w:r>
        <w:t xml:space="preserve"> must be built and trained with</w:t>
      </w:r>
      <w:r w:rsidR="002360FF">
        <w:t xml:space="preserve"> a</w:t>
      </w:r>
      <w:r>
        <w:t xml:space="preserve"> training data</w:t>
      </w:r>
      <w:r w:rsidR="002360FF">
        <w:t xml:space="preserve"> set</w:t>
      </w:r>
      <w:r>
        <w:t xml:space="preserve">. </w:t>
      </w:r>
      <w:r w:rsidR="00245DF3">
        <w:t xml:space="preserve">The training data set is a series of images taken from the perspective of a camera mounted to the aerial drone. A diverse set of images are needed to properly train the network. These include images with the target at short and long distances along with alternate angles. The images also include non-targets and the environmental surroundings. </w:t>
      </w:r>
    </w:p>
    <w:p w14:paraId="303A3F8A" w14:textId="77777777" w:rsidR="00636EB6" w:rsidRPr="00636EB6" w:rsidRDefault="00636EB6" w:rsidP="005D0B7C">
      <w:pPr>
        <w:jc w:val="both"/>
      </w:pPr>
    </w:p>
    <w:p w14:paraId="2CB8F470" w14:textId="10DA23A8" w:rsidR="00B75AAB" w:rsidRDefault="00366EE1" w:rsidP="005D0B7C">
      <w:pPr>
        <w:jc w:val="both"/>
      </w:pPr>
      <w:r>
        <w:t>The fully convolutional network is made up of three main parts</w:t>
      </w:r>
      <w:r w:rsidR="009F75FC">
        <w:t xml:space="preserve"> the encoder, 1x1 convolution, and the decoder</w:t>
      </w:r>
      <w:r>
        <w:t xml:space="preserve">. </w:t>
      </w:r>
      <w:r w:rsidR="00490D17">
        <w:t xml:space="preserve">The </w:t>
      </w:r>
      <w:r w:rsidR="00BA4C63">
        <w:t>encoder is a set of fully connected convolutions</w:t>
      </w:r>
      <w:r w:rsidR="009F75FC">
        <w:t xml:space="preserve"> which </w:t>
      </w:r>
      <w:r w:rsidR="00A83288">
        <w:t>down sample</w:t>
      </w:r>
      <w:r w:rsidR="009F75FC">
        <w:t xml:space="preserve"> the input image while increasing the number of filters </w:t>
      </w:r>
      <w:r w:rsidR="00CD76E7">
        <w:t>with each convolution</w:t>
      </w:r>
      <w:r w:rsidR="00BA4C63">
        <w:t xml:space="preserve">. </w:t>
      </w:r>
    </w:p>
    <w:p w14:paraId="0E49F1DE" w14:textId="77777777" w:rsidR="00B75AAB" w:rsidRDefault="00B75AAB" w:rsidP="005D0B7C">
      <w:pPr>
        <w:jc w:val="both"/>
      </w:pPr>
    </w:p>
    <w:p w14:paraId="0C5053F1" w14:textId="23A6759E" w:rsidR="00996D99" w:rsidRDefault="002360FF" w:rsidP="005D0B7C">
      <w:pPr>
        <w:jc w:val="both"/>
      </w:pPr>
      <w:r>
        <w:t xml:space="preserve">The input image starts as a 160 x 160 x 3 (height x width x depth) tensor. </w:t>
      </w:r>
      <w:r w:rsidR="00BA4C63">
        <w:t xml:space="preserve">The first encoder </w:t>
      </w:r>
      <w:r w:rsidR="00FE3701">
        <w:t>is set with 2</w:t>
      </w:r>
      <w:r w:rsidR="00FE3701">
        <w:rPr>
          <w:vertAlign w:val="superscript"/>
        </w:rPr>
        <w:t>5</w:t>
      </w:r>
      <w:r>
        <w:t>=32</w:t>
      </w:r>
      <w:r w:rsidR="00A83288">
        <w:rPr>
          <w:vertAlign w:val="superscript"/>
        </w:rPr>
        <w:t xml:space="preserve"> </w:t>
      </w:r>
      <w:r w:rsidR="00FE3701">
        <w:t>filters and a filter size of (</w:t>
      </w:r>
      <w:r w:rsidR="00B75AAB">
        <w:t>3 x 3</w:t>
      </w:r>
      <w:r w:rsidR="00FE3701">
        <w:t xml:space="preserve">). Encoder 2 has </w:t>
      </w:r>
      <w:r>
        <w:t>2</w:t>
      </w:r>
      <w:r>
        <w:rPr>
          <w:vertAlign w:val="superscript"/>
        </w:rPr>
        <w:t>6</w:t>
      </w:r>
      <w:r>
        <w:t>=</w:t>
      </w:r>
      <w:r w:rsidR="00FE3701">
        <w:t>64 filters and a filter size of (</w:t>
      </w:r>
      <w:r w:rsidR="00230E96">
        <w:t>3 x 3</w:t>
      </w:r>
      <w:r w:rsidR="00FE3701">
        <w:t xml:space="preserve">). </w:t>
      </w:r>
      <w:r w:rsidR="00CD76E7">
        <w:t xml:space="preserve">A stride of 2 is used for each convolution with same padding. This results in lost detail as the </w:t>
      </w:r>
      <w:r>
        <w:t xml:space="preserve">output layer is </w:t>
      </w:r>
      <w:r w:rsidR="00CD76E7">
        <w:t xml:space="preserve"> 80 x 80</w:t>
      </w:r>
      <w:r w:rsidR="00996D99">
        <w:t xml:space="preserve"> x 32</w:t>
      </w:r>
      <w:r w:rsidR="006B0E47">
        <w:t xml:space="preserve"> from</w:t>
      </w:r>
      <w:r>
        <w:t xml:space="preserve"> encoder 1</w:t>
      </w:r>
      <w:r w:rsidR="00CD76E7">
        <w:t xml:space="preserve">. </w:t>
      </w:r>
      <w:r>
        <w:t>Encoder 2</w:t>
      </w:r>
      <w:r w:rsidR="00CD76E7">
        <w:t xml:space="preserve"> further decreases the size </w:t>
      </w:r>
      <w:r>
        <w:t>of the layer while increasing filter depth to</w:t>
      </w:r>
      <w:r w:rsidR="00CD76E7">
        <w:t xml:space="preserve"> 40 x 40</w:t>
      </w:r>
      <w:r w:rsidR="00996D99">
        <w:t xml:space="preserve"> x 64</w:t>
      </w:r>
      <w:r w:rsidR="00CD76E7">
        <w:t xml:space="preserve">. </w:t>
      </w:r>
      <w:r w:rsidR="00996D99">
        <w:t>The formula and evaluation for each encoder</w:t>
      </w:r>
      <w:r>
        <w:t xml:space="preserve"> output layer</w:t>
      </w:r>
      <w:r w:rsidR="00E020F1">
        <w:t xml:space="preserve"> size</w:t>
      </w:r>
      <w:r>
        <w:t xml:space="preserve"> is shown below</w:t>
      </w:r>
      <w:r w:rsidR="00132A39">
        <w:t xml:space="preserve"> </w:t>
      </w:r>
      <w:sdt>
        <w:sdtPr>
          <w:id w:val="-936290339"/>
          <w:citation/>
        </w:sdtPr>
        <w:sdtContent>
          <w:r w:rsidR="00132A39">
            <w:fldChar w:fldCharType="begin"/>
          </w:r>
          <w:r w:rsidR="00132A39">
            <w:instrText xml:space="preserve"> CITATION Uda \l 1033 </w:instrText>
          </w:r>
          <w:r w:rsidR="00132A39">
            <w:fldChar w:fldCharType="separate"/>
          </w:r>
          <w:r w:rsidR="002E6B5A" w:rsidRPr="002E6B5A">
            <w:rPr>
              <w:noProof/>
            </w:rPr>
            <w:t>[1]</w:t>
          </w:r>
          <w:r w:rsidR="00132A39">
            <w:fldChar w:fldCharType="end"/>
          </w:r>
        </w:sdtContent>
      </w:sdt>
      <w:r>
        <w:t>.</w:t>
      </w:r>
    </w:p>
    <w:p w14:paraId="17033291" w14:textId="77777777" w:rsidR="00996D99" w:rsidRDefault="00996D99" w:rsidP="005D0B7C">
      <w:pPr>
        <w:jc w:val="both"/>
      </w:pPr>
    </w:p>
    <w:p w14:paraId="4D328EE7" w14:textId="2E0F685A" w:rsidR="00996D99" w:rsidRPr="00996D99" w:rsidRDefault="00996D99" w:rsidP="005D0B7C">
      <w:pPr>
        <w:jc w:val="both"/>
        <w:rPr>
          <w:rFonts w:eastAsiaTheme="minorEastAsia"/>
        </w:rPr>
      </w:pPr>
      <m:oMathPara>
        <m:oMath>
          <m:r>
            <w:rPr>
              <w:rFonts w:ascii="Cambria Math" w:hAnsi="Cambria Math"/>
            </w:rPr>
            <m:t>outpu</m:t>
          </m:r>
          <m:sSub>
            <m:sSubPr>
              <m:ctrlPr>
                <w:rPr>
                  <w:rFonts w:ascii="Cambria Math" w:hAnsi="Cambria Math"/>
                  <w:i/>
                </w:rPr>
              </m:ctrlPr>
            </m:sSubPr>
            <m:e>
              <m:r>
                <w:rPr>
                  <w:rFonts w:ascii="Cambria Math" w:hAnsi="Cambria Math"/>
                </w:rPr>
                <m:t>t</m:t>
              </m:r>
            </m:e>
            <m:sub>
              <m:r>
                <w:rPr>
                  <w:rFonts w:ascii="Cambria Math" w:hAnsi="Cambria Math"/>
                </w:rPr>
                <m:t>height</m:t>
              </m:r>
            </m:sub>
          </m:sSub>
          <m:r>
            <w:rPr>
              <w:rFonts w:ascii="Cambria Math" w:hAnsi="Cambria Math"/>
            </w:rPr>
            <m:t>=</m:t>
          </m:r>
          <m:f>
            <m:fPr>
              <m:ctrlPr>
                <w:rPr>
                  <w:rFonts w:ascii="Cambria Math" w:hAnsi="Cambria Math"/>
                  <w:i/>
                </w:rPr>
              </m:ctrlPr>
            </m:fPr>
            <m:num>
              <m:r>
                <w:rPr>
                  <w:rFonts w:ascii="Cambria Math" w:hAnsi="Cambria Math"/>
                </w:rPr>
                <m:t>inpu</m:t>
              </m:r>
              <m:sSub>
                <m:sSubPr>
                  <m:ctrlPr>
                    <w:rPr>
                      <w:rFonts w:ascii="Cambria Math" w:hAnsi="Cambria Math"/>
                      <w:i/>
                    </w:rPr>
                  </m:ctrlPr>
                </m:sSubPr>
                <m:e>
                  <m:r>
                    <w:rPr>
                      <w:rFonts w:ascii="Cambria Math" w:hAnsi="Cambria Math"/>
                    </w:rPr>
                    <m:t>t</m:t>
                  </m:r>
                </m:e>
                <m:sub>
                  <m:r>
                    <w:rPr>
                      <w:rFonts w:ascii="Cambria Math" w:hAnsi="Cambria Math"/>
                    </w:rPr>
                    <m:t>height</m:t>
                  </m:r>
                </m:sub>
              </m:sSub>
              <m:r>
                <w:rPr>
                  <w:rFonts w:ascii="Cambria Math" w:hAnsi="Cambria Math"/>
                </w:rPr>
                <m:t>-filte</m:t>
              </m:r>
              <m:sSub>
                <m:sSubPr>
                  <m:ctrlPr>
                    <w:rPr>
                      <w:rFonts w:ascii="Cambria Math" w:hAnsi="Cambria Math"/>
                      <w:i/>
                    </w:rPr>
                  </m:ctrlPr>
                </m:sSubPr>
                <m:e>
                  <m:r>
                    <w:rPr>
                      <w:rFonts w:ascii="Cambria Math" w:hAnsi="Cambria Math"/>
                    </w:rPr>
                    <m:t>r</m:t>
                  </m:r>
                </m:e>
                <m:sub>
                  <m:r>
                    <w:rPr>
                      <w:rFonts w:ascii="Cambria Math" w:hAnsi="Cambria Math"/>
                    </w:rPr>
                    <m:t>height</m:t>
                  </m:r>
                </m:sub>
              </m:sSub>
              <m:r>
                <w:rPr>
                  <w:rFonts w:ascii="Cambria Math" w:hAnsi="Cambria Math"/>
                </w:rPr>
                <m:t>+2*P</m:t>
              </m:r>
            </m:num>
            <m:den>
              <m:r>
                <w:rPr>
                  <w:rFonts w:ascii="Cambria Math" w:hAnsi="Cambria Math"/>
                </w:rPr>
                <m:t>S</m:t>
              </m:r>
            </m:den>
          </m:f>
          <m:r>
            <w:rPr>
              <w:rFonts w:ascii="Cambria Math" w:hAnsi="Cambria Math"/>
            </w:rPr>
            <m:t>+1</m:t>
          </m:r>
        </m:oMath>
      </m:oMathPara>
    </w:p>
    <w:p w14:paraId="20231AF1" w14:textId="2EBA1327" w:rsidR="00996D99" w:rsidRPr="00996D99" w:rsidRDefault="00996D99" w:rsidP="005D0B7C">
      <w:pPr>
        <w:jc w:val="both"/>
        <w:rPr>
          <w:rFonts w:eastAsiaTheme="minorEastAsia"/>
        </w:rPr>
      </w:pPr>
      <m:oMathPara>
        <m:oMath>
          <m:r>
            <w:rPr>
              <w:rFonts w:ascii="Cambria Math" w:hAnsi="Cambria Math"/>
            </w:rPr>
            <m:t>outpu</m:t>
          </m:r>
          <m:sSub>
            <m:sSubPr>
              <m:ctrlPr>
                <w:rPr>
                  <w:rFonts w:ascii="Cambria Math" w:hAnsi="Cambria Math"/>
                  <w:i/>
                </w:rPr>
              </m:ctrlPr>
            </m:sSubPr>
            <m:e>
              <m:r>
                <w:rPr>
                  <w:rFonts w:ascii="Cambria Math" w:hAnsi="Cambria Math"/>
                </w:rPr>
                <m:t>t</m:t>
              </m:r>
            </m:e>
            <m:sub>
              <m:r>
                <w:rPr>
                  <w:rFonts w:ascii="Cambria Math" w:hAnsi="Cambria Math"/>
                </w:rPr>
                <m:t>width</m:t>
              </m:r>
            </m:sub>
          </m:sSub>
          <m:r>
            <w:rPr>
              <w:rFonts w:ascii="Cambria Math" w:hAnsi="Cambria Math"/>
            </w:rPr>
            <m:t>=</m:t>
          </m:r>
          <m:f>
            <m:fPr>
              <m:ctrlPr>
                <w:rPr>
                  <w:rFonts w:ascii="Cambria Math" w:hAnsi="Cambria Math"/>
                  <w:i/>
                </w:rPr>
              </m:ctrlPr>
            </m:fPr>
            <m:num>
              <m:r>
                <w:rPr>
                  <w:rFonts w:ascii="Cambria Math" w:hAnsi="Cambria Math"/>
                </w:rPr>
                <m:t>inpu</m:t>
              </m:r>
              <m:sSub>
                <m:sSubPr>
                  <m:ctrlPr>
                    <w:rPr>
                      <w:rFonts w:ascii="Cambria Math" w:hAnsi="Cambria Math"/>
                      <w:i/>
                    </w:rPr>
                  </m:ctrlPr>
                </m:sSubPr>
                <m:e>
                  <m:r>
                    <w:rPr>
                      <w:rFonts w:ascii="Cambria Math" w:hAnsi="Cambria Math"/>
                    </w:rPr>
                    <m:t>t</m:t>
                  </m:r>
                </m:e>
                <m:sub>
                  <m:r>
                    <w:rPr>
                      <w:rFonts w:ascii="Cambria Math" w:hAnsi="Cambria Math"/>
                    </w:rPr>
                    <m:t>width</m:t>
                  </m:r>
                </m:sub>
              </m:sSub>
              <m:r>
                <w:rPr>
                  <w:rFonts w:ascii="Cambria Math" w:hAnsi="Cambria Math"/>
                </w:rPr>
                <m:t>-filte</m:t>
              </m:r>
              <m:sSub>
                <m:sSubPr>
                  <m:ctrlPr>
                    <w:rPr>
                      <w:rFonts w:ascii="Cambria Math" w:hAnsi="Cambria Math"/>
                      <w:i/>
                    </w:rPr>
                  </m:ctrlPr>
                </m:sSubPr>
                <m:e>
                  <m:r>
                    <w:rPr>
                      <w:rFonts w:ascii="Cambria Math" w:hAnsi="Cambria Math"/>
                    </w:rPr>
                    <m:t>r</m:t>
                  </m:r>
                </m:e>
                <m:sub>
                  <m:r>
                    <w:rPr>
                      <w:rFonts w:ascii="Cambria Math" w:hAnsi="Cambria Math"/>
                    </w:rPr>
                    <m:t>width</m:t>
                  </m:r>
                </m:sub>
              </m:sSub>
              <m:r>
                <w:rPr>
                  <w:rFonts w:ascii="Cambria Math" w:hAnsi="Cambria Math"/>
                </w:rPr>
                <m:t>+2*P</m:t>
              </m:r>
            </m:num>
            <m:den>
              <m:r>
                <w:rPr>
                  <w:rFonts w:ascii="Cambria Math" w:hAnsi="Cambria Math"/>
                </w:rPr>
                <m:t>S</m:t>
              </m:r>
            </m:den>
          </m:f>
          <m:r>
            <w:rPr>
              <w:rFonts w:ascii="Cambria Math" w:hAnsi="Cambria Math"/>
            </w:rPr>
            <m:t>+1</m:t>
          </m:r>
        </m:oMath>
      </m:oMathPara>
    </w:p>
    <w:p w14:paraId="5371E734" w14:textId="77777777" w:rsidR="009D52EE" w:rsidRDefault="009D52EE" w:rsidP="005D0B7C">
      <w:pPr>
        <w:jc w:val="both"/>
        <w:rPr>
          <w:rFonts w:eastAsiaTheme="minorEastAsia"/>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1260"/>
      </w:tblGrid>
      <w:tr w:rsidR="009D52EE" w:rsidRPr="00135D76" w14:paraId="3E41EAE5" w14:textId="77777777" w:rsidTr="00135D76">
        <w:trPr>
          <w:trHeight w:val="334"/>
          <w:jc w:val="center"/>
        </w:trPr>
        <w:tc>
          <w:tcPr>
            <w:tcW w:w="3595" w:type="dxa"/>
            <w:gridSpan w:val="2"/>
            <w:tcBorders>
              <w:top w:val="single" w:sz="4" w:space="0" w:color="auto"/>
              <w:left w:val="single" w:sz="4" w:space="0" w:color="auto"/>
              <w:bottom w:val="single" w:sz="4" w:space="0" w:color="auto"/>
              <w:right w:val="single" w:sz="4" w:space="0" w:color="auto"/>
            </w:tcBorders>
          </w:tcPr>
          <w:p w14:paraId="45BEA80E" w14:textId="2803739E" w:rsidR="009D52EE" w:rsidRPr="00135D76" w:rsidRDefault="009D52EE" w:rsidP="00251531">
            <w:pPr>
              <w:jc w:val="center"/>
              <w:rPr>
                <w:rFonts w:eastAsiaTheme="minorEastAsia"/>
                <w:sz w:val="20"/>
              </w:rPr>
            </w:pPr>
            <w:r w:rsidRPr="00135D76">
              <w:rPr>
                <w:rFonts w:eastAsiaTheme="minorEastAsia"/>
                <w:sz w:val="20"/>
              </w:rPr>
              <w:t>Encoder 1</w:t>
            </w:r>
          </w:p>
        </w:tc>
      </w:tr>
      <w:tr w:rsidR="009D52EE" w:rsidRPr="00135D76" w14:paraId="037D3B47" w14:textId="77777777" w:rsidTr="00135D76">
        <w:trPr>
          <w:trHeight w:val="334"/>
          <w:jc w:val="center"/>
        </w:trPr>
        <w:tc>
          <w:tcPr>
            <w:tcW w:w="2335" w:type="dxa"/>
            <w:tcBorders>
              <w:top w:val="single" w:sz="4" w:space="0" w:color="auto"/>
              <w:left w:val="single" w:sz="4" w:space="0" w:color="auto"/>
              <w:right w:val="single" w:sz="4" w:space="0" w:color="auto"/>
            </w:tcBorders>
          </w:tcPr>
          <w:p w14:paraId="01DD1A74" w14:textId="6B7B5166" w:rsidR="009D52EE" w:rsidRPr="00135D76" w:rsidRDefault="00741B36" w:rsidP="005D0B7C">
            <w:pPr>
              <w:jc w:val="both"/>
              <w:rPr>
                <w:rFonts w:eastAsiaTheme="minorEastAsia"/>
                <w:sz w:val="20"/>
              </w:rPr>
            </w:pPr>
            <w:r w:rsidRPr="00135D76">
              <w:rPr>
                <w:rFonts w:eastAsiaTheme="minorEastAsia"/>
                <w:sz w:val="20"/>
              </w:rPr>
              <w:t xml:space="preserve">Filter size (height x </w:t>
            </w:r>
            <w:r w:rsidR="009D52EE" w:rsidRPr="00135D76">
              <w:rPr>
                <w:rFonts w:eastAsiaTheme="minorEastAsia"/>
                <w:sz w:val="20"/>
              </w:rPr>
              <w:t>width)</w:t>
            </w:r>
          </w:p>
        </w:tc>
        <w:tc>
          <w:tcPr>
            <w:tcW w:w="1260" w:type="dxa"/>
            <w:tcBorders>
              <w:top w:val="single" w:sz="4" w:space="0" w:color="auto"/>
              <w:left w:val="single" w:sz="4" w:space="0" w:color="auto"/>
              <w:right w:val="single" w:sz="4" w:space="0" w:color="auto"/>
            </w:tcBorders>
          </w:tcPr>
          <w:p w14:paraId="1A4C7DA7" w14:textId="3227B745" w:rsidR="009D52EE" w:rsidRPr="00135D76" w:rsidRDefault="00741B36" w:rsidP="005D0B7C">
            <w:pPr>
              <w:jc w:val="both"/>
              <w:rPr>
                <w:rFonts w:eastAsiaTheme="minorEastAsia"/>
                <w:sz w:val="20"/>
              </w:rPr>
            </w:pPr>
            <w:r w:rsidRPr="00135D76">
              <w:rPr>
                <w:rFonts w:eastAsiaTheme="minorEastAsia"/>
                <w:sz w:val="20"/>
              </w:rPr>
              <w:t>3 x 3</w:t>
            </w:r>
          </w:p>
        </w:tc>
      </w:tr>
      <w:tr w:rsidR="009D52EE" w:rsidRPr="00135D76" w14:paraId="4300B132" w14:textId="77777777" w:rsidTr="00135D76">
        <w:trPr>
          <w:trHeight w:val="334"/>
          <w:jc w:val="center"/>
        </w:trPr>
        <w:tc>
          <w:tcPr>
            <w:tcW w:w="2335" w:type="dxa"/>
            <w:tcBorders>
              <w:left w:val="single" w:sz="4" w:space="0" w:color="auto"/>
              <w:right w:val="single" w:sz="4" w:space="0" w:color="auto"/>
            </w:tcBorders>
          </w:tcPr>
          <w:p w14:paraId="7657C178" w14:textId="1AF2FE59" w:rsidR="009D52EE" w:rsidRPr="00135D76" w:rsidRDefault="009D52EE" w:rsidP="005D0B7C">
            <w:pPr>
              <w:jc w:val="both"/>
              <w:rPr>
                <w:rFonts w:eastAsiaTheme="minorEastAsia"/>
                <w:sz w:val="20"/>
              </w:rPr>
            </w:pPr>
            <w:r w:rsidRPr="00135D76">
              <w:rPr>
                <w:rFonts w:eastAsiaTheme="minorEastAsia"/>
                <w:sz w:val="20"/>
              </w:rPr>
              <w:t>Stride</w:t>
            </w:r>
            <w:r w:rsidR="00A074B2" w:rsidRPr="00135D76">
              <w:rPr>
                <w:rFonts w:eastAsiaTheme="minorEastAsia"/>
                <w:sz w:val="20"/>
              </w:rPr>
              <w:t xml:space="preserve"> (S)</w:t>
            </w:r>
          </w:p>
        </w:tc>
        <w:tc>
          <w:tcPr>
            <w:tcW w:w="1260" w:type="dxa"/>
            <w:tcBorders>
              <w:left w:val="single" w:sz="4" w:space="0" w:color="auto"/>
              <w:right w:val="single" w:sz="4" w:space="0" w:color="auto"/>
            </w:tcBorders>
          </w:tcPr>
          <w:p w14:paraId="1FA61F04" w14:textId="1C055CA4" w:rsidR="009D52EE" w:rsidRPr="00135D76" w:rsidRDefault="009D52EE" w:rsidP="005D0B7C">
            <w:pPr>
              <w:jc w:val="both"/>
              <w:rPr>
                <w:rFonts w:eastAsiaTheme="minorEastAsia"/>
                <w:sz w:val="20"/>
              </w:rPr>
            </w:pPr>
            <w:r w:rsidRPr="00135D76">
              <w:rPr>
                <w:rFonts w:eastAsiaTheme="minorEastAsia"/>
                <w:sz w:val="20"/>
              </w:rPr>
              <w:t>2</w:t>
            </w:r>
          </w:p>
        </w:tc>
      </w:tr>
      <w:tr w:rsidR="009D52EE" w:rsidRPr="00135D76" w14:paraId="17271548" w14:textId="77777777" w:rsidTr="00135D76">
        <w:trPr>
          <w:trHeight w:val="334"/>
          <w:jc w:val="center"/>
        </w:trPr>
        <w:tc>
          <w:tcPr>
            <w:tcW w:w="2335" w:type="dxa"/>
            <w:tcBorders>
              <w:left w:val="single" w:sz="4" w:space="0" w:color="auto"/>
              <w:right w:val="single" w:sz="4" w:space="0" w:color="auto"/>
            </w:tcBorders>
          </w:tcPr>
          <w:p w14:paraId="0C9AB5B7" w14:textId="77146B3A" w:rsidR="009D52EE" w:rsidRPr="00135D76" w:rsidRDefault="009D52EE" w:rsidP="005D0B7C">
            <w:pPr>
              <w:jc w:val="both"/>
              <w:rPr>
                <w:rFonts w:eastAsiaTheme="minorEastAsia"/>
                <w:sz w:val="20"/>
              </w:rPr>
            </w:pPr>
            <w:r w:rsidRPr="00135D76">
              <w:rPr>
                <w:rFonts w:eastAsiaTheme="minorEastAsia"/>
                <w:sz w:val="20"/>
              </w:rPr>
              <w:t>Padding</w:t>
            </w:r>
            <w:r w:rsidR="00A074B2" w:rsidRPr="00135D76">
              <w:rPr>
                <w:rFonts w:eastAsiaTheme="minorEastAsia"/>
                <w:sz w:val="20"/>
              </w:rPr>
              <w:t xml:space="preserve"> (P)</w:t>
            </w:r>
          </w:p>
        </w:tc>
        <w:tc>
          <w:tcPr>
            <w:tcW w:w="1260" w:type="dxa"/>
            <w:tcBorders>
              <w:left w:val="single" w:sz="4" w:space="0" w:color="auto"/>
              <w:right w:val="single" w:sz="4" w:space="0" w:color="auto"/>
            </w:tcBorders>
          </w:tcPr>
          <w:p w14:paraId="2639EC33" w14:textId="7AFC901E" w:rsidR="009D52EE" w:rsidRPr="00135D76" w:rsidRDefault="009D52EE" w:rsidP="005D0B7C">
            <w:pPr>
              <w:jc w:val="both"/>
              <w:rPr>
                <w:rFonts w:eastAsiaTheme="minorEastAsia"/>
                <w:sz w:val="20"/>
              </w:rPr>
            </w:pPr>
            <w:r w:rsidRPr="00135D76">
              <w:rPr>
                <w:rFonts w:eastAsiaTheme="minorEastAsia"/>
                <w:sz w:val="20"/>
              </w:rPr>
              <w:t>1 (Same)</w:t>
            </w:r>
          </w:p>
        </w:tc>
      </w:tr>
      <w:tr w:rsidR="009D52EE" w:rsidRPr="00135D76" w14:paraId="1275BB12" w14:textId="77777777" w:rsidTr="00135D76">
        <w:trPr>
          <w:trHeight w:val="316"/>
          <w:jc w:val="center"/>
        </w:trPr>
        <w:tc>
          <w:tcPr>
            <w:tcW w:w="2335" w:type="dxa"/>
            <w:tcBorders>
              <w:left w:val="single" w:sz="4" w:space="0" w:color="auto"/>
              <w:bottom w:val="single" w:sz="4" w:space="0" w:color="auto"/>
              <w:right w:val="single" w:sz="4" w:space="0" w:color="auto"/>
            </w:tcBorders>
          </w:tcPr>
          <w:p w14:paraId="516819D6" w14:textId="75DA64AD" w:rsidR="009D52EE" w:rsidRPr="00135D76" w:rsidRDefault="009D52EE" w:rsidP="005D0B7C">
            <w:pPr>
              <w:jc w:val="both"/>
              <w:rPr>
                <w:rFonts w:eastAsiaTheme="minorEastAsia"/>
                <w:sz w:val="20"/>
              </w:rPr>
            </w:pPr>
            <w:r w:rsidRPr="00135D76">
              <w:rPr>
                <w:rFonts w:eastAsiaTheme="minorEastAsia"/>
                <w:sz w:val="20"/>
              </w:rPr>
              <w:t>Output Shape</w:t>
            </w:r>
          </w:p>
        </w:tc>
        <w:tc>
          <w:tcPr>
            <w:tcW w:w="1260" w:type="dxa"/>
            <w:tcBorders>
              <w:left w:val="single" w:sz="4" w:space="0" w:color="auto"/>
              <w:bottom w:val="single" w:sz="4" w:space="0" w:color="auto"/>
              <w:right w:val="single" w:sz="4" w:space="0" w:color="auto"/>
            </w:tcBorders>
          </w:tcPr>
          <w:p w14:paraId="21B406CD" w14:textId="56553775" w:rsidR="009D52EE" w:rsidRPr="00135D76" w:rsidRDefault="009D52EE" w:rsidP="005D0B7C">
            <w:pPr>
              <w:jc w:val="both"/>
              <w:rPr>
                <w:rFonts w:eastAsiaTheme="minorEastAsia"/>
                <w:sz w:val="20"/>
              </w:rPr>
            </w:pPr>
            <w:r w:rsidRPr="00135D76">
              <w:rPr>
                <w:rFonts w:eastAsiaTheme="minorEastAsia"/>
                <w:sz w:val="20"/>
              </w:rPr>
              <w:t>80 x 80 x 32</w:t>
            </w:r>
          </w:p>
        </w:tc>
      </w:tr>
    </w:tbl>
    <w:p w14:paraId="53BFA7DB" w14:textId="77777777" w:rsidR="009D52EE" w:rsidRDefault="009D52EE" w:rsidP="005D0B7C">
      <w:pPr>
        <w:jc w:val="both"/>
        <w:rPr>
          <w:rFonts w:eastAsiaTheme="minorEastAsia"/>
          <w:sz w:val="20"/>
        </w:rPr>
      </w:pPr>
    </w:p>
    <w:p w14:paraId="1592D462" w14:textId="77777777" w:rsidR="0074556E" w:rsidRDefault="0074556E" w:rsidP="005D0B7C">
      <w:pPr>
        <w:jc w:val="both"/>
        <w:rPr>
          <w:rFonts w:eastAsiaTheme="minorEastAsia"/>
          <w:sz w:val="20"/>
        </w:rPr>
      </w:pPr>
    </w:p>
    <w:p w14:paraId="3CEA7DA2" w14:textId="77777777" w:rsidR="0074556E" w:rsidRDefault="0074556E" w:rsidP="005D0B7C">
      <w:pPr>
        <w:jc w:val="both"/>
        <w:rPr>
          <w:rFonts w:eastAsiaTheme="minorEastAsia"/>
          <w:sz w:val="20"/>
        </w:rPr>
      </w:pPr>
    </w:p>
    <w:p w14:paraId="0AE27504" w14:textId="77777777" w:rsidR="0074556E" w:rsidRDefault="0074556E" w:rsidP="005D0B7C">
      <w:pPr>
        <w:jc w:val="both"/>
        <w:rPr>
          <w:rFonts w:eastAsiaTheme="minorEastAsia"/>
          <w:sz w:val="20"/>
        </w:rPr>
      </w:pPr>
    </w:p>
    <w:p w14:paraId="2CAFC0AB" w14:textId="77777777" w:rsidR="0074556E" w:rsidRDefault="0074556E" w:rsidP="005D0B7C">
      <w:pPr>
        <w:jc w:val="both"/>
        <w:rPr>
          <w:rFonts w:eastAsiaTheme="minorEastAsia"/>
          <w:sz w:val="20"/>
        </w:rPr>
      </w:pPr>
    </w:p>
    <w:p w14:paraId="6D7F2C05" w14:textId="77777777" w:rsidR="0074556E" w:rsidRPr="00135D76" w:rsidRDefault="0074556E" w:rsidP="005D0B7C">
      <w:pPr>
        <w:jc w:val="both"/>
        <w:rPr>
          <w:rFonts w:eastAsiaTheme="minorEastAsia"/>
          <w:sz w:val="2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1350"/>
      </w:tblGrid>
      <w:tr w:rsidR="003D1D39" w:rsidRPr="00135D76" w14:paraId="4F5BED5C" w14:textId="77777777" w:rsidTr="00135D76">
        <w:trPr>
          <w:trHeight w:val="334"/>
          <w:jc w:val="center"/>
        </w:trPr>
        <w:tc>
          <w:tcPr>
            <w:tcW w:w="3685" w:type="dxa"/>
            <w:gridSpan w:val="2"/>
            <w:tcBorders>
              <w:top w:val="single" w:sz="4" w:space="0" w:color="auto"/>
              <w:left w:val="single" w:sz="4" w:space="0" w:color="auto"/>
              <w:bottom w:val="single" w:sz="4" w:space="0" w:color="auto"/>
              <w:right w:val="single" w:sz="4" w:space="0" w:color="auto"/>
            </w:tcBorders>
          </w:tcPr>
          <w:p w14:paraId="6D2213BB" w14:textId="3CC34E71" w:rsidR="003D1D39" w:rsidRPr="00135D76" w:rsidRDefault="003D1D39" w:rsidP="00251531">
            <w:pPr>
              <w:jc w:val="center"/>
              <w:rPr>
                <w:rFonts w:eastAsiaTheme="minorEastAsia"/>
                <w:sz w:val="20"/>
              </w:rPr>
            </w:pPr>
            <w:r w:rsidRPr="00135D76">
              <w:rPr>
                <w:rFonts w:eastAsiaTheme="minorEastAsia"/>
                <w:sz w:val="20"/>
              </w:rPr>
              <w:t>Encoder 2</w:t>
            </w:r>
          </w:p>
        </w:tc>
      </w:tr>
      <w:tr w:rsidR="00135D76" w:rsidRPr="00135D76" w14:paraId="3286F9AD" w14:textId="77777777" w:rsidTr="00135D76">
        <w:trPr>
          <w:trHeight w:val="334"/>
          <w:jc w:val="center"/>
        </w:trPr>
        <w:tc>
          <w:tcPr>
            <w:tcW w:w="2335" w:type="dxa"/>
            <w:tcBorders>
              <w:top w:val="single" w:sz="4" w:space="0" w:color="auto"/>
              <w:left w:val="single" w:sz="4" w:space="0" w:color="auto"/>
              <w:right w:val="single" w:sz="4" w:space="0" w:color="auto"/>
            </w:tcBorders>
          </w:tcPr>
          <w:p w14:paraId="14ADC927" w14:textId="77777777" w:rsidR="003D1D39" w:rsidRPr="00135D76" w:rsidRDefault="003D1D39" w:rsidP="005D0B7C">
            <w:pPr>
              <w:jc w:val="both"/>
              <w:rPr>
                <w:rFonts w:eastAsiaTheme="minorEastAsia"/>
                <w:sz w:val="20"/>
              </w:rPr>
            </w:pPr>
            <w:r w:rsidRPr="00135D76">
              <w:rPr>
                <w:rFonts w:eastAsiaTheme="minorEastAsia"/>
                <w:sz w:val="20"/>
              </w:rPr>
              <w:t>Filter size (height x width)</w:t>
            </w:r>
          </w:p>
        </w:tc>
        <w:tc>
          <w:tcPr>
            <w:tcW w:w="1350" w:type="dxa"/>
            <w:tcBorders>
              <w:top w:val="single" w:sz="4" w:space="0" w:color="auto"/>
              <w:left w:val="single" w:sz="4" w:space="0" w:color="auto"/>
              <w:right w:val="single" w:sz="4" w:space="0" w:color="auto"/>
            </w:tcBorders>
          </w:tcPr>
          <w:p w14:paraId="6A0A91C4" w14:textId="77777777" w:rsidR="003D1D39" w:rsidRPr="00135D76" w:rsidRDefault="003D1D39" w:rsidP="005D0B7C">
            <w:pPr>
              <w:jc w:val="both"/>
              <w:rPr>
                <w:rFonts w:eastAsiaTheme="minorEastAsia"/>
                <w:sz w:val="20"/>
              </w:rPr>
            </w:pPr>
            <w:r w:rsidRPr="00135D76">
              <w:rPr>
                <w:rFonts w:eastAsiaTheme="minorEastAsia"/>
                <w:sz w:val="20"/>
              </w:rPr>
              <w:t>3 x 3</w:t>
            </w:r>
          </w:p>
        </w:tc>
      </w:tr>
      <w:tr w:rsidR="00135D76" w:rsidRPr="00135D76" w14:paraId="35B36704" w14:textId="77777777" w:rsidTr="00135D76">
        <w:trPr>
          <w:trHeight w:val="334"/>
          <w:jc w:val="center"/>
        </w:trPr>
        <w:tc>
          <w:tcPr>
            <w:tcW w:w="2335" w:type="dxa"/>
            <w:tcBorders>
              <w:left w:val="single" w:sz="4" w:space="0" w:color="auto"/>
              <w:right w:val="single" w:sz="4" w:space="0" w:color="auto"/>
            </w:tcBorders>
          </w:tcPr>
          <w:p w14:paraId="7F2523C8" w14:textId="3BF757E0" w:rsidR="003D1D39" w:rsidRPr="00135D76" w:rsidRDefault="003D1D39" w:rsidP="005D0B7C">
            <w:pPr>
              <w:jc w:val="both"/>
              <w:rPr>
                <w:rFonts w:eastAsiaTheme="minorEastAsia"/>
                <w:sz w:val="20"/>
              </w:rPr>
            </w:pPr>
            <w:r w:rsidRPr="00135D76">
              <w:rPr>
                <w:rFonts w:eastAsiaTheme="minorEastAsia"/>
                <w:sz w:val="20"/>
              </w:rPr>
              <w:t>Stride</w:t>
            </w:r>
            <w:r w:rsidR="00A074B2" w:rsidRPr="00135D76">
              <w:rPr>
                <w:rFonts w:eastAsiaTheme="minorEastAsia"/>
                <w:sz w:val="20"/>
              </w:rPr>
              <w:t xml:space="preserve"> (S)</w:t>
            </w:r>
          </w:p>
        </w:tc>
        <w:tc>
          <w:tcPr>
            <w:tcW w:w="1350" w:type="dxa"/>
            <w:tcBorders>
              <w:left w:val="single" w:sz="4" w:space="0" w:color="auto"/>
              <w:right w:val="single" w:sz="4" w:space="0" w:color="auto"/>
            </w:tcBorders>
          </w:tcPr>
          <w:p w14:paraId="4EDAA9DD" w14:textId="77777777" w:rsidR="003D1D39" w:rsidRPr="00135D76" w:rsidRDefault="003D1D39" w:rsidP="005D0B7C">
            <w:pPr>
              <w:jc w:val="both"/>
              <w:rPr>
                <w:rFonts w:eastAsiaTheme="minorEastAsia"/>
                <w:sz w:val="20"/>
              </w:rPr>
            </w:pPr>
            <w:r w:rsidRPr="00135D76">
              <w:rPr>
                <w:rFonts w:eastAsiaTheme="minorEastAsia"/>
                <w:sz w:val="20"/>
              </w:rPr>
              <w:t>2</w:t>
            </w:r>
          </w:p>
        </w:tc>
      </w:tr>
      <w:tr w:rsidR="00135D76" w:rsidRPr="00135D76" w14:paraId="782867FD" w14:textId="77777777" w:rsidTr="00135D76">
        <w:trPr>
          <w:trHeight w:val="334"/>
          <w:jc w:val="center"/>
        </w:trPr>
        <w:tc>
          <w:tcPr>
            <w:tcW w:w="2335" w:type="dxa"/>
            <w:tcBorders>
              <w:left w:val="single" w:sz="4" w:space="0" w:color="auto"/>
              <w:right w:val="single" w:sz="4" w:space="0" w:color="auto"/>
            </w:tcBorders>
          </w:tcPr>
          <w:p w14:paraId="3E83D53A" w14:textId="2CC92759" w:rsidR="003D1D39" w:rsidRPr="00135D76" w:rsidRDefault="003D1D39" w:rsidP="005D0B7C">
            <w:pPr>
              <w:jc w:val="both"/>
              <w:rPr>
                <w:rFonts w:eastAsiaTheme="minorEastAsia"/>
                <w:sz w:val="20"/>
              </w:rPr>
            </w:pPr>
            <w:r w:rsidRPr="00135D76">
              <w:rPr>
                <w:rFonts w:eastAsiaTheme="minorEastAsia"/>
                <w:sz w:val="20"/>
              </w:rPr>
              <w:t>Padding</w:t>
            </w:r>
            <w:r w:rsidR="00A074B2" w:rsidRPr="00135D76">
              <w:rPr>
                <w:rFonts w:eastAsiaTheme="minorEastAsia"/>
                <w:sz w:val="20"/>
              </w:rPr>
              <w:t xml:space="preserve"> (P)</w:t>
            </w:r>
          </w:p>
        </w:tc>
        <w:tc>
          <w:tcPr>
            <w:tcW w:w="1350" w:type="dxa"/>
            <w:tcBorders>
              <w:left w:val="single" w:sz="4" w:space="0" w:color="auto"/>
              <w:right w:val="single" w:sz="4" w:space="0" w:color="auto"/>
            </w:tcBorders>
          </w:tcPr>
          <w:p w14:paraId="6297E491" w14:textId="77777777" w:rsidR="003D1D39" w:rsidRPr="00135D76" w:rsidRDefault="003D1D39" w:rsidP="005D0B7C">
            <w:pPr>
              <w:jc w:val="both"/>
              <w:rPr>
                <w:rFonts w:eastAsiaTheme="minorEastAsia"/>
                <w:sz w:val="20"/>
              </w:rPr>
            </w:pPr>
            <w:r w:rsidRPr="00135D76">
              <w:rPr>
                <w:rFonts w:eastAsiaTheme="minorEastAsia"/>
                <w:sz w:val="20"/>
              </w:rPr>
              <w:t>1 (Same)</w:t>
            </w:r>
          </w:p>
        </w:tc>
      </w:tr>
      <w:tr w:rsidR="00135D76" w:rsidRPr="00135D76" w14:paraId="7E5714A0" w14:textId="77777777" w:rsidTr="00135D76">
        <w:trPr>
          <w:trHeight w:val="316"/>
          <w:jc w:val="center"/>
        </w:trPr>
        <w:tc>
          <w:tcPr>
            <w:tcW w:w="2335" w:type="dxa"/>
            <w:tcBorders>
              <w:left w:val="single" w:sz="4" w:space="0" w:color="auto"/>
              <w:bottom w:val="single" w:sz="4" w:space="0" w:color="auto"/>
              <w:right w:val="single" w:sz="4" w:space="0" w:color="auto"/>
            </w:tcBorders>
          </w:tcPr>
          <w:p w14:paraId="412A4288" w14:textId="77777777" w:rsidR="003D1D39" w:rsidRPr="00135D76" w:rsidRDefault="003D1D39" w:rsidP="005D0B7C">
            <w:pPr>
              <w:jc w:val="both"/>
              <w:rPr>
                <w:rFonts w:eastAsiaTheme="minorEastAsia"/>
                <w:sz w:val="20"/>
              </w:rPr>
            </w:pPr>
            <w:r w:rsidRPr="00135D76">
              <w:rPr>
                <w:rFonts w:eastAsiaTheme="minorEastAsia"/>
                <w:sz w:val="20"/>
              </w:rPr>
              <w:t>Output Shape</w:t>
            </w:r>
          </w:p>
        </w:tc>
        <w:tc>
          <w:tcPr>
            <w:tcW w:w="1350" w:type="dxa"/>
            <w:tcBorders>
              <w:left w:val="single" w:sz="4" w:space="0" w:color="auto"/>
              <w:bottom w:val="single" w:sz="4" w:space="0" w:color="auto"/>
              <w:right w:val="single" w:sz="4" w:space="0" w:color="auto"/>
            </w:tcBorders>
          </w:tcPr>
          <w:p w14:paraId="0D472B5C" w14:textId="51D8A9EC" w:rsidR="003D1D39" w:rsidRPr="00135D76" w:rsidRDefault="003D1D39" w:rsidP="005D0B7C">
            <w:pPr>
              <w:jc w:val="both"/>
              <w:rPr>
                <w:rFonts w:eastAsiaTheme="minorEastAsia"/>
                <w:sz w:val="20"/>
              </w:rPr>
            </w:pPr>
            <w:r w:rsidRPr="00135D76">
              <w:rPr>
                <w:rFonts w:eastAsiaTheme="minorEastAsia"/>
                <w:sz w:val="20"/>
              </w:rPr>
              <w:t>40 x 40 x 64</w:t>
            </w:r>
          </w:p>
        </w:tc>
      </w:tr>
    </w:tbl>
    <w:p w14:paraId="1E347622" w14:textId="77777777" w:rsidR="008055BC" w:rsidRDefault="008055BC" w:rsidP="005D0B7C">
      <w:pPr>
        <w:jc w:val="both"/>
      </w:pPr>
    </w:p>
    <w:p w14:paraId="4C1A7895" w14:textId="341E39EC" w:rsidR="00CD76E7" w:rsidRDefault="00CD76E7" w:rsidP="005D0B7C">
      <w:pPr>
        <w:jc w:val="both"/>
      </w:pPr>
      <w:r>
        <w:t>Batch normalization is used between each convolutio</w:t>
      </w:r>
      <w:r w:rsidR="0061619A">
        <w:t>n in the net</w:t>
      </w:r>
      <w:r w:rsidR="00B159AC">
        <w:t>work in order to allow for high</w:t>
      </w:r>
      <w:r w:rsidR="0061619A">
        <w:t>er learning rates</w:t>
      </w:r>
      <w:r w:rsidR="00B159AC">
        <w:t xml:space="preserve"> </w:t>
      </w:r>
      <w:sdt>
        <w:sdtPr>
          <w:id w:val="-410468310"/>
          <w:citation/>
        </w:sdtPr>
        <w:sdtContent>
          <w:r w:rsidR="00B159AC">
            <w:fldChar w:fldCharType="begin"/>
          </w:r>
          <w:r w:rsidR="00B159AC">
            <w:instrText xml:space="preserve"> CITATION Iof15 \l 1033 </w:instrText>
          </w:r>
          <w:r w:rsidR="00B159AC">
            <w:fldChar w:fldCharType="separate"/>
          </w:r>
          <w:r w:rsidR="002E6B5A" w:rsidRPr="002E6B5A">
            <w:rPr>
              <w:noProof/>
            </w:rPr>
            <w:t>[2]</w:t>
          </w:r>
          <w:r w:rsidR="00B159AC">
            <w:fldChar w:fldCharType="end"/>
          </w:r>
        </w:sdtContent>
      </w:sdt>
      <w:r w:rsidR="0061619A">
        <w:t>.</w:t>
      </w:r>
      <w:r w:rsidR="00B159AC">
        <w:t xml:space="preserve"> </w:t>
      </w:r>
      <w:r>
        <w:t xml:space="preserve">The </w:t>
      </w:r>
      <w:r w:rsidR="0061619A">
        <w:t xml:space="preserve">basic idea is to treat each convolution in the network as its own </w:t>
      </w:r>
      <w:r w:rsidR="00B159AC">
        <w:t>neural</w:t>
      </w:r>
      <w:r w:rsidR="0061619A">
        <w:t xml:space="preserve"> network. By normalizing the input to each layer, the network</w:t>
      </w:r>
      <w:r w:rsidR="00B159AC">
        <w:t xml:space="preserve"> is able to train faster.</w:t>
      </w:r>
    </w:p>
    <w:p w14:paraId="38E3EED2" w14:textId="77777777" w:rsidR="00FE3701" w:rsidRDefault="00FE3701" w:rsidP="005D0B7C">
      <w:pPr>
        <w:jc w:val="both"/>
      </w:pPr>
    </w:p>
    <w:p w14:paraId="273AEE56" w14:textId="77777777" w:rsidR="00CB3D77" w:rsidRDefault="00FE3701" w:rsidP="006700D8">
      <w:pPr>
        <w:keepNext/>
        <w:jc w:val="center"/>
      </w:pPr>
      <w:r>
        <w:rPr>
          <w:noProof/>
        </w:rPr>
        <w:drawing>
          <wp:inline distT="0" distB="0" distL="0" distR="0" wp14:anchorId="17023CD4" wp14:editId="6CDBC15A">
            <wp:extent cx="5943600" cy="838835"/>
            <wp:effectExtent l="0" t="0" r="0" b="0"/>
            <wp:docPr id="8" name="Picture 8" descr="file:///var/folders/8q/w1y9pc9x5ssdwl1kd0ndms8h0000gn/T/com.microsoft.Word/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838835"/>
                    </a:xfrm>
                    <a:prstGeom prst="rect">
                      <a:avLst/>
                    </a:prstGeom>
                  </pic:spPr>
                </pic:pic>
              </a:graphicData>
            </a:graphic>
          </wp:inline>
        </w:drawing>
      </w:r>
    </w:p>
    <w:p w14:paraId="40BE8F21" w14:textId="0633FFB4" w:rsidR="00BA4C63" w:rsidRDefault="00CB3D77" w:rsidP="006700D8">
      <w:pPr>
        <w:pStyle w:val="Caption"/>
        <w:jc w:val="center"/>
      </w:pPr>
      <w:r>
        <w:t xml:space="preserve">Figure </w:t>
      </w:r>
      <w:r>
        <w:fldChar w:fldCharType="begin"/>
      </w:r>
      <w:r>
        <w:instrText xml:space="preserve"> SEQ Figure \* ARABIC </w:instrText>
      </w:r>
      <w:r>
        <w:fldChar w:fldCharType="separate"/>
      </w:r>
      <w:r w:rsidR="00594567">
        <w:rPr>
          <w:noProof/>
        </w:rPr>
        <w:t>1</w:t>
      </w:r>
      <w:r>
        <w:fldChar w:fldCharType="end"/>
      </w:r>
      <w:r>
        <w:t>: separable convolution function with batch normalization</w:t>
      </w:r>
    </w:p>
    <w:p w14:paraId="472DC709" w14:textId="06DA9BE4" w:rsidR="00FE3701" w:rsidRDefault="006F6F96" w:rsidP="005D0B7C">
      <w:pPr>
        <w:jc w:val="both"/>
      </w:pPr>
      <w:r>
        <w:t xml:space="preserve">Encoder 2 is fed into </w:t>
      </w:r>
      <w:r w:rsidR="00366EE1">
        <w:t>a 1x1 convolutional layer</w:t>
      </w:r>
      <w:r>
        <w:t xml:space="preserve">. The 1x1 convolution </w:t>
      </w:r>
      <w:r w:rsidR="00FE3701">
        <w:t>is used to preserve spatial data about the image classifications.</w:t>
      </w:r>
      <w:r w:rsidR="00366EE1">
        <w:t xml:space="preserve"> </w:t>
      </w:r>
      <w:r w:rsidR="00FE3701">
        <w:t xml:space="preserve">The </w:t>
      </w:r>
      <w:r w:rsidR="00BA4C63">
        <w:t>num</w:t>
      </w:r>
      <w:r>
        <w:t>ber of filters in this layer is 2</w:t>
      </w:r>
      <w:r>
        <w:rPr>
          <w:vertAlign w:val="superscript"/>
        </w:rPr>
        <w:t>7</w:t>
      </w:r>
      <w:r w:rsidR="009D278D">
        <w:t>=128</w:t>
      </w:r>
      <w:r>
        <w:t>.</w:t>
      </w:r>
      <w:r w:rsidR="002F69C5">
        <w:t xml:space="preserve"> The 1x1 convolution does not flatten </w:t>
      </w:r>
      <w:r w:rsidR="00A246E5">
        <w:t xml:space="preserve">the tensor to two dimensions as happens in a fully connected </w:t>
      </w:r>
      <w:r w:rsidR="008055BC">
        <w:t xml:space="preserve">output </w:t>
      </w:r>
      <w:r w:rsidR="00A246E5">
        <w:t xml:space="preserve">layer. By using the 1x1 convolution, the spatial data of the tensor is preserved. This is important for this project application, in order to not only identify the target within the image, but where the target is </w:t>
      </w:r>
      <w:r w:rsidR="008055BC">
        <w:t>to make control decisions for</w:t>
      </w:r>
      <w:r w:rsidR="0061619A">
        <w:t xml:space="preserve"> the aerial drone system.</w:t>
      </w:r>
      <w:r w:rsidR="00A246E5">
        <w:t xml:space="preserve"> </w:t>
      </w:r>
      <w:r w:rsidR="00860A76">
        <w:t xml:space="preserve">The below figure is the code for the 1x1 convolution where the kernel size is set to 1 </w:t>
      </w:r>
      <w:r w:rsidR="00FC75F2">
        <w:t xml:space="preserve">and the stride is set to </w:t>
      </w:r>
      <w:r w:rsidR="00860A76">
        <w:t xml:space="preserve">1. </w:t>
      </w:r>
    </w:p>
    <w:p w14:paraId="4411831F" w14:textId="77777777" w:rsidR="00471238" w:rsidRDefault="00471238" w:rsidP="005D0B7C">
      <w:pPr>
        <w:jc w:val="both"/>
      </w:pPr>
    </w:p>
    <w:p w14:paraId="0A20F686" w14:textId="77777777" w:rsidR="00CB3D77" w:rsidRDefault="00471238" w:rsidP="006700D8">
      <w:pPr>
        <w:keepNext/>
        <w:jc w:val="center"/>
      </w:pPr>
      <w:r>
        <w:rPr>
          <w:noProof/>
        </w:rPr>
        <w:drawing>
          <wp:inline distT="0" distB="0" distL="0" distR="0" wp14:anchorId="46B0A6E6" wp14:editId="0126DC1C">
            <wp:extent cx="3633746" cy="301259"/>
            <wp:effectExtent l="0" t="0" r="0" b="3810"/>
            <wp:docPr id="11" name="Picture 11" descr="file:///var/folders/8q/w1y9pc9x5ssdwl1kd0ndms8h0000gn/T/com.microsoft.Word/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11">
                      <a:extLst>
                        <a:ext uri="{28A0092B-C50C-407E-A947-70E740481C1C}">
                          <a14:useLocalDpi xmlns:a14="http://schemas.microsoft.com/office/drawing/2010/main" val="0"/>
                        </a:ext>
                      </a:extLst>
                    </a:blip>
                    <a:stretch>
                      <a:fillRect/>
                    </a:stretch>
                  </pic:blipFill>
                  <pic:spPr>
                    <a:xfrm>
                      <a:off x="0" y="0"/>
                      <a:ext cx="4047258" cy="335542"/>
                    </a:xfrm>
                    <a:prstGeom prst="rect">
                      <a:avLst/>
                    </a:prstGeom>
                  </pic:spPr>
                </pic:pic>
              </a:graphicData>
            </a:graphic>
          </wp:inline>
        </w:drawing>
      </w:r>
    </w:p>
    <w:p w14:paraId="600D321C" w14:textId="4D54B550" w:rsidR="00BA4C63" w:rsidRDefault="00CB3D77" w:rsidP="006700D8">
      <w:pPr>
        <w:pStyle w:val="Caption"/>
        <w:jc w:val="center"/>
      </w:pPr>
      <w:r>
        <w:t xml:space="preserve">Figure </w:t>
      </w:r>
      <w:r>
        <w:fldChar w:fldCharType="begin"/>
      </w:r>
      <w:r>
        <w:instrText xml:space="preserve"> SEQ Figure \* ARABIC </w:instrText>
      </w:r>
      <w:r>
        <w:fldChar w:fldCharType="separate"/>
      </w:r>
      <w:r w:rsidR="00594567">
        <w:rPr>
          <w:noProof/>
        </w:rPr>
        <w:t>2</w:t>
      </w:r>
      <w:r>
        <w:fldChar w:fldCharType="end"/>
      </w:r>
      <w:r>
        <w:t>: 1x1 convolution layer</w:t>
      </w:r>
    </w:p>
    <w:p w14:paraId="40A8F6B3" w14:textId="49FFD532" w:rsidR="00EA3C46" w:rsidRDefault="00366EE1" w:rsidP="005D0B7C">
      <w:pPr>
        <w:jc w:val="both"/>
      </w:pPr>
      <w:r>
        <w:t>The output of the 1x1 convolutional layer is then up</w:t>
      </w:r>
      <w:r w:rsidR="004011C7">
        <w:t>-</w:t>
      </w:r>
      <w:r>
        <w:t>sampled in the decoder layers</w:t>
      </w:r>
      <w:r w:rsidR="0043760B">
        <w:t xml:space="preserve"> back to the original size</w:t>
      </w:r>
      <w:r>
        <w:t xml:space="preserve">. </w:t>
      </w:r>
      <w:r w:rsidR="001E35A4">
        <w:t xml:space="preserve">This is done using a process called bilinear </w:t>
      </w:r>
      <w:r w:rsidR="00227520">
        <w:t>up-</w:t>
      </w:r>
      <w:r w:rsidR="00C57A04">
        <w:t>sampling</w:t>
      </w:r>
      <w:r w:rsidR="001E35A4">
        <w:t xml:space="preserve">. </w:t>
      </w:r>
      <w:r w:rsidR="0043760B">
        <w:t>Bilinear up</w:t>
      </w:r>
      <w:r w:rsidR="00840C61">
        <w:t>-</w:t>
      </w:r>
      <w:r w:rsidR="00F93BAA">
        <w:t>sampling works by linearly interpola</w:t>
      </w:r>
      <w:r w:rsidR="00AF3966">
        <w:t xml:space="preserve">ting the pixel intensity value from the smaller image pixels to </w:t>
      </w:r>
      <w:r w:rsidR="001C52FD">
        <w:t xml:space="preserve">the larger layer. This process is done twice </w:t>
      </w:r>
      <w:r w:rsidR="007C3C3E">
        <w:t xml:space="preserve">in the FCN, one time per encoder layer. </w:t>
      </w:r>
    </w:p>
    <w:p w14:paraId="4E98B559" w14:textId="77777777" w:rsidR="009D52EE" w:rsidRDefault="009D52EE" w:rsidP="005D0B7C">
      <w:pPr>
        <w:jc w:val="both"/>
      </w:pPr>
    </w:p>
    <w:p w14:paraId="5FA119D2" w14:textId="77777777" w:rsidR="00CB3D77" w:rsidRDefault="00C57A04" w:rsidP="006700D8">
      <w:pPr>
        <w:keepNext/>
        <w:jc w:val="center"/>
      </w:pPr>
      <w:r>
        <w:rPr>
          <w:noProof/>
        </w:rPr>
        <w:drawing>
          <wp:inline distT="0" distB="0" distL="0" distR="0" wp14:anchorId="7663ED13" wp14:editId="728AFC24">
            <wp:extent cx="3180080" cy="334745"/>
            <wp:effectExtent l="0" t="0" r="0" b="0"/>
            <wp:docPr id="10" name="Picture 10" descr="file:///var/folders/8q/w1y9pc9x5ssdwl1kd0ndms8h0000gn/T/com.microsoft.Word/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png"/>
                    <pic:cNvPicPr/>
                  </pic:nvPicPr>
                  <pic:blipFill>
                    <a:blip r:embed="rId12">
                      <a:extLst>
                        <a:ext uri="{28A0092B-C50C-407E-A947-70E740481C1C}">
                          <a14:useLocalDpi xmlns:a14="http://schemas.microsoft.com/office/drawing/2010/main" val="0"/>
                        </a:ext>
                      </a:extLst>
                    </a:blip>
                    <a:stretch>
                      <a:fillRect/>
                    </a:stretch>
                  </pic:blipFill>
                  <pic:spPr>
                    <a:xfrm>
                      <a:off x="0" y="0"/>
                      <a:ext cx="3331555" cy="350690"/>
                    </a:xfrm>
                    <a:prstGeom prst="rect">
                      <a:avLst/>
                    </a:prstGeom>
                  </pic:spPr>
                </pic:pic>
              </a:graphicData>
            </a:graphic>
          </wp:inline>
        </w:drawing>
      </w:r>
    </w:p>
    <w:p w14:paraId="318EB440" w14:textId="043169B3" w:rsidR="00CB3D77" w:rsidRDefault="00CB3D77" w:rsidP="006700D8">
      <w:pPr>
        <w:pStyle w:val="Caption"/>
        <w:jc w:val="center"/>
      </w:pPr>
      <w:r>
        <w:t xml:space="preserve">Figure </w:t>
      </w:r>
      <w:r>
        <w:fldChar w:fldCharType="begin"/>
      </w:r>
      <w:r>
        <w:instrText xml:space="preserve"> SEQ Figure \* ARABIC </w:instrText>
      </w:r>
      <w:r>
        <w:fldChar w:fldCharType="separate"/>
      </w:r>
      <w:r w:rsidR="00594567">
        <w:rPr>
          <w:noProof/>
        </w:rPr>
        <w:t>3</w:t>
      </w:r>
      <w:r>
        <w:fldChar w:fldCharType="end"/>
      </w:r>
      <w:r>
        <w:t>: bilinear up sampling function</w:t>
      </w:r>
    </w:p>
    <w:p w14:paraId="3BADE05E" w14:textId="743EE9ED" w:rsidR="00C57A04" w:rsidRDefault="00C57A04" w:rsidP="005D0B7C">
      <w:pPr>
        <w:jc w:val="both"/>
      </w:pPr>
      <w:r>
        <w:t xml:space="preserve">The final attribute of this fully convolutional network are the skip connections. The skip connections are used to add information back to the image </w:t>
      </w:r>
      <w:r w:rsidR="0043760B">
        <w:t xml:space="preserve">after </w:t>
      </w:r>
      <w:r>
        <w:t>the</w:t>
      </w:r>
      <w:r w:rsidR="0043760B">
        <w:t xml:space="preserve"> bilinear</w:t>
      </w:r>
      <w:r>
        <w:t xml:space="preserve"> up-sampling process. </w:t>
      </w:r>
      <w:r w:rsidR="0043760B">
        <w:t>D</w:t>
      </w:r>
      <w:r>
        <w:t xml:space="preserve">uring the down-sampling process, the </w:t>
      </w:r>
      <w:r w:rsidR="0043760B">
        <w:t>details</w:t>
      </w:r>
      <w:r>
        <w:t xml:space="preserve"> of the image are lost </w:t>
      </w:r>
      <w:r w:rsidR="0043760B">
        <w:t xml:space="preserve">during classification </w:t>
      </w:r>
      <w:r>
        <w:t xml:space="preserve">in order to create a more computationally efficient network. </w:t>
      </w:r>
      <w:r w:rsidR="0043760B">
        <w:t xml:space="preserve">The skip connections are implemented using a layer concatenation technique. </w:t>
      </w:r>
      <w:r w:rsidR="00EF19F3">
        <w:t xml:space="preserve">This technique allows different depth input layers to be </w:t>
      </w:r>
      <w:r w:rsidR="003A07DB">
        <w:t xml:space="preserve">combined. Therefore, the layer with </w:t>
      </w:r>
      <w:r w:rsidR="00B91554">
        <w:t xml:space="preserve">more spatial information can provide information to the classified layer. </w:t>
      </w:r>
    </w:p>
    <w:p w14:paraId="59BFC4ED" w14:textId="77777777" w:rsidR="00433BD7" w:rsidRDefault="00433BD7" w:rsidP="005D0B7C">
      <w:pPr>
        <w:jc w:val="both"/>
      </w:pPr>
    </w:p>
    <w:p w14:paraId="57681E3A" w14:textId="0B215558" w:rsidR="00433BD7" w:rsidRDefault="00433BD7" w:rsidP="005D0B7C">
      <w:pPr>
        <w:jc w:val="both"/>
      </w:pPr>
      <w:r>
        <w:t xml:space="preserve">The final output layer of the network is a softmax activation function which outputs the probability value for each pixel classification.  This is used for determining which pixels belong to the target. </w:t>
      </w:r>
    </w:p>
    <w:p w14:paraId="075B75B0" w14:textId="77777777" w:rsidR="00433BD7" w:rsidRDefault="00433BD7" w:rsidP="005D0B7C">
      <w:pPr>
        <w:jc w:val="both"/>
      </w:pPr>
    </w:p>
    <w:p w14:paraId="3C828F12" w14:textId="505C7E05" w:rsidR="006E78AC" w:rsidRDefault="006E78AC" w:rsidP="005D0B7C">
      <w:pPr>
        <w:jc w:val="both"/>
      </w:pPr>
      <w:r>
        <w:t xml:space="preserve">The final fully convolutional network architecture is shown below in both code and illustration form. Note in the illustration, the boxes for each network layer are not to scale, but the filter depths are labeled. </w:t>
      </w:r>
    </w:p>
    <w:p w14:paraId="748CD2D0" w14:textId="77777777" w:rsidR="007E2BFE" w:rsidRDefault="007E2BFE" w:rsidP="005D0B7C">
      <w:pPr>
        <w:jc w:val="both"/>
      </w:pPr>
    </w:p>
    <w:p w14:paraId="50DC520E" w14:textId="77777777" w:rsidR="00CB3D77" w:rsidRDefault="00FE3701" w:rsidP="006700D8">
      <w:pPr>
        <w:keepNext/>
        <w:jc w:val="center"/>
      </w:pPr>
      <w:r>
        <w:rPr>
          <w:noProof/>
        </w:rPr>
        <w:drawing>
          <wp:inline distT="0" distB="0" distL="0" distR="0" wp14:anchorId="2B0A5DC1" wp14:editId="45D69B0C">
            <wp:extent cx="5943600" cy="1609090"/>
            <wp:effectExtent l="0" t="0" r="0" b="3810"/>
            <wp:docPr id="9" name="Picture 9" descr="file:///var/folders/8q/w1y9pc9x5ssdwl1kd0ndms8h0000gn/T/com.microsoft.Word/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609090"/>
                    </a:xfrm>
                    <a:prstGeom prst="rect">
                      <a:avLst/>
                    </a:prstGeom>
                  </pic:spPr>
                </pic:pic>
              </a:graphicData>
            </a:graphic>
          </wp:inline>
        </w:drawing>
      </w:r>
    </w:p>
    <w:p w14:paraId="5DF0AA80" w14:textId="03AD2962" w:rsidR="00CB3D77" w:rsidRDefault="00CB3D77" w:rsidP="006700D8">
      <w:pPr>
        <w:pStyle w:val="Caption"/>
        <w:jc w:val="center"/>
      </w:pPr>
      <w:r>
        <w:t xml:space="preserve">Figure </w:t>
      </w:r>
      <w:r>
        <w:fldChar w:fldCharType="begin"/>
      </w:r>
      <w:r>
        <w:instrText xml:space="preserve"> SEQ Figure \* ARABIC </w:instrText>
      </w:r>
      <w:r>
        <w:fldChar w:fldCharType="separate"/>
      </w:r>
      <w:r w:rsidR="002E6B5A">
        <w:rPr>
          <w:noProof/>
        </w:rPr>
        <w:t>4</w:t>
      </w:r>
      <w:r>
        <w:fldChar w:fldCharType="end"/>
      </w:r>
      <w:r>
        <w:t>: code for FCN function</w:t>
      </w:r>
    </w:p>
    <w:p w14:paraId="768AA0C7" w14:textId="77777777" w:rsidR="00956BAF" w:rsidRDefault="00956BAF" w:rsidP="005D0B7C">
      <w:pPr>
        <w:jc w:val="both"/>
      </w:pPr>
    </w:p>
    <w:p w14:paraId="03E5316F" w14:textId="77777777" w:rsidR="00CB3D77" w:rsidRDefault="00366EE1" w:rsidP="005D0B7C">
      <w:pPr>
        <w:keepNext/>
        <w:jc w:val="both"/>
      </w:pPr>
      <w:r w:rsidRPr="00366EE1">
        <w:drawing>
          <wp:inline distT="0" distB="0" distL="0" distR="0" wp14:anchorId="5104F067" wp14:editId="0DB13088">
            <wp:extent cx="5943600" cy="13036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03655"/>
                    </a:xfrm>
                    <a:prstGeom prst="rect">
                      <a:avLst/>
                    </a:prstGeom>
                  </pic:spPr>
                </pic:pic>
              </a:graphicData>
            </a:graphic>
          </wp:inline>
        </w:drawing>
      </w:r>
    </w:p>
    <w:p w14:paraId="45BC2B46" w14:textId="04194023" w:rsidR="00366EE1" w:rsidRDefault="00CB3D77" w:rsidP="005D0B7C">
      <w:pPr>
        <w:pStyle w:val="Caption"/>
        <w:jc w:val="both"/>
      </w:pPr>
      <w:r>
        <w:t xml:space="preserve">Figure </w:t>
      </w:r>
      <w:r>
        <w:fldChar w:fldCharType="begin"/>
      </w:r>
      <w:r>
        <w:instrText xml:space="preserve"> SEQ Figure \* ARABIC </w:instrText>
      </w:r>
      <w:r>
        <w:fldChar w:fldCharType="separate"/>
      </w:r>
      <w:r w:rsidR="00594567">
        <w:rPr>
          <w:noProof/>
        </w:rPr>
        <w:t>5</w:t>
      </w:r>
      <w:r>
        <w:fldChar w:fldCharType="end"/>
      </w:r>
      <w:r>
        <w:t>: FCN architecture</w:t>
      </w:r>
    </w:p>
    <w:p w14:paraId="2D0D15A8" w14:textId="77777777" w:rsidR="00EA3C46" w:rsidRPr="005D2583" w:rsidRDefault="00EA3C46" w:rsidP="005D0B7C">
      <w:pPr>
        <w:jc w:val="both"/>
        <w:rPr>
          <w:b/>
        </w:rPr>
      </w:pPr>
    </w:p>
    <w:p w14:paraId="6A04A5B2" w14:textId="77777777" w:rsidR="00EA3C46" w:rsidRDefault="00EA3C46" w:rsidP="005D0B7C">
      <w:pPr>
        <w:ind w:left="720" w:hanging="720"/>
        <w:jc w:val="both"/>
        <w:rPr>
          <w:b/>
        </w:rPr>
      </w:pPr>
      <w:r>
        <w:rPr>
          <w:b/>
        </w:rPr>
        <w:t>Data Collection:</w:t>
      </w:r>
    </w:p>
    <w:p w14:paraId="03F681CC" w14:textId="77777777" w:rsidR="00D74761" w:rsidRDefault="00D74761" w:rsidP="005D0B7C">
      <w:pPr>
        <w:jc w:val="both"/>
      </w:pPr>
    </w:p>
    <w:p w14:paraId="25D131C5" w14:textId="32D207CD" w:rsidR="00366EE1" w:rsidRDefault="00366EE1" w:rsidP="005D0B7C">
      <w:pPr>
        <w:jc w:val="both"/>
      </w:pPr>
      <w:r>
        <w:t>Additional data was collected within the simulator to augment the supplied data</w:t>
      </w:r>
      <w:r w:rsidR="0085230E">
        <w:t xml:space="preserve"> in the event that the supplied data was not sufficient</w:t>
      </w:r>
      <w:r>
        <w:t xml:space="preserve">. Data was collected for the training set and the validation set. Each of the data sets were taken at different places within the simulator environment. Images of the path for the hero, aerial drone, and bystanders are shown below for both data collection sets. </w:t>
      </w:r>
    </w:p>
    <w:p w14:paraId="3CC79F0C" w14:textId="77777777" w:rsidR="00896DCB" w:rsidRDefault="00896DCB" w:rsidP="005D0B7C">
      <w:pPr>
        <w:jc w:val="both"/>
      </w:pPr>
    </w:p>
    <w:p w14:paraId="512D53B1" w14:textId="4CBB3767" w:rsidR="00896DCB" w:rsidRDefault="00896DCB" w:rsidP="005D0B7C">
      <w:pPr>
        <w:jc w:val="both"/>
      </w:pPr>
      <w:r>
        <w:t>The green dots indicate the path of the aerial drone for data collection, the pink dots represent the path of the target hero, and the blue dots are spawn points for non-target pedestrians.</w:t>
      </w:r>
    </w:p>
    <w:p w14:paraId="7D55E0DB" w14:textId="77777777" w:rsidR="00896DCB" w:rsidRDefault="00896DCB" w:rsidP="005D0B7C">
      <w:pPr>
        <w:jc w:val="both"/>
      </w:pPr>
    </w:p>
    <w:p w14:paraId="6646440A" w14:textId="77777777" w:rsidR="00CB3D77" w:rsidRDefault="00896DCB" w:rsidP="005D0B7C">
      <w:pPr>
        <w:keepNext/>
        <w:jc w:val="center"/>
      </w:pPr>
      <w:r>
        <w:rPr>
          <w:noProof/>
        </w:rPr>
        <w:lastRenderedPageBreak/>
        <w:drawing>
          <wp:inline distT="0" distB="0" distL="0" distR="0" wp14:anchorId="7EB6ED4F" wp14:editId="1368F690">
            <wp:extent cx="3586483" cy="2286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2-02 at 10.36.43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86483" cy="2286000"/>
                    </a:xfrm>
                    <a:prstGeom prst="rect">
                      <a:avLst/>
                    </a:prstGeom>
                  </pic:spPr>
                </pic:pic>
              </a:graphicData>
            </a:graphic>
          </wp:inline>
        </w:drawing>
      </w:r>
    </w:p>
    <w:p w14:paraId="3E820124" w14:textId="32AF5475" w:rsidR="0085230E" w:rsidRDefault="00CB3D77" w:rsidP="005D0B7C">
      <w:pPr>
        <w:pStyle w:val="Caption"/>
        <w:jc w:val="center"/>
      </w:pPr>
      <w:r>
        <w:t xml:space="preserve">Figure </w:t>
      </w:r>
      <w:r>
        <w:fldChar w:fldCharType="begin"/>
      </w:r>
      <w:r>
        <w:instrText xml:space="preserve"> SEQ Figure \* ARABIC </w:instrText>
      </w:r>
      <w:r>
        <w:fldChar w:fldCharType="separate"/>
      </w:r>
      <w:r w:rsidR="00594567">
        <w:rPr>
          <w:noProof/>
        </w:rPr>
        <w:t>6</w:t>
      </w:r>
      <w:r>
        <w:fldChar w:fldCharType="end"/>
      </w:r>
      <w:r>
        <w:t>: data acquisition paths for training data set</w:t>
      </w:r>
    </w:p>
    <w:p w14:paraId="26AFAAF2" w14:textId="77777777" w:rsidR="00896DCB" w:rsidRDefault="00896DCB" w:rsidP="005D0B7C">
      <w:pPr>
        <w:jc w:val="both"/>
      </w:pPr>
    </w:p>
    <w:p w14:paraId="45494382" w14:textId="77777777" w:rsidR="00896DCB" w:rsidRDefault="00896DCB" w:rsidP="005D0B7C">
      <w:pPr>
        <w:jc w:val="both"/>
      </w:pPr>
    </w:p>
    <w:p w14:paraId="08F62991" w14:textId="77777777" w:rsidR="00896DCB" w:rsidRDefault="00896DCB" w:rsidP="005D0B7C">
      <w:pPr>
        <w:jc w:val="both"/>
      </w:pPr>
    </w:p>
    <w:p w14:paraId="4BA7AC32" w14:textId="77777777" w:rsidR="00CB3D77" w:rsidRDefault="00896DCB" w:rsidP="005D0B7C">
      <w:pPr>
        <w:keepNext/>
        <w:jc w:val="center"/>
      </w:pPr>
      <w:r>
        <w:rPr>
          <w:noProof/>
        </w:rPr>
        <w:drawing>
          <wp:inline distT="0" distB="0" distL="0" distR="0" wp14:anchorId="11B84431" wp14:editId="5F765CD1">
            <wp:extent cx="3719572" cy="2380367"/>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2-02 at 10.56.14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30531" cy="2387380"/>
                    </a:xfrm>
                    <a:prstGeom prst="rect">
                      <a:avLst/>
                    </a:prstGeom>
                  </pic:spPr>
                </pic:pic>
              </a:graphicData>
            </a:graphic>
          </wp:inline>
        </w:drawing>
      </w:r>
    </w:p>
    <w:p w14:paraId="1C72885D" w14:textId="5A245E1F" w:rsidR="0085230E" w:rsidRDefault="00CB3D77" w:rsidP="005D0B7C">
      <w:pPr>
        <w:pStyle w:val="Caption"/>
        <w:jc w:val="center"/>
      </w:pPr>
      <w:r>
        <w:t xml:space="preserve">Figure </w:t>
      </w:r>
      <w:r>
        <w:fldChar w:fldCharType="begin"/>
      </w:r>
      <w:r>
        <w:instrText xml:space="preserve"> SEQ Figure \* ARABIC </w:instrText>
      </w:r>
      <w:r>
        <w:fldChar w:fldCharType="separate"/>
      </w:r>
      <w:r w:rsidR="00594567">
        <w:rPr>
          <w:noProof/>
        </w:rPr>
        <w:t>7</w:t>
      </w:r>
      <w:r>
        <w:fldChar w:fldCharType="end"/>
      </w:r>
      <w:r>
        <w:t>: data acquisition paths for validation data set</w:t>
      </w:r>
    </w:p>
    <w:p w14:paraId="38349F15" w14:textId="77777777" w:rsidR="007D3B2F" w:rsidRDefault="007D3B2F" w:rsidP="005D0B7C">
      <w:pPr>
        <w:jc w:val="both"/>
      </w:pPr>
    </w:p>
    <w:p w14:paraId="55C7B820" w14:textId="07E8C88A" w:rsidR="007D3B2F" w:rsidRPr="007D3B2F" w:rsidRDefault="007A3ACE" w:rsidP="005D0B7C">
      <w:pPr>
        <w:jc w:val="both"/>
        <w:rPr>
          <w:b/>
        </w:rPr>
      </w:pPr>
      <w:r>
        <w:rPr>
          <w:b/>
        </w:rPr>
        <w:t>Model Training and Hyper</w:t>
      </w:r>
      <w:r w:rsidR="006A1E6E">
        <w:rPr>
          <w:b/>
        </w:rPr>
        <w:t xml:space="preserve"> </w:t>
      </w:r>
      <w:r>
        <w:rPr>
          <w:b/>
        </w:rPr>
        <w:t>Parameters</w:t>
      </w:r>
      <w:r w:rsidR="007D3B2F" w:rsidRPr="007D3B2F">
        <w:rPr>
          <w:b/>
        </w:rPr>
        <w:t>:</w:t>
      </w:r>
    </w:p>
    <w:p w14:paraId="6139B8B7" w14:textId="77777777" w:rsidR="005D2583" w:rsidRDefault="005D2583" w:rsidP="005D0B7C">
      <w:pPr>
        <w:jc w:val="both"/>
      </w:pPr>
    </w:p>
    <w:p w14:paraId="72FFC9EF" w14:textId="48882829" w:rsidR="00CC522A" w:rsidRDefault="007D0A3D" w:rsidP="005D0B7C">
      <w:pPr>
        <w:jc w:val="both"/>
      </w:pPr>
      <w:r>
        <w:t>The model was developed using</w:t>
      </w:r>
      <w:r w:rsidR="00172406">
        <w:t xml:space="preserve"> </w:t>
      </w:r>
      <w:r w:rsidR="00500DA8">
        <w:t xml:space="preserve">the </w:t>
      </w:r>
      <w:r w:rsidR="00172406">
        <w:t>Keras</w:t>
      </w:r>
      <w:r w:rsidR="00DB33CE">
        <w:t xml:space="preserve"> </w:t>
      </w:r>
      <w:r w:rsidR="00500DA8">
        <w:t xml:space="preserve">API </w:t>
      </w:r>
      <w:r w:rsidR="00DB33CE">
        <w:t>for TensorF</w:t>
      </w:r>
      <w:r w:rsidR="00500DA8">
        <w:t>low. Keras allows for</w:t>
      </w:r>
      <w:r w:rsidR="00CC522A">
        <w:t xml:space="preserve"> network parameters to be easily and quickly adjusted between training runs. The following hyper</w:t>
      </w:r>
      <w:r w:rsidR="00A7546D">
        <w:t xml:space="preserve"> </w:t>
      </w:r>
      <w:r w:rsidR="00CC522A">
        <w:t>parameters below were</w:t>
      </w:r>
      <w:r w:rsidR="00500DA8">
        <w:t xml:space="preserve"> adjusted to optimize the training of the model.</w:t>
      </w:r>
    </w:p>
    <w:p w14:paraId="13E53E94" w14:textId="77777777" w:rsidR="00CC522A" w:rsidRDefault="00CC522A" w:rsidP="005D0B7C">
      <w:pPr>
        <w:jc w:val="both"/>
      </w:pPr>
    </w:p>
    <w:p w14:paraId="451599FA" w14:textId="4B42D58C" w:rsidR="00772DF0" w:rsidRDefault="00772DF0" w:rsidP="005D0B7C">
      <w:pPr>
        <w:jc w:val="both"/>
      </w:pPr>
      <w:r w:rsidRPr="00772DF0">
        <w:rPr>
          <w:u w:val="single"/>
        </w:rPr>
        <w:t>Epochs</w:t>
      </w:r>
      <w:r>
        <w:t>:</w:t>
      </w:r>
    </w:p>
    <w:p w14:paraId="21CB7AAE" w14:textId="77777777" w:rsidR="00772DF0" w:rsidRDefault="00772DF0" w:rsidP="005D0B7C">
      <w:pPr>
        <w:jc w:val="both"/>
      </w:pPr>
      <w:r>
        <w:t>An</w:t>
      </w:r>
      <w:r w:rsidR="00352192">
        <w:t xml:space="preserve"> Epoch is on</w:t>
      </w:r>
      <w:r w:rsidR="000750A3">
        <w:t>e</w:t>
      </w:r>
      <w:r w:rsidR="00352192">
        <w:t xml:space="preserve"> cycle forward and backward through </w:t>
      </w:r>
      <w:r w:rsidR="008D0AE7">
        <w:t xml:space="preserve">the number of </w:t>
      </w:r>
      <w:r w:rsidR="000750A3">
        <w:t>inputs</w:t>
      </w:r>
      <w:r w:rsidR="008D0AE7">
        <w:t xml:space="preserve"> set by the batch size</w:t>
      </w:r>
      <w:r w:rsidR="000750A3">
        <w:t>. By increasing th</w:t>
      </w:r>
      <w:r w:rsidR="00843752">
        <w:t xml:space="preserve">e number of epochs, the total amount of data seen by the </w:t>
      </w:r>
      <w:r w:rsidR="00A76C37">
        <w:t>network</w:t>
      </w:r>
      <w:r w:rsidR="00843752">
        <w:t xml:space="preserve"> in increased. </w:t>
      </w:r>
    </w:p>
    <w:p w14:paraId="15087F8C" w14:textId="521A1107" w:rsidR="002438C0" w:rsidRDefault="002438C0" w:rsidP="005D0B7C">
      <w:pPr>
        <w:jc w:val="both"/>
      </w:pPr>
      <w:r>
        <w:br w:type="page"/>
      </w:r>
    </w:p>
    <w:p w14:paraId="5E074B20" w14:textId="58DA00B6" w:rsidR="00772DF0" w:rsidRDefault="00772DF0" w:rsidP="005D0B7C">
      <w:pPr>
        <w:jc w:val="both"/>
      </w:pPr>
      <w:r w:rsidRPr="00772DF0">
        <w:rPr>
          <w:u w:val="single"/>
        </w:rPr>
        <w:lastRenderedPageBreak/>
        <w:t>Learning Rate</w:t>
      </w:r>
      <w:r>
        <w:t>:</w:t>
      </w:r>
    </w:p>
    <w:p w14:paraId="1520AD4F" w14:textId="0211E7BE" w:rsidR="00277A9C" w:rsidRDefault="006A1E6E" w:rsidP="005D0B7C">
      <w:pPr>
        <w:jc w:val="both"/>
      </w:pPr>
      <w:r>
        <w:t>When using stochastic gradient descent the learning rate is a constant value multiplied by the gradient of the loss value. This essentially effects the rate of change for the weights in the model. By having a smaller learning</w:t>
      </w:r>
      <w:r w:rsidR="00772DF0">
        <w:t xml:space="preserve"> rate</w:t>
      </w:r>
      <w:r>
        <w:t xml:space="preserve">, the system will learn slower. The advantage to having a smaller learning rate allows the model to converge the loss function more efficiently. </w:t>
      </w:r>
    </w:p>
    <w:p w14:paraId="35F5BA0F" w14:textId="77777777" w:rsidR="008D0AE7" w:rsidRDefault="008D0AE7" w:rsidP="005D0B7C">
      <w:pPr>
        <w:jc w:val="both"/>
      </w:pPr>
    </w:p>
    <w:p w14:paraId="3E5A2A26" w14:textId="240FBA17" w:rsidR="00772DF0" w:rsidRDefault="00772DF0" w:rsidP="005D0B7C">
      <w:pPr>
        <w:jc w:val="both"/>
      </w:pPr>
      <w:r w:rsidRPr="00772DF0">
        <w:rPr>
          <w:u w:val="single"/>
        </w:rPr>
        <w:t>Batch size and steps per epoch</w:t>
      </w:r>
      <w:r>
        <w:t>:</w:t>
      </w:r>
    </w:p>
    <w:p w14:paraId="4443AD32" w14:textId="2B697A6B" w:rsidR="00CC522A" w:rsidRDefault="00772DF0" w:rsidP="005D0B7C">
      <w:pPr>
        <w:jc w:val="both"/>
      </w:pPr>
      <w:r>
        <w:t xml:space="preserve">The batch size is </w:t>
      </w:r>
      <w:r w:rsidR="006A1E6E">
        <w:t>the number of data inputs sent through the network in a single pass.</w:t>
      </w:r>
      <w:r>
        <w:t xml:space="preserve"> The steps per epoch </w:t>
      </w:r>
      <w:r w:rsidR="006A1E6E">
        <w:t>hyper parameter describes the number of batches of training data to go through the network in a single epoch. This value is recommended to be set to the number of training data points divided by the batch size.</w:t>
      </w:r>
      <w:r w:rsidR="002F2B60">
        <w:t xml:space="preserve"> This will allow all the images to be seen by the network.</w:t>
      </w:r>
      <w:r w:rsidR="006A1E6E">
        <w:t xml:space="preserve"> </w:t>
      </w:r>
      <w:r>
        <w:t>The validation steps per epoch is the same as</w:t>
      </w:r>
      <w:r w:rsidR="006A1E6E">
        <w:t xml:space="preserve"> steps per epoch, but it applies to the validation data set. </w:t>
      </w:r>
    </w:p>
    <w:p w14:paraId="0D00A3D6" w14:textId="77777777" w:rsidR="008D0AE7" w:rsidRDefault="008D0AE7" w:rsidP="005D0B7C">
      <w:pPr>
        <w:jc w:val="both"/>
      </w:pPr>
    </w:p>
    <w:p w14:paraId="0A62C65F" w14:textId="77777777" w:rsidR="00772DF0" w:rsidRDefault="00CC522A" w:rsidP="005D0B7C">
      <w:pPr>
        <w:jc w:val="both"/>
      </w:pPr>
      <w:r w:rsidRPr="00772DF0">
        <w:rPr>
          <w:u w:val="single"/>
        </w:rPr>
        <w:t>Workers</w:t>
      </w:r>
      <w:r>
        <w:t>:</w:t>
      </w:r>
    </w:p>
    <w:p w14:paraId="4B15C7F7" w14:textId="415662E7" w:rsidR="00CC522A" w:rsidRDefault="006A1E6E" w:rsidP="005D0B7C">
      <w:pPr>
        <w:jc w:val="both"/>
      </w:pPr>
      <w:r>
        <w:t xml:space="preserve">The number of workers allows more processes to work simultaneously. The default setting for this project was 2. This value was kept constant because the network training was performed on a single AWS EC2.xlarge instance. </w:t>
      </w:r>
    </w:p>
    <w:p w14:paraId="62D32910" w14:textId="77777777" w:rsidR="00CC522A" w:rsidRDefault="00CC522A" w:rsidP="005D0B7C">
      <w:pPr>
        <w:jc w:val="both"/>
      </w:pPr>
    </w:p>
    <w:p w14:paraId="4C584FF2" w14:textId="157B0428" w:rsidR="00CC522A" w:rsidRDefault="00534B67" w:rsidP="005D0B7C">
      <w:pPr>
        <w:jc w:val="both"/>
      </w:pPr>
      <w:r>
        <w:t>The network’s hyp</w:t>
      </w:r>
      <w:r w:rsidR="004D4AC0">
        <w:t>er parameters were tuned manually between each training session</w:t>
      </w:r>
      <w:r>
        <w:t>. A</w:t>
      </w:r>
      <w:r w:rsidR="005E4734">
        <w:t>n initial</w:t>
      </w:r>
      <w:r>
        <w:t xml:space="preserve"> starting point was p</w:t>
      </w:r>
      <w:r w:rsidR="005E4734">
        <w:t>icked in order to set a baseline. O</w:t>
      </w:r>
      <w:r>
        <w:t>ne to two parameters were then changed between runs depending on the results of the previous run</w:t>
      </w:r>
      <w:r w:rsidR="002E1A46">
        <w:t>. The</w:t>
      </w:r>
      <w:r>
        <w:t xml:space="preserve"> training run hyper parameter</w:t>
      </w:r>
      <w:r w:rsidR="002E1A46">
        <w:t>s</w:t>
      </w:r>
      <w:r>
        <w:t xml:space="preserve"> and final scores are outlined below. </w:t>
      </w:r>
    </w:p>
    <w:p w14:paraId="1FB20333" w14:textId="77777777" w:rsidR="00534B67" w:rsidRDefault="00534B67" w:rsidP="005D0B7C">
      <w:pPr>
        <w:jc w:val="both"/>
      </w:pPr>
    </w:p>
    <w:p w14:paraId="137F2E25" w14:textId="2C6B2652" w:rsidR="00CE716E" w:rsidRDefault="00CE716E" w:rsidP="005D0B7C">
      <w:pPr>
        <w:jc w:val="both"/>
      </w:pPr>
      <w:r w:rsidRPr="009915B0">
        <w:rPr>
          <w:u w:val="single"/>
        </w:rPr>
        <w:t>Training Run #1</w:t>
      </w:r>
      <w:r>
        <w:t xml:space="preserve">: </w:t>
      </w:r>
    </w:p>
    <w:p w14:paraId="7D5C4FE2" w14:textId="77777777" w:rsidR="002455D1" w:rsidRDefault="00CE716E" w:rsidP="005D0B7C">
      <w:pPr>
        <w:jc w:val="both"/>
      </w:pPr>
      <w:r>
        <w:tab/>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2455D1" w14:paraId="6751D575" w14:textId="77777777" w:rsidTr="002455D1">
        <w:tc>
          <w:tcPr>
            <w:tcW w:w="1335" w:type="dxa"/>
          </w:tcPr>
          <w:p w14:paraId="26791A29" w14:textId="58ECA3DE" w:rsidR="002455D1" w:rsidRPr="002455D1" w:rsidRDefault="002455D1" w:rsidP="005D0B7C">
            <w:pPr>
              <w:jc w:val="both"/>
              <w:rPr>
                <w:sz w:val="18"/>
              </w:rPr>
            </w:pPr>
            <w:r w:rsidRPr="002455D1">
              <w:rPr>
                <w:sz w:val="18"/>
              </w:rPr>
              <w:t>Learning Rate</w:t>
            </w:r>
          </w:p>
        </w:tc>
        <w:tc>
          <w:tcPr>
            <w:tcW w:w="1335" w:type="dxa"/>
          </w:tcPr>
          <w:p w14:paraId="0EED4BCC" w14:textId="09575365" w:rsidR="002455D1" w:rsidRPr="002455D1" w:rsidRDefault="002455D1" w:rsidP="005D0B7C">
            <w:pPr>
              <w:jc w:val="both"/>
              <w:rPr>
                <w:sz w:val="18"/>
              </w:rPr>
            </w:pPr>
            <w:r w:rsidRPr="002455D1">
              <w:rPr>
                <w:sz w:val="18"/>
              </w:rPr>
              <w:t>Batch Size</w:t>
            </w:r>
          </w:p>
        </w:tc>
        <w:tc>
          <w:tcPr>
            <w:tcW w:w="1336" w:type="dxa"/>
          </w:tcPr>
          <w:p w14:paraId="40818DBA" w14:textId="7626F1B3" w:rsidR="002455D1" w:rsidRPr="002455D1" w:rsidRDefault="002455D1" w:rsidP="005D0B7C">
            <w:pPr>
              <w:jc w:val="both"/>
              <w:rPr>
                <w:sz w:val="18"/>
              </w:rPr>
            </w:pPr>
            <w:r w:rsidRPr="002455D1">
              <w:rPr>
                <w:sz w:val="18"/>
              </w:rPr>
              <w:t>Epochs</w:t>
            </w:r>
          </w:p>
        </w:tc>
        <w:tc>
          <w:tcPr>
            <w:tcW w:w="1336" w:type="dxa"/>
          </w:tcPr>
          <w:p w14:paraId="4526F063" w14:textId="4F136014" w:rsidR="002455D1" w:rsidRPr="002455D1" w:rsidRDefault="002455D1" w:rsidP="005D0B7C">
            <w:pPr>
              <w:jc w:val="both"/>
              <w:rPr>
                <w:sz w:val="18"/>
              </w:rPr>
            </w:pPr>
            <w:r w:rsidRPr="002455D1">
              <w:rPr>
                <w:sz w:val="18"/>
              </w:rPr>
              <w:t>Steps</w:t>
            </w:r>
          </w:p>
        </w:tc>
        <w:tc>
          <w:tcPr>
            <w:tcW w:w="1336" w:type="dxa"/>
          </w:tcPr>
          <w:p w14:paraId="01E0DB50" w14:textId="3559C971" w:rsidR="002455D1" w:rsidRPr="002455D1" w:rsidRDefault="002455D1" w:rsidP="005D0B7C">
            <w:pPr>
              <w:jc w:val="both"/>
              <w:rPr>
                <w:sz w:val="18"/>
              </w:rPr>
            </w:pPr>
            <w:r w:rsidRPr="002455D1">
              <w:rPr>
                <w:sz w:val="18"/>
              </w:rPr>
              <w:t>Val Steps</w:t>
            </w:r>
          </w:p>
        </w:tc>
        <w:tc>
          <w:tcPr>
            <w:tcW w:w="1336" w:type="dxa"/>
          </w:tcPr>
          <w:p w14:paraId="2A4A3B45" w14:textId="5091B649" w:rsidR="002455D1" w:rsidRPr="002455D1" w:rsidRDefault="002455D1" w:rsidP="005D0B7C">
            <w:pPr>
              <w:jc w:val="both"/>
              <w:rPr>
                <w:sz w:val="18"/>
              </w:rPr>
            </w:pPr>
            <w:r w:rsidRPr="002455D1">
              <w:rPr>
                <w:sz w:val="18"/>
              </w:rPr>
              <w:t>Workers</w:t>
            </w:r>
          </w:p>
        </w:tc>
        <w:tc>
          <w:tcPr>
            <w:tcW w:w="1336" w:type="dxa"/>
          </w:tcPr>
          <w:p w14:paraId="7CD08A2D" w14:textId="010AFE3E" w:rsidR="002455D1" w:rsidRPr="002455D1" w:rsidRDefault="002455D1" w:rsidP="005D0B7C">
            <w:pPr>
              <w:jc w:val="both"/>
              <w:rPr>
                <w:sz w:val="18"/>
              </w:rPr>
            </w:pPr>
            <w:r w:rsidRPr="002455D1">
              <w:rPr>
                <w:sz w:val="18"/>
              </w:rPr>
              <w:t>Final IoU Score</w:t>
            </w:r>
          </w:p>
        </w:tc>
      </w:tr>
      <w:tr w:rsidR="002455D1" w14:paraId="5E009F50" w14:textId="77777777" w:rsidTr="002455D1">
        <w:tc>
          <w:tcPr>
            <w:tcW w:w="1335" w:type="dxa"/>
          </w:tcPr>
          <w:p w14:paraId="4976E61C" w14:textId="1DC83D55" w:rsidR="002455D1" w:rsidRPr="002455D1" w:rsidRDefault="002455D1" w:rsidP="005D0B7C">
            <w:pPr>
              <w:jc w:val="both"/>
              <w:rPr>
                <w:sz w:val="18"/>
              </w:rPr>
            </w:pPr>
            <w:r>
              <w:rPr>
                <w:sz w:val="18"/>
              </w:rPr>
              <w:t>0.1</w:t>
            </w:r>
          </w:p>
        </w:tc>
        <w:tc>
          <w:tcPr>
            <w:tcW w:w="1335" w:type="dxa"/>
          </w:tcPr>
          <w:p w14:paraId="71669CA1" w14:textId="25E5B12F" w:rsidR="002455D1" w:rsidRPr="002455D1" w:rsidRDefault="002455D1" w:rsidP="005D0B7C">
            <w:pPr>
              <w:jc w:val="both"/>
              <w:rPr>
                <w:sz w:val="18"/>
              </w:rPr>
            </w:pPr>
            <w:r>
              <w:rPr>
                <w:sz w:val="18"/>
              </w:rPr>
              <w:t>32</w:t>
            </w:r>
          </w:p>
        </w:tc>
        <w:tc>
          <w:tcPr>
            <w:tcW w:w="1336" w:type="dxa"/>
          </w:tcPr>
          <w:p w14:paraId="0893D23D" w14:textId="77CB2C1A" w:rsidR="002455D1" w:rsidRPr="002455D1" w:rsidRDefault="002455D1" w:rsidP="005D0B7C">
            <w:pPr>
              <w:jc w:val="both"/>
              <w:rPr>
                <w:sz w:val="18"/>
              </w:rPr>
            </w:pPr>
            <w:r>
              <w:rPr>
                <w:sz w:val="18"/>
              </w:rPr>
              <w:t>10</w:t>
            </w:r>
          </w:p>
        </w:tc>
        <w:tc>
          <w:tcPr>
            <w:tcW w:w="1336" w:type="dxa"/>
          </w:tcPr>
          <w:p w14:paraId="29F52A7B" w14:textId="4867E9B4" w:rsidR="002455D1" w:rsidRPr="002455D1" w:rsidRDefault="002455D1" w:rsidP="005D0B7C">
            <w:pPr>
              <w:jc w:val="both"/>
              <w:rPr>
                <w:sz w:val="18"/>
              </w:rPr>
            </w:pPr>
            <w:r>
              <w:rPr>
                <w:sz w:val="18"/>
              </w:rPr>
              <w:t>200</w:t>
            </w:r>
          </w:p>
        </w:tc>
        <w:tc>
          <w:tcPr>
            <w:tcW w:w="1336" w:type="dxa"/>
          </w:tcPr>
          <w:p w14:paraId="3D6B6CA0" w14:textId="557D712F" w:rsidR="002455D1" w:rsidRPr="002455D1" w:rsidRDefault="002455D1" w:rsidP="005D0B7C">
            <w:pPr>
              <w:jc w:val="both"/>
              <w:rPr>
                <w:sz w:val="18"/>
              </w:rPr>
            </w:pPr>
            <w:r>
              <w:rPr>
                <w:sz w:val="18"/>
              </w:rPr>
              <w:t>50</w:t>
            </w:r>
          </w:p>
        </w:tc>
        <w:tc>
          <w:tcPr>
            <w:tcW w:w="1336" w:type="dxa"/>
          </w:tcPr>
          <w:p w14:paraId="5D331BF3" w14:textId="486C0D43" w:rsidR="002455D1" w:rsidRPr="002455D1" w:rsidRDefault="002455D1" w:rsidP="005D0B7C">
            <w:pPr>
              <w:jc w:val="both"/>
              <w:rPr>
                <w:sz w:val="18"/>
              </w:rPr>
            </w:pPr>
            <w:r>
              <w:rPr>
                <w:sz w:val="18"/>
              </w:rPr>
              <w:t>2</w:t>
            </w:r>
          </w:p>
        </w:tc>
        <w:tc>
          <w:tcPr>
            <w:tcW w:w="1336" w:type="dxa"/>
          </w:tcPr>
          <w:p w14:paraId="0CC433B7" w14:textId="7445A079" w:rsidR="002455D1" w:rsidRPr="002455D1" w:rsidRDefault="002455D1" w:rsidP="005D0B7C">
            <w:pPr>
              <w:jc w:val="both"/>
              <w:rPr>
                <w:sz w:val="18"/>
              </w:rPr>
            </w:pPr>
            <w:r>
              <w:rPr>
                <w:sz w:val="18"/>
              </w:rPr>
              <w:t>0.335</w:t>
            </w:r>
          </w:p>
        </w:tc>
      </w:tr>
    </w:tbl>
    <w:p w14:paraId="2AEC3F28" w14:textId="57A8AF5C" w:rsidR="002455D1" w:rsidRDefault="002455D1" w:rsidP="005D0B7C">
      <w:pPr>
        <w:jc w:val="both"/>
      </w:pPr>
    </w:p>
    <w:p w14:paraId="25A9DAB4" w14:textId="7552EEC3" w:rsidR="00CE716E" w:rsidRDefault="002455D1" w:rsidP="005D0B7C">
      <w:pPr>
        <w:ind w:firstLine="720"/>
        <w:jc w:val="both"/>
      </w:pPr>
      <w:r>
        <w:t xml:space="preserve">The first training run was a test to make sure the network was working properly, and the AWS instance was setup properly. </w:t>
      </w:r>
      <w:r w:rsidR="00501868">
        <w:t>A small batch size and number of epochs</w:t>
      </w:r>
      <w:r>
        <w:t xml:space="preserve"> were </w:t>
      </w:r>
      <w:r w:rsidR="00501868">
        <w:t>chosen in order</w:t>
      </w:r>
      <w:r>
        <w:t xml:space="preserve"> </w:t>
      </w:r>
      <w:r w:rsidR="00501868">
        <w:t>run the first training session quickly</w:t>
      </w:r>
      <w:r>
        <w:t xml:space="preserve">. This run allowed a baseline to be set for further training refinement. </w:t>
      </w:r>
    </w:p>
    <w:p w14:paraId="5F7EC6B3" w14:textId="77777777" w:rsidR="00FD7D1C" w:rsidRDefault="008939F9" w:rsidP="005D0B7C">
      <w:pPr>
        <w:keepNext/>
        <w:jc w:val="center"/>
      </w:pPr>
      <w:r>
        <w:rPr>
          <w:noProof/>
        </w:rPr>
        <w:drawing>
          <wp:inline distT="0" distB="0" distL="0" distR="0" wp14:anchorId="5267A8DE" wp14:editId="0C4A8C5A">
            <wp:extent cx="4145694"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u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45694" cy="1828800"/>
                    </a:xfrm>
                    <a:prstGeom prst="rect">
                      <a:avLst/>
                    </a:prstGeom>
                  </pic:spPr>
                </pic:pic>
              </a:graphicData>
            </a:graphic>
          </wp:inline>
        </w:drawing>
      </w:r>
    </w:p>
    <w:p w14:paraId="7F2CCCE0" w14:textId="0219F5B4" w:rsidR="008939F9" w:rsidRDefault="00FD7D1C" w:rsidP="005D0B7C">
      <w:pPr>
        <w:pStyle w:val="Caption"/>
        <w:jc w:val="center"/>
      </w:pPr>
      <w:r>
        <w:t xml:space="preserve">Figure </w:t>
      </w:r>
      <w:r>
        <w:fldChar w:fldCharType="begin"/>
      </w:r>
      <w:r>
        <w:instrText xml:space="preserve"> SEQ Figure \* ARABIC </w:instrText>
      </w:r>
      <w:r>
        <w:fldChar w:fldCharType="separate"/>
      </w:r>
      <w:r w:rsidR="00594567">
        <w:rPr>
          <w:noProof/>
        </w:rPr>
        <w:t>8</w:t>
      </w:r>
      <w:r>
        <w:fldChar w:fldCharType="end"/>
      </w:r>
      <w:r>
        <w:t xml:space="preserve">: </w:t>
      </w:r>
      <w:r w:rsidRPr="00C85564">
        <w:t>training results run 1 loss vs. epochs</w:t>
      </w:r>
    </w:p>
    <w:p w14:paraId="58D3BFB0" w14:textId="5F5ACD76" w:rsidR="002455D1" w:rsidRDefault="002455D1" w:rsidP="005D0B7C">
      <w:pPr>
        <w:jc w:val="both"/>
      </w:pPr>
      <w:r w:rsidRPr="009915B0">
        <w:rPr>
          <w:u w:val="single"/>
        </w:rPr>
        <w:lastRenderedPageBreak/>
        <w:t>Training Run #2</w:t>
      </w:r>
      <w:r>
        <w:t>:</w:t>
      </w:r>
    </w:p>
    <w:p w14:paraId="35F1777F" w14:textId="77777777" w:rsidR="002455D1" w:rsidRDefault="002455D1" w:rsidP="005D0B7C">
      <w:pPr>
        <w:jc w:val="both"/>
      </w:pPr>
      <w:r>
        <w:tab/>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2455D1" w14:paraId="65C21E60" w14:textId="77777777" w:rsidTr="001D24BA">
        <w:tc>
          <w:tcPr>
            <w:tcW w:w="1335" w:type="dxa"/>
          </w:tcPr>
          <w:p w14:paraId="0B822359" w14:textId="77777777" w:rsidR="002455D1" w:rsidRPr="002455D1" w:rsidRDefault="002455D1" w:rsidP="005D0B7C">
            <w:pPr>
              <w:jc w:val="both"/>
              <w:rPr>
                <w:sz w:val="18"/>
              </w:rPr>
            </w:pPr>
            <w:r w:rsidRPr="002455D1">
              <w:rPr>
                <w:sz w:val="18"/>
              </w:rPr>
              <w:t>Learning Rate</w:t>
            </w:r>
          </w:p>
        </w:tc>
        <w:tc>
          <w:tcPr>
            <w:tcW w:w="1335" w:type="dxa"/>
          </w:tcPr>
          <w:p w14:paraId="1A92C981" w14:textId="77777777" w:rsidR="002455D1" w:rsidRPr="002455D1" w:rsidRDefault="002455D1" w:rsidP="005D0B7C">
            <w:pPr>
              <w:jc w:val="both"/>
              <w:rPr>
                <w:sz w:val="18"/>
              </w:rPr>
            </w:pPr>
            <w:r w:rsidRPr="002455D1">
              <w:rPr>
                <w:sz w:val="18"/>
              </w:rPr>
              <w:t>Batch Size</w:t>
            </w:r>
          </w:p>
        </w:tc>
        <w:tc>
          <w:tcPr>
            <w:tcW w:w="1336" w:type="dxa"/>
          </w:tcPr>
          <w:p w14:paraId="0C4907DF" w14:textId="77777777" w:rsidR="002455D1" w:rsidRPr="002455D1" w:rsidRDefault="002455D1" w:rsidP="005D0B7C">
            <w:pPr>
              <w:jc w:val="both"/>
              <w:rPr>
                <w:sz w:val="18"/>
              </w:rPr>
            </w:pPr>
            <w:r w:rsidRPr="002455D1">
              <w:rPr>
                <w:sz w:val="18"/>
              </w:rPr>
              <w:t>Epochs</w:t>
            </w:r>
          </w:p>
        </w:tc>
        <w:tc>
          <w:tcPr>
            <w:tcW w:w="1336" w:type="dxa"/>
          </w:tcPr>
          <w:p w14:paraId="68BFBDB7" w14:textId="77777777" w:rsidR="002455D1" w:rsidRPr="002455D1" w:rsidRDefault="002455D1" w:rsidP="005D0B7C">
            <w:pPr>
              <w:jc w:val="both"/>
              <w:rPr>
                <w:sz w:val="18"/>
              </w:rPr>
            </w:pPr>
            <w:r w:rsidRPr="002455D1">
              <w:rPr>
                <w:sz w:val="18"/>
              </w:rPr>
              <w:t>Steps</w:t>
            </w:r>
          </w:p>
        </w:tc>
        <w:tc>
          <w:tcPr>
            <w:tcW w:w="1336" w:type="dxa"/>
          </w:tcPr>
          <w:p w14:paraId="1EDE0F2B" w14:textId="77777777" w:rsidR="002455D1" w:rsidRPr="002455D1" w:rsidRDefault="002455D1" w:rsidP="005D0B7C">
            <w:pPr>
              <w:jc w:val="both"/>
              <w:rPr>
                <w:sz w:val="18"/>
              </w:rPr>
            </w:pPr>
            <w:r w:rsidRPr="002455D1">
              <w:rPr>
                <w:sz w:val="18"/>
              </w:rPr>
              <w:t>Val Steps</w:t>
            </w:r>
          </w:p>
        </w:tc>
        <w:tc>
          <w:tcPr>
            <w:tcW w:w="1336" w:type="dxa"/>
          </w:tcPr>
          <w:p w14:paraId="47F8977F" w14:textId="77777777" w:rsidR="002455D1" w:rsidRPr="002455D1" w:rsidRDefault="002455D1" w:rsidP="005D0B7C">
            <w:pPr>
              <w:jc w:val="both"/>
              <w:rPr>
                <w:sz w:val="18"/>
              </w:rPr>
            </w:pPr>
            <w:r w:rsidRPr="002455D1">
              <w:rPr>
                <w:sz w:val="18"/>
              </w:rPr>
              <w:t>Workers</w:t>
            </w:r>
          </w:p>
        </w:tc>
        <w:tc>
          <w:tcPr>
            <w:tcW w:w="1336" w:type="dxa"/>
          </w:tcPr>
          <w:p w14:paraId="26D8C9CA" w14:textId="77777777" w:rsidR="002455D1" w:rsidRPr="002455D1" w:rsidRDefault="002455D1" w:rsidP="005D0B7C">
            <w:pPr>
              <w:jc w:val="both"/>
              <w:rPr>
                <w:sz w:val="18"/>
              </w:rPr>
            </w:pPr>
            <w:r w:rsidRPr="002455D1">
              <w:rPr>
                <w:sz w:val="18"/>
              </w:rPr>
              <w:t>Final IoU Score</w:t>
            </w:r>
          </w:p>
        </w:tc>
      </w:tr>
      <w:tr w:rsidR="002455D1" w14:paraId="4E36A00A" w14:textId="77777777" w:rsidTr="001D24BA">
        <w:tc>
          <w:tcPr>
            <w:tcW w:w="1335" w:type="dxa"/>
          </w:tcPr>
          <w:p w14:paraId="63143A77" w14:textId="77777777" w:rsidR="002455D1" w:rsidRPr="002455D1" w:rsidRDefault="002455D1" w:rsidP="005D0B7C">
            <w:pPr>
              <w:jc w:val="both"/>
              <w:rPr>
                <w:sz w:val="18"/>
              </w:rPr>
            </w:pPr>
            <w:r>
              <w:rPr>
                <w:sz w:val="18"/>
              </w:rPr>
              <w:t>0.1</w:t>
            </w:r>
          </w:p>
        </w:tc>
        <w:tc>
          <w:tcPr>
            <w:tcW w:w="1335" w:type="dxa"/>
          </w:tcPr>
          <w:p w14:paraId="1A13CF29" w14:textId="035CDDBD" w:rsidR="002455D1" w:rsidRPr="002455D1" w:rsidRDefault="002455D1" w:rsidP="005D0B7C">
            <w:pPr>
              <w:jc w:val="both"/>
              <w:rPr>
                <w:sz w:val="18"/>
              </w:rPr>
            </w:pPr>
            <w:r>
              <w:rPr>
                <w:sz w:val="18"/>
              </w:rPr>
              <w:t>64</w:t>
            </w:r>
          </w:p>
        </w:tc>
        <w:tc>
          <w:tcPr>
            <w:tcW w:w="1336" w:type="dxa"/>
          </w:tcPr>
          <w:p w14:paraId="04FF08E7" w14:textId="49FC2A16" w:rsidR="002455D1" w:rsidRPr="002455D1" w:rsidRDefault="002455D1" w:rsidP="005D0B7C">
            <w:pPr>
              <w:jc w:val="both"/>
              <w:rPr>
                <w:sz w:val="18"/>
              </w:rPr>
            </w:pPr>
            <w:r>
              <w:rPr>
                <w:sz w:val="18"/>
              </w:rPr>
              <w:t>50</w:t>
            </w:r>
          </w:p>
        </w:tc>
        <w:tc>
          <w:tcPr>
            <w:tcW w:w="1336" w:type="dxa"/>
          </w:tcPr>
          <w:p w14:paraId="47053174" w14:textId="77777777" w:rsidR="002455D1" w:rsidRPr="002455D1" w:rsidRDefault="002455D1" w:rsidP="005D0B7C">
            <w:pPr>
              <w:jc w:val="both"/>
              <w:rPr>
                <w:sz w:val="18"/>
              </w:rPr>
            </w:pPr>
            <w:r>
              <w:rPr>
                <w:sz w:val="18"/>
              </w:rPr>
              <w:t>200</w:t>
            </w:r>
          </w:p>
        </w:tc>
        <w:tc>
          <w:tcPr>
            <w:tcW w:w="1336" w:type="dxa"/>
          </w:tcPr>
          <w:p w14:paraId="2D46F713" w14:textId="77777777" w:rsidR="002455D1" w:rsidRPr="002455D1" w:rsidRDefault="002455D1" w:rsidP="005D0B7C">
            <w:pPr>
              <w:jc w:val="both"/>
              <w:rPr>
                <w:sz w:val="18"/>
              </w:rPr>
            </w:pPr>
            <w:r>
              <w:rPr>
                <w:sz w:val="18"/>
              </w:rPr>
              <w:t>50</w:t>
            </w:r>
          </w:p>
        </w:tc>
        <w:tc>
          <w:tcPr>
            <w:tcW w:w="1336" w:type="dxa"/>
          </w:tcPr>
          <w:p w14:paraId="168155C4" w14:textId="77777777" w:rsidR="002455D1" w:rsidRPr="002455D1" w:rsidRDefault="002455D1" w:rsidP="005D0B7C">
            <w:pPr>
              <w:jc w:val="both"/>
              <w:rPr>
                <w:sz w:val="18"/>
              </w:rPr>
            </w:pPr>
            <w:r>
              <w:rPr>
                <w:sz w:val="18"/>
              </w:rPr>
              <w:t>2</w:t>
            </w:r>
          </w:p>
        </w:tc>
        <w:tc>
          <w:tcPr>
            <w:tcW w:w="1336" w:type="dxa"/>
          </w:tcPr>
          <w:p w14:paraId="7AC40D14" w14:textId="73E3B13D" w:rsidR="002455D1" w:rsidRPr="002455D1" w:rsidRDefault="00B94A69" w:rsidP="005D0B7C">
            <w:pPr>
              <w:jc w:val="both"/>
              <w:rPr>
                <w:sz w:val="18"/>
              </w:rPr>
            </w:pPr>
            <w:r>
              <w:rPr>
                <w:sz w:val="18"/>
              </w:rPr>
              <w:t>0.400</w:t>
            </w:r>
          </w:p>
        </w:tc>
      </w:tr>
    </w:tbl>
    <w:p w14:paraId="1415D81A" w14:textId="47557EE2" w:rsidR="002455D1" w:rsidRDefault="002455D1" w:rsidP="005D0B7C">
      <w:pPr>
        <w:jc w:val="both"/>
      </w:pPr>
    </w:p>
    <w:p w14:paraId="0B174A40" w14:textId="2E2C256D" w:rsidR="008939F9" w:rsidRDefault="00723D37" w:rsidP="005D0B7C">
      <w:pPr>
        <w:jc w:val="both"/>
      </w:pPr>
      <w:r>
        <w:t xml:space="preserve">Based on the results of training run #1, the FCN did not have enough epochs to properly converge. </w:t>
      </w:r>
      <w:r w:rsidR="008939F9">
        <w:t xml:space="preserve">Therefore, the epochs were increased from 10 to 50. </w:t>
      </w:r>
      <w:r>
        <w:t>By increasing the batch size, more images will be sent through</w:t>
      </w:r>
      <w:r w:rsidR="008939F9">
        <w:t xml:space="preserve"> </w:t>
      </w:r>
      <w:r>
        <w:t>the network</w:t>
      </w:r>
      <w:r w:rsidR="008939F9">
        <w:t xml:space="preserve"> in each epoc</w:t>
      </w:r>
      <w:r w:rsidR="00F61FE9">
        <w:t xml:space="preserve">h to </w:t>
      </w:r>
      <w:r w:rsidR="008939F9">
        <w:t xml:space="preserve">allow </w:t>
      </w:r>
      <w:r w:rsidR="00EC5888">
        <w:t>a larger pool of data to be used by the training network.</w:t>
      </w:r>
    </w:p>
    <w:p w14:paraId="5BD2C824" w14:textId="77777777" w:rsidR="008939F9" w:rsidRDefault="008939F9" w:rsidP="005D0B7C">
      <w:pPr>
        <w:jc w:val="both"/>
      </w:pPr>
    </w:p>
    <w:p w14:paraId="5BE7FA4A" w14:textId="77777777" w:rsidR="00FD7D1C" w:rsidRDefault="00D3678A" w:rsidP="005D0B7C">
      <w:pPr>
        <w:keepNext/>
        <w:jc w:val="center"/>
      </w:pPr>
      <w:r>
        <w:rPr>
          <w:noProof/>
        </w:rPr>
        <w:drawing>
          <wp:inline distT="0" distB="0" distL="0" distR="0" wp14:anchorId="35317C89" wp14:editId="0ABEE30A">
            <wp:extent cx="4337861" cy="182880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un2.png"/>
                    <pic:cNvPicPr/>
                  </pic:nvPicPr>
                  <pic:blipFill rotWithShape="1">
                    <a:blip r:embed="rId18">
                      <a:extLst>
                        <a:ext uri="{28A0092B-C50C-407E-A947-70E740481C1C}">
                          <a14:useLocalDpi xmlns:a14="http://schemas.microsoft.com/office/drawing/2010/main" val="0"/>
                        </a:ext>
                      </a:extLst>
                    </a:blip>
                    <a:srcRect l="5841" r="24216" b="8760"/>
                    <a:stretch/>
                  </pic:blipFill>
                  <pic:spPr bwMode="auto">
                    <a:xfrm>
                      <a:off x="0" y="0"/>
                      <a:ext cx="4337861" cy="1828800"/>
                    </a:xfrm>
                    <a:prstGeom prst="rect">
                      <a:avLst/>
                    </a:prstGeom>
                    <a:ln>
                      <a:noFill/>
                    </a:ln>
                    <a:extLst>
                      <a:ext uri="{53640926-AAD7-44D8-BBD7-CCE9431645EC}">
                        <a14:shadowObscured xmlns:a14="http://schemas.microsoft.com/office/drawing/2010/main"/>
                      </a:ext>
                    </a:extLst>
                  </pic:spPr>
                </pic:pic>
              </a:graphicData>
            </a:graphic>
          </wp:inline>
        </w:drawing>
      </w:r>
    </w:p>
    <w:p w14:paraId="31F4F54A" w14:textId="7892E0AD" w:rsidR="00723D37" w:rsidRDefault="00FD7D1C" w:rsidP="005D0B7C">
      <w:pPr>
        <w:pStyle w:val="Caption"/>
        <w:jc w:val="center"/>
      </w:pPr>
      <w:r>
        <w:t xml:space="preserve">Figure </w:t>
      </w:r>
      <w:r>
        <w:fldChar w:fldCharType="begin"/>
      </w:r>
      <w:r>
        <w:instrText xml:space="preserve"> SEQ Figure \* ARABIC </w:instrText>
      </w:r>
      <w:r>
        <w:fldChar w:fldCharType="separate"/>
      </w:r>
      <w:r w:rsidR="00594567">
        <w:rPr>
          <w:noProof/>
        </w:rPr>
        <w:t>9</w:t>
      </w:r>
      <w:r>
        <w:fldChar w:fldCharType="end"/>
      </w:r>
      <w:r>
        <w:t>: training results run 2</w:t>
      </w:r>
      <w:r w:rsidRPr="007B70F8">
        <w:t xml:space="preserve"> loss vs. epochs</w:t>
      </w:r>
    </w:p>
    <w:p w14:paraId="1D72F2D9" w14:textId="5ADC21FE" w:rsidR="00723D37" w:rsidRDefault="00723D37" w:rsidP="005D0B7C">
      <w:pPr>
        <w:jc w:val="both"/>
      </w:pPr>
    </w:p>
    <w:p w14:paraId="0F6498BA" w14:textId="5FEE46B7" w:rsidR="00D3678A" w:rsidRDefault="00D3678A" w:rsidP="005D0B7C">
      <w:pPr>
        <w:jc w:val="both"/>
      </w:pPr>
      <w:r>
        <w:t>Based on the runtime results for run 2, the training was stopped at 40 epochs. This was based on the validation loss not converging</w:t>
      </w:r>
      <w:r w:rsidR="0034226E">
        <w:t xml:space="preserve"> as expected. With only 10 epochs left in the training, the further computation was not deemed justified. </w:t>
      </w:r>
      <w:r>
        <w:t xml:space="preserve"> </w:t>
      </w:r>
    </w:p>
    <w:p w14:paraId="42134E8C" w14:textId="77777777" w:rsidR="00D3678A" w:rsidRDefault="00D3678A" w:rsidP="005D0B7C">
      <w:pPr>
        <w:jc w:val="both"/>
      </w:pPr>
    </w:p>
    <w:p w14:paraId="36CC2DF4" w14:textId="0EE6A53E" w:rsidR="00B94A69" w:rsidRDefault="00B94A69" w:rsidP="005D0B7C">
      <w:pPr>
        <w:jc w:val="both"/>
      </w:pPr>
      <w:r w:rsidRPr="009915B0">
        <w:rPr>
          <w:u w:val="single"/>
        </w:rPr>
        <w:t>Training Run #3</w:t>
      </w:r>
      <w:r>
        <w:t>:</w:t>
      </w:r>
    </w:p>
    <w:p w14:paraId="520BAD3A" w14:textId="77777777" w:rsidR="00B94A69" w:rsidRDefault="00B94A69" w:rsidP="005D0B7C">
      <w:pPr>
        <w:jc w:val="both"/>
      </w:pPr>
      <w:r>
        <w:tab/>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B94A69" w14:paraId="0B5CE2D4" w14:textId="77777777" w:rsidTr="001D24BA">
        <w:tc>
          <w:tcPr>
            <w:tcW w:w="1335" w:type="dxa"/>
          </w:tcPr>
          <w:p w14:paraId="25015DC4" w14:textId="77777777" w:rsidR="00B94A69" w:rsidRPr="002455D1" w:rsidRDefault="00B94A69" w:rsidP="005D0B7C">
            <w:pPr>
              <w:jc w:val="both"/>
              <w:rPr>
                <w:sz w:val="18"/>
              </w:rPr>
            </w:pPr>
            <w:r w:rsidRPr="002455D1">
              <w:rPr>
                <w:sz w:val="18"/>
              </w:rPr>
              <w:t>Learning Rate</w:t>
            </w:r>
          </w:p>
        </w:tc>
        <w:tc>
          <w:tcPr>
            <w:tcW w:w="1335" w:type="dxa"/>
          </w:tcPr>
          <w:p w14:paraId="4076FDEC" w14:textId="77777777" w:rsidR="00B94A69" w:rsidRPr="002455D1" w:rsidRDefault="00B94A69" w:rsidP="005D0B7C">
            <w:pPr>
              <w:jc w:val="both"/>
              <w:rPr>
                <w:sz w:val="18"/>
              </w:rPr>
            </w:pPr>
            <w:r w:rsidRPr="002455D1">
              <w:rPr>
                <w:sz w:val="18"/>
              </w:rPr>
              <w:t>Batch Size</w:t>
            </w:r>
          </w:p>
        </w:tc>
        <w:tc>
          <w:tcPr>
            <w:tcW w:w="1336" w:type="dxa"/>
          </w:tcPr>
          <w:p w14:paraId="2FF818C8" w14:textId="77777777" w:rsidR="00B94A69" w:rsidRPr="002455D1" w:rsidRDefault="00B94A69" w:rsidP="005D0B7C">
            <w:pPr>
              <w:jc w:val="both"/>
              <w:rPr>
                <w:sz w:val="18"/>
              </w:rPr>
            </w:pPr>
            <w:r w:rsidRPr="002455D1">
              <w:rPr>
                <w:sz w:val="18"/>
              </w:rPr>
              <w:t>Epochs</w:t>
            </w:r>
          </w:p>
        </w:tc>
        <w:tc>
          <w:tcPr>
            <w:tcW w:w="1336" w:type="dxa"/>
          </w:tcPr>
          <w:p w14:paraId="5BDB8686" w14:textId="77777777" w:rsidR="00B94A69" w:rsidRPr="002455D1" w:rsidRDefault="00B94A69" w:rsidP="005D0B7C">
            <w:pPr>
              <w:jc w:val="both"/>
              <w:rPr>
                <w:sz w:val="18"/>
              </w:rPr>
            </w:pPr>
            <w:r w:rsidRPr="002455D1">
              <w:rPr>
                <w:sz w:val="18"/>
              </w:rPr>
              <w:t>Steps</w:t>
            </w:r>
          </w:p>
        </w:tc>
        <w:tc>
          <w:tcPr>
            <w:tcW w:w="1336" w:type="dxa"/>
          </w:tcPr>
          <w:p w14:paraId="0FC4A2AB" w14:textId="77777777" w:rsidR="00B94A69" w:rsidRPr="002455D1" w:rsidRDefault="00B94A69" w:rsidP="005D0B7C">
            <w:pPr>
              <w:jc w:val="both"/>
              <w:rPr>
                <w:sz w:val="18"/>
              </w:rPr>
            </w:pPr>
            <w:r w:rsidRPr="002455D1">
              <w:rPr>
                <w:sz w:val="18"/>
              </w:rPr>
              <w:t>Val Steps</w:t>
            </w:r>
          </w:p>
        </w:tc>
        <w:tc>
          <w:tcPr>
            <w:tcW w:w="1336" w:type="dxa"/>
          </w:tcPr>
          <w:p w14:paraId="05A12163" w14:textId="77777777" w:rsidR="00B94A69" w:rsidRPr="002455D1" w:rsidRDefault="00B94A69" w:rsidP="005D0B7C">
            <w:pPr>
              <w:jc w:val="both"/>
              <w:rPr>
                <w:sz w:val="18"/>
              </w:rPr>
            </w:pPr>
            <w:r w:rsidRPr="002455D1">
              <w:rPr>
                <w:sz w:val="18"/>
              </w:rPr>
              <w:t>Workers</w:t>
            </w:r>
          </w:p>
        </w:tc>
        <w:tc>
          <w:tcPr>
            <w:tcW w:w="1336" w:type="dxa"/>
          </w:tcPr>
          <w:p w14:paraId="118A8D56" w14:textId="77777777" w:rsidR="00B94A69" w:rsidRPr="002455D1" w:rsidRDefault="00B94A69" w:rsidP="005D0B7C">
            <w:pPr>
              <w:jc w:val="both"/>
              <w:rPr>
                <w:sz w:val="18"/>
              </w:rPr>
            </w:pPr>
            <w:r w:rsidRPr="002455D1">
              <w:rPr>
                <w:sz w:val="18"/>
              </w:rPr>
              <w:t>Final IoU Score</w:t>
            </w:r>
          </w:p>
        </w:tc>
      </w:tr>
      <w:tr w:rsidR="00B94A69" w14:paraId="1473F77C" w14:textId="77777777" w:rsidTr="001D24BA">
        <w:tc>
          <w:tcPr>
            <w:tcW w:w="1335" w:type="dxa"/>
          </w:tcPr>
          <w:p w14:paraId="0576968B" w14:textId="415E03C1" w:rsidR="00B94A69" w:rsidRPr="002455D1" w:rsidRDefault="00B94A69" w:rsidP="005D0B7C">
            <w:pPr>
              <w:jc w:val="both"/>
              <w:rPr>
                <w:sz w:val="18"/>
              </w:rPr>
            </w:pPr>
            <w:r>
              <w:rPr>
                <w:sz w:val="18"/>
              </w:rPr>
              <w:t>0.01</w:t>
            </w:r>
          </w:p>
        </w:tc>
        <w:tc>
          <w:tcPr>
            <w:tcW w:w="1335" w:type="dxa"/>
          </w:tcPr>
          <w:p w14:paraId="3179F677" w14:textId="77777777" w:rsidR="00B94A69" w:rsidRPr="002455D1" w:rsidRDefault="00B94A69" w:rsidP="005D0B7C">
            <w:pPr>
              <w:jc w:val="both"/>
              <w:rPr>
                <w:sz w:val="18"/>
              </w:rPr>
            </w:pPr>
            <w:r>
              <w:rPr>
                <w:sz w:val="18"/>
              </w:rPr>
              <w:t>64</w:t>
            </w:r>
          </w:p>
        </w:tc>
        <w:tc>
          <w:tcPr>
            <w:tcW w:w="1336" w:type="dxa"/>
          </w:tcPr>
          <w:p w14:paraId="2EF0EDE7" w14:textId="0E4DAEC5" w:rsidR="00B94A69" w:rsidRPr="002455D1" w:rsidRDefault="00B94A69" w:rsidP="005D0B7C">
            <w:pPr>
              <w:jc w:val="both"/>
              <w:rPr>
                <w:sz w:val="18"/>
              </w:rPr>
            </w:pPr>
            <w:r>
              <w:rPr>
                <w:sz w:val="18"/>
              </w:rPr>
              <w:t>25</w:t>
            </w:r>
          </w:p>
        </w:tc>
        <w:tc>
          <w:tcPr>
            <w:tcW w:w="1336" w:type="dxa"/>
          </w:tcPr>
          <w:p w14:paraId="6BE37302" w14:textId="77777777" w:rsidR="00B94A69" w:rsidRPr="002455D1" w:rsidRDefault="00B94A69" w:rsidP="005D0B7C">
            <w:pPr>
              <w:jc w:val="both"/>
              <w:rPr>
                <w:sz w:val="18"/>
              </w:rPr>
            </w:pPr>
            <w:r>
              <w:rPr>
                <w:sz w:val="18"/>
              </w:rPr>
              <w:t>200</w:t>
            </w:r>
          </w:p>
        </w:tc>
        <w:tc>
          <w:tcPr>
            <w:tcW w:w="1336" w:type="dxa"/>
          </w:tcPr>
          <w:p w14:paraId="0FC0077E" w14:textId="77777777" w:rsidR="00B94A69" w:rsidRPr="002455D1" w:rsidRDefault="00B94A69" w:rsidP="005D0B7C">
            <w:pPr>
              <w:jc w:val="both"/>
              <w:rPr>
                <w:sz w:val="18"/>
              </w:rPr>
            </w:pPr>
            <w:r>
              <w:rPr>
                <w:sz w:val="18"/>
              </w:rPr>
              <w:t>50</w:t>
            </w:r>
          </w:p>
        </w:tc>
        <w:tc>
          <w:tcPr>
            <w:tcW w:w="1336" w:type="dxa"/>
          </w:tcPr>
          <w:p w14:paraId="54EC38AD" w14:textId="77777777" w:rsidR="00B94A69" w:rsidRPr="002455D1" w:rsidRDefault="00B94A69" w:rsidP="005D0B7C">
            <w:pPr>
              <w:jc w:val="both"/>
              <w:rPr>
                <w:sz w:val="18"/>
              </w:rPr>
            </w:pPr>
            <w:r>
              <w:rPr>
                <w:sz w:val="18"/>
              </w:rPr>
              <w:t>2</w:t>
            </w:r>
          </w:p>
        </w:tc>
        <w:tc>
          <w:tcPr>
            <w:tcW w:w="1336" w:type="dxa"/>
          </w:tcPr>
          <w:p w14:paraId="05471EC4" w14:textId="257C9D17" w:rsidR="00B94A69" w:rsidRPr="002455D1" w:rsidRDefault="00B94A69" w:rsidP="005D0B7C">
            <w:pPr>
              <w:jc w:val="both"/>
              <w:rPr>
                <w:sz w:val="18"/>
              </w:rPr>
            </w:pPr>
            <w:r>
              <w:rPr>
                <w:sz w:val="18"/>
              </w:rPr>
              <w:t>0.407</w:t>
            </w:r>
          </w:p>
        </w:tc>
      </w:tr>
    </w:tbl>
    <w:p w14:paraId="0113769D" w14:textId="77777777" w:rsidR="00B94A69" w:rsidRDefault="00B94A69" w:rsidP="005D0B7C">
      <w:pPr>
        <w:jc w:val="both"/>
      </w:pPr>
    </w:p>
    <w:p w14:paraId="75127BFA" w14:textId="6EA48649" w:rsidR="00612D92" w:rsidRDefault="00612D92" w:rsidP="005D0B7C">
      <w:pPr>
        <w:jc w:val="both"/>
      </w:pPr>
      <w:r>
        <w:t>The learning rate for this training run was decreased by a factor of 10 to 0.01. This was done to decrease the validation loss value by creating the</w:t>
      </w:r>
      <w:r w:rsidR="0037204E">
        <w:t xml:space="preserve"> smaller updates to the weight after every epoch</w:t>
      </w:r>
      <w:r>
        <w:t>. The number of epochs was also decreased based on the results from training run 2.</w:t>
      </w:r>
      <w:r w:rsidR="0037204E">
        <w:t xml:space="preserve"> This was done </w:t>
      </w:r>
      <w:r w:rsidR="00F61FE9">
        <w:t xml:space="preserve">to </w:t>
      </w:r>
      <w:r w:rsidR="0037204E">
        <w:t>decrease the total training time.</w:t>
      </w:r>
    </w:p>
    <w:p w14:paraId="018ECD06" w14:textId="77777777" w:rsidR="00FD7D1C" w:rsidRDefault="00FD7D1C" w:rsidP="005D0B7C">
      <w:pPr>
        <w:jc w:val="both"/>
      </w:pPr>
    </w:p>
    <w:p w14:paraId="07E817DE" w14:textId="77777777" w:rsidR="00FD7D1C" w:rsidRDefault="00D3678A" w:rsidP="005D0B7C">
      <w:pPr>
        <w:keepNext/>
        <w:jc w:val="center"/>
      </w:pPr>
      <w:r>
        <w:rPr>
          <w:noProof/>
        </w:rPr>
        <w:lastRenderedPageBreak/>
        <w:drawing>
          <wp:inline distT="0" distB="0" distL="0" distR="0" wp14:anchorId="4909F085" wp14:editId="78DD5DD9">
            <wp:extent cx="4187273" cy="18288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2-08 at 10.30.46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87273" cy="1828800"/>
                    </a:xfrm>
                    <a:prstGeom prst="rect">
                      <a:avLst/>
                    </a:prstGeom>
                  </pic:spPr>
                </pic:pic>
              </a:graphicData>
            </a:graphic>
          </wp:inline>
        </w:drawing>
      </w:r>
    </w:p>
    <w:p w14:paraId="55D3ED16" w14:textId="4084EA34" w:rsidR="00AA2923" w:rsidRDefault="00FD7D1C" w:rsidP="005D0B7C">
      <w:pPr>
        <w:pStyle w:val="Caption"/>
        <w:jc w:val="center"/>
      </w:pPr>
      <w:r>
        <w:t xml:space="preserve">Figure </w:t>
      </w:r>
      <w:r>
        <w:fldChar w:fldCharType="begin"/>
      </w:r>
      <w:r>
        <w:instrText xml:space="preserve"> SEQ Figure \* ARABIC </w:instrText>
      </w:r>
      <w:r>
        <w:fldChar w:fldCharType="separate"/>
      </w:r>
      <w:r w:rsidR="00594567">
        <w:rPr>
          <w:noProof/>
        </w:rPr>
        <w:t>10</w:t>
      </w:r>
      <w:r>
        <w:fldChar w:fldCharType="end"/>
      </w:r>
      <w:r>
        <w:t>: training results run 3</w:t>
      </w:r>
      <w:r w:rsidRPr="009E0963">
        <w:t xml:space="preserve"> loss vs. epochs</w:t>
      </w:r>
    </w:p>
    <w:p w14:paraId="1AC6E17E" w14:textId="77777777" w:rsidR="0034226E" w:rsidRDefault="0034226E" w:rsidP="005D0B7C">
      <w:pPr>
        <w:jc w:val="both"/>
      </w:pPr>
    </w:p>
    <w:p w14:paraId="5AC55A0A" w14:textId="7796898B" w:rsidR="0034226E" w:rsidRDefault="00612D92" w:rsidP="005D0B7C">
      <w:pPr>
        <w:jc w:val="both"/>
      </w:pPr>
      <w:r>
        <w:t>The system started to converge better with the smaller learning rate. The validation loss still has not converged fully, therefore a smaller learning rate is to be investigated in the fourth training run</w:t>
      </w:r>
      <w:r w:rsidR="0080637F">
        <w:t xml:space="preserve"> along with a larger number of epochs.</w:t>
      </w:r>
      <w:r>
        <w:t xml:space="preserve"> </w:t>
      </w:r>
    </w:p>
    <w:p w14:paraId="3E3B5B14" w14:textId="77777777" w:rsidR="00AA2923" w:rsidRDefault="00AA2923" w:rsidP="005D0B7C">
      <w:pPr>
        <w:jc w:val="both"/>
      </w:pPr>
    </w:p>
    <w:p w14:paraId="5A4D2A7B" w14:textId="5FB242DA" w:rsidR="00B94A69" w:rsidRDefault="00B94A69" w:rsidP="005D0B7C">
      <w:pPr>
        <w:jc w:val="both"/>
      </w:pPr>
      <w:r w:rsidRPr="009915B0">
        <w:rPr>
          <w:u w:val="single"/>
        </w:rPr>
        <w:t>Training Run #4</w:t>
      </w:r>
      <w:r>
        <w:t>:</w:t>
      </w:r>
    </w:p>
    <w:p w14:paraId="5D63893F" w14:textId="77777777" w:rsidR="00B94A69" w:rsidRDefault="00B94A69" w:rsidP="005D0B7C">
      <w:pPr>
        <w:jc w:val="both"/>
      </w:pPr>
      <w:r>
        <w:tab/>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B94A69" w14:paraId="6AF0B022" w14:textId="77777777" w:rsidTr="001D24BA">
        <w:tc>
          <w:tcPr>
            <w:tcW w:w="1335" w:type="dxa"/>
          </w:tcPr>
          <w:p w14:paraId="4E952A8D" w14:textId="77777777" w:rsidR="00B94A69" w:rsidRPr="002455D1" w:rsidRDefault="00B94A69" w:rsidP="005D0B7C">
            <w:pPr>
              <w:jc w:val="both"/>
              <w:rPr>
                <w:sz w:val="18"/>
              </w:rPr>
            </w:pPr>
            <w:r w:rsidRPr="002455D1">
              <w:rPr>
                <w:sz w:val="18"/>
              </w:rPr>
              <w:t>Learning Rate</w:t>
            </w:r>
          </w:p>
        </w:tc>
        <w:tc>
          <w:tcPr>
            <w:tcW w:w="1335" w:type="dxa"/>
          </w:tcPr>
          <w:p w14:paraId="4B8E35F1" w14:textId="77777777" w:rsidR="00B94A69" w:rsidRPr="002455D1" w:rsidRDefault="00B94A69" w:rsidP="005D0B7C">
            <w:pPr>
              <w:jc w:val="both"/>
              <w:rPr>
                <w:sz w:val="18"/>
              </w:rPr>
            </w:pPr>
            <w:r w:rsidRPr="002455D1">
              <w:rPr>
                <w:sz w:val="18"/>
              </w:rPr>
              <w:t>Batch Size</w:t>
            </w:r>
          </w:p>
        </w:tc>
        <w:tc>
          <w:tcPr>
            <w:tcW w:w="1336" w:type="dxa"/>
          </w:tcPr>
          <w:p w14:paraId="29B84CC6" w14:textId="77777777" w:rsidR="00B94A69" w:rsidRPr="002455D1" w:rsidRDefault="00B94A69" w:rsidP="005D0B7C">
            <w:pPr>
              <w:jc w:val="both"/>
              <w:rPr>
                <w:sz w:val="18"/>
              </w:rPr>
            </w:pPr>
            <w:r w:rsidRPr="002455D1">
              <w:rPr>
                <w:sz w:val="18"/>
              </w:rPr>
              <w:t>Epochs</w:t>
            </w:r>
          </w:p>
        </w:tc>
        <w:tc>
          <w:tcPr>
            <w:tcW w:w="1336" w:type="dxa"/>
          </w:tcPr>
          <w:p w14:paraId="1E6602D3" w14:textId="77777777" w:rsidR="00B94A69" w:rsidRPr="002455D1" w:rsidRDefault="00B94A69" w:rsidP="005D0B7C">
            <w:pPr>
              <w:jc w:val="both"/>
              <w:rPr>
                <w:sz w:val="18"/>
              </w:rPr>
            </w:pPr>
            <w:r w:rsidRPr="002455D1">
              <w:rPr>
                <w:sz w:val="18"/>
              </w:rPr>
              <w:t>Steps</w:t>
            </w:r>
          </w:p>
        </w:tc>
        <w:tc>
          <w:tcPr>
            <w:tcW w:w="1336" w:type="dxa"/>
          </w:tcPr>
          <w:p w14:paraId="4A8729A6" w14:textId="77777777" w:rsidR="00B94A69" w:rsidRPr="002455D1" w:rsidRDefault="00B94A69" w:rsidP="005D0B7C">
            <w:pPr>
              <w:jc w:val="both"/>
              <w:rPr>
                <w:sz w:val="18"/>
              </w:rPr>
            </w:pPr>
            <w:r w:rsidRPr="002455D1">
              <w:rPr>
                <w:sz w:val="18"/>
              </w:rPr>
              <w:t>Val Steps</w:t>
            </w:r>
          </w:p>
        </w:tc>
        <w:tc>
          <w:tcPr>
            <w:tcW w:w="1336" w:type="dxa"/>
          </w:tcPr>
          <w:p w14:paraId="3E55ACB5" w14:textId="77777777" w:rsidR="00B94A69" w:rsidRPr="002455D1" w:rsidRDefault="00B94A69" w:rsidP="005D0B7C">
            <w:pPr>
              <w:jc w:val="both"/>
              <w:rPr>
                <w:sz w:val="18"/>
              </w:rPr>
            </w:pPr>
            <w:r w:rsidRPr="002455D1">
              <w:rPr>
                <w:sz w:val="18"/>
              </w:rPr>
              <w:t>Workers</w:t>
            </w:r>
          </w:p>
        </w:tc>
        <w:tc>
          <w:tcPr>
            <w:tcW w:w="1336" w:type="dxa"/>
          </w:tcPr>
          <w:p w14:paraId="77CF68B4" w14:textId="77777777" w:rsidR="00B94A69" w:rsidRPr="002455D1" w:rsidRDefault="00B94A69" w:rsidP="005D0B7C">
            <w:pPr>
              <w:jc w:val="both"/>
              <w:rPr>
                <w:sz w:val="18"/>
              </w:rPr>
            </w:pPr>
            <w:r w:rsidRPr="002455D1">
              <w:rPr>
                <w:sz w:val="18"/>
              </w:rPr>
              <w:t>Final IoU Score</w:t>
            </w:r>
          </w:p>
        </w:tc>
      </w:tr>
      <w:tr w:rsidR="00B94A69" w14:paraId="6D4BB820" w14:textId="77777777" w:rsidTr="001D24BA">
        <w:tc>
          <w:tcPr>
            <w:tcW w:w="1335" w:type="dxa"/>
          </w:tcPr>
          <w:p w14:paraId="2EA1F42D" w14:textId="01ED86A8" w:rsidR="00B94A69" w:rsidRPr="002455D1" w:rsidRDefault="00B94A69" w:rsidP="005D0B7C">
            <w:pPr>
              <w:jc w:val="both"/>
              <w:rPr>
                <w:sz w:val="18"/>
              </w:rPr>
            </w:pPr>
            <w:r>
              <w:rPr>
                <w:sz w:val="18"/>
              </w:rPr>
              <w:t>0.001</w:t>
            </w:r>
          </w:p>
        </w:tc>
        <w:tc>
          <w:tcPr>
            <w:tcW w:w="1335" w:type="dxa"/>
          </w:tcPr>
          <w:p w14:paraId="16212483" w14:textId="77777777" w:rsidR="00B94A69" w:rsidRPr="002455D1" w:rsidRDefault="00B94A69" w:rsidP="005D0B7C">
            <w:pPr>
              <w:jc w:val="both"/>
              <w:rPr>
                <w:sz w:val="18"/>
              </w:rPr>
            </w:pPr>
            <w:r>
              <w:rPr>
                <w:sz w:val="18"/>
              </w:rPr>
              <w:t>64</w:t>
            </w:r>
          </w:p>
        </w:tc>
        <w:tc>
          <w:tcPr>
            <w:tcW w:w="1336" w:type="dxa"/>
          </w:tcPr>
          <w:p w14:paraId="108277FB" w14:textId="4EA35951" w:rsidR="00B94A69" w:rsidRPr="002455D1" w:rsidRDefault="00AA2923" w:rsidP="005D0B7C">
            <w:pPr>
              <w:jc w:val="both"/>
              <w:rPr>
                <w:sz w:val="18"/>
              </w:rPr>
            </w:pPr>
            <w:r>
              <w:rPr>
                <w:sz w:val="18"/>
              </w:rPr>
              <w:t>50</w:t>
            </w:r>
          </w:p>
        </w:tc>
        <w:tc>
          <w:tcPr>
            <w:tcW w:w="1336" w:type="dxa"/>
          </w:tcPr>
          <w:p w14:paraId="7841891C" w14:textId="77777777" w:rsidR="00B94A69" w:rsidRPr="002455D1" w:rsidRDefault="00B94A69" w:rsidP="005D0B7C">
            <w:pPr>
              <w:jc w:val="both"/>
              <w:rPr>
                <w:sz w:val="18"/>
              </w:rPr>
            </w:pPr>
            <w:r>
              <w:rPr>
                <w:sz w:val="18"/>
              </w:rPr>
              <w:t>200</w:t>
            </w:r>
          </w:p>
        </w:tc>
        <w:tc>
          <w:tcPr>
            <w:tcW w:w="1336" w:type="dxa"/>
          </w:tcPr>
          <w:p w14:paraId="0535E878" w14:textId="77777777" w:rsidR="00B94A69" w:rsidRPr="002455D1" w:rsidRDefault="00B94A69" w:rsidP="005D0B7C">
            <w:pPr>
              <w:jc w:val="both"/>
              <w:rPr>
                <w:sz w:val="18"/>
              </w:rPr>
            </w:pPr>
            <w:r>
              <w:rPr>
                <w:sz w:val="18"/>
              </w:rPr>
              <w:t>50</w:t>
            </w:r>
          </w:p>
        </w:tc>
        <w:tc>
          <w:tcPr>
            <w:tcW w:w="1336" w:type="dxa"/>
          </w:tcPr>
          <w:p w14:paraId="0023E949" w14:textId="77777777" w:rsidR="00B94A69" w:rsidRPr="002455D1" w:rsidRDefault="00B94A69" w:rsidP="005D0B7C">
            <w:pPr>
              <w:jc w:val="both"/>
              <w:rPr>
                <w:sz w:val="18"/>
              </w:rPr>
            </w:pPr>
            <w:r>
              <w:rPr>
                <w:sz w:val="18"/>
              </w:rPr>
              <w:t>2</w:t>
            </w:r>
          </w:p>
        </w:tc>
        <w:tc>
          <w:tcPr>
            <w:tcW w:w="1336" w:type="dxa"/>
          </w:tcPr>
          <w:p w14:paraId="7CB95701" w14:textId="5AC43B3B" w:rsidR="00B94A69" w:rsidRPr="002455D1" w:rsidRDefault="00B94A69" w:rsidP="005D0B7C">
            <w:pPr>
              <w:jc w:val="both"/>
              <w:rPr>
                <w:sz w:val="18"/>
              </w:rPr>
            </w:pPr>
            <w:r>
              <w:rPr>
                <w:sz w:val="18"/>
              </w:rPr>
              <w:t>0.4</w:t>
            </w:r>
            <w:r w:rsidR="00AA2923">
              <w:rPr>
                <w:sz w:val="18"/>
              </w:rPr>
              <w:t>12</w:t>
            </w:r>
          </w:p>
        </w:tc>
      </w:tr>
    </w:tbl>
    <w:p w14:paraId="3772DF0D" w14:textId="77777777" w:rsidR="009915B0" w:rsidRDefault="009915B0" w:rsidP="005D0B7C">
      <w:pPr>
        <w:jc w:val="both"/>
      </w:pPr>
    </w:p>
    <w:p w14:paraId="3D6156D6" w14:textId="1785DDE3" w:rsidR="00B94A69" w:rsidRDefault="0061505A" w:rsidP="005D0B7C">
      <w:pPr>
        <w:jc w:val="both"/>
      </w:pPr>
      <w:r>
        <w:t>The learning rate was further de</w:t>
      </w:r>
      <w:r w:rsidR="00612D92">
        <w:t xml:space="preserve">creased due to the non-convergence of the validation loss value. Another factor of 10 was applied to the learning rate from the third training run. The number of epochs is increased as well as discussed above. </w:t>
      </w:r>
    </w:p>
    <w:p w14:paraId="4CE3D688" w14:textId="77777777" w:rsidR="009915B0" w:rsidRDefault="009915B0" w:rsidP="005D0B7C">
      <w:pPr>
        <w:jc w:val="both"/>
      </w:pPr>
    </w:p>
    <w:p w14:paraId="7F425F69" w14:textId="77777777" w:rsidR="00594567" w:rsidRDefault="00D3678A" w:rsidP="005D0B7C">
      <w:pPr>
        <w:keepNext/>
        <w:jc w:val="center"/>
      </w:pPr>
      <w:r>
        <w:rPr>
          <w:noProof/>
        </w:rPr>
        <w:drawing>
          <wp:inline distT="0" distB="0" distL="0" distR="0" wp14:anchorId="7C196E03" wp14:editId="7773D2E3">
            <wp:extent cx="4172981" cy="182880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2-08 at 10.32.31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72981" cy="1828800"/>
                    </a:xfrm>
                    <a:prstGeom prst="rect">
                      <a:avLst/>
                    </a:prstGeom>
                  </pic:spPr>
                </pic:pic>
              </a:graphicData>
            </a:graphic>
          </wp:inline>
        </w:drawing>
      </w:r>
    </w:p>
    <w:p w14:paraId="352133FB" w14:textId="65006BFB" w:rsidR="00AA2923" w:rsidRDefault="00594567" w:rsidP="005D0B7C">
      <w:pPr>
        <w:pStyle w:val="Caption"/>
        <w:jc w:val="center"/>
      </w:pPr>
      <w:r>
        <w:t xml:space="preserve">Figure </w:t>
      </w:r>
      <w:r>
        <w:fldChar w:fldCharType="begin"/>
      </w:r>
      <w:r>
        <w:instrText xml:space="preserve"> SEQ Figure \* ARABIC </w:instrText>
      </w:r>
      <w:r>
        <w:fldChar w:fldCharType="separate"/>
      </w:r>
      <w:r>
        <w:rPr>
          <w:noProof/>
        </w:rPr>
        <w:t>11</w:t>
      </w:r>
      <w:r>
        <w:fldChar w:fldCharType="end"/>
      </w:r>
      <w:r>
        <w:t>: training results run 4</w:t>
      </w:r>
      <w:r w:rsidRPr="00FA3825">
        <w:t xml:space="preserve"> loss vs. epochs</w:t>
      </w:r>
    </w:p>
    <w:p w14:paraId="3DB1207D" w14:textId="77777777" w:rsidR="00723D37" w:rsidRDefault="00723D37" w:rsidP="005D0B7C">
      <w:pPr>
        <w:jc w:val="both"/>
      </w:pPr>
    </w:p>
    <w:p w14:paraId="4F6BEB05" w14:textId="059E084A" w:rsidR="003D3F44" w:rsidRDefault="00612D92" w:rsidP="005D0B7C">
      <w:pPr>
        <w:jc w:val="both"/>
      </w:pPr>
      <w:r>
        <w:t>The training results of the fourth training run converged and settled at loss values of approximately 0.02 for both the validation and training sets. Both loss value curves are much smoother compared to the previous training runs where a coarser</w:t>
      </w:r>
      <w:r w:rsidR="000A42E9">
        <w:t xml:space="preserve"> learning rate was used.</w:t>
      </w:r>
    </w:p>
    <w:p w14:paraId="674A635D" w14:textId="450B87A0" w:rsidR="00836BB7" w:rsidRDefault="00836BB7" w:rsidP="005D0B7C">
      <w:pPr>
        <w:jc w:val="both"/>
      </w:pPr>
    </w:p>
    <w:p w14:paraId="43DB041E" w14:textId="77777777" w:rsidR="008E78BC" w:rsidRDefault="008E78BC" w:rsidP="005D0B7C">
      <w:pPr>
        <w:jc w:val="both"/>
        <w:rPr>
          <w:b/>
        </w:rPr>
      </w:pPr>
      <w:r>
        <w:rPr>
          <w:b/>
        </w:rPr>
        <w:br w:type="page"/>
      </w:r>
    </w:p>
    <w:p w14:paraId="251C8B39" w14:textId="72DA82DB" w:rsidR="00836BB7" w:rsidRDefault="007A3ACE" w:rsidP="005D0B7C">
      <w:pPr>
        <w:jc w:val="both"/>
        <w:rPr>
          <w:b/>
        </w:rPr>
      </w:pPr>
      <w:r>
        <w:rPr>
          <w:b/>
        </w:rPr>
        <w:lastRenderedPageBreak/>
        <w:t>Final Results</w:t>
      </w:r>
      <w:r w:rsidR="00836BB7">
        <w:rPr>
          <w:b/>
        </w:rPr>
        <w:t>:</w:t>
      </w:r>
    </w:p>
    <w:p w14:paraId="528C2D99" w14:textId="39759A7A" w:rsidR="005471D5" w:rsidRDefault="005471D5" w:rsidP="005D0B7C">
      <w:pPr>
        <w:jc w:val="both"/>
      </w:pPr>
    </w:p>
    <w:p w14:paraId="3C18B642" w14:textId="12BFE116" w:rsidR="00032DB8" w:rsidRDefault="00E831A9" w:rsidP="005D0B7C">
      <w:pPr>
        <w:jc w:val="both"/>
      </w:pPr>
      <w:r>
        <w:t>The final results of the network performance are determined using the intersection over union</w:t>
      </w:r>
      <w:r w:rsidR="00534B67">
        <w:t xml:space="preserve"> (IoU)</w:t>
      </w:r>
      <w:r>
        <w:t xml:space="preserve"> method. </w:t>
      </w:r>
      <w:r w:rsidR="00032DB8">
        <w:t xml:space="preserve">The final training run accomplished a </w:t>
      </w:r>
      <w:r w:rsidR="00FC7DD7">
        <w:t xml:space="preserve">IoU </w:t>
      </w:r>
      <w:r w:rsidR="0085255B">
        <w:t xml:space="preserve">score of 0.412 </w:t>
      </w:r>
      <w:r w:rsidR="00791FEC">
        <w:t xml:space="preserve">with the validation loss and the training loss values converged at approximately 0.02. </w:t>
      </w:r>
      <w:r w:rsidR="001D64C2">
        <w:t xml:space="preserve">The aerial drone was able to find and track the target </w:t>
      </w:r>
      <w:r w:rsidR="00AD3EA6">
        <w:t>in the simulator.</w:t>
      </w:r>
    </w:p>
    <w:p w14:paraId="1B14DD8B" w14:textId="77777777" w:rsidR="00032DB8" w:rsidRDefault="00032DB8" w:rsidP="005D0B7C">
      <w:pPr>
        <w:jc w:val="both"/>
      </w:pPr>
    </w:p>
    <w:p w14:paraId="42A7329E" w14:textId="0244CE22" w:rsidR="00FC6D98" w:rsidRDefault="001D24BA" w:rsidP="005D0B7C">
      <w:pPr>
        <w:jc w:val="both"/>
      </w:pPr>
      <w:r>
        <w:t>In order to further improve the training model, more data could be added to the training set. Another way could be to further tweak the hyper</w:t>
      </w:r>
      <w:r w:rsidR="00196C2E">
        <w:t xml:space="preserve"> </w:t>
      </w:r>
      <w:r>
        <w:t>parameters. The hyper</w:t>
      </w:r>
      <w:r w:rsidR="00196C2E">
        <w:t xml:space="preserve"> </w:t>
      </w:r>
      <w:r w:rsidR="00F40266">
        <w:t>parameters for steps per epoch (training and validation)</w:t>
      </w:r>
      <w:r>
        <w:t xml:space="preserve"> and workers were not adjusted for training this network. </w:t>
      </w:r>
      <w:r w:rsidR="00F40266">
        <w:t xml:space="preserve">Optimization of the hyper </w:t>
      </w:r>
      <w:r w:rsidR="008512D0">
        <w:t>parameters</w:t>
      </w:r>
      <w:r w:rsidR="00F40266">
        <w:t xml:space="preserve"> could yield better performance.</w:t>
      </w:r>
      <w:r>
        <w:t xml:space="preserve"> The FCN model could also be changed to include more encoder and decoder layers with higher</w:t>
      </w:r>
      <w:r w:rsidR="00F40266">
        <w:t xml:space="preserve"> filter dimensions. This would</w:t>
      </w:r>
      <w:r>
        <w:t xml:space="preserve"> increase training computation </w:t>
      </w:r>
      <w:r w:rsidR="000A60E0">
        <w:t xml:space="preserve">cost, but coupled with more training data could see appreciable gains in network performance. </w:t>
      </w:r>
      <w:r>
        <w:t xml:space="preserve"> </w:t>
      </w:r>
    </w:p>
    <w:p w14:paraId="32856602" w14:textId="77777777" w:rsidR="00FC6D98" w:rsidRDefault="00FC6D98" w:rsidP="005D0B7C">
      <w:pPr>
        <w:jc w:val="both"/>
      </w:pPr>
    </w:p>
    <w:p w14:paraId="7A1A39A2" w14:textId="6A4D8CA0" w:rsidR="00815DC4" w:rsidRDefault="00032DB8" w:rsidP="005D0B7C">
      <w:pPr>
        <w:jc w:val="both"/>
      </w:pPr>
      <w:r>
        <w:t xml:space="preserve">The model for the fully convolutional network could be used to identify a different object such as a dog, cat, or car. In order to successfully identify a different target other than the “hero”, the network would need to be retrained with a new dataset containing the desired target. Therefore, this specific project is only relatable to finding the hero in a red shirt, but with a new dataset could be used to find a new target. </w:t>
      </w:r>
    </w:p>
    <w:p w14:paraId="5B220857" w14:textId="77777777" w:rsidR="00815DC4" w:rsidRDefault="00815DC4" w:rsidP="005D0B7C">
      <w:pPr>
        <w:jc w:val="both"/>
      </w:pPr>
    </w:p>
    <w:p w14:paraId="7316539A" w14:textId="12B2837E" w:rsidR="00051C9F" w:rsidRPr="001673E7" w:rsidRDefault="00051C9F" w:rsidP="005D0B7C">
      <w:pPr>
        <w:jc w:val="both"/>
        <w:rPr>
          <w:b/>
        </w:rPr>
      </w:pPr>
      <w:r w:rsidRPr="001673E7">
        <w:rPr>
          <w:b/>
        </w:rPr>
        <w:t>Files:</w:t>
      </w:r>
    </w:p>
    <w:p w14:paraId="3A921EC0" w14:textId="77777777" w:rsidR="00051C9F" w:rsidRDefault="00051C9F" w:rsidP="005D0B7C">
      <w:pPr>
        <w:jc w:val="both"/>
      </w:pPr>
    </w:p>
    <w:p w14:paraId="7AD5A4C6" w14:textId="2ABBBDA0" w:rsidR="0005665B" w:rsidRDefault="0005665B" w:rsidP="005D0B7C">
      <w:pPr>
        <w:jc w:val="both"/>
      </w:pPr>
      <w:r>
        <w:t>GitHub repository</w:t>
      </w:r>
      <w:r w:rsidR="002A1E6F">
        <w:t xml:space="preserve">: </w:t>
      </w:r>
      <w:hyperlink r:id="rId21" w:history="1">
        <w:r w:rsidR="0055649C" w:rsidRPr="00567E18">
          <w:rPr>
            <w:rStyle w:val="Hyperlink"/>
          </w:rPr>
          <w:t>https://github.com/fzero6/deeplearning-follow-project.git</w:t>
        </w:r>
      </w:hyperlink>
    </w:p>
    <w:p w14:paraId="447E4E64" w14:textId="77777777" w:rsidR="002A1E6F" w:rsidRDefault="002A1E6F" w:rsidP="005D0B7C">
      <w:pPr>
        <w:jc w:val="both"/>
      </w:pPr>
    </w:p>
    <w:p w14:paraId="656B4725" w14:textId="2596DB7A" w:rsidR="00051C9F" w:rsidRDefault="00802437" w:rsidP="005D0B7C">
      <w:pPr>
        <w:jc w:val="both"/>
      </w:pPr>
      <w:r>
        <w:t>Files</w:t>
      </w:r>
      <w:r w:rsidR="002A1E6F">
        <w:t>:</w:t>
      </w:r>
    </w:p>
    <w:p w14:paraId="757B0800" w14:textId="2B09E58A" w:rsidR="002A1E6F" w:rsidRDefault="00775AC9" w:rsidP="005D0B7C">
      <w:pPr>
        <w:ind w:left="720"/>
        <w:jc w:val="both"/>
      </w:pPr>
      <w:r>
        <w:t>model_training</w:t>
      </w:r>
      <w:r w:rsidR="002A1E6F">
        <w:t>.ipynb</w:t>
      </w:r>
    </w:p>
    <w:p w14:paraId="08721E5E" w14:textId="3E3836E7" w:rsidR="00775AC9" w:rsidRDefault="00775AC9" w:rsidP="005D0B7C">
      <w:pPr>
        <w:ind w:left="720"/>
        <w:jc w:val="both"/>
      </w:pPr>
      <w:r>
        <w:t>follower.py</w:t>
      </w:r>
    </w:p>
    <w:p w14:paraId="34D4F445" w14:textId="35B79E86" w:rsidR="00775AC9" w:rsidRDefault="00775AC9" w:rsidP="005D0B7C">
      <w:pPr>
        <w:ind w:left="720"/>
        <w:jc w:val="both"/>
      </w:pPr>
      <w:r>
        <w:t>preprocess_ims.py</w:t>
      </w:r>
    </w:p>
    <w:p w14:paraId="05336736" w14:textId="76A3620D" w:rsidR="0033357A" w:rsidRDefault="000E5D7A" w:rsidP="005D0B7C">
      <w:pPr>
        <w:jc w:val="both"/>
      </w:pPr>
      <w:r>
        <w:tab/>
      </w:r>
      <w:r w:rsidR="00740359">
        <w:t>model_weights</w:t>
      </w:r>
      <w:r w:rsidR="00775AC9">
        <w:t>.hd5</w:t>
      </w:r>
    </w:p>
    <w:p w14:paraId="74F573BF" w14:textId="7D1610A3" w:rsidR="00D65891" w:rsidRDefault="00D65891" w:rsidP="005D0B7C">
      <w:pPr>
        <w:jc w:val="both"/>
      </w:pPr>
      <w:r>
        <w:tab/>
        <w:t>config_model_weights.h5</w:t>
      </w:r>
    </w:p>
    <w:sdt>
      <w:sdtPr>
        <w:id w:val="-1763214433"/>
        <w:docPartObj>
          <w:docPartGallery w:val="Bibliographies"/>
          <w:docPartUnique/>
        </w:docPartObj>
      </w:sdtPr>
      <w:sdtEndPr>
        <w:rPr>
          <w:rFonts w:asciiTheme="minorHAnsi" w:eastAsiaTheme="minorHAnsi" w:hAnsiTheme="minorHAnsi" w:cstheme="minorBidi"/>
          <w:b w:val="0"/>
          <w:bCs w:val="0"/>
          <w:color w:val="auto"/>
          <w:sz w:val="24"/>
          <w:szCs w:val="24"/>
          <w:lang w:bidi="ar-SA"/>
        </w:rPr>
      </w:sdtEndPr>
      <w:sdtContent>
        <w:p w14:paraId="0C657494" w14:textId="59372811" w:rsidR="004378CC" w:rsidRPr="00314D0E" w:rsidRDefault="004378CC" w:rsidP="005D0B7C">
          <w:pPr>
            <w:pStyle w:val="Heading1"/>
            <w:jc w:val="both"/>
            <w:rPr>
              <w:rFonts w:asciiTheme="minorHAnsi" w:hAnsiTheme="minorHAnsi" w:cstheme="minorHAnsi"/>
              <w:color w:val="000000" w:themeColor="text1"/>
              <w:sz w:val="24"/>
              <w:szCs w:val="24"/>
            </w:rPr>
          </w:pPr>
          <w:r w:rsidRPr="00314D0E">
            <w:rPr>
              <w:rFonts w:asciiTheme="minorHAnsi" w:hAnsiTheme="minorHAnsi" w:cstheme="minorHAnsi"/>
              <w:color w:val="000000" w:themeColor="text1"/>
              <w:sz w:val="24"/>
              <w:szCs w:val="24"/>
            </w:rPr>
            <w:t>References:</w:t>
          </w:r>
        </w:p>
        <w:sdt>
          <w:sdtPr>
            <w:rPr>
              <w:rFonts w:cstheme="minorHAnsi"/>
              <w:sz w:val="22"/>
              <w:szCs w:val="22"/>
            </w:rPr>
            <w:id w:val="111145805"/>
            <w:bibliography/>
          </w:sdtPr>
          <w:sdtEndPr>
            <w:rPr>
              <w:sz w:val="24"/>
              <w:szCs w:val="24"/>
            </w:rPr>
          </w:sdtEndPr>
          <w:sdtContent>
            <w:p w14:paraId="4E500B87" w14:textId="77777777" w:rsidR="002E6B5A" w:rsidRPr="002E6B5A" w:rsidRDefault="004378CC" w:rsidP="005D0B7C">
              <w:pPr>
                <w:jc w:val="both"/>
                <w:rPr>
                  <w:noProof/>
                  <w:sz w:val="22"/>
                  <w:szCs w:val="22"/>
                </w:rPr>
              </w:pPr>
              <w:r w:rsidRPr="002E6B5A">
                <w:rPr>
                  <w:rFonts w:cstheme="minorHAnsi"/>
                  <w:sz w:val="22"/>
                  <w:szCs w:val="22"/>
                </w:rPr>
                <w:fldChar w:fldCharType="begin"/>
              </w:r>
              <w:r w:rsidRPr="002E6B5A">
                <w:rPr>
                  <w:rFonts w:cstheme="minorHAnsi"/>
                  <w:sz w:val="22"/>
                  <w:szCs w:val="22"/>
                </w:rPr>
                <w:instrText xml:space="preserve"> BIBLIOGRAPHY </w:instrText>
              </w:r>
              <w:r w:rsidRPr="002E6B5A">
                <w:rPr>
                  <w:rFonts w:cstheme="minorHAnsi"/>
                  <w:sz w:val="22"/>
                  <w:szCs w:val="2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2E6B5A" w:rsidRPr="002E6B5A" w14:paraId="549F375A" w14:textId="77777777">
                <w:trPr>
                  <w:divId w:val="447047028"/>
                  <w:tblCellSpacing w:w="15" w:type="dxa"/>
                </w:trPr>
                <w:tc>
                  <w:tcPr>
                    <w:tcW w:w="50" w:type="pct"/>
                    <w:hideMark/>
                  </w:tcPr>
                  <w:p w14:paraId="2F1D228B" w14:textId="49D01204" w:rsidR="002E6B5A" w:rsidRPr="002E6B5A" w:rsidRDefault="002E6B5A">
                    <w:pPr>
                      <w:pStyle w:val="Bibliography"/>
                      <w:rPr>
                        <w:noProof/>
                        <w:sz w:val="22"/>
                        <w:szCs w:val="22"/>
                      </w:rPr>
                    </w:pPr>
                    <w:r w:rsidRPr="002E6B5A">
                      <w:rPr>
                        <w:noProof/>
                        <w:sz w:val="22"/>
                        <w:szCs w:val="22"/>
                      </w:rPr>
                      <w:t xml:space="preserve">[1] </w:t>
                    </w:r>
                  </w:p>
                </w:tc>
                <w:tc>
                  <w:tcPr>
                    <w:tcW w:w="0" w:type="auto"/>
                    <w:hideMark/>
                  </w:tcPr>
                  <w:p w14:paraId="0BC30B8F" w14:textId="77777777" w:rsidR="002E6B5A" w:rsidRPr="002E6B5A" w:rsidRDefault="002E6B5A">
                    <w:pPr>
                      <w:pStyle w:val="Bibliography"/>
                      <w:rPr>
                        <w:noProof/>
                        <w:sz w:val="22"/>
                        <w:szCs w:val="22"/>
                      </w:rPr>
                    </w:pPr>
                    <w:r w:rsidRPr="002E6B5A">
                      <w:rPr>
                        <w:noProof/>
                        <w:sz w:val="22"/>
                        <w:szCs w:val="22"/>
                      </w:rPr>
                      <w:t>Udacity, "Introduction to Robotics," [Online]. Available: https://classroom.udacity.com/nanodegrees/nd209/parts/c199593e-1e9a-4830-8e29-2c86f70f489e.</w:t>
                    </w:r>
                  </w:p>
                </w:tc>
              </w:tr>
              <w:tr w:rsidR="002E6B5A" w:rsidRPr="002E6B5A" w14:paraId="15ACE3DA" w14:textId="77777777">
                <w:trPr>
                  <w:divId w:val="447047028"/>
                  <w:tblCellSpacing w:w="15" w:type="dxa"/>
                </w:trPr>
                <w:tc>
                  <w:tcPr>
                    <w:tcW w:w="50" w:type="pct"/>
                    <w:hideMark/>
                  </w:tcPr>
                  <w:p w14:paraId="7B1B5FB1" w14:textId="77777777" w:rsidR="002E6B5A" w:rsidRPr="002E6B5A" w:rsidRDefault="002E6B5A">
                    <w:pPr>
                      <w:pStyle w:val="Bibliography"/>
                      <w:rPr>
                        <w:noProof/>
                        <w:sz w:val="22"/>
                        <w:szCs w:val="22"/>
                      </w:rPr>
                    </w:pPr>
                    <w:r w:rsidRPr="002E6B5A">
                      <w:rPr>
                        <w:noProof/>
                        <w:sz w:val="22"/>
                        <w:szCs w:val="22"/>
                      </w:rPr>
                      <w:t xml:space="preserve">[2] </w:t>
                    </w:r>
                  </w:p>
                </w:tc>
                <w:tc>
                  <w:tcPr>
                    <w:tcW w:w="0" w:type="auto"/>
                    <w:hideMark/>
                  </w:tcPr>
                  <w:p w14:paraId="64330DFF" w14:textId="77777777" w:rsidR="002E6B5A" w:rsidRPr="002E6B5A" w:rsidRDefault="002E6B5A">
                    <w:pPr>
                      <w:pStyle w:val="Bibliography"/>
                      <w:rPr>
                        <w:noProof/>
                        <w:sz w:val="22"/>
                        <w:szCs w:val="22"/>
                      </w:rPr>
                    </w:pPr>
                    <w:r w:rsidRPr="002E6B5A">
                      <w:rPr>
                        <w:noProof/>
                        <w:sz w:val="22"/>
                        <w:szCs w:val="22"/>
                      </w:rPr>
                      <w:t>S. Ioffe and C. Szegedy, "Batch Normalization: Accelerating Deep Network Training by Reducing Internal Covariate Shift," 2 March 2015. [Online]. Available: https://arxiv.org/pdf/1502.03167.pdf. [Accessed 2018].</w:t>
                    </w:r>
                  </w:p>
                </w:tc>
              </w:tr>
              <w:tr w:rsidR="002E6B5A" w:rsidRPr="002E6B5A" w14:paraId="1070C25C" w14:textId="77777777">
                <w:trPr>
                  <w:divId w:val="447047028"/>
                  <w:tblCellSpacing w:w="15" w:type="dxa"/>
                </w:trPr>
                <w:tc>
                  <w:tcPr>
                    <w:tcW w:w="50" w:type="pct"/>
                    <w:hideMark/>
                  </w:tcPr>
                  <w:p w14:paraId="24ADF179" w14:textId="77777777" w:rsidR="002E6B5A" w:rsidRPr="002E6B5A" w:rsidRDefault="002E6B5A">
                    <w:pPr>
                      <w:pStyle w:val="Bibliography"/>
                      <w:rPr>
                        <w:noProof/>
                        <w:sz w:val="22"/>
                        <w:szCs w:val="22"/>
                      </w:rPr>
                    </w:pPr>
                    <w:r w:rsidRPr="002E6B5A">
                      <w:rPr>
                        <w:noProof/>
                        <w:sz w:val="22"/>
                        <w:szCs w:val="22"/>
                      </w:rPr>
                      <w:t xml:space="preserve">[3] </w:t>
                    </w:r>
                  </w:p>
                </w:tc>
                <w:tc>
                  <w:tcPr>
                    <w:tcW w:w="0" w:type="auto"/>
                    <w:hideMark/>
                  </w:tcPr>
                  <w:p w14:paraId="4015692D" w14:textId="77777777" w:rsidR="002E6B5A" w:rsidRPr="002E6B5A" w:rsidRDefault="002E6B5A">
                    <w:pPr>
                      <w:pStyle w:val="Bibliography"/>
                      <w:rPr>
                        <w:noProof/>
                        <w:sz w:val="22"/>
                        <w:szCs w:val="22"/>
                      </w:rPr>
                    </w:pPr>
                    <w:r w:rsidRPr="002E6B5A">
                      <w:rPr>
                        <w:noProof/>
                        <w:sz w:val="22"/>
                        <w:szCs w:val="22"/>
                      </w:rPr>
                      <w:t>Udacity, "RoboND-DeepLearning-Project," [Online]. Available: https://github.com/udacity/RoboND-DeepLearning-Project.</w:t>
                    </w:r>
                  </w:p>
                </w:tc>
              </w:tr>
            </w:tbl>
            <w:p w14:paraId="72E788E1" w14:textId="6528093B" w:rsidR="000E5D7A" w:rsidRDefault="004378CC" w:rsidP="005D0B7C">
              <w:pPr>
                <w:jc w:val="both"/>
              </w:pPr>
              <w:r w:rsidRPr="002E6B5A">
                <w:rPr>
                  <w:rFonts w:cstheme="minorHAnsi"/>
                  <w:b/>
                  <w:bCs/>
                  <w:noProof/>
                  <w:sz w:val="22"/>
                  <w:szCs w:val="22"/>
                </w:rPr>
                <w:fldChar w:fldCharType="end"/>
              </w:r>
            </w:p>
          </w:sdtContent>
        </w:sdt>
      </w:sdtContent>
    </w:sdt>
    <w:sectPr w:rsidR="000E5D7A" w:rsidSect="009E1B36">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CE56B1" w14:textId="77777777" w:rsidR="00D91B8E" w:rsidRDefault="00D91B8E" w:rsidP="00C2114F">
      <w:r>
        <w:separator/>
      </w:r>
    </w:p>
  </w:endnote>
  <w:endnote w:type="continuationSeparator" w:id="0">
    <w:p w14:paraId="6A416D28" w14:textId="77777777" w:rsidR="00D91B8E" w:rsidRDefault="00D91B8E" w:rsidP="00C211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73F77E" w14:textId="77777777" w:rsidR="00D91B8E" w:rsidRDefault="00D91B8E" w:rsidP="00C2114F">
      <w:r>
        <w:separator/>
      </w:r>
    </w:p>
  </w:footnote>
  <w:footnote w:type="continuationSeparator" w:id="0">
    <w:p w14:paraId="62F1F569" w14:textId="77777777" w:rsidR="00D91B8E" w:rsidRDefault="00D91B8E" w:rsidP="00C211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D362C3" w14:textId="77777777" w:rsidR="001D24BA" w:rsidRDefault="001D24BA" w:rsidP="009E1B36">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6F71362" w14:textId="77777777" w:rsidR="001D24BA" w:rsidRDefault="001D24BA" w:rsidP="009E1B36">
    <w:pPr>
      <w:pStyle w:val="Header"/>
      <w:framePr w:wrap="none"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023CE644" w14:textId="77777777" w:rsidR="001D24BA" w:rsidRDefault="001D24BA" w:rsidP="009E1B36">
    <w:pPr>
      <w:pStyle w:val="Header"/>
      <w:framePr w:wrap="none"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33253E16" w14:textId="77777777" w:rsidR="001D24BA" w:rsidRDefault="001D24BA" w:rsidP="009E1B36">
    <w:pPr>
      <w:pStyle w:val="Header"/>
      <w:framePr w:wrap="none"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4AD516CA" w14:textId="77777777" w:rsidR="001D24BA" w:rsidRDefault="001D24BA" w:rsidP="00C2114F">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82FC4B" w14:textId="57D56773" w:rsidR="001D24BA" w:rsidRDefault="001D24BA" w:rsidP="00C2114F">
    <w:pPr>
      <w:pStyle w:val="Header"/>
      <w:framePr w:wrap="none" w:vAnchor="text" w:hAnchor="margin" w:xAlign="right" w:y="1"/>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9AC486" w14:textId="77777777" w:rsidR="001D24BA" w:rsidRDefault="001D24BA" w:rsidP="001D24BA">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w:t>
    </w:r>
    <w:r>
      <w:rPr>
        <w:rStyle w:val="PageNumber"/>
      </w:rPr>
      <w:fldChar w:fldCharType="end"/>
    </w:r>
  </w:p>
  <w:p w14:paraId="19A97207" w14:textId="2AE979BA" w:rsidR="001D24BA" w:rsidRDefault="001D24BA" w:rsidP="00B622A9">
    <w:pPr>
      <w:pStyle w:val="Header"/>
      <w:ind w:right="36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C7BF9"/>
    <w:multiLevelType w:val="hybridMultilevel"/>
    <w:tmpl w:val="9E247C8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253860"/>
    <w:multiLevelType w:val="hybridMultilevel"/>
    <w:tmpl w:val="ACF4B614"/>
    <w:lvl w:ilvl="0" w:tplc="7068C4F0">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EC07625"/>
    <w:multiLevelType w:val="hybridMultilevel"/>
    <w:tmpl w:val="8B884F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32476D"/>
    <w:multiLevelType w:val="hybridMultilevel"/>
    <w:tmpl w:val="BEA8CE7E"/>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15929EB"/>
    <w:multiLevelType w:val="hybridMultilevel"/>
    <w:tmpl w:val="BD96954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B7164DF"/>
    <w:multiLevelType w:val="hybridMultilevel"/>
    <w:tmpl w:val="7D34D696"/>
    <w:lvl w:ilvl="0" w:tplc="470AAD5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5F8265B"/>
    <w:multiLevelType w:val="hybridMultilevel"/>
    <w:tmpl w:val="459A9CD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6"/>
  </w:num>
  <w:num w:numId="5">
    <w:abstractNumId w:val="2"/>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7535"/>
    <w:rsid w:val="0000193D"/>
    <w:rsid w:val="000029ED"/>
    <w:rsid w:val="0000409A"/>
    <w:rsid w:val="00015E1E"/>
    <w:rsid w:val="00017671"/>
    <w:rsid w:val="0002200A"/>
    <w:rsid w:val="00024A3B"/>
    <w:rsid w:val="00025A61"/>
    <w:rsid w:val="00032DB8"/>
    <w:rsid w:val="00042367"/>
    <w:rsid w:val="00051C9F"/>
    <w:rsid w:val="0005665B"/>
    <w:rsid w:val="00070764"/>
    <w:rsid w:val="000750A3"/>
    <w:rsid w:val="0007539C"/>
    <w:rsid w:val="000A18FB"/>
    <w:rsid w:val="000A42E9"/>
    <w:rsid w:val="000A60E0"/>
    <w:rsid w:val="000A6B1C"/>
    <w:rsid w:val="000B0FCB"/>
    <w:rsid w:val="000B7CBF"/>
    <w:rsid w:val="000C1477"/>
    <w:rsid w:val="000E5D7A"/>
    <w:rsid w:val="000E7241"/>
    <w:rsid w:val="000F3C20"/>
    <w:rsid w:val="000F7892"/>
    <w:rsid w:val="00107422"/>
    <w:rsid w:val="001110ED"/>
    <w:rsid w:val="00123EA3"/>
    <w:rsid w:val="00132A39"/>
    <w:rsid w:val="001341F1"/>
    <w:rsid w:val="00135D76"/>
    <w:rsid w:val="001371E4"/>
    <w:rsid w:val="00141FBD"/>
    <w:rsid w:val="001665AC"/>
    <w:rsid w:val="001673E7"/>
    <w:rsid w:val="00167B4F"/>
    <w:rsid w:val="00172406"/>
    <w:rsid w:val="001767C6"/>
    <w:rsid w:val="001807AD"/>
    <w:rsid w:val="0018633D"/>
    <w:rsid w:val="00196C2E"/>
    <w:rsid w:val="001A7754"/>
    <w:rsid w:val="001A7B1F"/>
    <w:rsid w:val="001C52FD"/>
    <w:rsid w:val="001D1DC2"/>
    <w:rsid w:val="001D24BA"/>
    <w:rsid w:val="001D64C2"/>
    <w:rsid w:val="001E35A4"/>
    <w:rsid w:val="001E3EF1"/>
    <w:rsid w:val="001E75DB"/>
    <w:rsid w:val="001F7F36"/>
    <w:rsid w:val="00215193"/>
    <w:rsid w:val="00227520"/>
    <w:rsid w:val="00230E96"/>
    <w:rsid w:val="002360FF"/>
    <w:rsid w:val="002438C0"/>
    <w:rsid w:val="002455D1"/>
    <w:rsid w:val="00245DF3"/>
    <w:rsid w:val="00246A61"/>
    <w:rsid w:val="00251531"/>
    <w:rsid w:val="00252520"/>
    <w:rsid w:val="002646DB"/>
    <w:rsid w:val="00265243"/>
    <w:rsid w:val="00267946"/>
    <w:rsid w:val="00272FDF"/>
    <w:rsid w:val="00274C06"/>
    <w:rsid w:val="00277A9C"/>
    <w:rsid w:val="002A1E6F"/>
    <w:rsid w:val="002A5B3D"/>
    <w:rsid w:val="002B2435"/>
    <w:rsid w:val="002C7D3F"/>
    <w:rsid w:val="002D2AB0"/>
    <w:rsid w:val="002E1A46"/>
    <w:rsid w:val="002E6B5A"/>
    <w:rsid w:val="002F2B60"/>
    <w:rsid w:val="002F69C5"/>
    <w:rsid w:val="003039B9"/>
    <w:rsid w:val="0030540F"/>
    <w:rsid w:val="00307D68"/>
    <w:rsid w:val="00314D0E"/>
    <w:rsid w:val="00330965"/>
    <w:rsid w:val="0033357A"/>
    <w:rsid w:val="00336801"/>
    <w:rsid w:val="0034226E"/>
    <w:rsid w:val="00342804"/>
    <w:rsid w:val="00352192"/>
    <w:rsid w:val="003662BD"/>
    <w:rsid w:val="0036681F"/>
    <w:rsid w:val="00366EE1"/>
    <w:rsid w:val="0036729C"/>
    <w:rsid w:val="0037204E"/>
    <w:rsid w:val="00377A67"/>
    <w:rsid w:val="003832B3"/>
    <w:rsid w:val="00390953"/>
    <w:rsid w:val="003931AD"/>
    <w:rsid w:val="00397C52"/>
    <w:rsid w:val="003A07DB"/>
    <w:rsid w:val="003A2248"/>
    <w:rsid w:val="003A6E1F"/>
    <w:rsid w:val="003A7D6D"/>
    <w:rsid w:val="003B1BAD"/>
    <w:rsid w:val="003B3F8C"/>
    <w:rsid w:val="003B7B15"/>
    <w:rsid w:val="003C0819"/>
    <w:rsid w:val="003C260E"/>
    <w:rsid w:val="003C4EB3"/>
    <w:rsid w:val="003D1D39"/>
    <w:rsid w:val="003D3F44"/>
    <w:rsid w:val="003E4FC9"/>
    <w:rsid w:val="003E6D88"/>
    <w:rsid w:val="003F4A0A"/>
    <w:rsid w:val="003F6C6F"/>
    <w:rsid w:val="004011C7"/>
    <w:rsid w:val="00433BD7"/>
    <w:rsid w:val="0043760B"/>
    <w:rsid w:val="004378CC"/>
    <w:rsid w:val="0045249B"/>
    <w:rsid w:val="00452A25"/>
    <w:rsid w:val="00457489"/>
    <w:rsid w:val="0046360B"/>
    <w:rsid w:val="0046715F"/>
    <w:rsid w:val="00471238"/>
    <w:rsid w:val="00473A45"/>
    <w:rsid w:val="00490D17"/>
    <w:rsid w:val="00491D29"/>
    <w:rsid w:val="004933D3"/>
    <w:rsid w:val="004B4DD7"/>
    <w:rsid w:val="004D2E0F"/>
    <w:rsid w:val="004D4AC0"/>
    <w:rsid w:val="004E39B5"/>
    <w:rsid w:val="00500DA8"/>
    <w:rsid w:val="00501868"/>
    <w:rsid w:val="00507624"/>
    <w:rsid w:val="0053288B"/>
    <w:rsid w:val="00534B67"/>
    <w:rsid w:val="005471D5"/>
    <w:rsid w:val="0055649C"/>
    <w:rsid w:val="00561439"/>
    <w:rsid w:val="005740D7"/>
    <w:rsid w:val="005879B3"/>
    <w:rsid w:val="00592798"/>
    <w:rsid w:val="00593DF5"/>
    <w:rsid w:val="00594567"/>
    <w:rsid w:val="005B0ACB"/>
    <w:rsid w:val="005C467D"/>
    <w:rsid w:val="005C7698"/>
    <w:rsid w:val="005D0B7C"/>
    <w:rsid w:val="005D2583"/>
    <w:rsid w:val="005E4734"/>
    <w:rsid w:val="005F4A20"/>
    <w:rsid w:val="005F551F"/>
    <w:rsid w:val="00612D92"/>
    <w:rsid w:val="00613950"/>
    <w:rsid w:val="00613A78"/>
    <w:rsid w:val="0061505A"/>
    <w:rsid w:val="0061619A"/>
    <w:rsid w:val="0063460E"/>
    <w:rsid w:val="00636EB6"/>
    <w:rsid w:val="006427A6"/>
    <w:rsid w:val="00642B1E"/>
    <w:rsid w:val="0065564D"/>
    <w:rsid w:val="00657601"/>
    <w:rsid w:val="006632A0"/>
    <w:rsid w:val="00664906"/>
    <w:rsid w:val="006700D8"/>
    <w:rsid w:val="00675A83"/>
    <w:rsid w:val="006839DA"/>
    <w:rsid w:val="00692DA0"/>
    <w:rsid w:val="006A1E6E"/>
    <w:rsid w:val="006B0E47"/>
    <w:rsid w:val="006B4F65"/>
    <w:rsid w:val="006B714F"/>
    <w:rsid w:val="006C0FD7"/>
    <w:rsid w:val="006C23B9"/>
    <w:rsid w:val="006C4AD6"/>
    <w:rsid w:val="006E78AC"/>
    <w:rsid w:val="006F6878"/>
    <w:rsid w:val="006F6F96"/>
    <w:rsid w:val="00715A4C"/>
    <w:rsid w:val="007216E1"/>
    <w:rsid w:val="00723D37"/>
    <w:rsid w:val="007315D9"/>
    <w:rsid w:val="00733762"/>
    <w:rsid w:val="00740359"/>
    <w:rsid w:val="00741B36"/>
    <w:rsid w:val="0074556E"/>
    <w:rsid w:val="0075284A"/>
    <w:rsid w:val="007675E4"/>
    <w:rsid w:val="0076792B"/>
    <w:rsid w:val="00772DF0"/>
    <w:rsid w:val="00775AC9"/>
    <w:rsid w:val="00791FEC"/>
    <w:rsid w:val="007A3ACE"/>
    <w:rsid w:val="007A76CC"/>
    <w:rsid w:val="007C1994"/>
    <w:rsid w:val="007C3C3E"/>
    <w:rsid w:val="007D0A3D"/>
    <w:rsid w:val="007D3B2F"/>
    <w:rsid w:val="007D6D71"/>
    <w:rsid w:val="007E2BFE"/>
    <w:rsid w:val="007F1055"/>
    <w:rsid w:val="00802437"/>
    <w:rsid w:val="008055BC"/>
    <w:rsid w:val="00805FDD"/>
    <w:rsid w:val="0080637F"/>
    <w:rsid w:val="00812D2F"/>
    <w:rsid w:val="00815DC4"/>
    <w:rsid w:val="00816C6E"/>
    <w:rsid w:val="00817396"/>
    <w:rsid w:val="00826BC6"/>
    <w:rsid w:val="00831B36"/>
    <w:rsid w:val="00836BB7"/>
    <w:rsid w:val="00840C61"/>
    <w:rsid w:val="00843752"/>
    <w:rsid w:val="008512D0"/>
    <w:rsid w:val="0085230E"/>
    <w:rsid w:val="0085255B"/>
    <w:rsid w:val="00853D50"/>
    <w:rsid w:val="00860A76"/>
    <w:rsid w:val="00867516"/>
    <w:rsid w:val="00870919"/>
    <w:rsid w:val="00872E5C"/>
    <w:rsid w:val="008939F9"/>
    <w:rsid w:val="00896DCB"/>
    <w:rsid w:val="008B2F92"/>
    <w:rsid w:val="008B3F7D"/>
    <w:rsid w:val="008D0AE7"/>
    <w:rsid w:val="008D797E"/>
    <w:rsid w:val="008E78BC"/>
    <w:rsid w:val="008F232B"/>
    <w:rsid w:val="00930281"/>
    <w:rsid w:val="009356C6"/>
    <w:rsid w:val="0093739C"/>
    <w:rsid w:val="00944B9E"/>
    <w:rsid w:val="00950211"/>
    <w:rsid w:val="00954773"/>
    <w:rsid w:val="00955E1B"/>
    <w:rsid w:val="00956BAF"/>
    <w:rsid w:val="009673CF"/>
    <w:rsid w:val="0098052C"/>
    <w:rsid w:val="00990903"/>
    <w:rsid w:val="00991444"/>
    <w:rsid w:val="009915B0"/>
    <w:rsid w:val="00996D99"/>
    <w:rsid w:val="009B5D16"/>
    <w:rsid w:val="009B640D"/>
    <w:rsid w:val="009C5285"/>
    <w:rsid w:val="009D278D"/>
    <w:rsid w:val="009D2C39"/>
    <w:rsid w:val="009D3492"/>
    <w:rsid w:val="009D4F6E"/>
    <w:rsid w:val="009D52EE"/>
    <w:rsid w:val="009D5FB2"/>
    <w:rsid w:val="009E1B36"/>
    <w:rsid w:val="009F0893"/>
    <w:rsid w:val="009F109F"/>
    <w:rsid w:val="009F68DD"/>
    <w:rsid w:val="009F75FC"/>
    <w:rsid w:val="00A00488"/>
    <w:rsid w:val="00A06268"/>
    <w:rsid w:val="00A074B2"/>
    <w:rsid w:val="00A10C07"/>
    <w:rsid w:val="00A2306E"/>
    <w:rsid w:val="00A24341"/>
    <w:rsid w:val="00A246E5"/>
    <w:rsid w:val="00A418EA"/>
    <w:rsid w:val="00A47AE8"/>
    <w:rsid w:val="00A563D2"/>
    <w:rsid w:val="00A7546D"/>
    <w:rsid w:val="00A76C37"/>
    <w:rsid w:val="00A83288"/>
    <w:rsid w:val="00AA2923"/>
    <w:rsid w:val="00AB56BC"/>
    <w:rsid w:val="00AB62CB"/>
    <w:rsid w:val="00AB7DE2"/>
    <w:rsid w:val="00AC3E7B"/>
    <w:rsid w:val="00AD3EA6"/>
    <w:rsid w:val="00AE0CDB"/>
    <w:rsid w:val="00AF3966"/>
    <w:rsid w:val="00B14BEF"/>
    <w:rsid w:val="00B159AC"/>
    <w:rsid w:val="00B15FFE"/>
    <w:rsid w:val="00B1677B"/>
    <w:rsid w:val="00B210D6"/>
    <w:rsid w:val="00B21F49"/>
    <w:rsid w:val="00B303B1"/>
    <w:rsid w:val="00B45C58"/>
    <w:rsid w:val="00B6073A"/>
    <w:rsid w:val="00B622A9"/>
    <w:rsid w:val="00B67505"/>
    <w:rsid w:val="00B75AAB"/>
    <w:rsid w:val="00B80BBF"/>
    <w:rsid w:val="00B83816"/>
    <w:rsid w:val="00B83C03"/>
    <w:rsid w:val="00B91554"/>
    <w:rsid w:val="00B94A69"/>
    <w:rsid w:val="00BA3943"/>
    <w:rsid w:val="00BA4A22"/>
    <w:rsid w:val="00BA4C63"/>
    <w:rsid w:val="00BB28BD"/>
    <w:rsid w:val="00BB5753"/>
    <w:rsid w:val="00BB6061"/>
    <w:rsid w:val="00BD3C02"/>
    <w:rsid w:val="00BE0457"/>
    <w:rsid w:val="00BF1072"/>
    <w:rsid w:val="00C02A5D"/>
    <w:rsid w:val="00C12105"/>
    <w:rsid w:val="00C2114F"/>
    <w:rsid w:val="00C26087"/>
    <w:rsid w:val="00C269FE"/>
    <w:rsid w:val="00C31900"/>
    <w:rsid w:val="00C348CF"/>
    <w:rsid w:val="00C3746D"/>
    <w:rsid w:val="00C37EDF"/>
    <w:rsid w:val="00C47535"/>
    <w:rsid w:val="00C57A04"/>
    <w:rsid w:val="00C80D4B"/>
    <w:rsid w:val="00C834DC"/>
    <w:rsid w:val="00CA2001"/>
    <w:rsid w:val="00CA2B6B"/>
    <w:rsid w:val="00CB3278"/>
    <w:rsid w:val="00CB3D77"/>
    <w:rsid w:val="00CB7306"/>
    <w:rsid w:val="00CC4AAB"/>
    <w:rsid w:val="00CC522A"/>
    <w:rsid w:val="00CC527D"/>
    <w:rsid w:val="00CD76E7"/>
    <w:rsid w:val="00CE5F15"/>
    <w:rsid w:val="00CE716E"/>
    <w:rsid w:val="00CF0457"/>
    <w:rsid w:val="00CF5F53"/>
    <w:rsid w:val="00D0446A"/>
    <w:rsid w:val="00D25E07"/>
    <w:rsid w:val="00D270A7"/>
    <w:rsid w:val="00D3678A"/>
    <w:rsid w:val="00D5626C"/>
    <w:rsid w:val="00D65891"/>
    <w:rsid w:val="00D74761"/>
    <w:rsid w:val="00D8251C"/>
    <w:rsid w:val="00D91B8E"/>
    <w:rsid w:val="00D952BC"/>
    <w:rsid w:val="00D96F1C"/>
    <w:rsid w:val="00DA53DF"/>
    <w:rsid w:val="00DB226B"/>
    <w:rsid w:val="00DB33CE"/>
    <w:rsid w:val="00DB7700"/>
    <w:rsid w:val="00DD29A3"/>
    <w:rsid w:val="00DE1478"/>
    <w:rsid w:val="00DF37B0"/>
    <w:rsid w:val="00DF6EB4"/>
    <w:rsid w:val="00DF7A81"/>
    <w:rsid w:val="00E012BA"/>
    <w:rsid w:val="00E020F1"/>
    <w:rsid w:val="00E0532D"/>
    <w:rsid w:val="00E212DD"/>
    <w:rsid w:val="00E256FD"/>
    <w:rsid w:val="00E30D1C"/>
    <w:rsid w:val="00E4575D"/>
    <w:rsid w:val="00E46A8E"/>
    <w:rsid w:val="00E67C5A"/>
    <w:rsid w:val="00E831A9"/>
    <w:rsid w:val="00EA3C46"/>
    <w:rsid w:val="00EC5888"/>
    <w:rsid w:val="00ED4134"/>
    <w:rsid w:val="00EE3C0C"/>
    <w:rsid w:val="00EE4505"/>
    <w:rsid w:val="00EE7138"/>
    <w:rsid w:val="00EF19F3"/>
    <w:rsid w:val="00F40266"/>
    <w:rsid w:val="00F4279C"/>
    <w:rsid w:val="00F52748"/>
    <w:rsid w:val="00F60452"/>
    <w:rsid w:val="00F61FE9"/>
    <w:rsid w:val="00F73C56"/>
    <w:rsid w:val="00F87F1D"/>
    <w:rsid w:val="00F92122"/>
    <w:rsid w:val="00F93BAA"/>
    <w:rsid w:val="00FA6763"/>
    <w:rsid w:val="00FC0983"/>
    <w:rsid w:val="00FC5377"/>
    <w:rsid w:val="00FC6D98"/>
    <w:rsid w:val="00FC75F2"/>
    <w:rsid w:val="00FC7DD7"/>
    <w:rsid w:val="00FD7D1C"/>
    <w:rsid w:val="00FE3701"/>
    <w:rsid w:val="00FE6B7E"/>
    <w:rsid w:val="00FE71B3"/>
    <w:rsid w:val="00FE75D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4A9B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4F65"/>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bidi="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2114F"/>
    <w:pPr>
      <w:tabs>
        <w:tab w:val="center" w:pos="4680"/>
        <w:tab w:val="right" w:pos="9360"/>
      </w:tabs>
    </w:pPr>
  </w:style>
  <w:style w:type="character" w:customStyle="1" w:styleId="HeaderChar">
    <w:name w:val="Header Char"/>
    <w:basedOn w:val="DefaultParagraphFont"/>
    <w:link w:val="Header"/>
    <w:uiPriority w:val="99"/>
    <w:rsid w:val="00C2114F"/>
  </w:style>
  <w:style w:type="paragraph" w:styleId="Footer">
    <w:name w:val="footer"/>
    <w:basedOn w:val="Normal"/>
    <w:link w:val="FooterChar"/>
    <w:uiPriority w:val="99"/>
    <w:unhideWhenUsed/>
    <w:rsid w:val="00C2114F"/>
    <w:pPr>
      <w:tabs>
        <w:tab w:val="center" w:pos="4680"/>
        <w:tab w:val="right" w:pos="9360"/>
      </w:tabs>
    </w:pPr>
  </w:style>
  <w:style w:type="character" w:customStyle="1" w:styleId="FooterChar">
    <w:name w:val="Footer Char"/>
    <w:basedOn w:val="DefaultParagraphFont"/>
    <w:link w:val="Footer"/>
    <w:uiPriority w:val="99"/>
    <w:rsid w:val="00C2114F"/>
  </w:style>
  <w:style w:type="character" w:styleId="PageNumber">
    <w:name w:val="page number"/>
    <w:basedOn w:val="DefaultParagraphFont"/>
    <w:uiPriority w:val="99"/>
    <w:semiHidden/>
    <w:unhideWhenUsed/>
    <w:rsid w:val="00C2114F"/>
  </w:style>
  <w:style w:type="paragraph" w:styleId="ListParagraph">
    <w:name w:val="List Paragraph"/>
    <w:basedOn w:val="Normal"/>
    <w:uiPriority w:val="34"/>
    <w:qFormat/>
    <w:rsid w:val="001673E7"/>
    <w:pPr>
      <w:ind w:left="720"/>
      <w:contextualSpacing/>
    </w:pPr>
  </w:style>
  <w:style w:type="table" w:styleId="TableGrid">
    <w:name w:val="Table Grid"/>
    <w:basedOn w:val="TableNormal"/>
    <w:uiPriority w:val="39"/>
    <w:rsid w:val="000566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DE1478"/>
    <w:pPr>
      <w:ind w:left="480" w:hanging="480"/>
    </w:pPr>
  </w:style>
  <w:style w:type="paragraph" w:styleId="Caption">
    <w:name w:val="caption"/>
    <w:basedOn w:val="Normal"/>
    <w:next w:val="Normal"/>
    <w:uiPriority w:val="35"/>
    <w:unhideWhenUsed/>
    <w:qFormat/>
    <w:rsid w:val="00DE1478"/>
    <w:pPr>
      <w:spacing w:after="200"/>
    </w:pPr>
    <w:rPr>
      <w:i/>
      <w:iCs/>
      <w:color w:val="44546A" w:themeColor="text2"/>
      <w:sz w:val="18"/>
      <w:szCs w:val="18"/>
    </w:rPr>
  </w:style>
  <w:style w:type="character" w:styleId="Hyperlink">
    <w:name w:val="Hyperlink"/>
    <w:basedOn w:val="DefaultParagraphFont"/>
    <w:uiPriority w:val="99"/>
    <w:unhideWhenUsed/>
    <w:rsid w:val="002A1E6F"/>
    <w:rPr>
      <w:color w:val="0563C1" w:themeColor="hyperlink"/>
      <w:u w:val="single"/>
    </w:rPr>
  </w:style>
  <w:style w:type="character" w:customStyle="1" w:styleId="Heading1Char">
    <w:name w:val="Heading 1 Char"/>
    <w:basedOn w:val="DefaultParagraphFont"/>
    <w:link w:val="Heading1"/>
    <w:uiPriority w:val="9"/>
    <w:rsid w:val="006B4F65"/>
    <w:rPr>
      <w:rFonts w:asciiTheme="majorHAnsi" w:eastAsiaTheme="majorEastAsia" w:hAnsiTheme="majorHAnsi" w:cstheme="majorBidi"/>
      <w:b/>
      <w:bCs/>
      <w:color w:val="2F5496" w:themeColor="accent1" w:themeShade="BF"/>
      <w:sz w:val="28"/>
      <w:szCs w:val="28"/>
      <w:lang w:bidi="en-US"/>
    </w:rPr>
  </w:style>
  <w:style w:type="paragraph" w:styleId="Bibliography">
    <w:name w:val="Bibliography"/>
    <w:basedOn w:val="Normal"/>
    <w:next w:val="Normal"/>
    <w:uiPriority w:val="37"/>
    <w:unhideWhenUsed/>
    <w:rsid w:val="006B4F65"/>
  </w:style>
  <w:style w:type="character" w:styleId="FollowedHyperlink">
    <w:name w:val="FollowedHyperlink"/>
    <w:basedOn w:val="DefaultParagraphFont"/>
    <w:uiPriority w:val="99"/>
    <w:semiHidden/>
    <w:unhideWhenUsed/>
    <w:rsid w:val="00990903"/>
    <w:rPr>
      <w:color w:val="954F72" w:themeColor="followedHyperlink"/>
      <w:u w:val="single"/>
    </w:rPr>
  </w:style>
  <w:style w:type="character" w:styleId="UnresolvedMention">
    <w:name w:val="Unresolved Mention"/>
    <w:basedOn w:val="DefaultParagraphFont"/>
    <w:uiPriority w:val="99"/>
    <w:rsid w:val="0055649C"/>
    <w:rPr>
      <w:color w:val="808080"/>
      <w:shd w:val="clear" w:color="auto" w:fill="E6E6E6"/>
    </w:rPr>
  </w:style>
  <w:style w:type="character" w:styleId="PlaceholderText">
    <w:name w:val="Placeholder Text"/>
    <w:basedOn w:val="DefaultParagraphFont"/>
    <w:uiPriority w:val="99"/>
    <w:semiHidden/>
    <w:rsid w:val="00996D9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180077">
      <w:bodyDiv w:val="1"/>
      <w:marLeft w:val="0"/>
      <w:marRight w:val="0"/>
      <w:marTop w:val="0"/>
      <w:marBottom w:val="0"/>
      <w:divBdr>
        <w:top w:val="none" w:sz="0" w:space="0" w:color="auto"/>
        <w:left w:val="none" w:sz="0" w:space="0" w:color="auto"/>
        <w:bottom w:val="none" w:sz="0" w:space="0" w:color="auto"/>
        <w:right w:val="none" w:sz="0" w:space="0" w:color="auto"/>
      </w:divBdr>
    </w:div>
    <w:div w:id="447047028">
      <w:bodyDiv w:val="1"/>
      <w:marLeft w:val="0"/>
      <w:marRight w:val="0"/>
      <w:marTop w:val="0"/>
      <w:marBottom w:val="0"/>
      <w:divBdr>
        <w:top w:val="none" w:sz="0" w:space="0" w:color="auto"/>
        <w:left w:val="none" w:sz="0" w:space="0" w:color="auto"/>
        <w:bottom w:val="none" w:sz="0" w:space="0" w:color="auto"/>
        <w:right w:val="none" w:sz="0" w:space="0" w:color="auto"/>
      </w:divBdr>
    </w:div>
    <w:div w:id="875696366">
      <w:bodyDiv w:val="1"/>
      <w:marLeft w:val="0"/>
      <w:marRight w:val="0"/>
      <w:marTop w:val="0"/>
      <w:marBottom w:val="0"/>
      <w:divBdr>
        <w:top w:val="none" w:sz="0" w:space="0" w:color="auto"/>
        <w:left w:val="none" w:sz="0" w:space="0" w:color="auto"/>
        <w:bottom w:val="none" w:sz="0" w:space="0" w:color="auto"/>
        <w:right w:val="none" w:sz="0" w:space="0" w:color="auto"/>
      </w:divBdr>
    </w:div>
    <w:div w:id="912398233">
      <w:bodyDiv w:val="1"/>
      <w:marLeft w:val="0"/>
      <w:marRight w:val="0"/>
      <w:marTop w:val="0"/>
      <w:marBottom w:val="0"/>
      <w:divBdr>
        <w:top w:val="none" w:sz="0" w:space="0" w:color="auto"/>
        <w:left w:val="none" w:sz="0" w:space="0" w:color="auto"/>
        <w:bottom w:val="none" w:sz="0" w:space="0" w:color="auto"/>
        <w:right w:val="none" w:sz="0" w:space="0" w:color="auto"/>
      </w:divBdr>
    </w:div>
    <w:div w:id="936602126">
      <w:bodyDiv w:val="1"/>
      <w:marLeft w:val="0"/>
      <w:marRight w:val="0"/>
      <w:marTop w:val="0"/>
      <w:marBottom w:val="0"/>
      <w:divBdr>
        <w:top w:val="none" w:sz="0" w:space="0" w:color="auto"/>
        <w:left w:val="none" w:sz="0" w:space="0" w:color="auto"/>
        <w:bottom w:val="none" w:sz="0" w:space="0" w:color="auto"/>
        <w:right w:val="none" w:sz="0" w:space="0" w:color="auto"/>
      </w:divBdr>
    </w:div>
    <w:div w:id="943415054">
      <w:bodyDiv w:val="1"/>
      <w:marLeft w:val="0"/>
      <w:marRight w:val="0"/>
      <w:marTop w:val="0"/>
      <w:marBottom w:val="0"/>
      <w:divBdr>
        <w:top w:val="none" w:sz="0" w:space="0" w:color="auto"/>
        <w:left w:val="none" w:sz="0" w:space="0" w:color="auto"/>
        <w:bottom w:val="none" w:sz="0" w:space="0" w:color="auto"/>
        <w:right w:val="none" w:sz="0" w:space="0" w:color="auto"/>
      </w:divBdr>
    </w:div>
    <w:div w:id="1054112689">
      <w:bodyDiv w:val="1"/>
      <w:marLeft w:val="0"/>
      <w:marRight w:val="0"/>
      <w:marTop w:val="0"/>
      <w:marBottom w:val="0"/>
      <w:divBdr>
        <w:top w:val="none" w:sz="0" w:space="0" w:color="auto"/>
        <w:left w:val="none" w:sz="0" w:space="0" w:color="auto"/>
        <w:bottom w:val="none" w:sz="0" w:space="0" w:color="auto"/>
        <w:right w:val="none" w:sz="0" w:space="0" w:color="auto"/>
      </w:divBdr>
    </w:div>
    <w:div w:id="1119371196">
      <w:bodyDiv w:val="1"/>
      <w:marLeft w:val="0"/>
      <w:marRight w:val="0"/>
      <w:marTop w:val="0"/>
      <w:marBottom w:val="0"/>
      <w:divBdr>
        <w:top w:val="none" w:sz="0" w:space="0" w:color="auto"/>
        <w:left w:val="none" w:sz="0" w:space="0" w:color="auto"/>
        <w:bottom w:val="none" w:sz="0" w:space="0" w:color="auto"/>
        <w:right w:val="none" w:sz="0" w:space="0" w:color="auto"/>
      </w:divBdr>
    </w:div>
    <w:div w:id="1407921911">
      <w:bodyDiv w:val="1"/>
      <w:marLeft w:val="0"/>
      <w:marRight w:val="0"/>
      <w:marTop w:val="0"/>
      <w:marBottom w:val="0"/>
      <w:divBdr>
        <w:top w:val="none" w:sz="0" w:space="0" w:color="auto"/>
        <w:left w:val="none" w:sz="0" w:space="0" w:color="auto"/>
        <w:bottom w:val="none" w:sz="0" w:space="0" w:color="auto"/>
        <w:right w:val="none" w:sz="0" w:space="0" w:color="auto"/>
      </w:divBdr>
    </w:div>
    <w:div w:id="1607343103">
      <w:bodyDiv w:val="1"/>
      <w:marLeft w:val="0"/>
      <w:marRight w:val="0"/>
      <w:marTop w:val="0"/>
      <w:marBottom w:val="0"/>
      <w:divBdr>
        <w:top w:val="none" w:sz="0" w:space="0" w:color="auto"/>
        <w:left w:val="none" w:sz="0" w:space="0" w:color="auto"/>
        <w:bottom w:val="none" w:sz="0" w:space="0" w:color="auto"/>
        <w:right w:val="none" w:sz="0" w:space="0" w:color="auto"/>
      </w:divBdr>
    </w:div>
    <w:div w:id="1903566568">
      <w:bodyDiv w:val="1"/>
      <w:marLeft w:val="0"/>
      <w:marRight w:val="0"/>
      <w:marTop w:val="0"/>
      <w:marBottom w:val="0"/>
      <w:divBdr>
        <w:top w:val="none" w:sz="0" w:space="0" w:color="auto"/>
        <w:left w:val="none" w:sz="0" w:space="0" w:color="auto"/>
        <w:bottom w:val="none" w:sz="0" w:space="0" w:color="auto"/>
        <w:right w:val="none" w:sz="0" w:space="0" w:color="auto"/>
      </w:divBdr>
    </w:div>
    <w:div w:id="1976982826">
      <w:bodyDiv w:val="1"/>
      <w:marLeft w:val="0"/>
      <w:marRight w:val="0"/>
      <w:marTop w:val="0"/>
      <w:marBottom w:val="0"/>
      <w:divBdr>
        <w:top w:val="none" w:sz="0" w:space="0" w:color="auto"/>
        <w:left w:val="none" w:sz="0" w:space="0" w:color="auto"/>
        <w:bottom w:val="none" w:sz="0" w:space="0" w:color="auto"/>
        <w:right w:val="none" w:sz="0" w:space="0" w:color="auto"/>
      </w:divBdr>
    </w:div>
    <w:div w:id="2051491832">
      <w:bodyDiv w:val="1"/>
      <w:marLeft w:val="0"/>
      <w:marRight w:val="0"/>
      <w:marTop w:val="0"/>
      <w:marBottom w:val="0"/>
      <w:divBdr>
        <w:top w:val="none" w:sz="0" w:space="0" w:color="auto"/>
        <w:left w:val="none" w:sz="0" w:space="0" w:color="auto"/>
        <w:bottom w:val="none" w:sz="0" w:space="0" w:color="auto"/>
        <w:right w:val="none" w:sz="0" w:space="0" w:color="auto"/>
      </w:divBdr>
    </w:div>
    <w:div w:id="212306535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github.com/fzero6/deeplearning-follow-project.git"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tiff"/><Relationship Id="rId22" Type="http://schemas.openxmlformats.org/officeDocument/2006/relationships/header" Target="head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15A0"/>
    <w:rsid w:val="00AD15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D15A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Uda</b:Tag>
    <b:SourceType>InternetSite</b:SourceType>
    <b:Guid>{86BA66AD-5664-FA4E-B263-BD8CF70CDE25}</b:Guid>
    <b:Author>
      <b:Author>
        <b:Corporate>Udacity</b:Corporate>
      </b:Author>
    </b:Author>
    <b:Title>Introduction to Robotics</b:Title>
    <b:InternetSiteTitle>Robotics Nanodegree Program</b:InternetSiteTitle>
    <b:URL>https://classroom.udacity.com/nanodegrees/nd209/parts/c199593e-1e9a-4830-8e29-2c86f70f489e</b:URL>
    <b:RefOrder>1</b:RefOrder>
  </b:Source>
  <b:Source>
    <b:Tag>Iof15</b:Tag>
    <b:SourceType>DocumentFromInternetSite</b:SourceType>
    <b:Guid>{312D4E24-CEBE-A647-85E7-A04B8A3D97AC}</b:Guid>
    <b:Title>Batch Normalization: Accelerating Deep Network Training by Reducing Internal Covariate Shift</b:Title>
    <b:Year>2015</b:Year>
    <b:Author>
      <b:Author>
        <b:NameList>
          <b:Person>
            <b:Last>Ioffe</b:Last>
            <b:First>Sergey</b:First>
          </b:Person>
          <b:Person>
            <b:Last>Szegedy</b:Last>
            <b:First>Christian</b:First>
          </b:Person>
        </b:NameList>
      </b:Author>
    </b:Author>
    <b:URL>https://arxiv.org/pdf/1502.03167.pdf</b:URL>
    <b:Month>March</b:Month>
    <b:Day>2</b:Day>
    <b:YearAccessed>2018</b:YearAccessed>
    <b:RefOrder>2</b:RefOrder>
  </b:Source>
  <b:Source>
    <b:Tag>Uda1</b:Tag>
    <b:SourceType>InternetSite</b:SourceType>
    <b:Guid>{596A6F4D-9408-D940-85F3-8286BDF8F19F}</b:Guid>
    <b:Author>
      <b:Author>
        <b:NameList>
          <b:Person>
            <b:Last>Udacity</b:Last>
          </b:Person>
        </b:NameList>
      </b:Author>
    </b:Author>
    <b:Title>RoboND-DeepLearning-Project</b:Title>
    <b:URL>https://github.com/udacity/RoboND-DeepLearning-Project</b:URL>
    <b:RefOrder>3</b:RefOrder>
  </b:Source>
</b:Sources>
</file>

<file path=customXml/itemProps1.xml><?xml version="1.0" encoding="utf-8"?>
<ds:datastoreItem xmlns:ds="http://schemas.openxmlformats.org/officeDocument/2006/customXml" ds:itemID="{16327290-70BD-B249-AF13-4D1E7416B0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9</Pages>
  <Words>1887</Words>
  <Characters>10757</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 Zerofsky</dc:creator>
  <cp:keywords/>
  <dc:description/>
  <cp:lastModifiedBy>Frank Zerofsky</cp:lastModifiedBy>
  <cp:revision>151</cp:revision>
  <cp:lastPrinted>2017-10-30T05:23:00Z</cp:lastPrinted>
  <dcterms:created xsi:type="dcterms:W3CDTF">2018-02-04T21:37:00Z</dcterms:created>
  <dcterms:modified xsi:type="dcterms:W3CDTF">2018-02-10T05:49:00Z</dcterms:modified>
</cp:coreProperties>
</file>