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6A151" w14:textId="2339D76B" w:rsidR="0018385B" w:rsidRPr="00015A7C" w:rsidRDefault="00EB7BE9" w:rsidP="00015A7C">
      <w:pPr>
        <w:jc w:val="center"/>
        <w:rPr>
          <w:sz w:val="32"/>
          <w:szCs w:val="32"/>
        </w:rPr>
      </w:pPr>
      <w:r w:rsidRPr="00015A7C">
        <w:rPr>
          <w:sz w:val="32"/>
          <w:szCs w:val="32"/>
        </w:rPr>
        <w:t>Case 2:  Sleep Disordered Breathing</w:t>
      </w:r>
    </w:p>
    <w:p w14:paraId="7D09E102" w14:textId="7F0A1251" w:rsidR="00EB7BE9" w:rsidRDefault="00EB7BE9"/>
    <w:p w14:paraId="41FCDDAA" w14:textId="034D6417" w:rsidR="00D53B59" w:rsidRPr="00015A7C" w:rsidRDefault="00EB7BE9">
      <w:pPr>
        <w:rPr>
          <w:b/>
          <w:bCs/>
          <w:sz w:val="28"/>
          <w:szCs w:val="28"/>
        </w:rPr>
      </w:pPr>
      <w:r w:rsidRPr="00015A7C">
        <w:rPr>
          <w:b/>
          <w:bCs/>
          <w:sz w:val="28"/>
          <w:szCs w:val="28"/>
        </w:rPr>
        <w:t>Approach</w:t>
      </w:r>
    </w:p>
    <w:p w14:paraId="5AF07CA3" w14:textId="2FA84BE2" w:rsidR="00A0609C" w:rsidRDefault="009F2577" w:rsidP="00015A7C">
      <w:pPr>
        <w:spacing w:line="276" w:lineRule="auto"/>
      </w:pPr>
      <w:r>
        <w:rPr>
          <w:rFonts w:hint="eastAsia"/>
        </w:rPr>
        <w:t>T</w:t>
      </w:r>
      <w:r>
        <w:t xml:space="preserve">o </w:t>
      </w:r>
      <w:r w:rsidR="00D53B59">
        <w:t>explore</w:t>
      </w:r>
      <w:r>
        <w:t xml:space="preserve"> current</w:t>
      </w:r>
      <w:r w:rsidR="00D53B59">
        <w:t>ly</w:t>
      </w:r>
      <w:r>
        <w:t xml:space="preserve"> federal</w:t>
      </w:r>
      <w:r w:rsidR="00D53B59">
        <w:t xml:space="preserve"> </w:t>
      </w:r>
      <w:r>
        <w:t xml:space="preserve">funded </w:t>
      </w:r>
      <w:r w:rsidR="00D53B59">
        <w:t xml:space="preserve">projects and their publications associated with sleep disordered breathing, </w:t>
      </w:r>
      <w:r w:rsidR="00A0609C">
        <w:t>I used Research Portfolio Online Reporting Tools to find out:</w:t>
      </w:r>
    </w:p>
    <w:p w14:paraId="3AA57D7E" w14:textId="7AEA10EC" w:rsidR="00A0609C" w:rsidRDefault="00A0609C" w:rsidP="00015A7C">
      <w:pPr>
        <w:pStyle w:val="ListParagraph"/>
        <w:numPr>
          <w:ilvl w:val="0"/>
          <w:numId w:val="1"/>
        </w:numPr>
        <w:spacing w:line="276" w:lineRule="auto"/>
      </w:pPr>
      <w:r>
        <w:t xml:space="preserve">From 2000 – 2019, </w:t>
      </w:r>
      <w:r w:rsidR="006844B4">
        <w:t>which</w:t>
      </w:r>
      <w:r w:rsidR="008C233D">
        <w:t xml:space="preserve"> </w:t>
      </w:r>
      <w:r w:rsidR="006844B4">
        <w:t xml:space="preserve">administering institute / organizations have the highest number of </w:t>
      </w:r>
      <w:r w:rsidR="00182DCA">
        <w:t>publications</w:t>
      </w:r>
      <w:r w:rsidR="006844B4">
        <w:t xml:space="preserve"> related to </w:t>
      </w:r>
      <w:r w:rsidR="008C233D">
        <w:t>“</w:t>
      </w:r>
      <w:r w:rsidR="006844B4">
        <w:t>sleep disordered breathing</w:t>
      </w:r>
      <w:r w:rsidR="008C233D">
        <w:t>”</w:t>
      </w:r>
      <w:r w:rsidR="006844B4">
        <w:t xml:space="preserve">? </w:t>
      </w:r>
    </w:p>
    <w:p w14:paraId="22AE6523" w14:textId="08EFD54C" w:rsidR="008C233D" w:rsidRDefault="008C233D" w:rsidP="00015A7C">
      <w:pPr>
        <w:pStyle w:val="ListParagraph"/>
        <w:numPr>
          <w:ilvl w:val="0"/>
          <w:numId w:val="1"/>
        </w:numPr>
        <w:spacing w:line="276" w:lineRule="auto"/>
      </w:pPr>
      <w:r>
        <w:t>Within these publications, what topics are talked about most related to “sleep disordered breathing”?</w:t>
      </w:r>
    </w:p>
    <w:p w14:paraId="66AE9B63" w14:textId="0D561B2A" w:rsidR="008C233D" w:rsidRDefault="008C233D" w:rsidP="008C233D"/>
    <w:p w14:paraId="3B5CD97F" w14:textId="3332FA69" w:rsidR="008C233D" w:rsidRPr="00015A7C" w:rsidRDefault="008C233D" w:rsidP="008C233D">
      <w:pPr>
        <w:rPr>
          <w:b/>
          <w:bCs/>
          <w:sz w:val="28"/>
          <w:szCs w:val="28"/>
        </w:rPr>
      </w:pPr>
      <w:r w:rsidRPr="00015A7C">
        <w:rPr>
          <w:b/>
          <w:bCs/>
          <w:sz w:val="28"/>
          <w:szCs w:val="28"/>
        </w:rPr>
        <w:t>Tools</w:t>
      </w:r>
    </w:p>
    <w:p w14:paraId="3E9913F0" w14:textId="4B202B4A" w:rsidR="00EB7BE9" w:rsidRDefault="008C233D" w:rsidP="00015A7C">
      <w:pPr>
        <w:autoSpaceDE w:val="0"/>
        <w:autoSpaceDN w:val="0"/>
        <w:adjustRightInd w:val="0"/>
        <w:spacing w:line="276" w:lineRule="auto"/>
      </w:pPr>
      <w:r>
        <w:t>To solve the problems stressed in the approach, I used NIH Research Portfolio Online Reporting Tools</w:t>
      </w:r>
      <w:r w:rsidR="00691120">
        <w:t xml:space="preserve">, which </w:t>
      </w:r>
      <w:r w:rsidR="00691120" w:rsidRPr="00691120">
        <w:t>an intuitive,</w:t>
      </w:r>
      <w:r w:rsidR="00691120">
        <w:t xml:space="preserve"> </w:t>
      </w:r>
      <w:r w:rsidR="00691120" w:rsidRPr="00691120">
        <w:t>easy-to-use tool for navigating and analyzing large-scale</w:t>
      </w:r>
      <w:r w:rsidR="00691120">
        <w:t xml:space="preserve"> </w:t>
      </w:r>
      <w:r w:rsidR="00691120" w:rsidRPr="00691120">
        <w:t>funding data</w:t>
      </w:r>
      <w:r w:rsidR="00691120">
        <w:t xml:space="preserve"> published on </w:t>
      </w:r>
      <w:r w:rsidR="00691120" w:rsidRPr="00691120">
        <w:t>National Institutes of Health (NIH)</w:t>
      </w:r>
      <w:r w:rsidR="00691120" w:rsidRPr="00691120">
        <w:t xml:space="preserve"> website</w:t>
      </w:r>
      <w:r w:rsidR="00691120" w:rsidRPr="00691120">
        <w:t>.</w:t>
      </w:r>
    </w:p>
    <w:p w14:paraId="2C2989CE" w14:textId="50986818" w:rsidR="00182DCA" w:rsidRDefault="00182DCA" w:rsidP="00691120">
      <w:pPr>
        <w:autoSpaceDE w:val="0"/>
        <w:autoSpaceDN w:val="0"/>
        <w:adjustRightInd w:val="0"/>
      </w:pPr>
    </w:p>
    <w:p w14:paraId="38A06240" w14:textId="2AAB28EA" w:rsidR="004C4433" w:rsidRPr="00015A7C" w:rsidRDefault="00182DCA" w:rsidP="00015A7C">
      <w:pPr>
        <w:rPr>
          <w:b/>
          <w:bCs/>
          <w:sz w:val="28"/>
          <w:szCs w:val="28"/>
        </w:rPr>
      </w:pPr>
      <w:r w:rsidRPr="00015A7C">
        <w:rPr>
          <w:b/>
          <w:bCs/>
          <w:sz w:val="28"/>
          <w:szCs w:val="28"/>
        </w:rPr>
        <w:t>Results</w:t>
      </w:r>
      <w:r w:rsidR="00015A7C">
        <w:tab/>
      </w:r>
    </w:p>
    <w:p w14:paraId="47495517" w14:textId="02303B26" w:rsidR="00323BF1" w:rsidRPr="00323BF1" w:rsidRDefault="004C4433" w:rsidP="00015A7C">
      <w:pPr>
        <w:spacing w:line="276" w:lineRule="auto"/>
        <w:rPr>
          <w:rFonts w:ascii="Times New Roman" w:eastAsia="Times New Roman" w:hAnsi="Times New Roman" w:cs="Times New Roman"/>
        </w:rPr>
      </w:pPr>
      <w:r w:rsidRPr="00485FE8">
        <w:rPr>
          <w:highlight w:val="yellow"/>
        </w:rPr>
        <w:t>From the chart below, we can see that NCI</w:t>
      </w:r>
      <w:r w:rsidR="00485FE8" w:rsidRPr="00485FE8">
        <w:rPr>
          <w:highlight w:val="yellow"/>
        </w:rPr>
        <w:t xml:space="preserve"> </w:t>
      </w:r>
      <w:r w:rsidRPr="00485FE8">
        <w:rPr>
          <w:highlight w:val="yellow"/>
        </w:rPr>
        <w:t>(National Cancer Institute) has the highest number of publications</w:t>
      </w:r>
      <w:r w:rsidR="00485FE8" w:rsidRPr="00485FE8">
        <w:rPr>
          <w:highlight w:val="yellow"/>
        </w:rPr>
        <w:t xml:space="preserve"> </w:t>
      </w:r>
      <w:r w:rsidR="00485FE8" w:rsidRPr="002203AD">
        <w:rPr>
          <w:highlight w:val="yellow"/>
        </w:rPr>
        <w:t>which is 33,190</w:t>
      </w:r>
      <w:r w:rsidR="00323BF1" w:rsidRPr="002203AD">
        <w:rPr>
          <w:highlight w:val="yellow"/>
        </w:rPr>
        <w:t>,</w:t>
      </w:r>
      <w:r w:rsidR="00323BF1">
        <w:t xml:space="preserve"> followed by NIA (National Institute of Aging), NIDDK (</w:t>
      </w:r>
      <w:r w:rsidR="00323BF1" w:rsidRPr="00323BF1">
        <w:t>National Institute of Diabetes &amp; Digestive &amp; Kidney Diseases</w:t>
      </w:r>
      <w:r w:rsidR="00323BF1">
        <w:t xml:space="preserve">, etc. </w:t>
      </w:r>
    </w:p>
    <w:p w14:paraId="796741B5" w14:textId="381DCE2D" w:rsidR="004C4433" w:rsidRDefault="004C4433" w:rsidP="004C4433">
      <w:pPr>
        <w:tabs>
          <w:tab w:val="left" w:pos="1057"/>
        </w:tabs>
        <w:autoSpaceDE w:val="0"/>
        <w:autoSpaceDN w:val="0"/>
        <w:adjustRightInd w:val="0"/>
      </w:pPr>
    </w:p>
    <w:p w14:paraId="3E61970D" w14:textId="77777777" w:rsidR="00485FE8" w:rsidRDefault="00485FE8" w:rsidP="004C4433">
      <w:pPr>
        <w:tabs>
          <w:tab w:val="left" w:pos="1057"/>
        </w:tabs>
        <w:autoSpaceDE w:val="0"/>
        <w:autoSpaceDN w:val="0"/>
        <w:adjustRightInd w:val="0"/>
      </w:pPr>
    </w:p>
    <w:p w14:paraId="5CB5E4F0" w14:textId="7787EE83" w:rsidR="00182DCA" w:rsidRDefault="004C4433" w:rsidP="00691120">
      <w:pPr>
        <w:autoSpaceDE w:val="0"/>
        <w:autoSpaceDN w:val="0"/>
        <w:adjustRightInd w:val="0"/>
      </w:pPr>
      <w:r>
        <w:rPr>
          <w:rFonts w:hint="eastAsia"/>
          <w:noProof/>
        </w:rPr>
        <w:drawing>
          <wp:inline distT="0" distB="0" distL="0" distR="0" wp14:anchorId="062DCD72" wp14:editId="268E4148">
            <wp:extent cx="3390249" cy="2538919"/>
            <wp:effectExtent l="0" t="0" r="127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nc-s8g4017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94" cy="25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FE8">
        <w:t xml:space="preserve"> </w:t>
      </w:r>
      <w:r w:rsidR="00485FE8">
        <w:rPr>
          <w:noProof/>
        </w:rPr>
        <w:drawing>
          <wp:inline distT="0" distB="0" distL="0" distR="0" wp14:anchorId="34D61399" wp14:editId="33641C4F">
            <wp:extent cx="2454247" cy="2519464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9 at 5.22.2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40" cy="25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E9FB" w14:textId="77777777" w:rsidR="002203AD" w:rsidRDefault="002203AD" w:rsidP="00015A7C">
      <w:pPr>
        <w:autoSpaceDE w:val="0"/>
        <w:autoSpaceDN w:val="0"/>
        <w:adjustRightInd w:val="0"/>
        <w:spacing w:line="276" w:lineRule="auto"/>
      </w:pPr>
    </w:p>
    <w:p w14:paraId="46BBD6AB" w14:textId="67D89239" w:rsidR="00015A7C" w:rsidRPr="00015A7C" w:rsidRDefault="00015A7C" w:rsidP="00015A7C">
      <w:pPr>
        <w:autoSpaceDE w:val="0"/>
        <w:autoSpaceDN w:val="0"/>
        <w:adjustRightInd w:val="0"/>
        <w:spacing w:line="276" w:lineRule="auto"/>
      </w:pPr>
      <w:r>
        <w:t>From perspective of universities research,</w:t>
      </w:r>
      <w:r>
        <w:t xml:space="preserve"> </w:t>
      </w:r>
      <w:r w:rsidR="002203AD">
        <w:t xml:space="preserve">we can see that </w:t>
      </w:r>
      <w:r w:rsidRPr="00015A7C">
        <w:rPr>
          <w:rFonts w:ascii="Arial" w:eastAsia="Times New Roman" w:hAnsi="Arial" w:cs="Arial"/>
          <w:color w:val="222222"/>
          <w:sz w:val="21"/>
          <w:szCs w:val="21"/>
          <w:highlight w:val="yellow"/>
          <w:shd w:val="clear" w:color="auto" w:fill="FFFFFF"/>
        </w:rPr>
        <w:t>The University of Texas MD Anderson Cancer Center</w:t>
      </w:r>
      <w:r w:rsidRPr="00015A7C">
        <w:rPr>
          <w:rFonts w:ascii="Arial" w:eastAsia="Times New Roman" w:hAnsi="Arial" w:cs="Arial"/>
          <w:color w:val="222222"/>
          <w:sz w:val="21"/>
          <w:szCs w:val="21"/>
          <w:highlight w:val="yellow"/>
          <w:shd w:val="clear" w:color="auto" w:fill="FFFFFF"/>
        </w:rPr>
        <w:t xml:space="preserve"> has the greatest number of publications which is 16,596</w:t>
      </w:r>
      <w:r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 xml:space="preserve">, followed by </w:t>
      </w:r>
      <w:r w:rsidRPr="00015A7C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St. Jude Children's Research Hospital</w:t>
      </w:r>
      <w:r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 xml:space="preserve">, </w:t>
      </w:r>
      <w:r w:rsidRPr="00015A7C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 xml:space="preserve">Johns Hopkins University, University </w:t>
      </w:r>
      <w:r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o</w:t>
      </w:r>
      <w:r w:rsidRPr="00015A7C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 xml:space="preserve">f Michigan At Ann Arbor, etc. </w:t>
      </w:r>
    </w:p>
    <w:p w14:paraId="6599FCA0" w14:textId="77777777" w:rsidR="00015A7C" w:rsidRPr="00015A7C" w:rsidRDefault="00015A7C" w:rsidP="00015A7C">
      <w:pPr>
        <w:rPr>
          <w:rFonts w:ascii="Times New Roman" w:eastAsia="Times New Roman" w:hAnsi="Times New Roman" w:cs="Times New Roman"/>
        </w:rPr>
      </w:pPr>
    </w:p>
    <w:p w14:paraId="6693AE3B" w14:textId="564AF1F2" w:rsidR="00015A7C" w:rsidRPr="00015A7C" w:rsidRDefault="00015A7C" w:rsidP="00015A7C">
      <w:pPr>
        <w:rPr>
          <w:rFonts w:ascii="Times New Roman" w:eastAsia="Times New Roman" w:hAnsi="Times New Roman" w:cs="Times New Roman"/>
        </w:rPr>
      </w:pPr>
    </w:p>
    <w:p w14:paraId="01C58982" w14:textId="220D6CBA" w:rsidR="00015A7C" w:rsidRDefault="00015A7C" w:rsidP="00015A7C">
      <w:pPr>
        <w:rPr>
          <w:rFonts w:ascii="Times New Roman" w:eastAsia="Times New Roman" w:hAnsi="Times New Roman" w:cs="Times New Roman"/>
        </w:rPr>
      </w:pPr>
      <w:r w:rsidRPr="00015A7C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C81C441" wp14:editId="67879DAB">
            <wp:extent cx="3593018" cy="2937753"/>
            <wp:effectExtent l="0" t="0" r="127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404" cy="29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A7C">
        <w:rPr>
          <w:rFonts w:ascii="Times New Roman" w:eastAsia="Times New Roman" w:hAnsi="Times New Roman" w:cs="Times New Roman"/>
        </w:rPr>
        <w:drawing>
          <wp:inline distT="0" distB="0" distL="0" distR="0" wp14:anchorId="4414269A" wp14:editId="098BEAD1">
            <wp:extent cx="2308464" cy="2811051"/>
            <wp:effectExtent l="0" t="0" r="317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816" cy="28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DFAD" w14:textId="77777777" w:rsidR="00015A7C" w:rsidRPr="00015A7C" w:rsidRDefault="00015A7C" w:rsidP="00015A7C">
      <w:pPr>
        <w:rPr>
          <w:rFonts w:ascii="Times New Roman" w:eastAsia="Times New Roman" w:hAnsi="Times New Roman" w:cs="Times New Roman"/>
        </w:rPr>
      </w:pPr>
    </w:p>
    <w:p w14:paraId="73740F77" w14:textId="7F7F6590" w:rsidR="00A05945" w:rsidRDefault="00015A7C" w:rsidP="00691120">
      <w:pPr>
        <w:autoSpaceDE w:val="0"/>
        <w:autoSpaceDN w:val="0"/>
        <w:adjustRightInd w:val="0"/>
      </w:pPr>
      <w:r>
        <w:t>Within these publications</w:t>
      </w:r>
      <w:r w:rsidR="00A05945">
        <w:t xml:space="preserve">, by implementing clustering technique, we can see some topics have been extensively discussed, such as </w:t>
      </w:r>
      <w:r w:rsidR="00A05945" w:rsidRPr="00A17E35">
        <w:rPr>
          <w:highlight w:val="yellow"/>
        </w:rPr>
        <w:t xml:space="preserve">Sleep Apnea, </w:t>
      </w:r>
      <w:r w:rsidR="00A17E35" w:rsidRPr="00A17E35">
        <w:rPr>
          <w:highlight w:val="yellow"/>
        </w:rPr>
        <w:t>Diabetes Mellitus, Alzheimer Disease, Career Development</w:t>
      </w:r>
      <w:r w:rsidR="00A17E35">
        <w:t xml:space="preserve">, etc. These topics are worth to be explored. </w:t>
      </w:r>
    </w:p>
    <w:p w14:paraId="556833AE" w14:textId="77777777" w:rsidR="00A17E35" w:rsidRDefault="00A17E35" w:rsidP="00691120">
      <w:pPr>
        <w:autoSpaceDE w:val="0"/>
        <w:autoSpaceDN w:val="0"/>
        <w:adjustRightInd w:val="0"/>
      </w:pPr>
    </w:p>
    <w:p w14:paraId="6896E295" w14:textId="041BE7A3" w:rsidR="00A17E35" w:rsidRDefault="00A17E35" w:rsidP="00691120">
      <w:pPr>
        <w:autoSpaceDE w:val="0"/>
        <w:autoSpaceDN w:val="0"/>
        <w:adjustRightInd w:val="0"/>
      </w:pPr>
      <w:r w:rsidRPr="00A17E35">
        <w:drawing>
          <wp:inline distT="0" distB="0" distL="0" distR="0" wp14:anchorId="3D9218F4" wp14:editId="700A913D">
            <wp:extent cx="4776281" cy="3640893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36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426E" w14:textId="77777777" w:rsidR="00A05945" w:rsidRDefault="00A05945" w:rsidP="00A05945"/>
    <w:p w14:paraId="295CE41D" w14:textId="77777777" w:rsidR="00A05945" w:rsidRDefault="00A05945" w:rsidP="00A05945"/>
    <w:p w14:paraId="5015731E" w14:textId="684157DE" w:rsidR="00A05945" w:rsidRPr="004940E2" w:rsidRDefault="00A05945" w:rsidP="004940E2">
      <w:pPr>
        <w:rPr>
          <w:rFonts w:ascii="Times New Roman" w:eastAsia="Times New Roman" w:hAnsi="Times New Roman" w:cs="Times New Roman" w:hint="eastAsia"/>
        </w:rPr>
      </w:pPr>
      <w:r>
        <w:t xml:space="preserve">To view the full detail of clustering result,   </w:t>
      </w:r>
      <w:r w:rsidRPr="00A05945"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>HYPERLINK "https://projectreporter.nih.gov/reporter_hchartresults.cfm?icde=46752916&amp;ddparam=&amp;ddvalue=&amp;ddsub=&amp;btype=C&amp;pball=&amp;dType=2"</w:instrText>
      </w:r>
      <w:r w:rsidRPr="00A05945">
        <w:rPr>
          <w:rFonts w:ascii="Times New Roman" w:eastAsia="Times New Roman" w:hAnsi="Times New Roman" w:cs="Times New Roman"/>
        </w:rPr>
      </w:r>
      <w:r w:rsidRPr="00A05945">
        <w:rPr>
          <w:rFonts w:ascii="Times New Roman" w:eastAsia="Times New Roman" w:hAnsi="Times New Roman" w:cs="Times New Roman"/>
        </w:rPr>
        <w:fldChar w:fldCharType="separate"/>
      </w:r>
      <w:r>
        <w:rPr>
          <w:rFonts w:ascii="Times New Roman" w:eastAsia="Times New Roman" w:hAnsi="Times New Roman" w:cs="Times New Roman"/>
          <w:color w:val="0000FF"/>
          <w:u w:val="single"/>
        </w:rPr>
        <w:t>Clink link</w:t>
      </w:r>
      <w:r w:rsidRPr="00A05945">
        <w:rPr>
          <w:rFonts w:ascii="Times New Roman" w:eastAsia="Times New Roman" w:hAnsi="Times New Roman" w:cs="Times New Roman"/>
        </w:rPr>
        <w:fldChar w:fldCharType="end"/>
      </w:r>
      <w:bookmarkStart w:id="0" w:name="_GoBack"/>
      <w:bookmarkEnd w:id="0"/>
    </w:p>
    <w:sectPr w:rsidR="00A05945" w:rsidRPr="004940E2" w:rsidSect="00584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E36C3"/>
    <w:multiLevelType w:val="hybridMultilevel"/>
    <w:tmpl w:val="2C82C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BE9"/>
    <w:rsid w:val="00015A7C"/>
    <w:rsid w:val="00182DCA"/>
    <w:rsid w:val="002203AD"/>
    <w:rsid w:val="00323BF1"/>
    <w:rsid w:val="00485FE8"/>
    <w:rsid w:val="004940E2"/>
    <w:rsid w:val="004C4433"/>
    <w:rsid w:val="0058403E"/>
    <w:rsid w:val="006844B4"/>
    <w:rsid w:val="00691120"/>
    <w:rsid w:val="008C233D"/>
    <w:rsid w:val="009F2577"/>
    <w:rsid w:val="00A05945"/>
    <w:rsid w:val="00A0609C"/>
    <w:rsid w:val="00A17E35"/>
    <w:rsid w:val="00C37ADF"/>
    <w:rsid w:val="00D53B59"/>
    <w:rsid w:val="00EB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5A78"/>
  <w15:chartTrackingRefBased/>
  <w15:docId w15:val="{02C1E73D-DF5C-B444-8AA5-45267DEC9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09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59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6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Zhang</dc:creator>
  <cp:keywords/>
  <dc:description/>
  <cp:lastModifiedBy>Fang Zhang</cp:lastModifiedBy>
  <cp:revision>10</cp:revision>
  <dcterms:created xsi:type="dcterms:W3CDTF">2019-09-29T19:16:00Z</dcterms:created>
  <dcterms:modified xsi:type="dcterms:W3CDTF">2019-09-29T21:48:00Z</dcterms:modified>
</cp:coreProperties>
</file>