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20240818</w:t>
      </w:r>
      <w:r>
        <w:rPr>
          <w:rFonts w:ascii="宋体" w:eastAsia="宋体" w:hAnsi="宋体" w:cs="宋体"/>
        </w:rPr>
        <w:t>全文</w:t>
      </w:r>
      <w:r>
        <w:rPr>
          <w:rFonts w:ascii="宋体" w:eastAsia="宋体" w:hAnsi="宋体" w:cs="宋体"/>
        </w:rPr>
        <w:t>检</w:t>
      </w:r>
      <w:r>
        <w:rPr>
          <w:rFonts w:ascii="宋体" w:eastAsia="宋体" w:hAnsi="宋体" w:cs="宋体"/>
        </w:rPr>
        <w:t>索内容</w:t>
      </w:r>
      <w:r>
        <w:rPr>
          <w:rFonts w:ascii="宋体" w:eastAsia="宋体" w:hAnsi="宋体" w:cs="宋体"/>
        </w:rPr>
        <w:t>测试</w:t>
      </w:r>
      <w:r>
        <w:rPr>
          <w:rFonts w:ascii="宋体" w:eastAsia="宋体" w:hAnsi="宋体" w:cs="宋体"/>
        </w:rPr>
        <w:t>B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