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第三章：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数据集1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不含扰动的：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规则：6-2130720-王怡琳-大论文程序\第三章程序\dalunwen2\rules.py（不同规则要修改589行的权重）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QMIX：直接运行 6-2130720-王怡琳-大论文程序\第三章程序\dalunwen2\QMIX0513.py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GA_rule：直接运行6-2130720-王怡琳-大论文程序\第三章程序</w:t>
      </w:r>
      <w:r>
        <w:rPr>
          <w:rFonts w:hint="default"/>
          <w:b w:val="0"/>
          <w:bCs w:val="0"/>
          <w:lang w:val="en-US" w:eastAsia="zh-CN"/>
        </w:rPr>
        <w:t>\dalunwen2\GA_rules.py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节拍的变化文件：</w:t>
      </w:r>
      <w:r>
        <w:rPr>
          <w:rFonts w:hint="default"/>
          <w:b w:val="0"/>
          <w:bCs w:val="0"/>
          <w:lang w:val="en-US" w:eastAsia="zh-CN"/>
        </w:rPr>
        <w:t>"</w:t>
      </w:r>
      <w:r>
        <w:rPr>
          <w:rFonts w:hint="eastAsia"/>
          <w:b w:val="0"/>
          <w:bCs w:val="0"/>
          <w:lang w:val="en-US" w:eastAsia="zh-CN"/>
        </w:rPr>
        <w:t>6-2130720-王怡琳-大论文程序\第三章程序</w:t>
      </w:r>
      <w:r>
        <w:rPr>
          <w:rFonts w:hint="default"/>
          <w:b w:val="0"/>
          <w:bCs w:val="0"/>
          <w:lang w:val="en-US" w:eastAsia="zh-CN"/>
        </w:rPr>
        <w:t>\dalunwen2_2\节拍变化表GA1130.xlsx"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含扰动的：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GA：运行 6-2130720-王怡琳-大论文程序\第三章程序\dalunwen2_2\GA_rules.py 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QMIX：训练 6-2130720-王怡琳-大论文程序\第三章程序\dalunwen2_2\QMIX_dis1.py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训练得到的模型：6-2130720-王怡琳-大论文程序\第三章程序\dalunwen2_2\models\3m\0_drqn_net_params.pkl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</w:rPr>
      </w:pPr>
      <w:r>
        <w:rPr>
          <w:rFonts w:hint="eastAsia"/>
          <w:b w:val="0"/>
          <w:bCs w:val="0"/>
          <w:lang w:val="en-US" w:eastAsia="zh-CN"/>
        </w:rPr>
        <w:t>在线应用模型：把6-2130720-王怡琳-大论文程序\第三章程序\dalunwen2_2\config.py的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</w:rPr>
        <w:t>self.load_model = True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 xml:space="preserve">然后再运行文件 </w:t>
      </w:r>
      <w:r>
        <w:rPr>
          <w:rFonts w:hint="eastAsia"/>
          <w:b w:val="0"/>
          <w:bCs w:val="0"/>
          <w:lang w:val="en-US" w:eastAsia="zh-CN"/>
        </w:rPr>
        <w:t>6-2130720-王怡琳-大论文程序\第三章程序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\dalunwen2_2\onlineqmix.py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数据集2-4：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不含扰动：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修改文件 6-2130720-王怡琳-大论文程序\第三章程序\dalunwen2_2\parameter.py第33行的文件路径改成别的工艺文件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GA： 6-2130720-王怡琳-大论文程序\第三章程序\dalunwen2_2\GA_rules.py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QMIX： 6-2130720-王怡琳-大论文程序\第三章程序\dalunwen2_2\QMIX.py（要注意开始的节拍，第一个是650）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含扰动：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QMIX：6-2130720-王怡琳-大论文程序\第三章程序\dalunwen2_2\QMIX_dis1.py（注意初始节拍）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网络模型文件：6-2130720-王怡琳-大论文程序\第三章程序\dalunwen2_2\models\3m剩下的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在线应用：6-2130720-王怡琳-大论文程序\第三章程序\dalunwen2_2\onlineqmix.py（注意初始节拍，config文件里的</w:t>
      </w:r>
      <w:r>
        <w:rPr>
          <w:rFonts w:hint="eastAsia" w:ascii="宋体" w:hAnsi="宋体" w:eastAsia="宋体" w:cs="宋体"/>
          <w:color w:val="auto"/>
          <w:sz w:val="21"/>
          <w:szCs w:val="21"/>
          <w:shd w:val="clear" w:fill="FFFFFF"/>
        </w:rPr>
        <w:t xml:space="preserve">self.load_model = 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shd w:val="clear" w:fill="FFFFFF"/>
        </w:rPr>
        <w:t>True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shd w:val="clear" w:fill="FFFFFF"/>
          <w:lang w:eastAsia="zh-CN"/>
        </w:rPr>
        <w:t>，</w:t>
      </w:r>
      <w:r>
        <w:rPr>
          <w:rFonts w:hint="eastAsia"/>
          <w:lang w:val="en-US" w:eastAsia="zh-CN"/>
        </w:rPr>
        <w:t>以及policy里的路径）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GA：6-2130720-王怡琳-大论文程序\第三章程序\dalunwen2_2\GA_dis.py（注意修改第613行动作）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数据集5-6：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操作全部同数据集2-4，文件路径前缀改为 6-2130720-王怡琳-大论文程序\第三章程序\dalunwen2_3即可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3182道工序的</w:t>
      </w:r>
    </w:p>
    <w:p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静态操作步骤：</w:t>
      </w:r>
    </w:p>
    <w:p>
      <w:pP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训练：直接运行文件"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6-2130720-王怡琳-大论文程序\第三章程序\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第三章air0417/airqmix0113.py"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应用：文件"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6-2130720-王怡琳-大论文程序\第三章程序\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第三章air0417/config.py"的</w:t>
      </w:r>
      <w:r>
        <w:rPr>
          <w:rFonts w:hint="eastAsia" w:cs="宋体"/>
          <w:b w:val="0"/>
          <w:bCs w:val="0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</w:rPr>
        <w:t>self.load_model = True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再运行文件"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6-2130720-王怡琳-大论文程序\第三章程序\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第三章air0417/onlineair.py"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动态操作步骤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训练：直接运行文件"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6-2130720-王怡琳-大论文程序\第三章程序</w:t>
      </w: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/第三章air0417/airqmix_dis.py"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</w:rPr>
      </w:pP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应用：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文件"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6-2130720-王怡琳-大论文程序\第三章程序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/第三章air0417/config.py"的</w:t>
      </w: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shd w:val="clear" w:fill="FFFFFF"/>
        </w:rPr>
        <w:t>self.load_model = True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再运行文件"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6-2130720-王怡琳-大论文程序\第三章程序</w:t>
      </w:r>
      <w:r>
        <w:rPr>
          <w:rFonts w:hint="eastAsia" w:cs="宋体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/第三章air0417/onlineairdis.py"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cs="宋体"/>
          <w:b/>
          <w:bCs/>
          <w:color w:val="auto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宋体" w:hAnsi="宋体" w:eastAsia="宋体" w:cs="宋体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lang w:val="en-US" w:eastAsia="zh-CN"/>
        </w:rPr>
        <w:t>第四章：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扰动识别：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毕业电子文件交接\6-2130720-王怡琳-大论文程序\第四章程序\扰动识别</w:t>
      </w:r>
      <w:r>
        <w:rPr>
          <w:rFonts w:hint="eastAsia" w:ascii="宋体" w:hAnsi="宋体" w:eastAsia="宋体" w:cs="宋体"/>
          <w:color w:val="auto"/>
          <w:lang w:val="en-US" w:eastAsia="zh-CN"/>
        </w:rPr>
        <w:t>\newnn</w:t>
      </w:r>
    </w:p>
    <w:p>
      <w:pPr>
        <w:rPr>
          <w:rFonts w:hint="default" w:ascii="宋体" w:hAnsi="宋体" w:eastAsia="宋体" w:cs="宋体"/>
          <w:color w:val="auto"/>
          <w:lang w:val="en-US" w:eastAsia="zh-CN"/>
        </w:rPr>
      </w:pP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扰动场景2：</w:t>
      </w:r>
    </w:p>
    <w:p>
      <w:p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毕业电子文件交接\6-2130720-王怡琳-大论文程序\第四章大论文实验\第二类扰动处理修改目标函数.py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Disturbance2启动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甘特图文件:</w:t>
      </w: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毕业电子文件交接\8-2130720-王怡琳-数据\第四章\中间数据</w:t>
      </w:r>
      <w:r>
        <w:rPr>
          <w:rFonts w:hint="eastAsia" w:ascii="宋体" w:hAnsi="宋体" w:eastAsia="宋体" w:cs="宋体"/>
          <w:color w:val="auto"/>
          <w:lang w:val="en-US" w:eastAsia="zh-CN"/>
        </w:rPr>
        <w:t>\扰动处理2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扰动场景3：</w:t>
      </w:r>
    </w:p>
    <w:p>
      <w:p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毕业电子文件交接\6-2130720-王怡琳-大论文程序\第四章大论文实验\第三类扰动复杂版.py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甘特图文件：</w:t>
      </w: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毕业电子文件交接\8-2130720-王怡琳-数据\第四章\中间数据</w:t>
      </w:r>
      <w:r>
        <w:rPr>
          <w:rFonts w:hint="eastAsia" w:ascii="宋体" w:hAnsi="宋体" w:eastAsia="宋体" w:cs="宋体"/>
          <w:color w:val="auto"/>
          <w:lang w:val="en-US" w:eastAsia="zh-CN"/>
        </w:rPr>
        <w:t>\扰动处理3</w:t>
      </w: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</w:p>
    <w:p>
      <w:p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有效性验证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 xml:space="preserve">扰动识别有效性验证 </w:t>
      </w: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</w:t>
      </w:r>
      <w:r>
        <w:rPr>
          <w:rFonts w:hint="eastAsia" w:ascii="宋体" w:hAnsi="宋体" w:eastAsia="宋体" w:cs="宋体"/>
          <w:color w:val="auto"/>
          <w:lang w:val="en-US" w:eastAsia="zh-CN"/>
        </w:rPr>
        <w:t>\第四章大论文实验\子策略验证1.py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数据文件：</w:t>
      </w: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</w:t>
      </w:r>
      <w:r>
        <w:rPr>
          <w:rFonts w:hint="eastAsia" w:ascii="宋体" w:hAnsi="宋体" w:eastAsia="宋体" w:cs="宋体"/>
          <w:color w:val="auto"/>
          <w:lang w:val="en-US" w:eastAsia="zh-CN"/>
        </w:rPr>
        <w:t>\扰动识别性能表.xlsx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主要的函数：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disturbance2</w:t>
      </w:r>
      <w:r>
        <w:rPr>
          <w:rFonts w:hint="default" w:ascii="Times New Roman" w:hAnsi="Times New Roman" w:cs="Times New Roman"/>
          <w:color w:val="auto"/>
          <w:sz w:val="21"/>
          <w:szCs w:val="21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1"/>
          <w:szCs w:val="21"/>
          <w:shd w:val="clear" w:fill="FFFFFF"/>
          <w:lang w:val="en-US" w:eastAsia="zh-CN"/>
        </w:rPr>
        <w:t>按照注释</w:t>
      </w:r>
      <w:r>
        <w:rPr>
          <w:rFonts w:hint="default" w:ascii="Times New Roman" w:hAnsi="Times New Roman" w:cs="Times New Roman"/>
          <w:color w:val="auto"/>
          <w:sz w:val="21"/>
          <w:szCs w:val="21"/>
          <w:shd w:val="clear" w:fill="FFFFFF"/>
          <w:lang w:eastAsia="zh-CN"/>
        </w:rPr>
        <w:t>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lang w:val="en-US" w:eastAsia="zh-CN"/>
        </w:rPr>
        <w:t>对比的函数：</w:t>
      </w:r>
      <w:r>
        <w:rPr>
          <w:rFonts w:hint="default" w:ascii="Times New Roman" w:hAnsi="Times New Roman" w:eastAsia="monospace" w:cs="Times New Roman"/>
          <w:color w:val="auto"/>
          <w:sz w:val="21"/>
          <w:szCs w:val="21"/>
          <w:shd w:val="clear" w:fill="FFFFFF"/>
        </w:rPr>
        <w:t>dis_noreg0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auto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NSGA有效性验证</w:t>
      </w: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</w:t>
      </w:r>
      <w:r>
        <w:rPr>
          <w:rFonts w:hint="eastAsia" w:ascii="宋体" w:hAnsi="宋体" w:eastAsia="宋体" w:cs="宋体"/>
          <w:color w:val="auto"/>
          <w:lang w:val="en-US" w:eastAsia="zh-CN"/>
        </w:rPr>
        <w:t>\第四章大论文实验\子策略验证2.py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主要的函数：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disturbance2(env, allstation, airs)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monospace" w:cs="Times New Roman"/>
          <w:b/>
          <w:bCs/>
          <w:color w:val="000080"/>
          <w:sz w:val="21"/>
          <w:szCs w:val="21"/>
          <w:shd w:val="clear" w:fill="FFFFFF"/>
        </w:rPr>
        <w:t xml:space="preserve">def </w:t>
      </w:r>
      <w:r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  <w:t>disturbance20(env, allstation, airs)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下面是原规则，按照注释从下往上验证（记得如果要修改工人dis_worker，要在reschedule里面修改free_worker）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数据文件：</w:t>
      </w: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</w:t>
      </w:r>
      <w:r>
        <w:rPr>
          <w:rFonts w:hint="eastAsia" w:ascii="宋体" w:hAnsi="宋体" w:eastAsia="宋体" w:cs="宋体"/>
          <w:color w:val="auto"/>
          <w:lang w:val="en-US" w:eastAsia="zh-CN"/>
        </w:rPr>
        <w:t>\</w:t>
      </w:r>
      <w:r>
        <w:rPr>
          <w:rFonts w:hint="default" w:ascii="宋体" w:hAnsi="宋体" w:eastAsia="宋体" w:cs="宋体"/>
          <w:color w:val="auto"/>
          <w:lang w:val="en-US" w:eastAsia="zh-CN"/>
        </w:rPr>
        <w:t>第四章大论文实验\</w:t>
      </w:r>
      <w:r>
        <w:rPr>
          <w:rFonts w:hint="eastAsia" w:ascii="宋体" w:hAnsi="宋体" w:eastAsia="宋体" w:cs="宋体"/>
          <w:color w:val="auto"/>
          <w:lang w:val="en-US" w:eastAsia="zh-CN"/>
        </w:rPr>
        <w:t>子策略验证2</w:t>
      </w:r>
      <w:r>
        <w:rPr>
          <w:rFonts w:hint="default" w:ascii="宋体" w:hAnsi="宋体" w:eastAsia="宋体" w:cs="宋体"/>
          <w:color w:val="auto"/>
          <w:lang w:val="en-US" w:eastAsia="zh-CN"/>
        </w:rPr>
        <w:t>.xlsx</w:t>
      </w:r>
    </w:p>
    <w:p>
      <w:pPr>
        <w:rPr>
          <w:rFonts w:hint="default" w:ascii="宋体" w:hAnsi="宋体" w:eastAsia="宋体" w:cs="宋体"/>
          <w:color w:val="auto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合同网验证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auto"/>
          <w:lang w:val="en-US" w:eastAsia="zh-CN"/>
        </w:rPr>
      </w:pPr>
      <w:r>
        <w:rPr>
          <w:rFonts w:hint="default" w:ascii="宋体" w:hAnsi="宋体" w:eastAsia="宋体" w:cs="宋体"/>
          <w:color w:val="auto"/>
          <w:lang w:val="en-US" w:eastAsia="zh-CN"/>
        </w:rPr>
        <w:t>毕业电子文件交接\6-2130720-王怡琳-大论文程序</w:t>
      </w:r>
      <w:r>
        <w:rPr>
          <w:rFonts w:hint="eastAsia" w:ascii="宋体" w:hAnsi="宋体" w:eastAsia="宋体" w:cs="宋体"/>
          <w:color w:val="auto"/>
          <w:lang w:val="en-US" w:eastAsia="zh-CN"/>
        </w:rPr>
        <w:t>\</w:t>
      </w:r>
      <w:r>
        <w:rPr>
          <w:rFonts w:hint="default" w:ascii="宋体" w:hAnsi="宋体" w:eastAsia="宋体" w:cs="宋体"/>
          <w:color w:val="auto"/>
          <w:lang w:val="en-US" w:eastAsia="zh-CN"/>
        </w:rPr>
        <w:t>第四章大论文实验\表49实验2.py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数据文件：直接得到8-2130720-王怡琳-数据\第四章\结果数据\结果数据表的重调度场景3的与传统cnp对比的数据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color w:val="auto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color w:val="auto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与集中式的对比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Chars="0"/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毕业电子文件交接\6-2130720-王怡琳-大论文程序\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第四章大论文实验\duibi4.py</w:t>
      </w: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Chars="0"/>
        <w:rPr>
          <w:rFonts w:hint="default" w:ascii="Times New Roman" w:hAnsi="Times New Roman" w:eastAsia="monospace" w:cs="Times New Roman"/>
          <w:b w:val="0"/>
          <w:bCs w:val="0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集中式：</w:t>
      </w:r>
      <w:r>
        <w:rPr>
          <w:rFonts w:hint="default" w:ascii="Times New Roman" w:hAnsi="Times New Roman" w:eastAsia="monospace" w:cs="Times New Roman"/>
          <w:b w:val="0"/>
          <w:bCs w:val="0"/>
          <w:color w:val="auto"/>
          <w:sz w:val="21"/>
          <w:szCs w:val="21"/>
          <w:shd w:val="clear" w:fill="FFFFFF"/>
        </w:rPr>
        <w:t>disturbance2(env, allstation, airs)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b w:val="0"/>
          <w:bCs w:val="0"/>
          <w:color w:val="auto"/>
          <w:sz w:val="21"/>
          <w:szCs w:val="21"/>
          <w:shd w:val="clear" w:fill="FFFFFF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>分布式：</w:t>
      </w:r>
      <w:r>
        <w:rPr>
          <w:rFonts w:hint="default" w:ascii="Times New Roman" w:hAnsi="Times New Roman" w:eastAsia="monospace" w:cs="Times New Roman"/>
          <w:b w:val="0"/>
          <w:bCs w:val="0"/>
          <w:color w:val="auto"/>
          <w:sz w:val="21"/>
          <w:szCs w:val="21"/>
          <w:shd w:val="clear" w:fill="FFFFFF"/>
        </w:rPr>
        <w:t>def disturbance21(env, allstation, airs)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monospace" w:cs="Times New Roman"/>
          <w:b w:val="0"/>
          <w:bCs w:val="0"/>
          <w:color w:val="auto"/>
          <w:sz w:val="21"/>
          <w:szCs w:val="21"/>
          <w:shd w:val="clear" w:fill="FFFFFF"/>
        </w:rPr>
        <w:t>disturbance22(env, allstation, airs)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eastAsia="monospace" w:cs="Times New Roman"/>
          <w:color w:val="000000"/>
          <w:sz w:val="21"/>
          <w:szCs w:val="21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b/>
          <w:bCs/>
          <w:color w:val="00000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shd w:val="clear" w:fill="FFFFFF"/>
          <w:lang w:val="en-US" w:eastAsia="zh-CN"/>
        </w:rPr>
        <w:t>第五章：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b/>
          <w:bCs/>
          <w:color w:val="000000"/>
          <w:sz w:val="28"/>
          <w:szCs w:val="28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shd w:val="clear" w:fill="FFFFFF"/>
          <w:lang w:val="en-US" w:eastAsia="zh-CN"/>
        </w:rPr>
        <w:t>运行条件：</w:t>
      </w:r>
    </w:p>
    <w:p>
      <w:pPr>
        <w:pStyle w:val="7"/>
        <w:ind w:firstLine="480"/>
        <w:rPr>
          <w:sz w:val="21"/>
          <w:szCs w:val="21"/>
        </w:rPr>
      </w:pPr>
      <w:r>
        <w:rPr>
          <w:rFonts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hAnsi="宋体"/>
          <w:sz w:val="21"/>
          <w:szCs w:val="21"/>
        </w:rPr>
        <w:t>）</w:t>
      </w:r>
      <w:r>
        <w:rPr>
          <w:sz w:val="21"/>
          <w:szCs w:val="21"/>
        </w:rPr>
        <w:t>Windows</w:t>
      </w:r>
      <w:r>
        <w:rPr>
          <w:rFonts w:hint="eastAsia"/>
          <w:sz w:val="21"/>
          <w:szCs w:val="21"/>
          <w:lang w:val="en-US" w:eastAsia="zh-CN"/>
        </w:rPr>
        <w:t>10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以上</w:t>
      </w:r>
    </w:p>
    <w:p>
      <w:pPr>
        <w:pStyle w:val="7"/>
        <w:numPr>
          <w:ilvl w:val="0"/>
          <w:numId w:val="2"/>
        </w:numPr>
        <w:ind w:firstLineChars="0"/>
        <w:rPr>
          <w:sz w:val="21"/>
          <w:szCs w:val="21"/>
        </w:rPr>
      </w:pPr>
      <w:r>
        <w:rPr>
          <w:rFonts w:hint="eastAsia" w:hAnsi="宋体"/>
          <w:sz w:val="21"/>
          <w:szCs w:val="21"/>
        </w:rPr>
        <w:t>Python</w:t>
      </w:r>
      <w:r>
        <w:rPr>
          <w:rFonts w:hAnsi="宋体"/>
          <w:sz w:val="21"/>
          <w:szCs w:val="21"/>
        </w:rPr>
        <w:t>3.</w:t>
      </w:r>
      <w:r>
        <w:rPr>
          <w:rFonts w:hint="eastAsia" w:hAnsi="宋体"/>
          <w:sz w:val="21"/>
          <w:szCs w:val="21"/>
          <w:lang w:val="en-US" w:eastAsia="zh-CN"/>
        </w:rPr>
        <w:t>8</w:t>
      </w:r>
    </w:p>
    <w:p>
      <w:pPr>
        <w:pStyle w:val="7"/>
        <w:numPr>
          <w:ilvl w:val="0"/>
          <w:numId w:val="2"/>
        </w:numPr>
        <w:ind w:firstLineChars="0"/>
        <w:rPr>
          <w:sz w:val="21"/>
          <w:szCs w:val="21"/>
        </w:rPr>
      </w:pPr>
      <w:r>
        <w:rPr>
          <w:rFonts w:hint="eastAsia" w:hAnsi="宋体"/>
          <w:sz w:val="21"/>
          <w:szCs w:val="21"/>
          <w:lang w:val="en-US" w:eastAsia="zh-CN"/>
        </w:rPr>
        <w:t>Jdk8</w:t>
      </w:r>
    </w:p>
    <w:p>
      <w:pPr>
        <w:pStyle w:val="7"/>
        <w:numPr>
          <w:ilvl w:val="0"/>
          <w:numId w:val="2"/>
        </w:numPr>
        <w:ind w:firstLineChars="0"/>
        <w:rPr>
          <w:sz w:val="21"/>
          <w:szCs w:val="21"/>
        </w:rPr>
      </w:pPr>
      <w:r>
        <w:rPr>
          <w:rFonts w:hint="eastAsia" w:hAnsi="宋体"/>
          <w:sz w:val="21"/>
          <w:szCs w:val="21"/>
          <w:lang w:val="en-US" w:eastAsia="zh-CN"/>
        </w:rPr>
        <w:t>Mysql 5.7</w:t>
      </w:r>
    </w:p>
    <w:p>
      <w:pPr>
        <w:pStyle w:val="7"/>
        <w:numPr>
          <w:ilvl w:val="0"/>
          <w:numId w:val="0"/>
        </w:numPr>
        <w:rPr>
          <w:rFonts w:hint="eastAsia" w:hAnsi="宋体"/>
          <w:lang w:val="en-US" w:eastAsia="zh-CN"/>
        </w:rPr>
      </w:pPr>
      <w:r>
        <w:rPr>
          <w:rFonts w:hint="eastAsia" w:hAnsi="宋体"/>
          <w:lang w:val="en-US" w:eastAsia="zh-CN"/>
        </w:rPr>
        <w:t>操作步骤：</w:t>
      </w:r>
    </w:p>
    <w:p>
      <w:pPr>
        <w:pStyle w:val="7"/>
        <w:numPr>
          <w:ilvl w:val="0"/>
          <w:numId w:val="0"/>
        </w:numPr>
        <w:rPr>
          <w:rFonts w:hint="default" w:hAnsi="宋体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提前运行6-2130720-王怡琳-大论文程序\第五章程序\与java调试\main(1).py，要注意parameter.py里面读取数据的路径是否正确，相关的Data文件夹路径写成了绝对路径，如有需要应相应改变。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提前建立好数据库，建表语句参见6-2130720-王怡琳-大论文程序\第五章程序\reggie.sql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再用idea打开6-2130720-王怡琳-大论文程序\第五章程序\reggie_takeout项目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注意数据库名称和用户名密码等有改动的话，在6-2130720-王怡琳-大论文程序\第五章程序\reggie_take_out\src\main\resources\Application.yaml文件中修改，然后直接运行启动文件ReggieApplication.java，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然后在浏览器输入：</w:t>
      </w: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instrText xml:space="preserve"> HYPERLINK "http://localhost:8080/backend/page/login/login.html" </w:instrText>
      </w: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Style w:val="6"/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http://localhost:8080/backend/page/login/login.html</w:t>
      </w: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fldChar w:fldCharType="end"/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进入登录界面，登录用户名001，密码123456</w:t>
      </w:r>
    </w:p>
    <w:p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ind w:left="0" w:leftChars="0" w:firstLine="420" w:firstLineChars="200"/>
        <w:rPr>
          <w:rFonts w:hint="default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进入后，在调度设置界面随意配置，配置好后，一定要点击</w:t>
      </w:r>
      <w:r>
        <w:rPr>
          <w:rFonts w:hint="eastAsia" w:ascii="Times New Roman" w:hAnsi="Times New Roman" w:cs="Times New Roman"/>
          <w:b/>
          <w:bCs/>
          <w:color w:val="000000"/>
          <w:sz w:val="21"/>
          <w:szCs w:val="21"/>
          <w:shd w:val="clear" w:fill="FFFFFF"/>
          <w:lang w:val="en-US" w:eastAsia="zh-CN"/>
        </w:rPr>
        <w:t>确定</w:t>
      </w:r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按钮（且不要点击开始装配），然后再点击实时监测界面</w:t>
      </w:r>
      <w:bookmarkStart w:id="0" w:name="_GoBack"/>
      <w:bookmarkEnd w:id="0"/>
      <w:r>
        <w:rPr>
          <w:rFonts w:hint="eastAsia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  <w:t>，即可跳转到实时界面，下方班组的动态显示效果需要手动点击班组1才能显示。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cs="Times New Roman"/>
          <w:b w:val="0"/>
          <w:bCs w:val="0"/>
          <w:color w:val="00000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31B00"/>
    <w:multiLevelType w:val="singleLevel"/>
    <w:tmpl w:val="E1A31B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F0464E3"/>
    <w:multiLevelType w:val="multilevel"/>
    <w:tmpl w:val="2F0464E3"/>
    <w:lvl w:ilvl="0" w:tentative="0">
      <w:start w:val="2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E305571"/>
    <w:multiLevelType w:val="singleLevel"/>
    <w:tmpl w:val="5E30557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I5MWJjMjU5MmRkZjZhYzdjOWQ2N2M2OTU3YzgzOTUifQ=="/>
  </w:docVars>
  <w:rsids>
    <w:rsidRoot w:val="25237A6F"/>
    <w:rsid w:val="01DD3782"/>
    <w:rsid w:val="044945DF"/>
    <w:rsid w:val="0E2E2851"/>
    <w:rsid w:val="10A67517"/>
    <w:rsid w:val="14F659F7"/>
    <w:rsid w:val="176231A4"/>
    <w:rsid w:val="17AD7838"/>
    <w:rsid w:val="182D6B59"/>
    <w:rsid w:val="1B7A1476"/>
    <w:rsid w:val="204038CD"/>
    <w:rsid w:val="25237A6F"/>
    <w:rsid w:val="256E793E"/>
    <w:rsid w:val="2BF90622"/>
    <w:rsid w:val="2C1300E8"/>
    <w:rsid w:val="2C8A4A1C"/>
    <w:rsid w:val="2C90798A"/>
    <w:rsid w:val="2ECF53E0"/>
    <w:rsid w:val="2F257CDF"/>
    <w:rsid w:val="2FDE6441"/>
    <w:rsid w:val="34AC5D4A"/>
    <w:rsid w:val="39A405D1"/>
    <w:rsid w:val="3CE976F5"/>
    <w:rsid w:val="3D705D52"/>
    <w:rsid w:val="40556AC9"/>
    <w:rsid w:val="44B251BF"/>
    <w:rsid w:val="4AB4049F"/>
    <w:rsid w:val="53EB70D0"/>
    <w:rsid w:val="5661367A"/>
    <w:rsid w:val="58AB3FA2"/>
    <w:rsid w:val="5E4A0E97"/>
    <w:rsid w:val="5FEC4297"/>
    <w:rsid w:val="618172C6"/>
    <w:rsid w:val="61F42646"/>
    <w:rsid w:val="633345F0"/>
    <w:rsid w:val="63DA5C4A"/>
    <w:rsid w:val="64EA33D4"/>
    <w:rsid w:val="6E526272"/>
    <w:rsid w:val="7633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00" w:lineRule="auto"/>
      <w:ind w:firstLine="560" w:firstLineChars="200"/>
    </w:pPr>
    <w:rPr>
      <w:rFonts w:ascii="Times New Roman" w:hAnsi="Times New Roman" w:eastAsia="宋体" w:cs="Times New Roman"/>
      <w:sz w:val="28"/>
      <w:szCs w:val="28"/>
    </w:rPr>
  </w:style>
  <w:style w:type="paragraph" w:styleId="3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customStyle="1" w:styleId="7">
    <w:name w:val="我的"/>
    <w:basedOn w:val="2"/>
    <w:qFormat/>
    <w:uiPriority w:val="0"/>
    <w:pPr>
      <w:spacing w:line="400" w:lineRule="exact"/>
      <w:ind w:firstLine="200"/>
    </w:pPr>
    <w:rPr>
      <w:rFonts w:cstheme="minorBidi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1606</Words>
  <Characters>3066</Characters>
  <Lines>0</Lines>
  <Paragraphs>0</Paragraphs>
  <TotalTime>24</TotalTime>
  <ScaleCrop>false</ScaleCrop>
  <LinksUpToDate>false</LinksUpToDate>
  <CharactersWithSpaces>3103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2024-04-17T12:34:00Z</dcterms:created>
  <dc:creator>崔大师</dc:creator>
  <cp:lastModifiedBy>崔大师</cp:lastModifiedBy>
  <dcterms:modified xsi:type="dcterms:W3CDTF">2024-06-27T13:17:59Z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76A98DB5237C47C2BD3A17E8C468C31A_13</vt:lpwstr>
  </property>
</Properties>
</file>