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06B9F1E3" w14:textId="64E19EA8" w:rsidR="00D7168B" w:rsidRDefault="001C63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  <w:hyperlink w:anchor="_Toc36470625" w:history="1">
            <w:r w:rsidR="00D7168B" w:rsidRPr="00F72E49">
              <w:rPr>
                <w:rStyle w:val="Hiperligao"/>
                <w:b/>
                <w:bCs/>
                <w:noProof/>
              </w:rPr>
              <w:t>Introdução</w:t>
            </w:r>
            <w:r w:rsidR="00D7168B">
              <w:rPr>
                <w:noProof/>
                <w:webHidden/>
              </w:rPr>
              <w:tab/>
            </w:r>
            <w:r w:rsidR="00D7168B">
              <w:rPr>
                <w:noProof/>
                <w:webHidden/>
              </w:rPr>
              <w:fldChar w:fldCharType="begin"/>
            </w:r>
            <w:r w:rsidR="00D7168B">
              <w:rPr>
                <w:noProof/>
                <w:webHidden/>
              </w:rPr>
              <w:instrText xml:space="preserve"> PAGEREF _Toc36470625 \h </w:instrText>
            </w:r>
            <w:r w:rsidR="00D7168B">
              <w:rPr>
                <w:noProof/>
                <w:webHidden/>
              </w:rPr>
            </w:r>
            <w:r w:rsidR="00D7168B">
              <w:rPr>
                <w:noProof/>
                <w:webHidden/>
              </w:rPr>
              <w:fldChar w:fldCharType="separate"/>
            </w:r>
            <w:r w:rsidR="00D7168B">
              <w:rPr>
                <w:noProof/>
                <w:webHidden/>
              </w:rPr>
              <w:t>2</w:t>
            </w:r>
            <w:r w:rsidR="00D7168B">
              <w:rPr>
                <w:noProof/>
                <w:webHidden/>
              </w:rPr>
              <w:fldChar w:fldCharType="end"/>
            </w:r>
          </w:hyperlink>
        </w:p>
        <w:p w14:paraId="2681404C" w14:textId="0274E247" w:rsidR="00D7168B" w:rsidRDefault="00D716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6" w:history="1">
            <w:r w:rsidRPr="00F72E49">
              <w:rPr>
                <w:rStyle w:val="Hiperligao"/>
                <w:b/>
                <w:bCs/>
                <w:noProof/>
              </w:rPr>
              <w:t>Especificação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6B3E" w14:textId="2E5CDFF7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7" w:history="1">
            <w:r w:rsidRPr="00F72E49">
              <w:rPr>
                <w:rStyle w:val="Hiperligao"/>
                <w:b/>
                <w:bCs/>
                <w:noProof/>
              </w:rPr>
              <w:t>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F5DF" w14:textId="69B111E4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8" w:history="1">
            <w:r w:rsidRPr="00F72E49">
              <w:rPr>
                <w:rStyle w:val="Hiperligao"/>
                <w:b/>
                <w:bCs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6FBC" w14:textId="28024F11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29" w:history="1">
            <w:r w:rsidRPr="00F72E49">
              <w:rPr>
                <w:rStyle w:val="Hiperligao"/>
                <w:b/>
                <w:bCs/>
                <w:noProof/>
              </w:rPr>
              <w:t>Supermercado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65BA" w14:textId="32D37A15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0" w:history="1">
            <w:r w:rsidRPr="00F72E49">
              <w:rPr>
                <w:rStyle w:val="Hiperligao"/>
                <w:b/>
                <w:bCs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4FA8" w14:textId="66E22897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1" w:history="1">
            <w:r w:rsidRPr="00F72E49">
              <w:rPr>
                <w:rStyle w:val="Hiperligao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DDFC" w14:textId="5614BEA1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2" w:history="1">
            <w:r w:rsidRPr="00F72E49">
              <w:rPr>
                <w:rStyle w:val="Hiperligao"/>
                <w:b/>
                <w:bCs/>
                <w:noProof/>
              </w:rPr>
              <w:t>Horário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F36C" w14:textId="5BB8FD84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3" w:history="1">
            <w:r w:rsidRPr="00F72E49">
              <w:rPr>
                <w:rStyle w:val="Hiperligao"/>
                <w:b/>
                <w:bCs/>
                <w:noProof/>
              </w:rPr>
              <w:t>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5F23" w14:textId="3F726517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4" w:history="1">
            <w:r w:rsidRPr="00F72E49">
              <w:rPr>
                <w:rStyle w:val="Hiperligao"/>
                <w:b/>
                <w:bCs/>
                <w:noProof/>
              </w:rPr>
              <w:t>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8094" w14:textId="08E2B121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5" w:history="1">
            <w:r w:rsidRPr="00F72E49">
              <w:rPr>
                <w:rStyle w:val="Hiperligao"/>
                <w:b/>
                <w:bCs/>
                <w:noProof/>
              </w:rPr>
              <w:t>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96D2" w14:textId="7690DF10" w:rsidR="00D7168B" w:rsidRDefault="00D716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6" w:history="1">
            <w:r w:rsidRPr="00F72E49">
              <w:rPr>
                <w:rStyle w:val="Hiperligao"/>
                <w:b/>
                <w:bCs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9CBB" w14:textId="449F5862" w:rsidR="00D7168B" w:rsidRDefault="00D716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7" w:history="1">
            <w:r w:rsidRPr="00F72E49">
              <w:rPr>
                <w:rStyle w:val="Hiperligao"/>
                <w:b/>
                <w:bCs/>
                <w:noProof/>
              </w:rPr>
              <w:t>Esquema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6C60" w14:textId="0ADE9459" w:rsidR="00D7168B" w:rsidRDefault="00D716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8" w:history="1">
            <w:r w:rsidRPr="00F72E49">
              <w:rPr>
                <w:rStyle w:val="Hiperligao"/>
                <w:b/>
                <w:bCs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92CB" w14:textId="71F63B74" w:rsidR="00D7168B" w:rsidRDefault="00D716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39" w:history="1">
            <w:r w:rsidRPr="00F72E49">
              <w:rPr>
                <w:rStyle w:val="Hiperligao"/>
                <w:b/>
                <w:bCs/>
                <w:noProof/>
              </w:rPr>
              <w:t>Dependências Funcionais e Análise de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2925" w14:textId="2E88FFB4" w:rsidR="00D7168B" w:rsidRDefault="00D7168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470640" w:history="1">
            <w:r w:rsidRPr="00F72E49">
              <w:rPr>
                <w:rStyle w:val="Hiperligao"/>
                <w:rFonts w:cstheme="majorHAnsi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6C53" w14:textId="50CB6182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36470625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36470626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36470627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36470628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36470629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36470630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36470631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36470632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483E480C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</w:t>
      </w:r>
      <w:r w:rsidR="004E4962">
        <w:t>l</w:t>
      </w:r>
      <w:r w:rsidRPr="00225994">
        <w:t>.</w:t>
      </w:r>
      <w:r w:rsidR="004E4962">
        <w:t xml:space="preserve"> A classe </w:t>
      </w:r>
      <w:r w:rsidR="004E4962" w:rsidRPr="004E4962">
        <w:t>Horário</w:t>
      </w:r>
      <w:r w:rsidR="004E4962">
        <w:t xml:space="preserve"> é uma generalização da classe </w:t>
      </w:r>
      <w:r w:rsidR="004E4962" w:rsidRPr="004E4962">
        <w:rPr>
          <w:b/>
          <w:bCs/>
        </w:rPr>
        <w:t>HorárioFuncionário</w:t>
      </w:r>
      <w:r w:rsidR="004E4962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36470633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36470634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36470635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, sendo possível saber a quantidade que foi comprada de cada um destes últimos. A classe Compra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36470636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36470637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r>
        <w:rPr>
          <w:b/>
          <w:bCs/>
        </w:rPr>
        <w:t xml:space="preserve"> Inicial</w:t>
      </w:r>
      <w:bookmarkEnd w:id="21"/>
    </w:p>
    <w:p w14:paraId="13732FD4" w14:textId="75679026" w:rsidR="0055380B" w:rsidRPr="0055380B" w:rsidRDefault="008D6979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 w:rsidRPr="008D6979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2E8A5BC3" wp14:editId="69180827">
            <wp:simplePos x="0" y="0"/>
            <wp:positionH relativeFrom="margin">
              <wp:align>right</wp:align>
            </wp:positionH>
            <wp:positionV relativeFrom="paragraph">
              <wp:posOffset>2033905</wp:posOffset>
            </wp:positionV>
            <wp:extent cx="8280400" cy="5394325"/>
            <wp:effectExtent l="0" t="4763" r="1588" b="1587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04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36470638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2EAF57C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IDLocalização, </w:t>
      </w:r>
      <w:r>
        <w:rPr>
          <w:rStyle w:val="nfase"/>
          <w:i w:val="0"/>
          <w:iCs w:val="0"/>
          <w:sz w:val="24"/>
          <w:szCs w:val="24"/>
        </w:rPr>
        <w:t>IDHorário</w:t>
      </w:r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IDLocalização e IDHorário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17C65A96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 xml:space="preserve">IDLocalização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64CCF36D" w14:textId="2B9D8EF1" w:rsidR="00311936" w:rsidRDefault="00311936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</w:t>
      </w:r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55B677A2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D226F7">
        <w:rPr>
          <w:rStyle w:val="nfase"/>
          <w:i w:val="0"/>
          <w:iCs w:val="0"/>
          <w:sz w:val="24"/>
          <w:szCs w:val="24"/>
          <w:u w:val="single"/>
        </w:rPr>
        <w:t>ID</w:t>
      </w:r>
      <w:r w:rsidR="00D226F7" w:rsidRPr="00D226F7">
        <w:rPr>
          <w:rStyle w:val="nfase"/>
          <w:i w:val="0"/>
          <w:iCs w:val="0"/>
          <w:sz w:val="24"/>
          <w:szCs w:val="24"/>
          <w:u w:val="single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>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8B0DA2">
        <w:rPr>
          <w:rStyle w:val="nfase"/>
          <w:i w:val="0"/>
          <w:iCs w:val="0"/>
          <w:sz w:val="24"/>
          <w:szCs w:val="24"/>
        </w:rPr>
        <w:t>(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8B0DA2">
        <w:rPr>
          <w:rStyle w:val="nfase"/>
          <w:i w:val="0"/>
          <w:iCs w:val="0"/>
          <w:sz w:val="24"/>
          <w:szCs w:val="24"/>
        </w:rPr>
        <w:t>, IDHorárioFuncionário)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8B0DA2">
        <w:rPr>
          <w:rStyle w:val="nfase"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33E6CB1A" w14:textId="3A589151" w:rsidR="00311936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EB3C07">
        <w:rPr>
          <w:rStyle w:val="nfase"/>
          <w:i w:val="0"/>
          <w:iCs w:val="0"/>
          <w:sz w:val="24"/>
          <w:szCs w:val="24"/>
        </w:rPr>
        <w:t xml:space="preserve">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 w:rsidR="00D226F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  <w:r w:rsidR="008B0DA2">
        <w:rPr>
          <w:rStyle w:val="nfase"/>
          <w:i w:val="0"/>
          <w:iCs w:val="0"/>
          <w:sz w:val="24"/>
          <w:szCs w:val="24"/>
        </w:rPr>
        <w:t>, IDHorárioFuncionário</w:t>
      </w:r>
    </w:p>
    <w:p w14:paraId="7275E11B" w14:textId="73374D4E" w:rsidR="007C07FA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1B73C1">
        <w:rPr>
          <w:rStyle w:val="nfase"/>
          <w:i w:val="0"/>
          <w:iCs w:val="0"/>
          <w:sz w:val="24"/>
          <w:szCs w:val="24"/>
        </w:rPr>
        <w:t>, IDSupermercado</w:t>
      </w:r>
      <w:r w:rsidR="008B0DA2">
        <w:rPr>
          <w:rStyle w:val="nfase"/>
          <w:i w:val="0"/>
          <w:iCs w:val="0"/>
          <w:sz w:val="24"/>
          <w:szCs w:val="24"/>
        </w:rPr>
        <w:t>,</w:t>
      </w:r>
      <w:r w:rsidR="001B73C1">
        <w:rPr>
          <w:rStyle w:val="nfase"/>
          <w:i w:val="0"/>
          <w:iCs w:val="0"/>
          <w:sz w:val="24"/>
          <w:szCs w:val="24"/>
        </w:rPr>
        <w:t xml:space="preserve"> IDHorário</w:t>
      </w:r>
      <w:r w:rsidR="008B0DA2">
        <w:rPr>
          <w:rStyle w:val="nfase"/>
          <w:i w:val="0"/>
          <w:iCs w:val="0"/>
          <w:sz w:val="24"/>
          <w:szCs w:val="24"/>
        </w:rPr>
        <w:t xml:space="preserve"> e IDHorárioFuncionário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1B73C1">
        <w:rPr>
          <w:rStyle w:val="nfase"/>
          <w:i w:val="0"/>
          <w:iCs w:val="0"/>
          <w:sz w:val="24"/>
          <w:szCs w:val="24"/>
        </w:rPr>
        <w:t>são</w:t>
      </w:r>
      <w:r>
        <w:rPr>
          <w:rStyle w:val="nfase"/>
          <w:i w:val="0"/>
          <w:iCs w:val="0"/>
          <w:sz w:val="24"/>
          <w:szCs w:val="24"/>
        </w:rPr>
        <w:t xml:space="preserve"> chave</w:t>
      </w:r>
      <w:r w:rsidR="008B0DA2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72D5A7B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A563DD" w:rsidRPr="00A563DD">
        <w:rPr>
          <w:rStyle w:val="nfase"/>
          <w:i w:val="0"/>
          <w:iCs w:val="0"/>
          <w:sz w:val="24"/>
          <w:szCs w:val="24"/>
          <w:u w:val="single"/>
        </w:rPr>
        <w:t>IDCliente</w:t>
      </w:r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B4EDC4C" w14:textId="696B611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 w:rsidR="00A563DD">
        <w:rPr>
          <w:rStyle w:val="nfase"/>
          <w:i w:val="0"/>
          <w:iCs w:val="0"/>
          <w:sz w:val="24"/>
          <w:szCs w:val="24"/>
        </w:rPr>
        <w:t>, IDCliente</w:t>
      </w:r>
      <w:r>
        <w:rPr>
          <w:rStyle w:val="nfase"/>
          <w:i w:val="0"/>
          <w:iCs w:val="0"/>
          <w:sz w:val="24"/>
          <w:szCs w:val="24"/>
        </w:rPr>
        <w:t xml:space="preserve"> (Chave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IDPessoa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09911F22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311936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0624DB85" w14:textId="0CDEA2E5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</w:t>
      </w:r>
    </w:p>
    <w:p w14:paraId="752D5FBF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C53383D" w14:textId="5CD63EDE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 xml:space="preserve">HorárioFuncionário </w:t>
      </w:r>
      <w:r>
        <w:rPr>
          <w:rStyle w:val="nfase"/>
          <w:i w:val="0"/>
          <w:iCs w:val="0"/>
          <w:sz w:val="24"/>
          <w:szCs w:val="24"/>
        </w:rPr>
        <w:t>(</w:t>
      </w:r>
      <w:r w:rsidR="008F76B2" w:rsidRPr="001B73C1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IDHorárioFuncionário</w:t>
      </w:r>
      <w:r w:rsidR="008F76B2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4E4962">
        <w:rPr>
          <w:rStyle w:val="nfase"/>
          <w:i w:val="0"/>
          <w:iCs w:val="0"/>
          <w:sz w:val="24"/>
          <w:szCs w:val="24"/>
          <w:u w:val="single"/>
        </w:rPr>
        <w:t>IDHorário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</w:t>
      </w:r>
      <w:r w:rsidRPr="00B24647">
        <w:rPr>
          <w:rStyle w:val="nfase"/>
          <w:rFonts w:cstheme="minorHAnsi"/>
          <w:i w:val="0"/>
          <w:iCs w:val="0"/>
          <w:sz w:val="24"/>
          <w:szCs w:val="24"/>
        </w:rPr>
        <w:t>Dia da Semana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A395329" w14:textId="51F2CE7F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IDHorário</w:t>
      </w:r>
      <w:r w:rsidR="00B24647">
        <w:rPr>
          <w:rStyle w:val="nfase"/>
          <w:rFonts w:cstheme="minorHAnsi"/>
          <w:i w:val="0"/>
          <w:iCs w:val="0"/>
          <w:sz w:val="24"/>
          <w:szCs w:val="24"/>
        </w:rPr>
        <w:t xml:space="preserve">, IDHorárioFuncionário (Chaves Primárias) → </w:t>
      </w:r>
      <w:r w:rsidR="0061282D">
        <w:rPr>
          <w:rStyle w:val="nfase"/>
          <w:rFonts w:cstheme="minorHAnsi"/>
          <w:i w:val="0"/>
          <w:iCs w:val="0"/>
          <w:sz w:val="24"/>
          <w:szCs w:val="24"/>
        </w:rPr>
        <w:t>Dia da Semana</w:t>
      </w:r>
    </w:p>
    <w:p w14:paraId="6638FC1F" w14:textId="48C6BA4D" w:rsidR="004E4962" w:rsidRP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IDHorário é uma chave estrangeira</w:t>
      </w:r>
    </w:p>
    <w:p w14:paraId="4F3D1D61" w14:textId="6077965E" w:rsidR="008B0DA2" w:rsidRDefault="008B0DA2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7DD46487" w14:textId="4ED67437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lastRenderedPageBreak/>
        <w:t>Pausa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="001B73C1">
        <w:rPr>
          <w:rStyle w:val="nfase"/>
          <w:i w:val="0"/>
          <w:iCs w:val="0"/>
          <w:sz w:val="24"/>
          <w:szCs w:val="24"/>
        </w:rPr>
        <w:t>(</w:t>
      </w:r>
      <w:r w:rsidR="00D226F7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1B73C1">
        <w:rPr>
          <w:rStyle w:val="nfase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 w:rsidR="00D226F7">
        <w:rPr>
          <w:rStyle w:val="nfase"/>
          <w:i w:val="0"/>
          <w:iCs w:val="0"/>
          <w:sz w:val="24"/>
          <w:szCs w:val="24"/>
          <w:u w:val="single"/>
        </w:rPr>
        <w:t>Funcionário</w:t>
      </w:r>
      <w:r w:rsidR="001B73C1">
        <w:rPr>
          <w:rStyle w:val="nfase"/>
          <w:i w:val="0"/>
          <w:iCs w:val="0"/>
          <w:sz w:val="24"/>
          <w:szCs w:val="24"/>
          <w:u w:val="single"/>
        </w:rPr>
        <w:t>)</w:t>
      </w:r>
      <w:r w:rsidRPr="001B73C1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r w:rsidR="001B73C1">
        <w:rPr>
          <w:rStyle w:val="nfase"/>
          <w:rFonts w:cstheme="minorHAnsi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 w:rsidR="001B73C1">
        <w:rPr>
          <w:rStyle w:val="nfase"/>
          <w:i w:val="0"/>
          <w:iCs w:val="0"/>
          <w:sz w:val="24"/>
          <w:szCs w:val="24"/>
        </w:rPr>
        <w:t>, IDHorárioFuncionário)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Horário</w:t>
      </w:r>
      <w:r w:rsidR="004E4962"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1642855" w14:textId="466A1BFC" w:rsidR="00EB3C07" w:rsidRDefault="00D226F7" w:rsidP="00EB3C07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 w:rsidR="001B73C1">
        <w:rPr>
          <w:rStyle w:val="nfase"/>
          <w:rFonts w:cstheme="minorHAnsi"/>
          <w:i w:val="0"/>
          <w:iCs w:val="0"/>
          <w:sz w:val="24"/>
          <w:szCs w:val="24"/>
        </w:rPr>
        <w:t>, ID</w:t>
      </w:r>
      <w:r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(Chaves Primária</w:t>
      </w:r>
      <w:r w:rsidR="008B0DA2">
        <w:rPr>
          <w:rStyle w:val="nfase"/>
          <w:rFonts w:cstheme="minorHAnsi"/>
          <w:i w:val="0"/>
          <w:iCs w:val="0"/>
          <w:sz w:val="24"/>
          <w:szCs w:val="24"/>
        </w:rPr>
        <w:t>s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) → </w:t>
      </w:r>
      <w:r w:rsidR="00EB3C07" w:rsidRPr="00EB3C07">
        <w:rPr>
          <w:rStyle w:val="nfase"/>
          <w:i w:val="0"/>
          <w:iCs w:val="0"/>
          <w:sz w:val="24"/>
          <w:szCs w:val="24"/>
        </w:rPr>
        <w:t>IDHorário</w:t>
      </w:r>
      <w:r w:rsidR="001B73C1">
        <w:rPr>
          <w:rStyle w:val="nfase"/>
          <w:i w:val="0"/>
          <w:iCs w:val="0"/>
          <w:sz w:val="24"/>
          <w:szCs w:val="24"/>
        </w:rPr>
        <w:t>,</w:t>
      </w:r>
      <w:r w:rsidR="008F76B2">
        <w:rPr>
          <w:rStyle w:val="nfase"/>
          <w:i w:val="0"/>
          <w:iCs w:val="0"/>
          <w:sz w:val="24"/>
          <w:szCs w:val="24"/>
        </w:rPr>
        <w:t xml:space="preserve"> </w:t>
      </w:r>
      <w:r w:rsidR="001B73C1">
        <w:rPr>
          <w:rStyle w:val="nfase"/>
          <w:i w:val="0"/>
          <w:iCs w:val="0"/>
          <w:sz w:val="24"/>
          <w:szCs w:val="24"/>
        </w:rPr>
        <w:t>IDHorárioFuncionário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357E026E" w14:textId="6176F201" w:rsidR="004E4962" w:rsidRDefault="001B73C1" w:rsidP="00D226F7">
      <w:pPr>
        <w:spacing w:after="0"/>
        <w:ind w:left="705" w:firstLine="3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(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>
        <w:rPr>
          <w:rStyle w:val="nfase"/>
          <w:rFonts w:cstheme="minorHAnsi"/>
          <w:i w:val="0"/>
          <w:iCs w:val="0"/>
          <w:sz w:val="24"/>
          <w:szCs w:val="24"/>
        </w:rPr>
        <w:t>,</w:t>
      </w:r>
      <w:r w:rsidR="008F76B2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>ID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>) e (IDHorário, IDHorárioFuncionário)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são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>chave</w:t>
      </w:r>
      <w:r>
        <w:rPr>
          <w:rStyle w:val="nfase"/>
          <w:rFonts w:cstheme="minorHAnsi"/>
          <w:i w:val="0"/>
          <w:iCs w:val="0"/>
          <w:sz w:val="24"/>
          <w:szCs w:val="24"/>
        </w:rPr>
        <w:t>s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estrangeira</w:t>
      </w:r>
      <w:r>
        <w:rPr>
          <w:rStyle w:val="nfase"/>
          <w:rFonts w:cstheme="minorHAnsi"/>
          <w:i w:val="0"/>
          <w:iCs w:val="0"/>
          <w:sz w:val="24"/>
          <w:szCs w:val="24"/>
        </w:rPr>
        <w:t>s</w:t>
      </w:r>
    </w:p>
    <w:p w14:paraId="7EA0234F" w14:textId="77777777" w:rsidR="008B0DA2" w:rsidRDefault="008B0DA2" w:rsidP="001B73C1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</w:p>
    <w:p w14:paraId="255CA21B" w14:textId="5F1D8FB8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Aberta)</w:t>
      </w:r>
    </w:p>
    <w:p w14:paraId="3F0E0374" w14:textId="3E300BAE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Número, Aberta</w:t>
      </w:r>
    </w:p>
    <w:p w14:paraId="543CE442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220E0862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</w:t>
      </w:r>
      <w:r w:rsidR="00C25523">
        <w:rPr>
          <w:rStyle w:val="nfase"/>
          <w:i w:val="0"/>
          <w:iCs w:val="0"/>
          <w:sz w:val="24"/>
          <w:szCs w:val="24"/>
        </w:rPr>
        <w:t xml:space="preserve">, </w:t>
      </w:r>
      <w:r w:rsidR="008B0DA2">
        <w:rPr>
          <w:rStyle w:val="nfase"/>
          <w:i w:val="0"/>
          <w:iCs w:val="0"/>
          <w:sz w:val="24"/>
          <w:szCs w:val="24"/>
        </w:rPr>
        <w:t>(</w:t>
      </w:r>
      <w:r w:rsidR="00C25523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8B0DA2" w:rsidRPr="008B0DA2">
        <w:rPr>
          <w:rStyle w:val="nfase"/>
          <w:i w:val="0"/>
          <w:iCs w:val="0"/>
          <w:sz w:val="24"/>
          <w:szCs w:val="24"/>
        </w:rPr>
        <w:t>,</w:t>
      </w:r>
      <w:r w:rsidR="00C25523">
        <w:rPr>
          <w:rStyle w:val="nfase"/>
          <w:i w:val="0"/>
          <w:iCs w:val="0"/>
          <w:sz w:val="24"/>
          <w:szCs w:val="24"/>
        </w:rPr>
        <w:t xml:space="preserve"> </w:t>
      </w:r>
      <w:r w:rsidR="008B0DA2" w:rsidRPr="002248E6">
        <w:rPr>
          <w:rStyle w:val="nfase"/>
          <w:i w:val="0"/>
          <w:iCs w:val="0"/>
          <w:sz w:val="24"/>
          <w:szCs w:val="24"/>
          <w:u w:val="single"/>
        </w:rPr>
        <w:t>IDFuncionário</w:t>
      </w:r>
      <w:r w:rsidR="008B0DA2">
        <w:rPr>
          <w:rStyle w:val="nfase"/>
          <w:i w:val="0"/>
          <w:iCs w:val="0"/>
          <w:sz w:val="24"/>
          <w:szCs w:val="24"/>
        </w:rPr>
        <w:t xml:space="preserve">) </w:t>
      </w:r>
      <w:r w:rsidR="00C25523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C25523">
        <w:rPr>
          <w:rStyle w:val="nfase"/>
          <w:i w:val="0"/>
          <w:iCs w:val="0"/>
          <w:sz w:val="24"/>
          <w:szCs w:val="24"/>
        </w:rPr>
        <w:t xml:space="preserve"> Funcionário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11AFB5F0" w14:textId="143BFC39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2248E6">
        <w:rPr>
          <w:rStyle w:val="nfase"/>
          <w:i w:val="0"/>
          <w:iCs w:val="0"/>
          <w:sz w:val="24"/>
          <w:szCs w:val="24"/>
        </w:rPr>
        <w:t xml:space="preserve"> e (</w:t>
      </w:r>
      <w:r w:rsidR="00C25523">
        <w:rPr>
          <w:rStyle w:val="nfase"/>
          <w:i w:val="0"/>
          <w:iCs w:val="0"/>
          <w:sz w:val="24"/>
          <w:szCs w:val="24"/>
        </w:rPr>
        <w:t>IDPessoa</w:t>
      </w:r>
      <w:r w:rsidR="002248E6">
        <w:rPr>
          <w:rStyle w:val="nfase"/>
          <w:i w:val="0"/>
          <w:iCs w:val="0"/>
          <w:sz w:val="24"/>
          <w:szCs w:val="24"/>
        </w:rPr>
        <w:t>,</w:t>
      </w:r>
      <w:r w:rsidR="00292879">
        <w:rPr>
          <w:rStyle w:val="nfase"/>
          <w:i w:val="0"/>
          <w:iCs w:val="0"/>
          <w:sz w:val="24"/>
          <w:szCs w:val="24"/>
        </w:rPr>
        <w:t xml:space="preserve"> IDFuncionário</w:t>
      </w:r>
      <w:r w:rsidR="002248E6">
        <w:rPr>
          <w:rStyle w:val="nfase"/>
          <w:i w:val="0"/>
          <w:iCs w:val="0"/>
          <w:sz w:val="24"/>
          <w:szCs w:val="24"/>
        </w:rPr>
        <w:t>)</w:t>
      </w:r>
      <w:r w:rsidR="00C25523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(Chaves Primárias)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4822FCFD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2248E6">
        <w:rPr>
          <w:rStyle w:val="nfase"/>
          <w:i w:val="0"/>
          <w:iCs w:val="0"/>
          <w:sz w:val="24"/>
          <w:szCs w:val="24"/>
        </w:rPr>
        <w:t>(</w:t>
      </w:r>
      <w:r w:rsidR="004C4B52" w:rsidRPr="004C4B52">
        <w:rPr>
          <w:rStyle w:val="nfase"/>
          <w:i w:val="0"/>
          <w:iCs w:val="0"/>
          <w:sz w:val="24"/>
          <w:szCs w:val="24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, </w:t>
      </w:r>
      <w:r w:rsidR="00A45C2C">
        <w:rPr>
          <w:rStyle w:val="nfase"/>
          <w:i w:val="0"/>
          <w:iCs w:val="0"/>
          <w:sz w:val="24"/>
          <w:szCs w:val="24"/>
        </w:rPr>
        <w:t>IDFuncionário</w:t>
      </w:r>
      <w:r w:rsidR="002248E6">
        <w:rPr>
          <w:rStyle w:val="nfase"/>
          <w:i w:val="0"/>
          <w:iCs w:val="0"/>
          <w:sz w:val="24"/>
          <w:szCs w:val="24"/>
        </w:rPr>
        <w:t>)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bookmarkStart w:id="23" w:name="_Hlk35534790"/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bookmarkEnd w:id="23"/>
      <w:r w:rsidR="00A45C2C">
        <w:rPr>
          <w:rStyle w:val="nfase"/>
          <w:i w:val="0"/>
          <w:iCs w:val="0"/>
          <w:sz w:val="24"/>
          <w:szCs w:val="24"/>
        </w:rPr>
        <w:t>Funcionário</w:t>
      </w:r>
      <w:r w:rsidR="00C25523">
        <w:rPr>
          <w:rStyle w:val="nfase"/>
          <w:i w:val="0"/>
          <w:iCs w:val="0"/>
          <w:sz w:val="24"/>
          <w:szCs w:val="24"/>
        </w:rPr>
        <w:t>,</w:t>
      </w:r>
      <w:r w:rsidR="00A45C2C">
        <w:rPr>
          <w:rStyle w:val="nfase"/>
          <w:i w:val="0"/>
          <w:iCs w:val="0"/>
          <w:sz w:val="24"/>
          <w:szCs w:val="24"/>
        </w:rPr>
        <w:t xml:space="preserve">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4078743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</w:t>
      </w:r>
      <w:r w:rsidR="002248E6">
        <w:rPr>
          <w:rStyle w:val="nfase"/>
          <w:i w:val="0"/>
          <w:iCs w:val="0"/>
          <w:sz w:val="24"/>
          <w:szCs w:val="24"/>
        </w:rPr>
        <w:t xml:space="preserve"> IDPessoa,</w:t>
      </w:r>
      <w:r w:rsidR="00A563DD">
        <w:rPr>
          <w:rStyle w:val="nfase"/>
          <w:i w:val="0"/>
          <w:iCs w:val="0"/>
          <w:sz w:val="24"/>
          <w:szCs w:val="24"/>
        </w:rPr>
        <w:t xml:space="preserve"> IDFuncionário, IDSupermercado</w:t>
      </w:r>
    </w:p>
    <w:p w14:paraId="01CD24F4" w14:textId="455D13DF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2248E6">
        <w:rPr>
          <w:rStyle w:val="nfase"/>
          <w:i w:val="0"/>
          <w:iCs w:val="0"/>
          <w:sz w:val="24"/>
          <w:szCs w:val="24"/>
        </w:rPr>
        <w:t>(</w:t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 w:rsidR="002248E6">
        <w:rPr>
          <w:rStyle w:val="nfase"/>
          <w:i w:val="0"/>
          <w:iCs w:val="0"/>
          <w:sz w:val="24"/>
          <w:szCs w:val="24"/>
        </w:rPr>
        <w:t>,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IDFuncionário</w:t>
      </w:r>
      <w:r w:rsidR="002248E6">
        <w:rPr>
          <w:rStyle w:val="nfase"/>
          <w:i w:val="0"/>
          <w:iCs w:val="0"/>
          <w:sz w:val="24"/>
          <w:szCs w:val="24"/>
        </w:rPr>
        <w:t>) e IDSupermercado</w:t>
      </w:r>
      <w:r w:rsidR="00C25523">
        <w:rPr>
          <w:rStyle w:val="nfase"/>
          <w:i w:val="0"/>
          <w:iCs w:val="0"/>
          <w:sz w:val="24"/>
          <w:szCs w:val="24"/>
        </w:rPr>
        <w:t xml:space="preserve"> são</w:t>
      </w:r>
      <w:r>
        <w:rPr>
          <w:rStyle w:val="nfase"/>
          <w:i w:val="0"/>
          <w:iCs w:val="0"/>
          <w:sz w:val="24"/>
          <w:szCs w:val="24"/>
        </w:rPr>
        <w:t xml:space="preserve"> chave</w:t>
      </w:r>
      <w:r w:rsidR="002248E6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estrangeira</w:t>
      </w:r>
      <w:r w:rsidR="002248E6">
        <w:rPr>
          <w:rStyle w:val="nfase"/>
          <w:i w:val="0"/>
          <w:iCs w:val="0"/>
          <w:sz w:val="24"/>
          <w:szCs w:val="24"/>
        </w:rPr>
        <w:t>s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4D48AB2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r>
        <w:rPr>
          <w:rStyle w:val="nfase"/>
          <w:i w:val="0"/>
          <w:iCs w:val="0"/>
          <w:sz w:val="24"/>
          <w:szCs w:val="24"/>
        </w:rPr>
        <w:t xml:space="preserve">, Dia, Hora, </w:t>
      </w:r>
      <w:r w:rsidR="008A0220">
        <w:rPr>
          <w:rStyle w:val="nfase"/>
          <w:i w:val="0"/>
          <w:iCs w:val="0"/>
          <w:sz w:val="24"/>
          <w:szCs w:val="24"/>
        </w:rPr>
        <w:t>(</w:t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563DD">
        <w:rPr>
          <w:rStyle w:val="nfase"/>
          <w:i w:val="0"/>
          <w:iCs w:val="0"/>
          <w:sz w:val="24"/>
          <w:szCs w:val="24"/>
        </w:rPr>
        <w:t>IDCliente</w:t>
      </w:r>
      <w:r w:rsidR="008A0220">
        <w:rPr>
          <w:rStyle w:val="nfase"/>
          <w:i w:val="0"/>
          <w:iCs w:val="0"/>
          <w:sz w:val="24"/>
          <w:szCs w:val="24"/>
        </w:rPr>
        <w:t>)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Cliente, IDCaixa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IDCompra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r>
        <w:rPr>
          <w:rStyle w:val="nfase"/>
          <w:i w:val="0"/>
          <w:iCs w:val="0"/>
          <w:sz w:val="24"/>
          <w:szCs w:val="24"/>
        </w:rPr>
        <w:t>IDCliente, IDCaixa</w:t>
      </w:r>
    </w:p>
    <w:p w14:paraId="74C7E79B" w14:textId="3BB59316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8A0220">
        <w:rPr>
          <w:rStyle w:val="nfase"/>
          <w:i w:val="0"/>
          <w:iCs w:val="0"/>
          <w:sz w:val="24"/>
          <w:szCs w:val="24"/>
        </w:rPr>
        <w:t>(</w:t>
      </w:r>
      <w:r w:rsidR="004C4B52">
        <w:rPr>
          <w:rStyle w:val="nfase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IDCliente</w:t>
      </w:r>
      <w:r w:rsidR="008A0220">
        <w:rPr>
          <w:rStyle w:val="nfase"/>
          <w:i w:val="0"/>
          <w:iCs w:val="0"/>
          <w:sz w:val="24"/>
          <w:szCs w:val="24"/>
        </w:rPr>
        <w:t>)</w:t>
      </w:r>
      <w:r>
        <w:rPr>
          <w:rStyle w:val="nfase"/>
          <w:i w:val="0"/>
          <w:iCs w:val="0"/>
          <w:sz w:val="24"/>
          <w:szCs w:val="24"/>
        </w:rPr>
        <w:t xml:space="preserve"> e IDCaixa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1913360B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r>
        <w:rPr>
          <w:rStyle w:val="nfase"/>
          <w:i w:val="0"/>
          <w:iCs w:val="0"/>
          <w:sz w:val="24"/>
          <w:szCs w:val="24"/>
        </w:rPr>
        <w:t>,</w:t>
      </w:r>
      <w:r w:rsidR="009A3E99">
        <w:rPr>
          <w:rStyle w:val="nfase"/>
          <w:i w:val="0"/>
          <w:iCs w:val="0"/>
          <w:sz w:val="24"/>
          <w:szCs w:val="24"/>
        </w:rPr>
        <w:t xml:space="preserve"> Nome,</w:t>
      </w:r>
      <w:r>
        <w:rPr>
          <w:rStyle w:val="nfase"/>
          <w:i w:val="0"/>
          <w:iCs w:val="0"/>
          <w:sz w:val="24"/>
          <w:szCs w:val="24"/>
        </w:rPr>
        <w:t xml:space="preserve">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IDProduto, IDCompra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IDProduto e IDCompra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47BFA665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9A3E99">
        <w:rPr>
          <w:rStyle w:val="nfase"/>
          <w:i w:val="0"/>
          <w:iCs w:val="0"/>
          <w:sz w:val="24"/>
          <w:szCs w:val="24"/>
        </w:rPr>
        <w:t>(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, 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IDFuncionário</w:t>
      </w:r>
      <w:r w:rsidR="009A3E99">
        <w:rPr>
          <w:rStyle w:val="nfase"/>
          <w:i w:val="0"/>
          <w:iCs w:val="0"/>
          <w:sz w:val="24"/>
          <w:szCs w:val="24"/>
          <w:u w:val="single"/>
        </w:rPr>
        <w:t>)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696906E7" w14:textId="24B9375D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9A3E9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9A3E99">
        <w:rPr>
          <w:rStyle w:val="nfase"/>
          <w:i w:val="0"/>
          <w:iCs w:val="0"/>
          <w:sz w:val="24"/>
          <w:szCs w:val="24"/>
        </w:rPr>
        <w:t>(</w:t>
      </w:r>
      <w:r>
        <w:rPr>
          <w:rStyle w:val="nfase"/>
          <w:i w:val="0"/>
          <w:iCs w:val="0"/>
          <w:sz w:val="24"/>
          <w:szCs w:val="24"/>
        </w:rPr>
        <w:t>ID</w:t>
      </w:r>
      <w:r w:rsidR="004C4B52">
        <w:rPr>
          <w:rStyle w:val="nfase"/>
          <w:i w:val="0"/>
          <w:iCs w:val="0"/>
          <w:sz w:val="24"/>
          <w:szCs w:val="24"/>
        </w:rPr>
        <w:t>Pessoa</w:t>
      </w:r>
      <w:r w:rsidR="009A3E99">
        <w:rPr>
          <w:rStyle w:val="nfase"/>
          <w:i w:val="0"/>
          <w:iCs w:val="0"/>
          <w:sz w:val="24"/>
          <w:szCs w:val="24"/>
        </w:rPr>
        <w:t>,</w:t>
      </w:r>
      <w:r w:rsidR="004C4B52">
        <w:rPr>
          <w:rStyle w:val="nfase"/>
          <w:i w:val="0"/>
          <w:iCs w:val="0"/>
          <w:sz w:val="24"/>
          <w:szCs w:val="24"/>
        </w:rPr>
        <w:t xml:space="preserve"> IDFuncionário</w:t>
      </w:r>
      <w:r w:rsidR="009A3E99">
        <w:rPr>
          <w:rStyle w:val="nfase"/>
          <w:i w:val="0"/>
          <w:iCs w:val="0"/>
          <w:sz w:val="24"/>
          <w:szCs w:val="24"/>
        </w:rPr>
        <w:t>)</w:t>
      </w:r>
      <w:r>
        <w:rPr>
          <w:rStyle w:val="nfase"/>
          <w:i w:val="0"/>
          <w:iCs w:val="0"/>
          <w:sz w:val="24"/>
          <w:szCs w:val="24"/>
        </w:rPr>
        <w:t xml:space="preserve">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20A42510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D226F7">
        <w:rPr>
          <w:rStyle w:val="nfase"/>
          <w:i w:val="0"/>
          <w:iCs w:val="0"/>
          <w:sz w:val="24"/>
          <w:szCs w:val="24"/>
        </w:rPr>
        <w:t>((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, 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IDFuncionário</w:t>
      </w:r>
      <w:r w:rsidR="009A3E99">
        <w:rPr>
          <w:rStyle w:val="nfase"/>
          <w:i w:val="0"/>
          <w:iCs w:val="0"/>
          <w:sz w:val="24"/>
          <w:szCs w:val="24"/>
          <w:u w:val="single"/>
        </w:rPr>
        <w:t>)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01C41FE2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9A3E99">
        <w:rPr>
          <w:rStyle w:val="nfase"/>
          <w:i w:val="0"/>
          <w:iCs w:val="0"/>
          <w:sz w:val="24"/>
          <w:szCs w:val="24"/>
        </w:rPr>
        <w:t>(</w:t>
      </w:r>
      <w:r>
        <w:rPr>
          <w:rStyle w:val="nfase"/>
          <w:i w:val="0"/>
          <w:iCs w:val="0"/>
          <w:sz w:val="24"/>
          <w:szCs w:val="24"/>
        </w:rPr>
        <w:t>ID</w:t>
      </w:r>
      <w:r w:rsidR="004C4B52">
        <w:rPr>
          <w:rStyle w:val="nfase"/>
          <w:i w:val="0"/>
          <w:iCs w:val="0"/>
          <w:sz w:val="24"/>
          <w:szCs w:val="24"/>
        </w:rPr>
        <w:t>Pessoa, IDFuncionário</w:t>
      </w:r>
      <w:r w:rsidR="009A3E99">
        <w:rPr>
          <w:rStyle w:val="nfase"/>
          <w:i w:val="0"/>
          <w:iCs w:val="0"/>
          <w:sz w:val="24"/>
          <w:szCs w:val="24"/>
        </w:rPr>
        <w:t>)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B6E3352" w14:textId="3DB395CC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96B8B63" w14:textId="77777777" w:rsidR="00365E37" w:rsidRDefault="00365E37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192EFBF1" w14:textId="77777777" w:rsidR="00A563DD" w:rsidRDefault="00A563DD" w:rsidP="00365E37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bookmarkStart w:id="24" w:name="_Toc36470639"/>
      <w:r>
        <w:rPr>
          <w:b/>
          <w:bCs/>
        </w:rPr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  <w:bookmarkEnd w:id="24"/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67308A69" w14:textId="7F63F8BC" w:rsidR="00A3477F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394A2F38" w14:textId="77777777" w:rsidR="001010CE" w:rsidRDefault="001010CE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, 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27D2B0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A3477F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IDSupermercado}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{IDSupermercado, Nome, IDLocalização, </w:t>
      </w:r>
      <w:r>
        <w:rPr>
          <w:rStyle w:val="nfase"/>
          <w:i w:val="0"/>
          <w:iCs w:val="0"/>
          <w:sz w:val="24"/>
          <w:szCs w:val="24"/>
        </w:rPr>
        <w:t>IDHorário}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8BD776A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01C4E428" w:rsidR="00A3477F" w:rsidRDefault="00A3477F" w:rsidP="009A3E99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{IDPessoa,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= {IDPessoa,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 w:rsidR="009A3E99">
        <w:rPr>
          <w:rStyle w:val="nfase"/>
          <w:i w:val="0"/>
          <w:iCs w:val="0"/>
          <w:sz w:val="24"/>
          <w:szCs w:val="24"/>
        </w:rPr>
        <w:t>,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  <w:r w:rsidR="009A3E99">
        <w:rPr>
          <w:rStyle w:val="nfase"/>
          <w:i w:val="0"/>
          <w:iCs w:val="0"/>
          <w:sz w:val="24"/>
          <w:szCs w:val="24"/>
        </w:rPr>
        <w:t>, IDHorárioFuncionário</w:t>
      </w:r>
      <w:r>
        <w:rPr>
          <w:rStyle w:val="nfase"/>
          <w:i w:val="0"/>
          <w:iCs w:val="0"/>
          <w:sz w:val="24"/>
          <w:szCs w:val="24"/>
        </w:rPr>
        <w:t>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5EABAE80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IDCliente}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="009A3E99">
        <w:rPr>
          <w:rStyle w:val="nfase"/>
          <w:i w:val="0"/>
          <w:iCs w:val="0"/>
          <w:sz w:val="24"/>
          <w:szCs w:val="24"/>
        </w:rPr>
        <w:t>IDCliente</w:t>
      </w:r>
      <w:r w:rsidR="009A3E99" w:rsidRPr="007C07FA">
        <w:rPr>
          <w:rStyle w:val="nfase"/>
          <w:i w:val="0"/>
          <w:iCs w:val="0"/>
          <w:sz w:val="24"/>
          <w:szCs w:val="24"/>
        </w:rPr>
        <w:t>,</w:t>
      </w:r>
      <w:r w:rsidR="00FE0BB9">
        <w:rPr>
          <w:rStyle w:val="nfase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19A2929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 xml:space="preserve">IDHorário,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D14E3F7" w14:textId="77777777" w:rsid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C697F38" w14:textId="657A5504" w:rsidR="004E4962" w:rsidRDefault="004E4962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</w:p>
    <w:p w14:paraId="211C75F0" w14:textId="5301B8B7" w:rsidR="004E4962" w:rsidRP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ab/>
      </w:r>
      <w:r>
        <w:rPr>
          <w:rStyle w:val="nfase"/>
          <w:i w:val="0"/>
          <w:iCs w:val="0"/>
          <w:sz w:val="24"/>
          <w:szCs w:val="24"/>
        </w:rPr>
        <w:t>{IDHorário</w:t>
      </w:r>
      <w:r w:rsidR="0061282D">
        <w:rPr>
          <w:rStyle w:val="nfase"/>
          <w:i w:val="0"/>
          <w:iCs w:val="0"/>
          <w:sz w:val="24"/>
          <w:szCs w:val="24"/>
        </w:rPr>
        <w:t xml:space="preserve">, </w:t>
      </w:r>
      <w:r w:rsidR="00B24647">
        <w:rPr>
          <w:rStyle w:val="nfase"/>
          <w:i w:val="0"/>
          <w:iCs w:val="0"/>
          <w:sz w:val="24"/>
          <w:szCs w:val="24"/>
        </w:rPr>
        <w:t>IDHorárioFuncionário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{IDHorário, </w:t>
      </w:r>
      <w:r w:rsidR="009A3E99">
        <w:rPr>
          <w:rStyle w:val="nfase"/>
          <w:i w:val="0"/>
          <w:iCs w:val="0"/>
          <w:sz w:val="24"/>
          <w:szCs w:val="24"/>
        </w:rPr>
        <w:t>IDHorárioFuncionário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>, Dia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da Semana}</w:t>
      </w:r>
    </w:p>
    <w:p w14:paraId="3385D256" w14:textId="77777777" w:rsidR="00B24647" w:rsidRDefault="00B24647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646EC48" w14:textId="46CFEECF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</w:p>
    <w:p w14:paraId="45285150" w14:textId="0BBE045B" w:rsidR="00A3477F" w:rsidRPr="00EB3C07" w:rsidRDefault="00FE0BB9" w:rsidP="001010CE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>}⁺ = {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i w:val="0"/>
          <w:iCs w:val="0"/>
          <w:sz w:val="24"/>
          <w:szCs w:val="24"/>
        </w:rPr>
        <w:t>IDHorário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 xml:space="preserve">IDHorárioFuncionário,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6C4531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2F4F3372" w14:textId="2E35B95B" w:rsidR="00B24647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{IDCaixa,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{IDCaixa}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{IDCaixa}</w:t>
      </w:r>
    </w:p>
    <w:p w14:paraId="34E6E20C" w14:textId="77777777" w:rsidR="00FE0BB9" w:rsidRDefault="00FE0BB9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</w:p>
    <w:p w14:paraId="5EBD99BC" w14:textId="5E14AA1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="004C4B52">
        <w:rPr>
          <w:rStyle w:val="nfase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</w:t>
      </w:r>
      <w:r w:rsidR="00FE0BB9">
        <w:rPr>
          <w:rStyle w:val="nfase"/>
          <w:i w:val="0"/>
          <w:iCs w:val="0"/>
          <w:sz w:val="24"/>
          <w:szCs w:val="24"/>
        </w:rPr>
        <w:t xml:space="preserve">{IDCaixa, </w:t>
      </w:r>
      <w:r w:rsidR="00C25523">
        <w:rPr>
          <w:rStyle w:val="nfase"/>
          <w:i w:val="0"/>
          <w:iCs w:val="0"/>
          <w:sz w:val="24"/>
          <w:szCs w:val="24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>, 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5EB915E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4C4B52">
        <w:rPr>
          <w:rStyle w:val="nfase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IDFuncionário,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484180A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IDCliente, 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4E8540C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{IDProduto, 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 xml:space="preserve">Nome,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IDProduto, 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{IDProduto, 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5D30DE6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3E2BBB86" w14:textId="68EDA98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IDCaixa, ID</w:t>
      </w:r>
      <w:r w:rsidR="004C4B52">
        <w:rPr>
          <w:rStyle w:val="nfase"/>
          <w:i w:val="0"/>
          <w:iCs w:val="0"/>
          <w:sz w:val="24"/>
          <w:szCs w:val="24"/>
        </w:rPr>
        <w:t>Pessoa, 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{IDCaixa, ID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>Pessoa, IDFuncionário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4D54157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 w:rsidR="00D226F7">
        <w:rPr>
          <w:rStyle w:val="nfase"/>
          <w:i w:val="0"/>
          <w:iCs w:val="0"/>
          <w:sz w:val="24"/>
          <w:szCs w:val="24"/>
        </w:rPr>
        <w:t xml:space="preserve">IDPessoa,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>
        <w:rPr>
          <w:rStyle w:val="nfase"/>
          <w:i w:val="0"/>
          <w:iCs w:val="0"/>
          <w:sz w:val="24"/>
          <w:szCs w:val="24"/>
        </w:rPr>
        <w:t>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 xml:space="preserve">Pessoa, </w:t>
      </w:r>
      <w:r w:rsidR="00D226F7" w:rsidRPr="00D226F7">
        <w:rPr>
          <w:rStyle w:val="nfase"/>
          <w:i w:val="0"/>
          <w:iCs w:val="0"/>
          <w:sz w:val="24"/>
          <w:szCs w:val="24"/>
        </w:rPr>
        <w:t>IDFuncionário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, IDSecção}</w:t>
      </w:r>
    </w:p>
    <w:p w14:paraId="49BEC74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56E5A9A" w14:textId="77777777" w:rsidR="00292879" w:rsidRDefault="00292879" w:rsidP="00A3477F">
      <w:pPr>
        <w:jc w:val="both"/>
        <w:rPr>
          <w:rStyle w:val="nfase"/>
          <w:b/>
          <w:bCs/>
          <w:i w:val="0"/>
          <w:iCs w:val="0"/>
          <w:sz w:val="24"/>
          <w:szCs w:val="24"/>
        </w:rPr>
      </w:pPr>
    </w:p>
    <w:p w14:paraId="7BA5AB1B" w14:textId="5B2FFEEE" w:rsidR="00971642" w:rsidRDefault="00B20032" w:rsidP="009716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>Forma Normal de Boyce-Codd</w:t>
      </w:r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p w14:paraId="5B53CBF2" w14:textId="77777777" w:rsidR="00971642" w:rsidRDefault="009716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0F9BF" w14:textId="58C65DF4" w:rsidR="00BC1ED7" w:rsidRDefault="00D7168B" w:rsidP="00D7168B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25" w:name="_Toc36470640"/>
      <w:r w:rsidRPr="00D7168B">
        <w:rPr>
          <w:rFonts w:cstheme="majorHAnsi"/>
          <w:b/>
          <w:bCs/>
          <w:color w:val="auto"/>
          <w:sz w:val="56"/>
          <w:szCs w:val="56"/>
        </w:rPr>
        <w:lastRenderedPageBreak/>
        <w:t>Restrições</w:t>
      </w:r>
      <w:bookmarkEnd w:id="25"/>
    </w:p>
    <w:p w14:paraId="4D0F3102" w14:textId="60ABDBDF" w:rsidR="00D7168B" w:rsidRDefault="00D7168B" w:rsidP="00D7168B">
      <w:pPr>
        <w:jc w:val="both"/>
        <w:rPr>
          <w:sz w:val="24"/>
          <w:szCs w:val="24"/>
        </w:rPr>
      </w:pPr>
    </w:p>
    <w:p w14:paraId="3C1ED892" w14:textId="7690CC4E" w:rsidR="00D7168B" w:rsidRP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 w:rsidRPr="00D7168B">
        <w:rPr>
          <w:b/>
          <w:bCs/>
          <w:sz w:val="24"/>
          <w:szCs w:val="24"/>
        </w:rPr>
        <w:t>Localização</w:t>
      </w:r>
    </w:p>
    <w:p w14:paraId="2BFAC57F" w14:textId="223B7AE0" w:rsidR="00D7168B" w:rsidRP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7168B">
        <w:rPr>
          <w:sz w:val="24"/>
          <w:szCs w:val="24"/>
        </w:rPr>
        <w:t>IDLocalização é a chave primária (PRIMARY KEY)</w:t>
      </w:r>
      <w:r w:rsidR="003F5085">
        <w:rPr>
          <w:sz w:val="24"/>
          <w:szCs w:val="24"/>
        </w:rPr>
        <w:t>;</w:t>
      </w:r>
    </w:p>
    <w:p w14:paraId="6AEDF7BE" w14:textId="5EE5AED4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 w:rsidRPr="00D7168B">
        <w:rPr>
          <w:sz w:val="24"/>
          <w:szCs w:val="24"/>
        </w:rPr>
        <w:t>O código-postal, a morada e a localidade têm que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obrigatoriamente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ter um valor (NOT NULL)</w:t>
      </w:r>
      <w:r w:rsidR="003F5085">
        <w:rPr>
          <w:sz w:val="24"/>
          <w:szCs w:val="24"/>
        </w:rPr>
        <w:t>;</w:t>
      </w:r>
    </w:p>
    <w:p w14:paraId="7E4E08C1" w14:textId="77777777" w:rsidR="00A00244" w:rsidRPr="00D7168B" w:rsidRDefault="00A00244" w:rsidP="00ED7FA4">
      <w:pPr>
        <w:spacing w:after="0"/>
        <w:jc w:val="both"/>
        <w:rPr>
          <w:sz w:val="24"/>
          <w:szCs w:val="24"/>
        </w:rPr>
      </w:pPr>
    </w:p>
    <w:p w14:paraId="67058CDD" w14:textId="3E328477" w:rsid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Supermercado</w:t>
      </w:r>
    </w:p>
    <w:p w14:paraId="3310A5B1" w14:textId="2C70D17C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IDSupermercado é a chave primária (PRIMARY KEY)</w:t>
      </w:r>
      <w:r w:rsidR="003F5085">
        <w:rPr>
          <w:sz w:val="24"/>
          <w:szCs w:val="24"/>
        </w:rPr>
        <w:t>;</w:t>
      </w:r>
    </w:p>
    <w:p w14:paraId="35A60200" w14:textId="7F214D0C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A00244">
        <w:rPr>
          <w:sz w:val="24"/>
          <w:szCs w:val="24"/>
        </w:rPr>
        <w:t>N</w:t>
      </w:r>
      <w:r>
        <w:rPr>
          <w:sz w:val="24"/>
          <w:szCs w:val="24"/>
        </w:rPr>
        <w:t>ome tem que, obrigatoriamente, um valor (NOT NULL)</w:t>
      </w:r>
      <w:r w:rsidR="003F5085">
        <w:rPr>
          <w:sz w:val="24"/>
          <w:szCs w:val="24"/>
        </w:rPr>
        <w:t>;</w:t>
      </w:r>
    </w:p>
    <w:p w14:paraId="5B7C5A6F" w14:textId="3B95BEBE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IDHorário e IDLocalização</w:t>
      </w:r>
      <w:r w:rsidR="00A00244">
        <w:rPr>
          <w:sz w:val="24"/>
          <w:szCs w:val="24"/>
        </w:rPr>
        <w:t xml:space="preserve"> são chaves estrangeiras (integridade referencial, FOREIGN KEY) e têm de ter um valor (NOT NULL)</w:t>
      </w:r>
      <w:r w:rsidR="003F5085">
        <w:rPr>
          <w:sz w:val="24"/>
          <w:szCs w:val="24"/>
        </w:rPr>
        <w:t>;</w:t>
      </w:r>
    </w:p>
    <w:p w14:paraId="1F8E637B" w14:textId="348B34A9" w:rsidR="00A00244" w:rsidRDefault="00A00244" w:rsidP="00ED7FA4">
      <w:pPr>
        <w:spacing w:after="0"/>
        <w:jc w:val="both"/>
        <w:rPr>
          <w:sz w:val="24"/>
          <w:szCs w:val="24"/>
        </w:rPr>
      </w:pPr>
    </w:p>
    <w:p w14:paraId="5B6FFC1A" w14:textId="04218668" w:rsidR="00A00244" w:rsidRDefault="00A00244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Pessoa</w:t>
      </w:r>
    </w:p>
    <w:p w14:paraId="152DE61A" w14:textId="7AC362C0" w:rsidR="00A00244" w:rsidRDefault="00A00244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IDPessoa é a chave primária (PRIMARY KEY)</w:t>
      </w:r>
      <w:r w:rsidR="003F5085">
        <w:rPr>
          <w:sz w:val="24"/>
          <w:szCs w:val="24"/>
        </w:rPr>
        <w:t>;</w:t>
      </w:r>
    </w:p>
    <w:p w14:paraId="3794326B" w14:textId="34B056E3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NIF é um número único (UNIQUE) que se encontra entre </w:t>
      </w:r>
      <w:r w:rsidRPr="003F5085">
        <w:rPr>
          <w:i/>
          <w:iCs/>
          <w:sz w:val="24"/>
          <w:szCs w:val="24"/>
        </w:rPr>
        <w:t>100000000</w:t>
      </w:r>
      <w:r>
        <w:rPr>
          <w:sz w:val="24"/>
          <w:szCs w:val="24"/>
        </w:rPr>
        <w:t xml:space="preserve"> e </w:t>
      </w:r>
      <w:r w:rsidRPr="003F5085">
        <w:rPr>
          <w:i/>
          <w:iCs/>
          <w:sz w:val="24"/>
          <w:szCs w:val="24"/>
        </w:rPr>
        <w:t>4000000</w:t>
      </w:r>
      <w:r>
        <w:rPr>
          <w:sz w:val="24"/>
          <w:szCs w:val="24"/>
        </w:rPr>
        <w:t xml:space="preserve"> (CHECK (</w:t>
      </w:r>
      <w:r w:rsidRPr="003F5085">
        <w:rPr>
          <w:i/>
          <w:iCs/>
          <w:sz w:val="24"/>
          <w:szCs w:val="24"/>
        </w:rPr>
        <w:t>NIF &gt; 100000000</w:t>
      </w:r>
      <w:r w:rsidRPr="00A0024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0244">
        <w:rPr>
          <w:sz w:val="24"/>
          <w:szCs w:val="24"/>
        </w:rPr>
        <w:t>AND (</w:t>
      </w:r>
      <w:r w:rsidRPr="003F5085">
        <w:rPr>
          <w:i/>
          <w:iCs/>
          <w:sz w:val="24"/>
          <w:szCs w:val="24"/>
        </w:rPr>
        <w:t>NIF &lt; 400000000</w:t>
      </w:r>
      <w:r w:rsidRPr="00A00244">
        <w:rPr>
          <w:sz w:val="24"/>
          <w:szCs w:val="24"/>
        </w:rPr>
        <w:t>))</w:t>
      </w:r>
      <w:r w:rsidR="00C6770D">
        <w:rPr>
          <w:sz w:val="24"/>
          <w:szCs w:val="24"/>
        </w:rPr>
        <w:t>. Esta variável tem sempre um valor (NOT NULL)</w:t>
      </w:r>
      <w:r w:rsidR="003F5085">
        <w:rPr>
          <w:sz w:val="24"/>
          <w:szCs w:val="24"/>
        </w:rPr>
        <w:t>;</w:t>
      </w:r>
    </w:p>
    <w:p w14:paraId="3FD8135C" w14:textId="6C02151C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Nome tem que, obrigatoriamente, ter um valor (NOT NULL)</w:t>
      </w:r>
      <w:r w:rsidR="003F5085">
        <w:rPr>
          <w:sz w:val="24"/>
          <w:szCs w:val="24"/>
        </w:rPr>
        <w:t>;</w:t>
      </w:r>
    </w:p>
    <w:p w14:paraId="4A6BB8E1" w14:textId="26F0BA6D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Data de Nascimento é uma data</w:t>
      </w:r>
      <w:r w:rsidR="00C6770D">
        <w:rPr>
          <w:sz w:val="24"/>
          <w:szCs w:val="24"/>
        </w:rPr>
        <w:t>, tendo sempre um valor (NOT NULL)</w:t>
      </w:r>
      <w:r w:rsidR="003F5085">
        <w:rPr>
          <w:sz w:val="24"/>
          <w:szCs w:val="24"/>
        </w:rPr>
        <w:t>;</w:t>
      </w:r>
    </w:p>
    <w:p w14:paraId="11F5DC06" w14:textId="7C2CA6C2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conjunto (Nome, Data de Nascimento) é único (UNIQUE)</w:t>
      </w:r>
      <w:r w:rsidR="003F5085">
        <w:rPr>
          <w:sz w:val="24"/>
          <w:szCs w:val="24"/>
        </w:rPr>
        <w:t>;</w:t>
      </w:r>
    </w:p>
    <w:p w14:paraId="34EA1D6C" w14:textId="58066566" w:rsidR="00A00244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Telefone tem que, obrigatoriamente, ter um valor e este tem </w:t>
      </w:r>
      <w:r w:rsidR="00C6770D">
        <w:rPr>
          <w:sz w:val="24"/>
          <w:szCs w:val="24"/>
        </w:rPr>
        <w:t>de</w:t>
      </w:r>
      <w:r>
        <w:rPr>
          <w:sz w:val="24"/>
          <w:szCs w:val="24"/>
        </w:rPr>
        <w:t xml:space="preserve"> ser único (UNIQUE)</w:t>
      </w:r>
      <w:r w:rsidR="003F5085">
        <w:rPr>
          <w:sz w:val="24"/>
          <w:szCs w:val="24"/>
        </w:rPr>
        <w:t>;</w:t>
      </w:r>
    </w:p>
    <w:p w14:paraId="236E3030" w14:textId="086CDCE4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Género é um carácter cujo valor por definição é </w:t>
      </w:r>
      <w:r w:rsidRPr="003F5085">
        <w:rPr>
          <w:i/>
          <w:iCs/>
          <w:sz w:val="24"/>
          <w:szCs w:val="24"/>
        </w:rPr>
        <w:t>‘?’</w:t>
      </w:r>
      <w:r w:rsidR="00C6770D">
        <w:rPr>
          <w:sz w:val="24"/>
          <w:szCs w:val="24"/>
        </w:rPr>
        <w:t xml:space="preserve"> e que tem de ter sempre valor (NOT NULL)</w:t>
      </w:r>
      <w:r w:rsidR="003F5085">
        <w:rPr>
          <w:sz w:val="24"/>
          <w:szCs w:val="24"/>
        </w:rPr>
        <w:t>;</w:t>
      </w:r>
    </w:p>
    <w:p w14:paraId="35F16BE6" w14:textId="5362BA58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IDLocalização é uma chave estrangeira (integridade referencial, FOREIGN KEY)</w:t>
      </w:r>
      <w:r w:rsidR="002761F3">
        <w:rPr>
          <w:sz w:val="24"/>
          <w:szCs w:val="24"/>
        </w:rPr>
        <w:t xml:space="preserve"> e tem de ter valor (NOT NULL)</w:t>
      </w:r>
      <w:r w:rsidR="003F5085">
        <w:rPr>
          <w:sz w:val="24"/>
          <w:szCs w:val="24"/>
        </w:rPr>
        <w:t>;</w:t>
      </w:r>
    </w:p>
    <w:p w14:paraId="1C7EA3BA" w14:textId="415BD848" w:rsidR="008D6979" w:rsidRDefault="008D6979" w:rsidP="00ED7FA4">
      <w:pPr>
        <w:spacing w:after="0"/>
        <w:jc w:val="both"/>
        <w:rPr>
          <w:sz w:val="24"/>
          <w:szCs w:val="24"/>
        </w:rPr>
      </w:pPr>
    </w:p>
    <w:p w14:paraId="7B852775" w14:textId="2731D9F8" w:rsidR="008D6979" w:rsidRDefault="008D6979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Funcionário</w:t>
      </w:r>
    </w:p>
    <w:p w14:paraId="3E83BE8F" w14:textId="0D939F8F" w:rsidR="008D6979" w:rsidRDefault="00C10EB4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e IDFuncionário formam a chave primária composta (PRIMARY KEY (IDPessoa, IDFuncionário))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 IDPessoa é uma chave estrangeira (integridade referencial, FOREIGN KEY)</w:t>
      </w:r>
      <w:r w:rsidR="003F5085">
        <w:rPr>
          <w:sz w:val="24"/>
          <w:szCs w:val="24"/>
        </w:rPr>
        <w:t>;</w:t>
      </w:r>
    </w:p>
    <w:p w14:paraId="6E346C28" w14:textId="735CDF67" w:rsidR="00C10EB4" w:rsidRDefault="00405D66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Salário é um número que tem, obrigatoriamente, um valor (NOT NULL) e este tem de ser maior que 700 (CHECK </w:t>
      </w:r>
      <w:r w:rsidRPr="003F5085">
        <w:rPr>
          <w:i/>
          <w:iCs/>
          <w:sz w:val="24"/>
          <w:szCs w:val="24"/>
        </w:rPr>
        <w:t>Salário&gt;=700</w:t>
      </w:r>
      <w:r>
        <w:rPr>
          <w:sz w:val="24"/>
          <w:szCs w:val="24"/>
        </w:rPr>
        <w:t>)</w:t>
      </w:r>
      <w:r w:rsidR="003F5085">
        <w:rPr>
          <w:sz w:val="24"/>
          <w:szCs w:val="24"/>
        </w:rPr>
        <w:t>;</w:t>
      </w:r>
    </w:p>
    <w:p w14:paraId="53676A40" w14:textId="4CF363EF" w:rsidR="00405D66" w:rsidRDefault="00405D66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IDSupermercado e (IDHorário, IDHorárioFuncionário) são chaves primárias (integridade referencial, FOREIGN KEY)</w:t>
      </w:r>
      <w:r w:rsidR="002761F3">
        <w:rPr>
          <w:sz w:val="24"/>
          <w:szCs w:val="24"/>
        </w:rPr>
        <w:t xml:space="preserve"> e têm de ter valor (NOT NULL)</w:t>
      </w:r>
      <w:r w:rsidR="003F5085">
        <w:rPr>
          <w:sz w:val="24"/>
          <w:szCs w:val="24"/>
        </w:rPr>
        <w:t>;</w:t>
      </w:r>
    </w:p>
    <w:p w14:paraId="660499EB" w14:textId="5991CA79" w:rsidR="00405D66" w:rsidRDefault="00405D66" w:rsidP="00405D66">
      <w:pPr>
        <w:spacing w:after="0"/>
        <w:jc w:val="both"/>
        <w:rPr>
          <w:sz w:val="24"/>
          <w:szCs w:val="24"/>
        </w:rPr>
      </w:pPr>
    </w:p>
    <w:p w14:paraId="491178B2" w14:textId="034D2325" w:rsidR="00405D66" w:rsidRDefault="00405D66" w:rsidP="00405D6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</w:t>
      </w:r>
    </w:p>
    <w:p w14:paraId="4149FFF5" w14:textId="304DA8DC" w:rsidR="00405D66" w:rsidRDefault="00405D66" w:rsidP="00405D66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e IDCliente formam a chave primária composta (PRIMARY KEY (IDPessoa, IDCliente)) e IDPessoa é uma chave estrangeira (integridade referencial, FOREIGN KEY)</w:t>
      </w:r>
      <w:r w:rsidR="002761F3">
        <w:rPr>
          <w:sz w:val="24"/>
          <w:szCs w:val="24"/>
        </w:rPr>
        <w:t>, ambas têm de ter um valor (NOT NULL)</w:t>
      </w:r>
      <w:r w:rsidR="003F5085">
        <w:rPr>
          <w:sz w:val="24"/>
          <w:szCs w:val="24"/>
        </w:rPr>
        <w:t>;</w:t>
      </w:r>
    </w:p>
    <w:p w14:paraId="4E45A26C" w14:textId="2E53BC04" w:rsidR="00405D66" w:rsidRDefault="00405D66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Número de Cliente tem que, obrigatoriamente, ter um valor (NOT NULL)</w:t>
      </w:r>
      <w:r w:rsidR="003F5085">
        <w:rPr>
          <w:sz w:val="24"/>
          <w:szCs w:val="24"/>
        </w:rPr>
        <w:t>;</w:t>
      </w:r>
    </w:p>
    <w:p w14:paraId="196EDCD9" w14:textId="403F5D10" w:rsidR="000B1F7B" w:rsidRDefault="000B1F7B" w:rsidP="00A03FC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Horário</w:t>
      </w:r>
    </w:p>
    <w:p w14:paraId="59E212B1" w14:textId="5D60B2DA" w:rsidR="000B1F7B" w:rsidRDefault="000B1F7B" w:rsidP="00A03FC8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IDHorário é a chave primária (PRIMARY KEY)</w:t>
      </w:r>
      <w:r w:rsidR="003F5085">
        <w:rPr>
          <w:sz w:val="24"/>
          <w:szCs w:val="24"/>
        </w:rPr>
        <w:t>;</w:t>
      </w:r>
    </w:p>
    <w:p w14:paraId="3FE0BC9E" w14:textId="61BA4762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Hora Inicial e Hora Final são datas e têm de ter sempre um valor (NOT NULL). Além disso, a Hora Inicial tem de ser menor que a Hora Final (CHECK (</w:t>
      </w:r>
      <w:r w:rsidRPr="003F5085">
        <w:rPr>
          <w:i/>
          <w:iCs/>
          <w:sz w:val="24"/>
          <w:szCs w:val="24"/>
        </w:rPr>
        <w:t>Hora Inicial &lt; Hora Final</w:t>
      </w:r>
      <w:r>
        <w:rPr>
          <w:sz w:val="24"/>
          <w:szCs w:val="24"/>
        </w:rPr>
        <w:t>))</w:t>
      </w:r>
      <w:r w:rsidR="003F5085">
        <w:rPr>
          <w:sz w:val="24"/>
          <w:szCs w:val="24"/>
        </w:rPr>
        <w:t>;</w:t>
      </w:r>
    </w:p>
    <w:p w14:paraId="796C58FC" w14:textId="77777777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</w:p>
    <w:p w14:paraId="316F8DBC" w14:textId="4C9EBA8D" w:rsidR="000B1F7B" w:rsidRDefault="000B1F7B" w:rsidP="000B1F7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HorárioFuncionário</w:t>
      </w:r>
    </w:p>
    <w:p w14:paraId="00678892" w14:textId="13DC00AE" w:rsidR="000B1F7B" w:rsidRDefault="000B1F7B" w:rsidP="000B1F7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IDHorário e IDHorárioFuncionário formam a chave primária composta (PRIMARY KEY (IDHorário, IDHorárioFuncionário)) e IDHorário é uma chave estrangeira (integridade referencial, FOREIGN KEY)</w:t>
      </w:r>
      <w:r w:rsidR="003F5085">
        <w:rPr>
          <w:sz w:val="24"/>
          <w:szCs w:val="24"/>
        </w:rPr>
        <w:t>;</w:t>
      </w:r>
    </w:p>
    <w:p w14:paraId="76152560" w14:textId="0D2253C5" w:rsidR="003F5085" w:rsidRPr="000B1F7B" w:rsidRDefault="003F5085" w:rsidP="003F5085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Dia da Semana tem de ter um valor (NOT NULL) e tem que ter um dos seguintes valores (</w:t>
      </w:r>
      <w:r w:rsidRPr="003F5085">
        <w:rPr>
          <w:i/>
          <w:iCs/>
          <w:sz w:val="24"/>
          <w:szCs w:val="24"/>
        </w:rPr>
        <w:t>“Segunda”, “Terca”,”Quarta”,”Quinta”, “Sexta”, “Sabado”, “Domingo”</w:t>
      </w:r>
      <w:r>
        <w:rPr>
          <w:sz w:val="24"/>
          <w:szCs w:val="24"/>
        </w:rPr>
        <w:t xml:space="preserve"> ) (CHECK ((</w:t>
      </w:r>
      <w:r w:rsidRPr="003F5085">
        <w:rPr>
          <w:i/>
          <w:iCs/>
          <w:sz w:val="24"/>
          <w:szCs w:val="24"/>
        </w:rPr>
        <w:t>Dia da Semana ==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i/>
          <w:iCs/>
          <w:sz w:val="24"/>
          <w:szCs w:val="24"/>
        </w:rPr>
        <w:t>"Segunda"</w:t>
      </w:r>
      <w:r>
        <w:rPr>
          <w:sz w:val="24"/>
          <w:szCs w:val="24"/>
        </w:rPr>
        <w:t>)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sz w:val="24"/>
          <w:szCs w:val="24"/>
        </w:rPr>
        <w:t xml:space="preserve">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i/>
          <w:iCs/>
          <w:sz w:val="24"/>
          <w:szCs w:val="24"/>
        </w:rPr>
        <w:t>"Terca"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i/>
          <w:iCs/>
          <w:sz w:val="24"/>
          <w:szCs w:val="24"/>
        </w:rPr>
        <w:t>"Quarta"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i/>
          <w:iCs/>
          <w:sz w:val="24"/>
          <w:szCs w:val="24"/>
        </w:rPr>
        <w:t>"Quinta"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i/>
          <w:iCs/>
          <w:sz w:val="24"/>
          <w:szCs w:val="24"/>
        </w:rPr>
        <w:t>"Sexta"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i/>
          <w:iCs/>
          <w:sz w:val="24"/>
          <w:szCs w:val="24"/>
        </w:rPr>
        <w:t>"Sabado"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i/>
          <w:iCs/>
          <w:sz w:val="24"/>
          <w:szCs w:val="24"/>
        </w:rPr>
        <w:t>"Domingo"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>)</w:t>
      </w:r>
      <w:r>
        <w:rPr>
          <w:sz w:val="24"/>
          <w:szCs w:val="24"/>
        </w:rPr>
        <w:t>);</w:t>
      </w:r>
    </w:p>
    <w:p w14:paraId="19648BF8" w14:textId="415A69FB" w:rsidR="000B1F7B" w:rsidRPr="000B1F7B" w:rsidRDefault="000B1F7B" w:rsidP="00A03FC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0772FF" w14:textId="1815DA92" w:rsidR="00A03FC8" w:rsidRDefault="00A03FC8" w:rsidP="00A03FC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Pausa</w:t>
      </w:r>
    </w:p>
    <w:p w14:paraId="0D39DCB9" w14:textId="3C350CEE" w:rsidR="00A03FC8" w:rsidRDefault="002761F3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e IDFuncionário formam a chave primária composta (PRIMARY KEY (IDPessoa, IDFuncionário)) e são uma chave estrangeira (integridade referencial, FOREIGN KEY)</w:t>
      </w:r>
      <w:r w:rsidR="003F5085">
        <w:rPr>
          <w:sz w:val="24"/>
          <w:szCs w:val="24"/>
        </w:rPr>
        <w:t>;</w:t>
      </w:r>
    </w:p>
    <w:p w14:paraId="6043F98E" w14:textId="5A3DE266" w:rsidR="002761F3" w:rsidRDefault="002761F3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IDHorário e IDHorárioFuncionário formam uma chave estrangeira (integridade referencial, FOREIGN KEY)</w:t>
      </w:r>
      <w:r w:rsidR="003F5085">
        <w:rPr>
          <w:sz w:val="24"/>
          <w:szCs w:val="24"/>
        </w:rPr>
        <w:t>;</w:t>
      </w:r>
    </w:p>
    <w:p w14:paraId="41C39AE9" w14:textId="13233807" w:rsidR="002761F3" w:rsidRDefault="002761F3" w:rsidP="002761F3">
      <w:pPr>
        <w:spacing w:after="0"/>
        <w:ind w:left="705"/>
        <w:jc w:val="both"/>
        <w:rPr>
          <w:rFonts w:cstheme="minorHAnsi"/>
          <w:sz w:val="24"/>
          <w:szCs w:val="24"/>
        </w:rPr>
      </w:pP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datas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>, tendo sempre valores (NOT NULL). Além disso, é verificado se a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inicio de cada pausa 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 xml:space="preserve">é 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>menor do que a hora de fim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>, e se a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início da pausa 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>é</w:t>
      </w:r>
      <w:r w:rsidR="00A969A5"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superior à hora de fim da pausa anterior, se esta existir</w:t>
      </w:r>
      <w:r w:rsidR="00A969A5">
        <w:rPr>
          <w:rStyle w:val="nfase"/>
          <w:rFonts w:cstheme="minorHAnsi"/>
          <w:i w:val="0"/>
          <w:iCs w:val="0"/>
          <w:sz w:val="24"/>
          <w:szCs w:val="24"/>
        </w:rPr>
        <w:t xml:space="preserve"> (CHECK </w:t>
      </w:r>
      <w:r w:rsidR="00A969A5" w:rsidRPr="00A969A5">
        <w:rPr>
          <w:rFonts w:cstheme="minorHAnsi"/>
          <w:sz w:val="24"/>
          <w:szCs w:val="24"/>
        </w:rPr>
        <w:t>(</w:t>
      </w:r>
      <w:r w:rsidR="00A969A5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Hora I</w:t>
      </w:r>
      <w:r w:rsidR="00A969A5" w:rsidRPr="003F5085">
        <w:rPr>
          <w:rFonts w:cstheme="minorHAnsi"/>
          <w:i/>
          <w:iCs/>
          <w:sz w:val="24"/>
          <w:szCs w:val="24"/>
        </w:rPr>
        <w:t>nicial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M</w:t>
      </w:r>
      <w:r w:rsidR="00A969A5" w:rsidRPr="003F5085">
        <w:rPr>
          <w:rFonts w:cstheme="minorHAnsi"/>
          <w:i/>
          <w:iCs/>
          <w:sz w:val="24"/>
          <w:szCs w:val="24"/>
        </w:rPr>
        <w:t>anh</w:t>
      </w:r>
      <w:r w:rsidR="00A969A5" w:rsidRPr="003F5085">
        <w:rPr>
          <w:rFonts w:cstheme="minorHAnsi"/>
          <w:i/>
          <w:iCs/>
          <w:sz w:val="24"/>
          <w:szCs w:val="24"/>
        </w:rPr>
        <w:t>ã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&lt;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F</w:t>
      </w:r>
      <w:r w:rsidR="00A969A5" w:rsidRPr="003F5085">
        <w:rPr>
          <w:rFonts w:cstheme="minorHAnsi"/>
          <w:i/>
          <w:iCs/>
          <w:sz w:val="24"/>
          <w:szCs w:val="24"/>
        </w:rPr>
        <w:t>inal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M</w:t>
      </w:r>
      <w:r w:rsidR="00A969A5" w:rsidRPr="003F5085">
        <w:rPr>
          <w:rFonts w:cstheme="minorHAnsi"/>
          <w:i/>
          <w:iCs/>
          <w:sz w:val="24"/>
          <w:szCs w:val="24"/>
        </w:rPr>
        <w:t>anh</w:t>
      </w:r>
      <w:r w:rsidR="00A969A5" w:rsidRPr="003F5085">
        <w:rPr>
          <w:rFonts w:cstheme="minorHAnsi"/>
          <w:i/>
          <w:iCs/>
          <w:sz w:val="24"/>
          <w:szCs w:val="24"/>
        </w:rPr>
        <w:t>ã</w:t>
      </w:r>
      <w:r w:rsidR="00A969A5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A969A5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F</w:t>
      </w:r>
      <w:r w:rsidR="00A969A5" w:rsidRPr="003F5085">
        <w:rPr>
          <w:rFonts w:cstheme="minorHAnsi"/>
          <w:i/>
          <w:iCs/>
          <w:sz w:val="24"/>
          <w:szCs w:val="24"/>
        </w:rPr>
        <w:t>inal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M</w:t>
      </w:r>
      <w:r w:rsidR="00A969A5" w:rsidRPr="003F5085">
        <w:rPr>
          <w:rFonts w:cstheme="minorHAnsi"/>
          <w:i/>
          <w:iCs/>
          <w:sz w:val="24"/>
          <w:szCs w:val="24"/>
        </w:rPr>
        <w:t>anh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ã </w:t>
      </w:r>
      <w:r w:rsidR="00A969A5" w:rsidRPr="003F5085">
        <w:rPr>
          <w:rFonts w:cstheme="minorHAnsi"/>
          <w:i/>
          <w:iCs/>
          <w:sz w:val="24"/>
          <w:szCs w:val="24"/>
        </w:rPr>
        <w:t>&lt;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I</w:t>
      </w:r>
      <w:r w:rsidR="00A969A5" w:rsidRPr="003F5085">
        <w:rPr>
          <w:rFonts w:cstheme="minorHAnsi"/>
          <w:i/>
          <w:iCs/>
          <w:sz w:val="24"/>
          <w:szCs w:val="24"/>
        </w:rPr>
        <w:t>nicial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 de A</w:t>
      </w:r>
      <w:r w:rsidR="00A969A5" w:rsidRPr="003F5085">
        <w:rPr>
          <w:rFonts w:cstheme="minorHAnsi"/>
          <w:i/>
          <w:iCs/>
          <w:sz w:val="24"/>
          <w:szCs w:val="24"/>
        </w:rPr>
        <w:t>lmoço</w:t>
      </w:r>
      <w:r w:rsidR="00A969A5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A969A5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I</w:t>
      </w:r>
      <w:r w:rsidR="00A969A5" w:rsidRPr="003F5085">
        <w:rPr>
          <w:rFonts w:cstheme="minorHAnsi"/>
          <w:i/>
          <w:iCs/>
          <w:sz w:val="24"/>
          <w:szCs w:val="24"/>
        </w:rPr>
        <w:t>nicial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de A</w:t>
      </w:r>
      <w:r w:rsidR="00A969A5" w:rsidRPr="003F5085">
        <w:rPr>
          <w:rFonts w:cstheme="minorHAnsi"/>
          <w:i/>
          <w:iCs/>
          <w:sz w:val="24"/>
          <w:szCs w:val="24"/>
        </w:rPr>
        <w:t>lmoço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</w:t>
      </w:r>
      <w:r w:rsidR="00A969A5" w:rsidRPr="003F5085">
        <w:rPr>
          <w:rFonts w:cstheme="minorHAnsi"/>
          <w:i/>
          <w:iCs/>
          <w:sz w:val="24"/>
          <w:szCs w:val="24"/>
        </w:rPr>
        <w:t>&lt;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F</w:t>
      </w:r>
      <w:r w:rsidR="00A969A5" w:rsidRPr="003F5085">
        <w:rPr>
          <w:rFonts w:cstheme="minorHAnsi"/>
          <w:i/>
          <w:iCs/>
          <w:sz w:val="24"/>
          <w:szCs w:val="24"/>
        </w:rPr>
        <w:t>inal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de A</w:t>
      </w:r>
      <w:r w:rsidR="00A969A5" w:rsidRPr="003F5085">
        <w:rPr>
          <w:rFonts w:cstheme="minorHAnsi"/>
          <w:i/>
          <w:iCs/>
          <w:sz w:val="24"/>
          <w:szCs w:val="24"/>
        </w:rPr>
        <w:t>lmoço</w:t>
      </w:r>
      <w:r w:rsidR="000B1F7B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0B1F7B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F</w:t>
      </w:r>
      <w:r w:rsidR="00A969A5" w:rsidRPr="003F5085">
        <w:rPr>
          <w:rFonts w:cstheme="minorHAnsi"/>
          <w:i/>
          <w:iCs/>
          <w:sz w:val="24"/>
          <w:szCs w:val="24"/>
        </w:rPr>
        <w:t>inal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de A</w:t>
      </w:r>
      <w:r w:rsidR="00A969A5" w:rsidRPr="003F5085">
        <w:rPr>
          <w:rFonts w:cstheme="minorHAnsi"/>
          <w:i/>
          <w:iCs/>
          <w:sz w:val="24"/>
          <w:szCs w:val="24"/>
        </w:rPr>
        <w:t>lmoço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</w:t>
      </w:r>
      <w:r w:rsidR="00A969A5" w:rsidRPr="003F5085">
        <w:rPr>
          <w:rFonts w:cstheme="minorHAnsi"/>
          <w:i/>
          <w:iCs/>
          <w:sz w:val="24"/>
          <w:szCs w:val="24"/>
        </w:rPr>
        <w:t>&lt;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I</w:t>
      </w:r>
      <w:r w:rsidR="00A969A5" w:rsidRPr="003F5085">
        <w:rPr>
          <w:rFonts w:cstheme="minorHAnsi"/>
          <w:i/>
          <w:iCs/>
          <w:sz w:val="24"/>
          <w:szCs w:val="24"/>
        </w:rPr>
        <w:t>nicial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de T</w:t>
      </w:r>
      <w:r w:rsidR="00A969A5" w:rsidRPr="003F5085">
        <w:rPr>
          <w:rFonts w:cstheme="minorHAnsi"/>
          <w:i/>
          <w:iCs/>
          <w:sz w:val="24"/>
          <w:szCs w:val="24"/>
        </w:rPr>
        <w:t>arde</w:t>
      </w:r>
      <w:r w:rsidR="000B1F7B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 xml:space="preserve"> AND </w:t>
      </w:r>
      <w:r w:rsidR="000B1F7B">
        <w:rPr>
          <w:rFonts w:cstheme="minorHAnsi"/>
          <w:sz w:val="24"/>
          <w:szCs w:val="24"/>
        </w:rPr>
        <w:t>(</w:t>
      </w:r>
      <w:r w:rsidR="00A969A5" w:rsidRPr="003F5085">
        <w:rPr>
          <w:rFonts w:cstheme="minorHAnsi"/>
          <w:i/>
          <w:iCs/>
          <w:sz w:val="24"/>
          <w:szCs w:val="24"/>
        </w:rPr>
        <w:t>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I</w:t>
      </w:r>
      <w:r w:rsidR="00A969A5" w:rsidRPr="003F5085">
        <w:rPr>
          <w:rFonts w:cstheme="minorHAnsi"/>
          <w:i/>
          <w:iCs/>
          <w:sz w:val="24"/>
          <w:szCs w:val="24"/>
        </w:rPr>
        <w:t>nicial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T</w:t>
      </w:r>
      <w:r w:rsidR="00A969A5" w:rsidRPr="003F5085">
        <w:rPr>
          <w:rFonts w:cstheme="minorHAnsi"/>
          <w:i/>
          <w:iCs/>
          <w:sz w:val="24"/>
          <w:szCs w:val="24"/>
        </w:rPr>
        <w:t>arde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 </w:t>
      </w:r>
      <w:r w:rsidR="00A969A5" w:rsidRPr="003F5085">
        <w:rPr>
          <w:rFonts w:cstheme="minorHAnsi"/>
          <w:i/>
          <w:iCs/>
          <w:sz w:val="24"/>
          <w:szCs w:val="24"/>
        </w:rPr>
        <w:t>&lt;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H</w:t>
      </w:r>
      <w:r w:rsidR="00A969A5" w:rsidRPr="003F5085">
        <w:rPr>
          <w:rFonts w:cstheme="minorHAnsi"/>
          <w:i/>
          <w:iCs/>
          <w:sz w:val="24"/>
          <w:szCs w:val="24"/>
        </w:rPr>
        <w:t>ora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F</w:t>
      </w:r>
      <w:r w:rsidR="00A969A5" w:rsidRPr="003F5085">
        <w:rPr>
          <w:rFonts w:cstheme="minorHAnsi"/>
          <w:i/>
          <w:iCs/>
          <w:sz w:val="24"/>
          <w:szCs w:val="24"/>
        </w:rPr>
        <w:t>inal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da P</w:t>
      </w:r>
      <w:r w:rsidR="00A969A5" w:rsidRPr="003F5085">
        <w:rPr>
          <w:rFonts w:cstheme="minorHAnsi"/>
          <w:i/>
          <w:iCs/>
          <w:sz w:val="24"/>
          <w:szCs w:val="24"/>
        </w:rPr>
        <w:t>ausa</w:t>
      </w:r>
      <w:r w:rsidR="00A969A5" w:rsidRPr="003F5085">
        <w:rPr>
          <w:rFonts w:cstheme="minorHAnsi"/>
          <w:i/>
          <w:iCs/>
          <w:sz w:val="24"/>
          <w:szCs w:val="24"/>
        </w:rPr>
        <w:t xml:space="preserve"> de T</w:t>
      </w:r>
      <w:r w:rsidR="00A969A5" w:rsidRPr="003F5085">
        <w:rPr>
          <w:rFonts w:cstheme="minorHAnsi"/>
          <w:i/>
          <w:iCs/>
          <w:sz w:val="24"/>
          <w:szCs w:val="24"/>
        </w:rPr>
        <w:t>arde</w:t>
      </w:r>
      <w:r w:rsidR="000B1F7B">
        <w:rPr>
          <w:rFonts w:cstheme="minorHAnsi"/>
          <w:sz w:val="24"/>
          <w:szCs w:val="24"/>
        </w:rPr>
        <w:t>)</w:t>
      </w:r>
      <w:r w:rsidR="00A969A5" w:rsidRPr="00A969A5">
        <w:rPr>
          <w:rFonts w:cstheme="minorHAnsi"/>
          <w:sz w:val="24"/>
          <w:szCs w:val="24"/>
        </w:rPr>
        <w:t>)</w:t>
      </w:r>
      <w:r w:rsidR="00A969A5">
        <w:rPr>
          <w:rFonts w:cstheme="minorHAnsi"/>
          <w:sz w:val="24"/>
          <w:szCs w:val="24"/>
        </w:rPr>
        <w:t>)</w:t>
      </w:r>
      <w:r w:rsidR="003F5085">
        <w:rPr>
          <w:rFonts w:cstheme="minorHAnsi"/>
          <w:sz w:val="24"/>
          <w:szCs w:val="24"/>
        </w:rPr>
        <w:t>;</w:t>
      </w:r>
    </w:p>
    <w:p w14:paraId="786E49C8" w14:textId="3A1186A0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</w:p>
    <w:p w14:paraId="4D668376" w14:textId="59A05649" w:rsidR="003F5085" w:rsidRDefault="003F5085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Caixa</w:t>
      </w:r>
    </w:p>
    <w:p w14:paraId="771B15D8" w14:textId="486E8AC8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IDCaixa é a chave primária (PRIMARY KEY);</w:t>
      </w:r>
    </w:p>
    <w:p w14:paraId="53CEF6E4" w14:textId="50096825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Número tem de ter, obrigatoriamente, um valor (NOT NULL);</w:t>
      </w:r>
    </w:p>
    <w:p w14:paraId="13ED3C32" w14:textId="3CA0992C" w:rsidR="003F5085" w:rsidRDefault="003F5085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Aberta é um booleano que tem por definição o valor </w:t>
      </w:r>
      <w:r w:rsidRPr="003F5085">
        <w:rPr>
          <w:rFonts w:cstheme="minorHAnsi"/>
          <w:i/>
          <w:iCs/>
          <w:sz w:val="24"/>
          <w:szCs w:val="24"/>
        </w:rPr>
        <w:t>false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E95D70">
        <w:rPr>
          <w:rFonts w:cstheme="minorHAnsi"/>
          <w:sz w:val="24"/>
          <w:szCs w:val="24"/>
        </w:rPr>
        <w:t>(DEFAULT) e tem de ter sempre um valor (NOT NULL);</w:t>
      </w:r>
    </w:p>
    <w:p w14:paraId="0C548D8F" w14:textId="77777777" w:rsidR="00E95D70" w:rsidRPr="00E95D70" w:rsidRDefault="00E95D70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</w:p>
    <w:p w14:paraId="43FD1854" w14:textId="77777777" w:rsidR="00E95D70" w:rsidRDefault="00E95D70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Automática </w:t>
      </w:r>
    </w:p>
    <w:p w14:paraId="73FC398E" w14:textId="3E545FE1" w:rsidR="00E95D70" w:rsidRDefault="00E95D70" w:rsidP="00E95D70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 é a chave primária (PRIMARY KEY) e também é uma chave estrangeira (integridade referencial, FOREIGN KEY);</w:t>
      </w:r>
    </w:p>
    <w:p w14:paraId="45EF0092" w14:textId="77777777" w:rsidR="00E95D70" w:rsidRDefault="00E95D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CA942FD" w14:textId="7777777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Manual</w:t>
      </w:r>
    </w:p>
    <w:p w14:paraId="25AB0BEA" w14:textId="7A6213AF" w:rsidR="003F5085" w:rsidRDefault="00E95D70" w:rsidP="00E95D70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IDCaixa, IDPessoa e IDFuncionário formam a chave primária composta (PRIMARY KEY (</w:t>
      </w:r>
      <w:r>
        <w:rPr>
          <w:rFonts w:cstheme="minorHAnsi"/>
          <w:sz w:val="24"/>
          <w:szCs w:val="24"/>
        </w:rPr>
        <w:t>IDCaixa, IDPessoa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IDFuncionário</w:t>
      </w:r>
      <w:r>
        <w:rPr>
          <w:rFonts w:cstheme="minorHAnsi"/>
          <w:sz w:val="24"/>
          <w:szCs w:val="24"/>
        </w:rPr>
        <w:t>)) e além disso (IDPessoa, IDFuncionário) é uma chave estrangeira (integridade referencial, FOREIGN KEY);</w:t>
      </w:r>
    </w:p>
    <w:p w14:paraId="1F9A2D24" w14:textId="78C28E9F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5AE67414" w14:textId="0256AA5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Secção</w:t>
      </w:r>
    </w:p>
    <w:p w14:paraId="51D1762A" w14:textId="0BF77945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8A7EE2">
        <w:rPr>
          <w:rFonts w:cstheme="minorHAnsi"/>
          <w:sz w:val="24"/>
          <w:szCs w:val="24"/>
        </w:rPr>
        <w:t>IDSecção é a chave primária (PRIMARY KEY);</w:t>
      </w:r>
    </w:p>
    <w:p w14:paraId="2FF3F13B" w14:textId="6AB5DA7E" w:rsidR="008A7EE2" w:rsidRDefault="008A7EE2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Nome tem de ter, obrigatoriamente, um valor (NOT NULL);</w:t>
      </w:r>
    </w:p>
    <w:p w14:paraId="5D8C1553" w14:textId="167D074D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(IDPessoa, IDFuncionário) e IDSupermercado são chaves estrangeiras (integridade referencial, FOREIGN KEY);</w:t>
      </w:r>
    </w:p>
    <w:p w14:paraId="36B52F12" w14:textId="5FDB969C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</w:p>
    <w:p w14:paraId="062DCD0C" w14:textId="4EE8C967" w:rsidR="008A7EE2" w:rsidRDefault="008A7EE2" w:rsidP="008A7EE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Compra</w:t>
      </w:r>
    </w:p>
    <w:p w14:paraId="538362A3" w14:textId="7D11A680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IDCompra é a chave primária (PRIMARY KEY)</w:t>
      </w:r>
    </w:p>
    <w:p w14:paraId="292D6AA5" w14:textId="3774169D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Dia e Hora são datas e têm de ter, obrigatoriamente, um valor (NOT NULL);</w:t>
      </w:r>
    </w:p>
    <w:p w14:paraId="7B9465C4" w14:textId="7F4D51B4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(IDPessoa, IDCliente) e IDCaixa são chaves estrangeiras (integridade referencial, FOREIGN KEY)</w:t>
      </w:r>
    </w:p>
    <w:p w14:paraId="372E2FBD" w14:textId="01EA49FE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</w:p>
    <w:p w14:paraId="14255112" w14:textId="55882C53" w:rsidR="00AA15AB" w:rsidRDefault="00AA15AB" w:rsidP="00AA15AB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Produto</w:t>
      </w:r>
    </w:p>
    <w:p w14:paraId="64195C3E" w14:textId="5165868A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IDProduto é a chave primária (PRIMARY KEY);</w:t>
      </w:r>
    </w:p>
    <w:p w14:paraId="74925A95" w14:textId="4CB3B2EA" w:rsidR="00AA15AB" w:rsidRDefault="00AA15AB" w:rsidP="00AA15AB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Nome, Preço e Quantidade Disponível têm de ter, obrigatoriamente, um valor (NOT NULL). Além disso, a Quantidade Disponível tem de ser superior ou igual a </w:t>
      </w:r>
      <w:r w:rsidRPr="00AA15AB">
        <w:rPr>
          <w:rFonts w:cstheme="minorHAnsi"/>
          <w:i/>
          <w:iCs/>
          <w:sz w:val="24"/>
          <w:szCs w:val="24"/>
        </w:rPr>
        <w:t>0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(CHECK (</w:t>
      </w:r>
      <w:r w:rsidRPr="00AA15AB">
        <w:rPr>
          <w:rFonts w:cstheme="minorHAnsi"/>
          <w:i/>
          <w:iCs/>
          <w:sz w:val="24"/>
          <w:szCs w:val="24"/>
        </w:rPr>
        <w:t>Quantidade Disponível &gt;= 0</w:t>
      </w:r>
      <w:r>
        <w:rPr>
          <w:rFonts w:cstheme="minorHAnsi"/>
          <w:sz w:val="24"/>
          <w:szCs w:val="24"/>
        </w:rPr>
        <w:t>));</w:t>
      </w:r>
    </w:p>
    <w:p w14:paraId="5C7D63AB" w14:textId="517DA6F2" w:rsidR="00AA15AB" w:rsidRDefault="00AA15AB" w:rsidP="00AA15A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IDSecção é uma chave estrangeira (integridade referencial, FOREIGN KEY);</w:t>
      </w:r>
    </w:p>
    <w:p w14:paraId="5C7A8467" w14:textId="6336523C" w:rsidR="00AA15AB" w:rsidRDefault="00AA15AB" w:rsidP="00AA15AB">
      <w:pPr>
        <w:spacing w:after="0"/>
        <w:jc w:val="both"/>
        <w:rPr>
          <w:sz w:val="24"/>
          <w:szCs w:val="24"/>
        </w:rPr>
      </w:pPr>
    </w:p>
    <w:p w14:paraId="35FDBA70" w14:textId="2DD8FCED" w:rsidR="00AA15AB" w:rsidRDefault="00AA15AB" w:rsidP="00AA15A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Quantidade</w:t>
      </w:r>
    </w:p>
    <w:p w14:paraId="786BE357" w14:textId="24D3A152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IDProduto e IDCompra formam a chave primária composta (PRIMARY KEY (IDProduto, IDCompra)) e são chaves estrangeiras (integridade referencial, FOREIGN KEY);</w:t>
      </w:r>
    </w:p>
    <w:p w14:paraId="3A252243" w14:textId="1F3D8E89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Quantidade tem de ter, obrigatoriamente, um valor (NOT NULL) e este tem de ser superior a </w:t>
      </w:r>
      <w:r w:rsidRPr="00AA15AB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(CHECK (</w:t>
      </w:r>
      <w:r w:rsidRPr="00AA15AB">
        <w:rPr>
          <w:i/>
          <w:iCs/>
          <w:sz w:val="24"/>
          <w:szCs w:val="24"/>
        </w:rPr>
        <w:t>Quantidade &gt; 0</w:t>
      </w:r>
      <w:r>
        <w:rPr>
          <w:sz w:val="24"/>
          <w:szCs w:val="24"/>
        </w:rPr>
        <w:t>));</w:t>
      </w:r>
    </w:p>
    <w:p w14:paraId="1791D020" w14:textId="4FEA117F" w:rsidR="007F2A90" w:rsidRDefault="007F2A90" w:rsidP="007F2A90">
      <w:pPr>
        <w:spacing w:after="0"/>
        <w:jc w:val="both"/>
        <w:rPr>
          <w:sz w:val="24"/>
          <w:szCs w:val="24"/>
        </w:rPr>
      </w:pPr>
    </w:p>
    <w:p w14:paraId="61AE25FA" w14:textId="02BFC0D7" w:rsidR="007F2A90" w:rsidRDefault="007F2A90" w:rsidP="007F2A9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</w:t>
      </w:r>
    </w:p>
    <w:p w14:paraId="1155A42B" w14:textId="01FDA5F1" w:rsidR="007F2A90" w:rsidRDefault="007F2A90" w:rsidP="007F2A90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IDCaixa, IDPessoa e IDFuncionário formam a chave primária composta (PRIMARY KEY (IDCaixa, IDPessoa, IDFuncionário))</w:t>
      </w:r>
      <w:r w:rsidR="003A1801">
        <w:rPr>
          <w:sz w:val="24"/>
          <w:szCs w:val="24"/>
        </w:rPr>
        <w:t xml:space="preserve">. Além disso, </w:t>
      </w:r>
      <w:r>
        <w:rPr>
          <w:sz w:val="24"/>
          <w:szCs w:val="24"/>
        </w:rPr>
        <w:t xml:space="preserve">(IDPessoa, IDFuncionário) </w:t>
      </w:r>
      <w:r w:rsidR="00520D79">
        <w:rPr>
          <w:sz w:val="24"/>
          <w:szCs w:val="24"/>
        </w:rPr>
        <w:t>e IDCaixa são chaves primárias (integridade referencial, FOREIGN KEY);</w:t>
      </w:r>
    </w:p>
    <w:p w14:paraId="16B86B08" w14:textId="3BEED1BF" w:rsidR="00520D79" w:rsidRDefault="00520D79" w:rsidP="00520D79">
      <w:pPr>
        <w:spacing w:after="0"/>
        <w:jc w:val="both"/>
        <w:rPr>
          <w:sz w:val="24"/>
          <w:szCs w:val="24"/>
        </w:rPr>
      </w:pPr>
    </w:p>
    <w:p w14:paraId="53F15CEF" w14:textId="09171724" w:rsidR="00520D79" w:rsidRDefault="00520D79" w:rsidP="00520D79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Trabalha</w:t>
      </w:r>
    </w:p>
    <w:p w14:paraId="55DF82D7" w14:textId="339EFBD9" w:rsidR="00520D79" w:rsidRDefault="00520D79" w:rsidP="003A1801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IDPessoa, IDFuncionário e IDSecção formam a chave primária composta </w:t>
      </w:r>
      <w:r w:rsidR="003A1801">
        <w:rPr>
          <w:sz w:val="24"/>
          <w:szCs w:val="24"/>
        </w:rPr>
        <w:t xml:space="preserve">(PRIMARY KEY (IDPessoa, IDFuncionário, IDSecção)). Além disso, </w:t>
      </w:r>
      <w:r w:rsidR="003A1801">
        <w:rPr>
          <w:sz w:val="24"/>
          <w:szCs w:val="24"/>
        </w:rPr>
        <w:t xml:space="preserve">(IDPessoa, IDFuncionário) e </w:t>
      </w:r>
      <w:r w:rsidR="003A1801">
        <w:rPr>
          <w:sz w:val="24"/>
          <w:szCs w:val="24"/>
        </w:rPr>
        <w:t>IDSecção</w:t>
      </w:r>
      <w:r w:rsidR="003A1801">
        <w:rPr>
          <w:sz w:val="24"/>
          <w:szCs w:val="24"/>
        </w:rPr>
        <w:t xml:space="preserve"> são chaves primárias (integridade referencial, FOREIGN KEY);</w:t>
      </w:r>
    </w:p>
    <w:p w14:paraId="0474C9D0" w14:textId="0F6EDB93" w:rsidR="003A1801" w:rsidRDefault="003A1801" w:rsidP="003A1801">
      <w:pPr>
        <w:spacing w:after="0"/>
        <w:jc w:val="both"/>
        <w:rPr>
          <w:sz w:val="24"/>
          <w:szCs w:val="24"/>
        </w:rPr>
      </w:pPr>
    </w:p>
    <w:p w14:paraId="2AEA53EC" w14:textId="0CD760FC" w:rsidR="003A1801" w:rsidRPr="00520D79" w:rsidRDefault="003A1801" w:rsidP="003A18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chaves estrangeiras são postas a NULL quando a chave </w:t>
      </w:r>
      <w:r w:rsidR="00BA191C">
        <w:rPr>
          <w:sz w:val="24"/>
          <w:szCs w:val="24"/>
        </w:rPr>
        <w:t>primária original</w:t>
      </w:r>
      <w:r>
        <w:rPr>
          <w:sz w:val="24"/>
          <w:szCs w:val="24"/>
        </w:rPr>
        <w:t xml:space="preserve"> é apagada e são atualizadas quando a chave </w:t>
      </w:r>
      <w:r w:rsidR="00BA191C">
        <w:rPr>
          <w:sz w:val="24"/>
          <w:szCs w:val="24"/>
        </w:rPr>
        <w:t>primária original é modificada.</w:t>
      </w:r>
    </w:p>
    <w:sectPr w:rsidR="003A1801" w:rsidRPr="00520D79" w:rsidSect="00D961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5A0D6" w14:textId="77777777" w:rsidR="004A777E" w:rsidRDefault="004A777E" w:rsidP="00060BE3">
      <w:pPr>
        <w:spacing w:after="0" w:line="240" w:lineRule="auto"/>
      </w:pPr>
      <w:r>
        <w:separator/>
      </w:r>
    </w:p>
  </w:endnote>
  <w:endnote w:type="continuationSeparator" w:id="0">
    <w:p w14:paraId="24FF6D74" w14:textId="77777777" w:rsidR="004A777E" w:rsidRDefault="004A777E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Content>
      <w:p w14:paraId="6707701F" w14:textId="0189A809" w:rsidR="001132DB" w:rsidRDefault="001132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1132DB" w:rsidRDefault="001132DB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D4467" w14:textId="77777777" w:rsidR="004A777E" w:rsidRDefault="004A777E" w:rsidP="00060BE3">
      <w:pPr>
        <w:spacing w:after="0" w:line="240" w:lineRule="auto"/>
      </w:pPr>
      <w:r>
        <w:separator/>
      </w:r>
    </w:p>
  </w:footnote>
  <w:footnote w:type="continuationSeparator" w:id="0">
    <w:p w14:paraId="199C5F8A" w14:textId="77777777" w:rsidR="004A777E" w:rsidRDefault="004A777E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1132DB" w:rsidRDefault="001132DB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>
      <w:t>“</w:t>
    </w:r>
    <w:r w:rsidRPr="00D961BD">
      <w:t>Cadeia de Supermercados</w:t>
    </w:r>
    <w: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60BE3"/>
    <w:rsid w:val="000B1F7B"/>
    <w:rsid w:val="000F7B77"/>
    <w:rsid w:val="001010CE"/>
    <w:rsid w:val="001132DB"/>
    <w:rsid w:val="001222D7"/>
    <w:rsid w:val="001B73C1"/>
    <w:rsid w:val="001C6322"/>
    <w:rsid w:val="002248E6"/>
    <w:rsid w:val="00225994"/>
    <w:rsid w:val="00247991"/>
    <w:rsid w:val="00273ADC"/>
    <w:rsid w:val="002761F3"/>
    <w:rsid w:val="002870B8"/>
    <w:rsid w:val="00292879"/>
    <w:rsid w:val="00311936"/>
    <w:rsid w:val="00326FFF"/>
    <w:rsid w:val="0033377C"/>
    <w:rsid w:val="00365E37"/>
    <w:rsid w:val="003A1801"/>
    <w:rsid w:val="003E73E6"/>
    <w:rsid w:val="003F5085"/>
    <w:rsid w:val="00400A7C"/>
    <w:rsid w:val="00405D66"/>
    <w:rsid w:val="0041326B"/>
    <w:rsid w:val="00497F80"/>
    <w:rsid w:val="004A777E"/>
    <w:rsid w:val="004C4B52"/>
    <w:rsid w:val="004E1261"/>
    <w:rsid w:val="004E2EF8"/>
    <w:rsid w:val="004E4962"/>
    <w:rsid w:val="004E752F"/>
    <w:rsid w:val="00512434"/>
    <w:rsid w:val="00520D79"/>
    <w:rsid w:val="00526C65"/>
    <w:rsid w:val="005454BF"/>
    <w:rsid w:val="0055380B"/>
    <w:rsid w:val="00570763"/>
    <w:rsid w:val="00583A04"/>
    <w:rsid w:val="005B2366"/>
    <w:rsid w:val="0061282D"/>
    <w:rsid w:val="006C1A0F"/>
    <w:rsid w:val="00730FB0"/>
    <w:rsid w:val="0073439A"/>
    <w:rsid w:val="0079279C"/>
    <w:rsid w:val="007C07FA"/>
    <w:rsid w:val="007C677F"/>
    <w:rsid w:val="007D4B34"/>
    <w:rsid w:val="007D61D8"/>
    <w:rsid w:val="007F2A90"/>
    <w:rsid w:val="008347FD"/>
    <w:rsid w:val="008A0220"/>
    <w:rsid w:val="008A7EE2"/>
    <w:rsid w:val="008B0DA2"/>
    <w:rsid w:val="008D3F88"/>
    <w:rsid w:val="008D6979"/>
    <w:rsid w:val="008F76B2"/>
    <w:rsid w:val="00906512"/>
    <w:rsid w:val="0094234D"/>
    <w:rsid w:val="00960C17"/>
    <w:rsid w:val="00971642"/>
    <w:rsid w:val="009A3E99"/>
    <w:rsid w:val="00A00244"/>
    <w:rsid w:val="00A03FC8"/>
    <w:rsid w:val="00A3477F"/>
    <w:rsid w:val="00A45C2C"/>
    <w:rsid w:val="00A563DD"/>
    <w:rsid w:val="00A969A5"/>
    <w:rsid w:val="00AA15AB"/>
    <w:rsid w:val="00B20032"/>
    <w:rsid w:val="00B24647"/>
    <w:rsid w:val="00B80DCA"/>
    <w:rsid w:val="00B94F40"/>
    <w:rsid w:val="00BA191C"/>
    <w:rsid w:val="00BC1ED7"/>
    <w:rsid w:val="00C10EB4"/>
    <w:rsid w:val="00C25523"/>
    <w:rsid w:val="00C6770D"/>
    <w:rsid w:val="00CE1629"/>
    <w:rsid w:val="00D226F7"/>
    <w:rsid w:val="00D33DB3"/>
    <w:rsid w:val="00D71456"/>
    <w:rsid w:val="00D7168B"/>
    <w:rsid w:val="00D961BD"/>
    <w:rsid w:val="00DE0340"/>
    <w:rsid w:val="00E37A3F"/>
    <w:rsid w:val="00E95D70"/>
    <w:rsid w:val="00EB3C07"/>
    <w:rsid w:val="00ED7FA4"/>
    <w:rsid w:val="00F346AA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AE41-8C9D-4D1C-8D74-CCD1A07C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14</Pages>
  <Words>2554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up201806451@ms.uporto.pt</cp:lastModifiedBy>
  <cp:revision>14</cp:revision>
  <cp:lastPrinted>2020-03-27T22:18:00Z</cp:lastPrinted>
  <dcterms:created xsi:type="dcterms:W3CDTF">2020-03-25T17:43:00Z</dcterms:created>
  <dcterms:modified xsi:type="dcterms:W3CDTF">2020-03-30T17:51:00Z</dcterms:modified>
</cp:coreProperties>
</file>