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7955D211" w14:textId="554BFF06" w:rsidR="007D61D8" w:rsidRPr="007D61D8" w:rsidRDefault="001C6322">
          <w:pPr>
            <w:pStyle w:val="ndice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</w:p>
        <w:p w14:paraId="0C8D9DA5" w14:textId="38D4CBF2" w:rsidR="007D61D8" w:rsidRDefault="00C62332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14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Introdução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2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0B7B21" w14:textId="77777777" w:rsidR="007D61D8" w:rsidRPr="007D61D8" w:rsidRDefault="007D61D8" w:rsidP="007D61D8"/>
        <w:p w14:paraId="2FE577EB" w14:textId="7298FFEB" w:rsidR="007D61D8" w:rsidRPr="007D61D8" w:rsidRDefault="00C623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5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Especificação da Base de Dados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3635F6" w14:textId="532E4B68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6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Localização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C0CBB2" w14:textId="20E401D4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7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Pessoa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367BE" w14:textId="7EFAE4DA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8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Supermercado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_Toc35438018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BFDC70" w14:textId="484721C1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9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Funcionário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_Toc35438019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786432" w14:textId="0F0599FD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0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Cliente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_Toc35438020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A88BC9" w14:textId="14774E05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1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Horário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_Toc35438021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76BA5" w14:textId="46325536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2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Caixa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_Toc35438022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B979AD" w14:textId="3F21A00A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3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Secção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_Toc35438023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7DA86E" w14:textId="527CC65F" w:rsidR="007D61D8" w:rsidRPr="007D61D8" w:rsidRDefault="00C623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4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Compra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361D9" w14:textId="195A1454" w:rsidR="007D61D8" w:rsidRDefault="00C62332">
          <w:pPr>
            <w:pStyle w:val="ndice2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5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Produto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806731" w14:textId="77777777" w:rsidR="007D61D8" w:rsidRPr="007D61D8" w:rsidRDefault="007D61D8" w:rsidP="007D61D8"/>
        <w:p w14:paraId="55BD8C29" w14:textId="0D00298C" w:rsidR="007D61D8" w:rsidRDefault="00C62332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6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5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916641" w14:textId="77777777" w:rsidR="007D61D8" w:rsidRPr="007D61D8" w:rsidRDefault="007D61D8" w:rsidP="007D61D8"/>
        <w:p w14:paraId="63B6E1ED" w14:textId="604A1F04" w:rsidR="007D61D8" w:rsidRPr="007D61D8" w:rsidRDefault="00C623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7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 relacional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7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276C53" w14:textId="7A3B045F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35438014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35438015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35438016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35438017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35438018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35438019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0911FC11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ID e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35438020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35438021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483E480C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</w:t>
      </w:r>
      <w:r w:rsidR="004E4962">
        <w:t>l</w:t>
      </w:r>
      <w:r w:rsidRPr="00225994">
        <w:t>.</w:t>
      </w:r>
      <w:r w:rsidR="004E4962">
        <w:t xml:space="preserve"> A classe </w:t>
      </w:r>
      <w:r w:rsidR="004E4962" w:rsidRPr="004E4962">
        <w:t>Horário</w:t>
      </w:r>
      <w:r w:rsidR="004E4962">
        <w:t xml:space="preserve"> é uma generalização da classe </w:t>
      </w:r>
      <w:r w:rsidR="004E4962" w:rsidRPr="004E4962">
        <w:rPr>
          <w:b/>
          <w:bCs/>
        </w:rPr>
        <w:t>HorárioFuncionário</w:t>
      </w:r>
      <w:r w:rsidR="004E4962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35438022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35438023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35438024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, sendo possível saber a quantidade que foi comprada de cada um destes últimos. A classe Compra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35438025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35438026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bookmarkEnd w:id="21"/>
      <w:r>
        <w:rPr>
          <w:b/>
          <w:bCs/>
        </w:rPr>
        <w:t xml:space="preserve"> Inicial</w:t>
      </w:r>
    </w:p>
    <w:p w14:paraId="13732FD4" w14:textId="7BC44CF8" w:rsidR="0055380B" w:rsidRPr="0055380B" w:rsidRDefault="004E4962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 w:rsidRPr="004E4962">
        <w:rPr>
          <w:rFonts w:asciiTheme="majorHAnsi" w:hAnsiTheme="majorHAnsi" w:cstheme="majorHAnsi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6646F9C7" wp14:editId="48928328">
            <wp:simplePos x="0" y="0"/>
            <wp:positionH relativeFrom="margin">
              <wp:align>left</wp:align>
            </wp:positionH>
            <wp:positionV relativeFrom="paragraph">
              <wp:posOffset>2218055</wp:posOffset>
            </wp:positionV>
            <wp:extent cx="8208010" cy="5097145"/>
            <wp:effectExtent l="0" t="6668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801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35438027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23C85CEE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512434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12434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58A1EAE7" w14:textId="56BD94F4" w:rsidR="00365E37" w:rsidRDefault="00365E37" w:rsidP="00365E3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Morada → Código-postal</w:t>
      </w:r>
    </w:p>
    <w:p w14:paraId="39382EEF" w14:textId="7D0D04A4" w:rsidR="004E752F" w:rsidRDefault="00512434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365E37">
        <w:rPr>
          <w:rStyle w:val="nfase"/>
          <w:i w:val="0"/>
          <w:iCs w:val="0"/>
          <w:sz w:val="24"/>
          <w:szCs w:val="24"/>
        </w:rPr>
        <w:t xml:space="preserve">Código-postal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 Localidade</w:t>
      </w:r>
    </w:p>
    <w:p w14:paraId="77780441" w14:textId="77777777" w:rsidR="00365E37" w:rsidRPr="00365E37" w:rsidRDefault="00365E3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1275437" w14:textId="2EAF57C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F97D9A6" w14:textId="747B4302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IDLocalização, </w:t>
      </w:r>
      <w:r>
        <w:rPr>
          <w:rStyle w:val="nfase"/>
          <w:i w:val="0"/>
          <w:iCs w:val="0"/>
          <w:sz w:val="24"/>
          <w:szCs w:val="24"/>
        </w:rPr>
        <w:t>IDHorário</w:t>
      </w:r>
    </w:p>
    <w:p w14:paraId="6A0B2F4B" w14:textId="655257D5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IDLocalização e IDHorário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17C65A96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 xml:space="preserve">IDLocalização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64CCF36D" w14:textId="72747DD6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</w:t>
      </w:r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2F8DED4E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 w:rsidR="00960C17">
        <w:rPr>
          <w:rStyle w:val="nfase"/>
          <w:i w:val="0"/>
          <w:iCs w:val="0"/>
          <w:sz w:val="24"/>
          <w:szCs w:val="24"/>
        </w:rPr>
        <w:t>, Salário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33E6CB1A" w14:textId="75FEA145" w:rsidR="00311936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IDPessoa</w:t>
      </w:r>
      <w:r w:rsidR="00EB3C07">
        <w:rPr>
          <w:rStyle w:val="nfase"/>
          <w:i w:val="0"/>
          <w:iCs w:val="0"/>
          <w:sz w:val="24"/>
          <w:szCs w:val="24"/>
        </w:rPr>
        <w:t>, ID</w:t>
      </w:r>
      <w:r w:rsidR="00512434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</w:p>
    <w:p w14:paraId="7275E11B" w14:textId="2F2AAB1B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IDPessoa é uma chave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72D5A7BE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A563DD" w:rsidRPr="00A563DD">
        <w:rPr>
          <w:rStyle w:val="nfase"/>
          <w:i w:val="0"/>
          <w:iCs w:val="0"/>
          <w:sz w:val="24"/>
          <w:szCs w:val="24"/>
          <w:u w:val="single"/>
        </w:rPr>
        <w:t>IDCliente</w:t>
      </w:r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B4EDC4C" w14:textId="696B611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 w:rsidR="00A563DD">
        <w:rPr>
          <w:rStyle w:val="nfase"/>
          <w:i w:val="0"/>
          <w:iCs w:val="0"/>
          <w:sz w:val="24"/>
          <w:szCs w:val="24"/>
        </w:rPr>
        <w:t>, IDCliente</w:t>
      </w:r>
      <w:r>
        <w:rPr>
          <w:rStyle w:val="nfase"/>
          <w:i w:val="0"/>
          <w:iCs w:val="0"/>
          <w:sz w:val="24"/>
          <w:szCs w:val="24"/>
        </w:rPr>
        <w:t xml:space="preserve"> (Chave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IDPessoa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09911F22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311936">
        <w:rPr>
          <w:rStyle w:val="nfase"/>
          <w:i w:val="0"/>
          <w:iCs w:val="0"/>
          <w:sz w:val="24"/>
          <w:szCs w:val="24"/>
        </w:rPr>
        <w:t>, Dia da Semana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0624DB85" w14:textId="0CDEA2E5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IDHorário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</w:t>
      </w:r>
    </w:p>
    <w:p w14:paraId="752D5FBF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C53383D" w14:textId="0C1F5CD7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 xml:space="preserve">HorárioFuncionário </w:t>
      </w:r>
      <w:r>
        <w:rPr>
          <w:rStyle w:val="nfase"/>
          <w:i w:val="0"/>
          <w:iCs w:val="0"/>
          <w:sz w:val="24"/>
          <w:szCs w:val="24"/>
        </w:rPr>
        <w:t>(</w:t>
      </w:r>
      <w:r w:rsidRPr="004E4962">
        <w:rPr>
          <w:rStyle w:val="nfase"/>
          <w:i w:val="0"/>
          <w:iCs w:val="0"/>
          <w:sz w:val="24"/>
          <w:szCs w:val="24"/>
          <w:u w:val="single"/>
        </w:rPr>
        <w:t>IDHorário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Horário, </w:t>
      </w:r>
      <w:r w:rsidRPr="0061282D">
        <w:rPr>
          <w:rStyle w:val="nfase"/>
          <w:rFonts w:cstheme="minorHAnsi"/>
          <w:i w:val="0"/>
          <w:iCs w:val="0"/>
          <w:sz w:val="24"/>
          <w:szCs w:val="24"/>
          <w:u w:val="single"/>
        </w:rPr>
        <w:t>Dia da Semana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A395329" w14:textId="728ACE63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 xml:space="preserve">IDHorário </w:t>
      </w:r>
      <w:r w:rsidR="0061282D">
        <w:rPr>
          <w:rStyle w:val="nfase"/>
          <w:rFonts w:cstheme="minorHAnsi"/>
          <w:i w:val="0"/>
          <w:iCs w:val="0"/>
          <w:sz w:val="24"/>
          <w:szCs w:val="24"/>
        </w:rPr>
        <w:t xml:space="preserve"> e Dia da Semana são chaves primárias</w:t>
      </w:r>
    </w:p>
    <w:p w14:paraId="6638FC1F" w14:textId="48C6BA4D" w:rsidR="004E4962" w:rsidRP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IDHorário é uma chave estrangeira</w:t>
      </w:r>
    </w:p>
    <w:p w14:paraId="4F3D1D61" w14:textId="769CF0F2" w:rsidR="00EB3C07" w:rsidRDefault="00EB3C0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DD46487" w14:textId="42D29B29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>
        <w:rPr>
          <w:rStyle w:val="nfase"/>
          <w:i w:val="0"/>
          <w:iCs w:val="0"/>
          <w:sz w:val="24"/>
          <w:szCs w:val="24"/>
          <w:u w:val="single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r w:rsidRPr="00EB3C07">
        <w:rPr>
          <w:rStyle w:val="nfase"/>
          <w:i w:val="0"/>
          <w:iCs w:val="0"/>
          <w:sz w:val="24"/>
          <w:szCs w:val="24"/>
        </w:rPr>
        <w:t>IDHorário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Horário</w:t>
      </w:r>
      <w:r w:rsidR="004E4962"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1642855" w14:textId="18B04D3C" w:rsidR="00EB3C07" w:rsidRDefault="00EB3C07" w:rsidP="00EB3C07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 xml:space="preserve">ID (Chaves Primária) → </w:t>
      </w:r>
      <w:r w:rsidRPr="00EB3C07">
        <w:rPr>
          <w:rStyle w:val="nfase"/>
          <w:i w:val="0"/>
          <w:iCs w:val="0"/>
          <w:sz w:val="24"/>
          <w:szCs w:val="24"/>
        </w:rPr>
        <w:t>IDHorário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361665C9" w14:textId="73F13387" w:rsidR="00EB3C07" w:rsidRPr="00EB3C07" w:rsidRDefault="00EB3C07" w:rsidP="00EB3C0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IDHorário é uma chave estrangeira</w:t>
      </w:r>
    </w:p>
    <w:p w14:paraId="4E3C8CBF" w14:textId="0AE605ED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7E026E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55CA21B" w14:textId="5F1D8FB8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Aberta)</w:t>
      </w:r>
    </w:p>
    <w:p w14:paraId="3F0E0374" w14:textId="3E300BAE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IDCaixa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Número, Aberta</w:t>
      </w:r>
    </w:p>
    <w:p w14:paraId="543CE442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10DDE8EA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7E46BBEE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Caixa, 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IDFuncionário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Funcionário);</w:t>
      </w:r>
    </w:p>
    <w:p w14:paraId="11AFB5F0" w14:textId="03C16C76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IDCaixa e IDFuncionário </w:t>
      </w:r>
      <w:r w:rsidR="00FE0BB9">
        <w:rPr>
          <w:rStyle w:val="nfase"/>
          <w:i w:val="0"/>
          <w:iCs w:val="0"/>
          <w:sz w:val="24"/>
          <w:szCs w:val="24"/>
        </w:rPr>
        <w:t xml:space="preserve">(Chaves Primárias) </w:t>
      </w:r>
      <w:r>
        <w:rPr>
          <w:rStyle w:val="nfase"/>
          <w:i w:val="0"/>
          <w:iCs w:val="0"/>
          <w:sz w:val="24"/>
          <w:szCs w:val="24"/>
        </w:rPr>
        <w:t>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3967826C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>, IDFuncionário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bookmarkStart w:id="23" w:name="_Hlk35534790"/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bookmarkEnd w:id="23"/>
      <w:r w:rsidR="00A45C2C">
        <w:rPr>
          <w:rStyle w:val="nfase"/>
          <w:i w:val="0"/>
          <w:iCs w:val="0"/>
          <w:sz w:val="24"/>
          <w:szCs w:val="24"/>
        </w:rPr>
        <w:t>Funcionário,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090E39D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>, IDFuncionário, IDSupermercado</w:t>
      </w:r>
    </w:p>
    <w:p w14:paraId="01CD24F4" w14:textId="65FF3659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IDFuncionário é uma chave estrangeira</w:t>
      </w: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26CA5021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r>
        <w:rPr>
          <w:rStyle w:val="nfase"/>
          <w:i w:val="0"/>
          <w:iCs w:val="0"/>
          <w:sz w:val="24"/>
          <w:szCs w:val="24"/>
        </w:rPr>
        <w:t xml:space="preserve">, Dia, Hora, </w:t>
      </w:r>
      <w:r w:rsidR="00A563DD">
        <w:rPr>
          <w:rStyle w:val="nfase"/>
          <w:i w:val="0"/>
          <w:iCs w:val="0"/>
          <w:sz w:val="24"/>
          <w:szCs w:val="24"/>
        </w:rPr>
        <w:t>IDCliente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Cliente, IDCaixa -&gt; Caixa)</w:t>
      </w:r>
    </w:p>
    <w:p w14:paraId="26D7A621" w14:textId="56F0F3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IDCompra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r>
        <w:rPr>
          <w:rStyle w:val="nfase"/>
          <w:i w:val="0"/>
          <w:iCs w:val="0"/>
          <w:sz w:val="24"/>
          <w:szCs w:val="24"/>
        </w:rPr>
        <w:t>IDCliente, IDCaixa</w:t>
      </w:r>
    </w:p>
    <w:p w14:paraId="74C7E79B" w14:textId="7EC9099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IDCliente e IDCaixa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5E8F2002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r>
        <w:rPr>
          <w:rStyle w:val="nfase"/>
          <w:i w:val="0"/>
          <w:iCs w:val="0"/>
          <w:sz w:val="24"/>
          <w:szCs w:val="24"/>
        </w:rPr>
        <w:t xml:space="preserve">, Preço, Quantidade Disponível, IDSecção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IDProduto, IDCompra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86A86BB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IDProduto e IDCompra são chaves estrangeiras</w:t>
      </w:r>
    </w:p>
    <w:p w14:paraId="3D91CF00" w14:textId="31A603E9" w:rsidR="0033377C" w:rsidRDefault="0033377C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8D43535" w14:textId="748E4231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960C17">
        <w:rPr>
          <w:rStyle w:val="nfase"/>
          <w:i w:val="0"/>
          <w:iCs w:val="0"/>
          <w:sz w:val="24"/>
          <w:szCs w:val="24"/>
          <w:u w:val="single"/>
        </w:rPr>
        <w:t>IDC</w:t>
      </w:r>
      <w:r w:rsidR="0033377C">
        <w:rPr>
          <w:rStyle w:val="nfase"/>
          <w:i w:val="0"/>
          <w:iCs w:val="0"/>
          <w:sz w:val="24"/>
          <w:szCs w:val="24"/>
          <w:u w:val="single"/>
        </w:rPr>
        <w:t>aixa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Caixa</w:t>
      </w:r>
      <w:r w:rsid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3377C">
        <w:rPr>
          <w:rStyle w:val="nfase"/>
          <w:i w:val="0"/>
          <w:iCs w:val="0"/>
          <w:sz w:val="24"/>
          <w:szCs w:val="24"/>
          <w:u w:val="single"/>
        </w:rPr>
        <w:t>ID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Funcionário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696906E7" w14:textId="264739B3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8A4EED0" w14:textId="6A6AA549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D1722D" w14:textId="475610D5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33377C">
        <w:rPr>
          <w:rStyle w:val="nfase"/>
          <w:i w:val="0"/>
          <w:iCs w:val="0"/>
          <w:sz w:val="24"/>
          <w:szCs w:val="24"/>
          <w:u w:val="single"/>
        </w:rPr>
        <w:t>ID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Funcionário</w:t>
      </w:r>
      <w:r w:rsidR="0033377C" w:rsidRP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Secção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1ABD8097" w14:textId="4766DB34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</w:t>
      </w:r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IDSecção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B6E3352" w14:textId="3DB395CC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5418B49" w14:textId="31A7D17C" w:rsidR="0033377C" w:rsidRPr="00365E37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65E37">
        <w:rPr>
          <w:rStyle w:val="nfase"/>
          <w:b/>
          <w:bCs/>
          <w:i w:val="0"/>
          <w:iCs w:val="0"/>
          <w:sz w:val="24"/>
          <w:szCs w:val="24"/>
        </w:rPr>
        <w:t>Possui</w:t>
      </w:r>
      <w:r w:rsidRPr="00365E37"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IDCompra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Compra,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IDProduto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Produto)</w:t>
      </w:r>
    </w:p>
    <w:p w14:paraId="3029837D" w14:textId="7F26EBA5" w:rsidR="00365E37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IDCompra</w:t>
      </w:r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IDProduto</w:t>
      </w:r>
      <w:r w:rsidR="00512434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96B8B63" w14:textId="77777777" w:rsidR="00365E37" w:rsidRDefault="00365E37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192EFBF1" w14:textId="77777777" w:rsidR="00A563DD" w:rsidRDefault="00A563DD" w:rsidP="00365E37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43C940F" w14:textId="454C3285" w:rsidR="00400A7C" w:rsidRDefault="00400A7C" w:rsidP="00400A7C">
      <w:pPr>
        <w:pStyle w:val="Ttulo"/>
        <w:outlineLvl w:val="0"/>
        <w:rPr>
          <w:b/>
          <w:bCs/>
        </w:rPr>
      </w:pPr>
      <w:r>
        <w:rPr>
          <w:b/>
          <w:bCs/>
        </w:rPr>
        <w:t xml:space="preserve">Dependências </w:t>
      </w:r>
      <w:r w:rsidR="00512434">
        <w:rPr>
          <w:b/>
          <w:bCs/>
        </w:rPr>
        <w:t>F</w:t>
      </w:r>
      <w:r>
        <w:rPr>
          <w:b/>
          <w:bCs/>
        </w:rPr>
        <w:t>uncionais</w:t>
      </w:r>
      <w:r w:rsidR="001010CE">
        <w:rPr>
          <w:b/>
          <w:bCs/>
        </w:rPr>
        <w:t xml:space="preserve"> e Análise de Forma Normal</w:t>
      </w:r>
    </w:p>
    <w:p w14:paraId="0939AE6D" w14:textId="04E52E5E" w:rsidR="00A3477F" w:rsidRPr="00A3477F" w:rsidRDefault="00A3477F" w:rsidP="00A3477F">
      <w:pPr>
        <w:rPr>
          <w:sz w:val="24"/>
          <w:szCs w:val="24"/>
        </w:rPr>
      </w:pPr>
    </w:p>
    <w:p w14:paraId="67308A69" w14:textId="7F63F8BC" w:rsidR="00A3477F" w:rsidRDefault="00A3477F" w:rsidP="00A3477F">
      <w:pPr>
        <w:jc w:val="both"/>
        <w:rPr>
          <w:sz w:val="24"/>
          <w:szCs w:val="24"/>
        </w:rPr>
      </w:pPr>
      <w:r w:rsidRPr="00A3477F">
        <w:rPr>
          <w:sz w:val="24"/>
          <w:szCs w:val="24"/>
        </w:rPr>
        <w:t>E</w:t>
      </w:r>
      <w:r>
        <w:rPr>
          <w:sz w:val="24"/>
          <w:szCs w:val="24"/>
        </w:rPr>
        <w:t>m cada relação descrita no ponto anterior, o lado esquerdo das dependências funcionais é a chave para a relação. Deste modo, o fecho dos atributos do lado esquerdo são todos os atributos da relação, como se pode ver de seguida:</w:t>
      </w:r>
    </w:p>
    <w:p w14:paraId="394A2F38" w14:textId="77777777" w:rsidR="001010CE" w:rsidRDefault="001010CE" w:rsidP="00A3477F">
      <w:pPr>
        <w:jc w:val="both"/>
        <w:rPr>
          <w:sz w:val="24"/>
          <w:szCs w:val="24"/>
        </w:rPr>
      </w:pPr>
    </w:p>
    <w:p w14:paraId="26CFABE6" w14:textId="60008B79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</w:p>
    <w:p w14:paraId="04BE713A" w14:textId="3D86F189" w:rsidR="00A3477F" w:rsidRDefault="00A3477F" w:rsidP="001010CE">
      <w:pPr>
        <w:spacing w:after="0"/>
        <w:ind w:firstLine="708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, Código</w:t>
      </w:r>
      <w:r w:rsidRPr="004E752F">
        <w:rPr>
          <w:rStyle w:val="nfase"/>
          <w:i w:val="0"/>
          <w:iCs w:val="0"/>
          <w:sz w:val="24"/>
          <w:szCs w:val="24"/>
        </w:rPr>
        <w:t>-postal</w:t>
      </w:r>
      <w:r>
        <w:rPr>
          <w:rStyle w:val="nfase"/>
          <w:i w:val="0"/>
          <w:iCs w:val="0"/>
          <w:sz w:val="24"/>
          <w:szCs w:val="24"/>
        </w:rPr>
        <w:t>, Morada, Localidade}</w:t>
      </w:r>
    </w:p>
    <w:p w14:paraId="190A5EBE" w14:textId="77777777" w:rsidR="00A3477F" w:rsidRPr="00365E37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0DD5CEA8" w14:textId="77777777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</w:p>
    <w:p w14:paraId="66A83070" w14:textId="27D2B0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A3477F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IDSupermercado}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{IDSupermercado, Nome, IDLocalização, </w:t>
      </w:r>
      <w:r>
        <w:rPr>
          <w:rStyle w:val="nfase"/>
          <w:i w:val="0"/>
          <w:iCs w:val="0"/>
          <w:sz w:val="24"/>
          <w:szCs w:val="24"/>
        </w:rPr>
        <w:t>IDHorário}</w:t>
      </w:r>
    </w:p>
    <w:p w14:paraId="5D572C60" w14:textId="77777777" w:rsidR="00A3477F" w:rsidRDefault="00A3477F" w:rsidP="001010CE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7027D8B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</w:p>
    <w:p w14:paraId="7A7D7825" w14:textId="08BD776A" w:rsidR="00A3477F" w:rsidRDefault="00A3477F" w:rsidP="001010CE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{IDPessoa,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IDLocalização}</w:t>
      </w:r>
    </w:p>
    <w:p w14:paraId="3A772658" w14:textId="77777777" w:rsidR="00A3477F" w:rsidRPr="00311936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06BE09" w14:textId="54ECC0A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</w:p>
    <w:p w14:paraId="105A8704" w14:textId="61BF1052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{IDPessoa, ID}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= {IDPessoa, ID , Salário, IDSupermercado, IDHorário}</w:t>
      </w:r>
    </w:p>
    <w:p w14:paraId="7BFA64E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FFD60C2" w14:textId="7F164AA2" w:rsidR="00FE0BB9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</w:p>
    <w:p w14:paraId="3281F633" w14:textId="153A1281" w:rsidR="00A3477F" w:rsidRDefault="00A3477F" w:rsidP="001010CE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, IDCliente}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="00FE0BB9" w:rsidRPr="007C07FA">
        <w:rPr>
          <w:rStyle w:val="nfase"/>
          <w:i w:val="0"/>
          <w:iCs w:val="0"/>
          <w:sz w:val="24"/>
          <w:szCs w:val="24"/>
        </w:rPr>
        <w:t>IDPessoa</w:t>
      </w:r>
      <w:r w:rsidR="00FE0BB9">
        <w:rPr>
          <w:rStyle w:val="nfase"/>
          <w:i w:val="0"/>
          <w:iCs w:val="0"/>
          <w:sz w:val="24"/>
          <w:szCs w:val="24"/>
        </w:rPr>
        <w:t>, IDCliente</w:t>
      </w:r>
      <w:r w:rsidR="00FE0BB9" w:rsidRPr="007C07FA"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ECECEBB" w14:textId="77777777" w:rsidR="00A3477F" w:rsidRPr="007C07FA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EDDAB5C" w14:textId="2FBC2BC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</w:p>
    <w:p w14:paraId="3903B094" w14:textId="19A2929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FE0BB9">
        <w:rPr>
          <w:rStyle w:val="nfase"/>
          <w:i w:val="0"/>
          <w:iCs w:val="0"/>
          <w:sz w:val="24"/>
          <w:szCs w:val="24"/>
        </w:rPr>
        <w:t xml:space="preserve">IDHorário,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D14E3F7" w14:textId="77777777" w:rsid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C697F38" w14:textId="657A5504" w:rsidR="004E4962" w:rsidRDefault="004E4962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</w:p>
    <w:p w14:paraId="211C75F0" w14:textId="03BEC11A" w:rsidR="004E4962" w:rsidRP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ab/>
      </w:r>
      <w:r>
        <w:rPr>
          <w:rStyle w:val="nfase"/>
          <w:i w:val="0"/>
          <w:iCs w:val="0"/>
          <w:sz w:val="24"/>
          <w:szCs w:val="24"/>
        </w:rPr>
        <w:t>{IDHorário</w:t>
      </w:r>
      <w:r w:rsidR="0061282D">
        <w:rPr>
          <w:rStyle w:val="nfase"/>
          <w:i w:val="0"/>
          <w:iCs w:val="0"/>
          <w:sz w:val="24"/>
          <w:szCs w:val="24"/>
        </w:rPr>
        <w:t>, Dia da Semana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{IDHorário, Dia da Semana}</w:t>
      </w:r>
    </w:p>
    <w:p w14:paraId="5D99F48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646EC48" w14:textId="46CFEECF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</w:p>
    <w:p w14:paraId="45285150" w14:textId="6897B5BE" w:rsidR="00A3477F" w:rsidRPr="00EB3C07" w:rsidRDefault="00FE0BB9" w:rsidP="001010CE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>ID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}⁺ = {ID, </w:t>
      </w:r>
      <w:r w:rsidR="00A3477F" w:rsidRPr="00EB3C07">
        <w:rPr>
          <w:rStyle w:val="nfase"/>
          <w:i w:val="0"/>
          <w:iCs w:val="0"/>
          <w:sz w:val="24"/>
          <w:szCs w:val="24"/>
        </w:rPr>
        <w:t>IDHorário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6C4531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4B54C57" w14:textId="1E91F55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5A3E600C" w14:textId="7E475839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{IDCaixa,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5F7A046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7CC7732" w14:textId="3788691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</w:p>
    <w:p w14:paraId="70A0B928" w14:textId="00D98C45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{IDCaixa}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{IDCaixa}</w:t>
      </w:r>
    </w:p>
    <w:p w14:paraId="34E6E20C" w14:textId="77777777" w:rsidR="00FE0BB9" w:rsidRDefault="00FE0BB9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0EC27BE" w14:textId="078F611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</w:p>
    <w:p w14:paraId="5EBD99BC" w14:textId="228D941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IDFuncionário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{IDCaixa, IDFuncionário}</w:t>
      </w:r>
    </w:p>
    <w:p w14:paraId="2ABFA8D9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5BD67B9" w14:textId="7AB9B17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</w:p>
    <w:p w14:paraId="3A84F064" w14:textId="40DABC7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i w:val="0"/>
          <w:iCs w:val="0"/>
          <w:sz w:val="24"/>
          <w:szCs w:val="24"/>
        </w:rPr>
        <w:t xml:space="preserve"> = {IDSecção,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>
        <w:rPr>
          <w:rStyle w:val="nfase"/>
          <w:i w:val="0"/>
          <w:iCs w:val="0"/>
          <w:sz w:val="24"/>
          <w:szCs w:val="24"/>
        </w:rPr>
        <w:t>, IDFuncionário,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906FFC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C901C49" w14:textId="19944D0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</w:p>
    <w:p w14:paraId="513C5134" w14:textId="0C5E52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{IDCompra,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Dia, Hora, </w:t>
      </w:r>
      <w:r>
        <w:rPr>
          <w:rStyle w:val="nfase"/>
          <w:i w:val="0"/>
          <w:iCs w:val="0"/>
          <w:sz w:val="24"/>
          <w:szCs w:val="24"/>
        </w:rPr>
        <w:t>IDCliente, 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2042284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3ACE7A3" w14:textId="0AD8F52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</w:p>
    <w:p w14:paraId="2202D9AD" w14:textId="6432C5BE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IDProduto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{IDProduto,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62657805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9BA3E2B" w14:textId="5B0BEB5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</w:p>
    <w:p w14:paraId="13F5A586" w14:textId="03B893D4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IDProduto, 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{IDProduto, 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>Quantidade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51DBC5BE" w14:textId="77777777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73DEF79" w14:textId="5D30DE6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</w:p>
    <w:p w14:paraId="3E2BBB86" w14:textId="336A208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IDCaixa, ID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{IDCaixa, ID}</w:t>
      </w:r>
    </w:p>
    <w:p w14:paraId="2EC5C63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4521135" w14:textId="211D26BA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</w:p>
    <w:p w14:paraId="2404084A" w14:textId="54589EA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{ID, IDSecção}</w:t>
      </w:r>
    </w:p>
    <w:p w14:paraId="49BEC74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6EF4103" w14:textId="5891C3B2" w:rsidR="00A3477F" w:rsidRPr="00365E37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65E37">
        <w:rPr>
          <w:rStyle w:val="nfase"/>
          <w:b/>
          <w:bCs/>
          <w:i w:val="0"/>
          <w:iCs w:val="0"/>
          <w:sz w:val="24"/>
          <w:szCs w:val="24"/>
        </w:rPr>
        <w:t>Possui</w:t>
      </w:r>
    </w:p>
    <w:p w14:paraId="2C3DFFF8" w14:textId="503CD30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IDCompra, IDProduto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{IDCompra, IDProduto}</w:t>
      </w:r>
    </w:p>
    <w:p w14:paraId="1A188234" w14:textId="3947B692" w:rsidR="00A3477F" w:rsidRDefault="00A3477F" w:rsidP="00A3477F">
      <w:pPr>
        <w:jc w:val="both"/>
        <w:rPr>
          <w:sz w:val="24"/>
          <w:szCs w:val="24"/>
        </w:rPr>
      </w:pPr>
    </w:p>
    <w:p w14:paraId="1A66E187" w14:textId="42C79D98" w:rsidR="00BC1ED7" w:rsidRPr="007C677F" w:rsidRDefault="00B20032" w:rsidP="00A347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como, em cada relação, o lado esquerdo da dependência funcional é uma chave para essa relação, o modelo relacional já se encontra na </w:t>
      </w:r>
      <w:r w:rsidRPr="00B20032">
        <w:rPr>
          <w:b/>
          <w:bCs/>
          <w:sz w:val="24"/>
          <w:szCs w:val="24"/>
        </w:rPr>
        <w:t>Forma Normal de Boyce-Codd</w:t>
      </w:r>
      <w:r>
        <w:rPr>
          <w:b/>
          <w:bCs/>
          <w:sz w:val="24"/>
          <w:szCs w:val="24"/>
        </w:rPr>
        <w:t xml:space="preserve"> </w:t>
      </w:r>
      <w:r w:rsidRPr="00B20032">
        <w:rPr>
          <w:sz w:val="24"/>
          <w:szCs w:val="24"/>
        </w:rPr>
        <w:t>(</w:t>
      </w:r>
      <w:r>
        <w:rPr>
          <w:sz w:val="24"/>
          <w:szCs w:val="24"/>
        </w:rPr>
        <w:t>não existem violações</w:t>
      </w:r>
      <w:r w:rsidRPr="00B20032">
        <w:rPr>
          <w:sz w:val="24"/>
          <w:szCs w:val="24"/>
        </w:rPr>
        <w:t>).</w:t>
      </w:r>
      <w:r>
        <w:rPr>
          <w:sz w:val="24"/>
          <w:szCs w:val="24"/>
        </w:rPr>
        <w:t xml:space="preserve"> E como esta forma é um subconjunto da </w:t>
      </w:r>
      <w:r>
        <w:rPr>
          <w:b/>
          <w:bCs/>
          <w:sz w:val="24"/>
          <w:szCs w:val="24"/>
        </w:rPr>
        <w:t>Terceira Forma Normal</w:t>
      </w:r>
      <w:r>
        <w:rPr>
          <w:sz w:val="24"/>
          <w:szCs w:val="24"/>
        </w:rPr>
        <w:t>, então também se encontra nesta forma.</w:t>
      </w:r>
    </w:p>
    <w:sectPr w:rsidR="00BC1ED7" w:rsidRPr="007C677F" w:rsidSect="00D961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A80E1" w14:textId="77777777" w:rsidR="00C62332" w:rsidRDefault="00C62332" w:rsidP="00060BE3">
      <w:pPr>
        <w:spacing w:after="0" w:line="240" w:lineRule="auto"/>
      </w:pPr>
      <w:r>
        <w:separator/>
      </w:r>
    </w:p>
  </w:endnote>
  <w:endnote w:type="continuationSeparator" w:id="0">
    <w:p w14:paraId="1F0CA8C3" w14:textId="77777777" w:rsidR="00C62332" w:rsidRDefault="00C62332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EndPr/>
    <w:sdtContent>
      <w:p w14:paraId="6707701F" w14:textId="0189A809" w:rsidR="00060BE3" w:rsidRDefault="00060B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060BE3" w:rsidRDefault="00060BE3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D5121" w14:textId="77777777" w:rsidR="00C62332" w:rsidRDefault="00C62332" w:rsidP="00060BE3">
      <w:pPr>
        <w:spacing w:after="0" w:line="240" w:lineRule="auto"/>
      </w:pPr>
      <w:r>
        <w:separator/>
      </w:r>
    </w:p>
  </w:footnote>
  <w:footnote w:type="continuationSeparator" w:id="0">
    <w:p w14:paraId="70ADF1FA" w14:textId="77777777" w:rsidR="00C62332" w:rsidRDefault="00C62332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060BE3" w:rsidRDefault="00060BE3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 w:rsidR="00D961BD">
      <w:t>“</w:t>
    </w:r>
    <w:r w:rsidR="00D961BD" w:rsidRPr="00D961BD">
      <w:t>Cadeia de Supermercados</w:t>
    </w:r>
    <w:r w:rsidR="00D961BD"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60BE3"/>
    <w:rsid w:val="000F7B77"/>
    <w:rsid w:val="001010CE"/>
    <w:rsid w:val="001222D7"/>
    <w:rsid w:val="001C6322"/>
    <w:rsid w:val="00225994"/>
    <w:rsid w:val="00247991"/>
    <w:rsid w:val="00273ADC"/>
    <w:rsid w:val="002870B8"/>
    <w:rsid w:val="00311936"/>
    <w:rsid w:val="00326FFF"/>
    <w:rsid w:val="0033377C"/>
    <w:rsid w:val="00365E37"/>
    <w:rsid w:val="00400A7C"/>
    <w:rsid w:val="00497F80"/>
    <w:rsid w:val="004E2EF8"/>
    <w:rsid w:val="004E4962"/>
    <w:rsid w:val="004E752F"/>
    <w:rsid w:val="00512434"/>
    <w:rsid w:val="00526C65"/>
    <w:rsid w:val="005454BF"/>
    <w:rsid w:val="0055380B"/>
    <w:rsid w:val="00570763"/>
    <w:rsid w:val="00583A04"/>
    <w:rsid w:val="005B2366"/>
    <w:rsid w:val="0061282D"/>
    <w:rsid w:val="006C1A0F"/>
    <w:rsid w:val="00730FB0"/>
    <w:rsid w:val="0073439A"/>
    <w:rsid w:val="0079279C"/>
    <w:rsid w:val="007C07FA"/>
    <w:rsid w:val="007C677F"/>
    <w:rsid w:val="007D4B34"/>
    <w:rsid w:val="007D61D8"/>
    <w:rsid w:val="008D3F88"/>
    <w:rsid w:val="00906512"/>
    <w:rsid w:val="0094234D"/>
    <w:rsid w:val="00960C17"/>
    <w:rsid w:val="00A3477F"/>
    <w:rsid w:val="00A45C2C"/>
    <w:rsid w:val="00A563DD"/>
    <w:rsid w:val="00B20032"/>
    <w:rsid w:val="00B80DCA"/>
    <w:rsid w:val="00B94F40"/>
    <w:rsid w:val="00BC1ED7"/>
    <w:rsid w:val="00C62332"/>
    <w:rsid w:val="00CE1629"/>
    <w:rsid w:val="00D33DB3"/>
    <w:rsid w:val="00D71456"/>
    <w:rsid w:val="00D961BD"/>
    <w:rsid w:val="00E37A3F"/>
    <w:rsid w:val="00EB3C07"/>
    <w:rsid w:val="00F346AA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DB3B-0AB7-44C0-9B8E-B0DEAF2C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1501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up201806451@ms.uporto.pt</cp:lastModifiedBy>
  <cp:revision>5</cp:revision>
  <cp:lastPrinted>2020-03-19T18:54:00Z</cp:lastPrinted>
  <dcterms:created xsi:type="dcterms:W3CDTF">2020-03-25T17:43:00Z</dcterms:created>
  <dcterms:modified xsi:type="dcterms:W3CDTF">2020-03-27T20:11:00Z</dcterms:modified>
</cp:coreProperties>
</file>