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E821D" w14:textId="067FDDCC" w:rsidR="008803E4" w:rsidRPr="00DB38CC" w:rsidRDefault="008803E4" w:rsidP="00A149D8"/>
    <w:tbl>
      <w:tblPr>
        <w:tblW w:w="84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373"/>
        <w:gridCol w:w="2693"/>
        <w:gridCol w:w="1134"/>
        <w:gridCol w:w="3214"/>
      </w:tblGrid>
      <w:tr w:rsidR="008803E4" w:rsidRPr="00DB38CC" w14:paraId="357380E6" w14:textId="77777777" w:rsidTr="6E39F2E7">
        <w:tc>
          <w:tcPr>
            <w:tcW w:w="1373" w:type="dxa"/>
            <w:tcBorders>
              <w:top w:val="double" w:sz="12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66324170" w14:textId="77777777" w:rsidR="008803E4" w:rsidRPr="009E3669" w:rsidRDefault="008803E4" w:rsidP="009E366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Curso: </w:t>
            </w:r>
          </w:p>
        </w:tc>
        <w:tc>
          <w:tcPr>
            <w:tcW w:w="7041" w:type="dxa"/>
            <w:gridSpan w:val="3"/>
            <w:tcBorders>
              <w:top w:val="double" w:sz="12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  <w:hideMark/>
          </w:tcPr>
          <w:p w14:paraId="31055AA7" w14:textId="1E426049" w:rsidR="008803E4" w:rsidRPr="009E3669" w:rsidRDefault="00A149D8" w:rsidP="009E36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669">
              <w:rPr>
                <w:rFonts w:ascii="Arial" w:hAnsi="Arial" w:cs="Arial"/>
                <w:sz w:val="20"/>
                <w:szCs w:val="20"/>
              </w:rPr>
              <w:t>24.0320 -</w:t>
            </w:r>
            <w:r w:rsidR="008803E4" w:rsidRPr="009E3669">
              <w:rPr>
                <w:rFonts w:ascii="Arial" w:hAnsi="Arial" w:cs="Arial"/>
                <w:sz w:val="20"/>
                <w:szCs w:val="20"/>
              </w:rPr>
              <w:t> </w:t>
            </w:r>
            <w:r w:rsidR="007F4BE0" w:rsidRPr="009E3669">
              <w:rPr>
                <w:rFonts w:ascii="Arial" w:hAnsi="Arial" w:cs="Arial"/>
                <w:sz w:val="20"/>
                <w:szCs w:val="20"/>
              </w:rPr>
              <w:t xml:space="preserve">EFA NS PRO </w:t>
            </w:r>
            <w:r w:rsidR="00204B35" w:rsidRPr="009E3669">
              <w:rPr>
                <w:rFonts w:ascii="Arial" w:hAnsi="Arial" w:cs="Arial"/>
                <w:sz w:val="20"/>
                <w:szCs w:val="20"/>
              </w:rPr>
              <w:t>PROGRAMADOR DE INFORMÁTICA</w:t>
            </w:r>
          </w:p>
        </w:tc>
      </w:tr>
      <w:tr w:rsidR="008803E4" w:rsidRPr="00DB38CC" w14:paraId="7DFD087C" w14:textId="77777777" w:rsidTr="6E39F2E7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2B24D54B" w14:textId="77777777" w:rsidR="008803E4" w:rsidRPr="009E3669" w:rsidRDefault="008803E4" w:rsidP="009E366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Formando: </w:t>
            </w:r>
          </w:p>
        </w:tc>
        <w:tc>
          <w:tcPr>
            <w:tcW w:w="7041" w:type="dxa"/>
            <w:gridSpan w:val="3"/>
            <w:tcBorders>
              <w:top w:val="dashed" w:sz="6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  <w:hideMark/>
          </w:tcPr>
          <w:p w14:paraId="3F175AA4" w14:textId="20F34535" w:rsidR="008803E4" w:rsidRPr="009E3669" w:rsidRDefault="000A448C" w:rsidP="009E36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66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3D10D905" w:rsidRPr="009E3669">
              <w:rPr>
                <w:rFonts w:ascii="Arial" w:hAnsi="Arial" w:cs="Arial"/>
                <w:sz w:val="20"/>
                <w:szCs w:val="20"/>
              </w:rPr>
              <w:t>Gabriel Birocci Freire</w:t>
            </w:r>
          </w:p>
        </w:tc>
      </w:tr>
      <w:tr w:rsidR="008803E4" w:rsidRPr="00DB38CC" w14:paraId="04A392B9" w14:textId="77777777" w:rsidTr="6E39F2E7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6F3B851D" w14:textId="77777777" w:rsidR="008803E4" w:rsidRPr="009E3669" w:rsidRDefault="008803E4" w:rsidP="009E366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UFCD: </w:t>
            </w:r>
          </w:p>
        </w:tc>
        <w:tc>
          <w:tcPr>
            <w:tcW w:w="7041" w:type="dxa"/>
            <w:gridSpan w:val="3"/>
            <w:tcBorders>
              <w:top w:val="dashed" w:sz="6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</w:tcPr>
          <w:p w14:paraId="596EA457" w14:textId="522CAC7B" w:rsidR="008803E4" w:rsidRPr="009E3669" w:rsidRDefault="00955829" w:rsidP="009E36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669">
              <w:rPr>
                <w:rFonts w:ascii="Arial" w:hAnsi="Arial" w:cs="Arial"/>
                <w:sz w:val="20"/>
                <w:szCs w:val="20"/>
              </w:rPr>
              <w:t xml:space="preserve">7846 – Informática Básica </w:t>
            </w:r>
          </w:p>
        </w:tc>
      </w:tr>
      <w:tr w:rsidR="008803E4" w:rsidRPr="00DB38CC" w14:paraId="1E27AAA3" w14:textId="77777777" w:rsidTr="6E39F2E7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ashed" w:sz="6" w:space="0" w:color="76923C"/>
              <w:right w:val="dashed" w:sz="6" w:space="0" w:color="76923C"/>
            </w:tcBorders>
            <w:shd w:val="clear" w:color="auto" w:fill="auto"/>
            <w:hideMark/>
          </w:tcPr>
          <w:p w14:paraId="12407304" w14:textId="77777777" w:rsidR="008803E4" w:rsidRPr="009E3669" w:rsidRDefault="008803E4" w:rsidP="009E366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Formador: </w:t>
            </w:r>
          </w:p>
        </w:tc>
        <w:tc>
          <w:tcPr>
            <w:tcW w:w="7041" w:type="dxa"/>
            <w:gridSpan w:val="3"/>
            <w:tcBorders>
              <w:top w:val="dashed" w:sz="6" w:space="0" w:color="76923C"/>
              <w:left w:val="dashed" w:sz="6" w:space="0" w:color="76923C"/>
              <w:bottom w:val="dashed" w:sz="6" w:space="0" w:color="76923C"/>
              <w:right w:val="double" w:sz="12" w:space="0" w:color="76923C"/>
            </w:tcBorders>
            <w:shd w:val="clear" w:color="auto" w:fill="auto"/>
            <w:hideMark/>
          </w:tcPr>
          <w:p w14:paraId="4D890F95" w14:textId="38DDC05B" w:rsidR="008803E4" w:rsidRPr="009E3669" w:rsidRDefault="00955829" w:rsidP="009E36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669">
              <w:rPr>
                <w:rFonts w:ascii="Arial" w:hAnsi="Arial" w:cs="Arial"/>
                <w:sz w:val="20"/>
                <w:szCs w:val="20"/>
              </w:rPr>
              <w:t>Marisa Matos</w:t>
            </w:r>
          </w:p>
        </w:tc>
      </w:tr>
      <w:tr w:rsidR="00582F3A" w:rsidRPr="00DB38CC" w14:paraId="1AE6A550" w14:textId="77777777" w:rsidTr="6E39F2E7">
        <w:tc>
          <w:tcPr>
            <w:tcW w:w="1373" w:type="dxa"/>
            <w:tcBorders>
              <w:top w:val="dashed" w:sz="6" w:space="0" w:color="76923C"/>
              <w:left w:val="double" w:sz="12" w:space="0" w:color="76923C"/>
              <w:bottom w:val="double" w:sz="12" w:space="0" w:color="76923C"/>
              <w:right w:val="dashed" w:sz="6" w:space="0" w:color="76923C"/>
            </w:tcBorders>
            <w:shd w:val="clear" w:color="auto" w:fill="auto"/>
            <w:hideMark/>
          </w:tcPr>
          <w:p w14:paraId="72C9EB14" w14:textId="490043FB" w:rsidR="008803E4" w:rsidRPr="009E3669" w:rsidRDefault="008803E4" w:rsidP="009E366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="002C0B7C"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nício: </w:t>
            </w:r>
          </w:p>
        </w:tc>
        <w:tc>
          <w:tcPr>
            <w:tcW w:w="2693" w:type="dxa"/>
            <w:tcBorders>
              <w:top w:val="dashed" w:sz="6" w:space="0" w:color="76923C"/>
              <w:left w:val="dashed" w:sz="6" w:space="0" w:color="76923C"/>
              <w:bottom w:val="double" w:sz="12" w:space="0" w:color="76923C"/>
              <w:right w:val="dashed" w:sz="6" w:space="0" w:color="76923C"/>
            </w:tcBorders>
            <w:shd w:val="clear" w:color="auto" w:fill="auto"/>
            <w:hideMark/>
          </w:tcPr>
          <w:p w14:paraId="474C637D" w14:textId="3456194B" w:rsidR="008803E4" w:rsidRPr="009E3669" w:rsidRDefault="00955829" w:rsidP="009E36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669">
              <w:rPr>
                <w:rFonts w:ascii="Arial" w:hAnsi="Arial" w:cs="Arial"/>
                <w:sz w:val="20"/>
                <w:szCs w:val="20"/>
              </w:rPr>
              <w:t>09/08/2024</w:t>
            </w:r>
          </w:p>
        </w:tc>
        <w:tc>
          <w:tcPr>
            <w:tcW w:w="1134" w:type="dxa"/>
            <w:tcBorders>
              <w:top w:val="dashed" w:sz="6" w:space="0" w:color="76923C"/>
              <w:left w:val="dashed" w:sz="6" w:space="0" w:color="76923C"/>
              <w:bottom w:val="double" w:sz="12" w:space="0" w:color="76923C"/>
              <w:right w:val="dashed" w:sz="6" w:space="0" w:color="76923C"/>
            </w:tcBorders>
            <w:shd w:val="clear" w:color="auto" w:fill="auto"/>
            <w:hideMark/>
          </w:tcPr>
          <w:p w14:paraId="58918AC0" w14:textId="404568E9" w:rsidR="008803E4" w:rsidRPr="009E3669" w:rsidRDefault="008803E4" w:rsidP="009E3669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</w:t>
            </w:r>
            <w:r w:rsidR="002C0B7C"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Pr="009E3669">
              <w:rPr>
                <w:rFonts w:ascii="Arial" w:hAnsi="Arial" w:cs="Arial"/>
                <w:b/>
                <w:bCs/>
                <w:sz w:val="20"/>
                <w:szCs w:val="20"/>
              </w:rPr>
              <w:t>im: </w:t>
            </w:r>
          </w:p>
        </w:tc>
        <w:tc>
          <w:tcPr>
            <w:tcW w:w="3214" w:type="dxa"/>
            <w:tcBorders>
              <w:top w:val="dashed" w:sz="6" w:space="0" w:color="76923C"/>
              <w:left w:val="dashed" w:sz="6" w:space="0" w:color="76923C"/>
              <w:bottom w:val="double" w:sz="12" w:space="0" w:color="76923C"/>
              <w:right w:val="double" w:sz="12" w:space="0" w:color="76923C"/>
            </w:tcBorders>
            <w:shd w:val="clear" w:color="auto" w:fill="auto"/>
            <w:hideMark/>
          </w:tcPr>
          <w:p w14:paraId="6284C782" w14:textId="3725D584" w:rsidR="008803E4" w:rsidRPr="009E3669" w:rsidRDefault="00955829" w:rsidP="009E366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669">
              <w:rPr>
                <w:rFonts w:ascii="Arial" w:hAnsi="Arial" w:cs="Arial"/>
                <w:sz w:val="20"/>
                <w:szCs w:val="20"/>
              </w:rPr>
              <w:t>28/10/2024</w:t>
            </w:r>
          </w:p>
        </w:tc>
      </w:tr>
    </w:tbl>
    <w:p w14:paraId="6F4D0801" w14:textId="7D786DD6" w:rsidR="00E26A33" w:rsidRDefault="00E26A33" w:rsidP="00A149D8"/>
    <w:p w14:paraId="5F37C148" w14:textId="4921DA90" w:rsidR="00955829" w:rsidRPr="009E3669" w:rsidRDefault="0BE88359" w:rsidP="009E3669">
      <w:pPr>
        <w:jc w:val="both"/>
        <w:rPr>
          <w:rFonts w:ascii="Arial" w:eastAsia="Calibri" w:hAnsi="Arial" w:cs="Arial"/>
          <w:sz w:val="24"/>
          <w:szCs w:val="24"/>
        </w:rPr>
      </w:pPr>
      <w:r w:rsidRPr="009E3669">
        <w:rPr>
          <w:rFonts w:ascii="Arial" w:eastAsia="Calibri" w:hAnsi="Arial" w:cs="Arial"/>
          <w:sz w:val="24"/>
          <w:szCs w:val="24"/>
        </w:rPr>
        <w:t>Nesta UFCD,</w:t>
      </w:r>
      <w:r w:rsidR="00955829" w:rsidRPr="009E3669">
        <w:rPr>
          <w:rFonts w:ascii="Arial" w:eastAsia="Calibri" w:hAnsi="Arial" w:cs="Arial"/>
          <w:sz w:val="24"/>
          <w:szCs w:val="24"/>
        </w:rPr>
        <w:t xml:space="preserve"> eu já tinha um conhecimento básico, mas no decorrer da aula</w:t>
      </w:r>
      <w:r w:rsidRPr="009E3669">
        <w:rPr>
          <w:rFonts w:ascii="Arial" w:eastAsia="Calibri" w:hAnsi="Arial" w:cs="Arial"/>
          <w:sz w:val="24"/>
          <w:szCs w:val="24"/>
        </w:rPr>
        <w:t xml:space="preserve"> </w:t>
      </w:r>
      <w:r w:rsidR="01C71589" w:rsidRPr="009E3669">
        <w:rPr>
          <w:rFonts w:ascii="Arial" w:eastAsia="Calibri" w:hAnsi="Arial" w:cs="Arial"/>
          <w:sz w:val="24"/>
          <w:szCs w:val="24"/>
        </w:rPr>
        <w:t>adquiri</w:t>
      </w:r>
      <w:r w:rsidRPr="009E3669">
        <w:rPr>
          <w:rFonts w:ascii="Arial" w:eastAsia="Calibri" w:hAnsi="Arial" w:cs="Arial"/>
          <w:sz w:val="24"/>
          <w:szCs w:val="24"/>
        </w:rPr>
        <w:t xml:space="preserve"> mais conhecimento, </w:t>
      </w:r>
      <w:r w:rsidR="7DF7062E" w:rsidRPr="009E3669">
        <w:rPr>
          <w:rFonts w:ascii="Arial" w:eastAsia="Calibri" w:hAnsi="Arial" w:cs="Arial"/>
          <w:sz w:val="24"/>
          <w:szCs w:val="24"/>
        </w:rPr>
        <w:t xml:space="preserve">no </w:t>
      </w:r>
      <w:r w:rsidR="6A5899E4" w:rsidRPr="009E3669">
        <w:rPr>
          <w:rFonts w:ascii="Arial" w:eastAsia="Calibri" w:hAnsi="Arial" w:cs="Arial"/>
          <w:sz w:val="24"/>
          <w:szCs w:val="24"/>
        </w:rPr>
        <w:t>início</w:t>
      </w:r>
      <w:r w:rsidR="7DF7062E" w:rsidRPr="009E3669">
        <w:rPr>
          <w:rFonts w:ascii="Arial" w:eastAsia="Calibri" w:hAnsi="Arial" w:cs="Arial"/>
          <w:sz w:val="24"/>
          <w:szCs w:val="24"/>
        </w:rPr>
        <w:t xml:space="preserve"> tive um pouco de </w:t>
      </w:r>
      <w:r w:rsidR="480AA3EF" w:rsidRPr="009E3669">
        <w:rPr>
          <w:rFonts w:ascii="Arial" w:eastAsia="Calibri" w:hAnsi="Arial" w:cs="Arial"/>
          <w:sz w:val="24"/>
          <w:szCs w:val="24"/>
        </w:rPr>
        <w:t>dificuldade</w:t>
      </w:r>
      <w:r w:rsidR="00955829" w:rsidRPr="009E3669">
        <w:rPr>
          <w:rFonts w:ascii="Arial" w:eastAsia="Calibri" w:hAnsi="Arial" w:cs="Arial"/>
          <w:sz w:val="24"/>
          <w:szCs w:val="24"/>
        </w:rPr>
        <w:t xml:space="preserve"> pra relembrar algumas coisas, mas como teve bastante conteúdo em prática ajudou bastante</w:t>
      </w:r>
      <w:r w:rsidR="480AA3EF" w:rsidRPr="009E3669">
        <w:rPr>
          <w:rFonts w:ascii="Arial" w:eastAsia="Calibri" w:hAnsi="Arial" w:cs="Arial"/>
          <w:sz w:val="24"/>
          <w:szCs w:val="24"/>
        </w:rPr>
        <w:t>,</w:t>
      </w:r>
      <w:r w:rsidR="7DF7062E" w:rsidRPr="009E3669">
        <w:rPr>
          <w:rFonts w:ascii="Arial" w:eastAsia="Calibri" w:hAnsi="Arial" w:cs="Arial"/>
          <w:sz w:val="24"/>
          <w:szCs w:val="24"/>
        </w:rPr>
        <w:t xml:space="preserve"> mas no decorrer das aulas consegui absorve</w:t>
      </w:r>
      <w:r w:rsidR="00955829" w:rsidRPr="009E3669">
        <w:rPr>
          <w:rFonts w:ascii="Arial" w:eastAsia="Calibri" w:hAnsi="Arial" w:cs="Arial"/>
          <w:sz w:val="24"/>
          <w:szCs w:val="24"/>
        </w:rPr>
        <w:t xml:space="preserve"> melhor</w:t>
      </w:r>
      <w:r w:rsidR="3850107E" w:rsidRPr="009E3669">
        <w:rPr>
          <w:rFonts w:ascii="Arial" w:eastAsia="Calibri" w:hAnsi="Arial" w:cs="Arial"/>
          <w:sz w:val="24"/>
          <w:szCs w:val="24"/>
        </w:rPr>
        <w:t xml:space="preserve"> </w:t>
      </w:r>
      <w:r w:rsidR="5FFBAEC2" w:rsidRPr="009E3669">
        <w:rPr>
          <w:rFonts w:ascii="Arial" w:eastAsia="Calibri" w:hAnsi="Arial" w:cs="Arial"/>
          <w:sz w:val="24"/>
          <w:szCs w:val="24"/>
        </w:rPr>
        <w:t>o conteúdo aplicado</w:t>
      </w:r>
      <w:r w:rsidR="3850107E" w:rsidRPr="009E3669">
        <w:rPr>
          <w:rFonts w:ascii="Arial" w:eastAsia="Calibri" w:hAnsi="Arial" w:cs="Arial"/>
          <w:sz w:val="24"/>
          <w:szCs w:val="24"/>
        </w:rPr>
        <w:t>.</w:t>
      </w:r>
      <w:r w:rsidRPr="009E3669">
        <w:rPr>
          <w:rFonts w:ascii="Arial" w:eastAsia="Calibri" w:hAnsi="Arial" w:cs="Arial"/>
          <w:sz w:val="24"/>
          <w:szCs w:val="24"/>
        </w:rPr>
        <w:t xml:space="preserve"> </w:t>
      </w:r>
      <w:r w:rsidR="6114ECC9" w:rsidRPr="009E3669">
        <w:rPr>
          <w:rFonts w:ascii="Arial" w:eastAsia="Calibri" w:hAnsi="Arial" w:cs="Arial"/>
          <w:sz w:val="24"/>
          <w:szCs w:val="24"/>
        </w:rPr>
        <w:t>O conhecimento</w:t>
      </w:r>
      <w:r w:rsidRPr="009E3669">
        <w:rPr>
          <w:rFonts w:ascii="Arial" w:eastAsia="Calibri" w:hAnsi="Arial" w:cs="Arial"/>
          <w:sz w:val="24"/>
          <w:szCs w:val="24"/>
        </w:rPr>
        <w:t xml:space="preserve"> que </w:t>
      </w:r>
      <w:r w:rsidR="68C1F2EC" w:rsidRPr="009E3669">
        <w:rPr>
          <w:rFonts w:ascii="Arial" w:eastAsia="Calibri" w:hAnsi="Arial" w:cs="Arial"/>
          <w:sz w:val="24"/>
          <w:szCs w:val="24"/>
        </w:rPr>
        <w:t>adquirir</w:t>
      </w:r>
      <w:r w:rsidRPr="009E3669">
        <w:rPr>
          <w:rFonts w:ascii="Arial" w:eastAsia="Calibri" w:hAnsi="Arial" w:cs="Arial"/>
          <w:sz w:val="24"/>
          <w:szCs w:val="24"/>
        </w:rPr>
        <w:t xml:space="preserve"> vai me aju</w:t>
      </w:r>
      <w:r w:rsidR="00955829" w:rsidRPr="009E3669">
        <w:rPr>
          <w:rFonts w:ascii="Arial" w:eastAsia="Calibri" w:hAnsi="Arial" w:cs="Arial"/>
          <w:sz w:val="24"/>
          <w:szCs w:val="24"/>
        </w:rPr>
        <w:t>dar bastante tanto pra minha vida profissional</w:t>
      </w:r>
      <w:r w:rsidRPr="009E3669">
        <w:rPr>
          <w:rFonts w:ascii="Arial" w:eastAsia="Calibri" w:hAnsi="Arial" w:cs="Arial"/>
          <w:sz w:val="24"/>
          <w:szCs w:val="24"/>
        </w:rPr>
        <w:t>,</w:t>
      </w:r>
      <w:r w:rsidR="00955829" w:rsidRPr="009E3669">
        <w:rPr>
          <w:rFonts w:ascii="Arial" w:eastAsia="Calibri" w:hAnsi="Arial" w:cs="Arial"/>
          <w:sz w:val="24"/>
          <w:szCs w:val="24"/>
        </w:rPr>
        <w:t xml:space="preserve"> académica e pessoal.</w:t>
      </w:r>
    </w:p>
    <w:p w14:paraId="7850F7BE" w14:textId="5D378C3A" w:rsidR="005D56BD" w:rsidRPr="009E3669" w:rsidRDefault="009E3669" w:rsidP="009E3669">
      <w:pPr>
        <w:jc w:val="both"/>
        <w:rPr>
          <w:rFonts w:ascii="Arial" w:eastAsia="Calibri" w:hAnsi="Arial" w:cs="Arial"/>
          <w:sz w:val="24"/>
          <w:szCs w:val="24"/>
        </w:rPr>
      </w:pPr>
      <w:r w:rsidRPr="009E3669">
        <w:rPr>
          <w:rFonts w:ascii="Arial" w:eastAsia="Calibri" w:hAnsi="Arial" w:cs="Arial"/>
          <w:sz w:val="24"/>
          <w:szCs w:val="24"/>
        </w:rPr>
        <w:t>No início não me despertou tanto interesse, mas no decorrer das aulas eu vi que aquilo realmente era importante saber e que é essencial pra nós tem esse conhecimento e ainda ele deu a possibilidade de ter uma certificação pela Microsoft que vai ser interessante ter isso no nosso portfolio nesse in</w:t>
      </w:r>
      <w:r>
        <w:rPr>
          <w:rFonts w:ascii="Arial" w:eastAsia="Calibri" w:hAnsi="Arial" w:cs="Arial"/>
          <w:sz w:val="24"/>
          <w:szCs w:val="24"/>
        </w:rPr>
        <w:t>í</w:t>
      </w:r>
      <w:r w:rsidRPr="009E3669">
        <w:rPr>
          <w:rFonts w:ascii="Arial" w:eastAsia="Calibri" w:hAnsi="Arial" w:cs="Arial"/>
          <w:sz w:val="24"/>
          <w:szCs w:val="24"/>
        </w:rPr>
        <w:t xml:space="preserve">cio de carreira, e </w:t>
      </w:r>
      <w:r w:rsidR="0BE88359" w:rsidRPr="009E3669">
        <w:rPr>
          <w:rFonts w:ascii="Arial" w:eastAsia="Calibri" w:hAnsi="Arial" w:cs="Arial"/>
          <w:sz w:val="24"/>
          <w:szCs w:val="24"/>
        </w:rPr>
        <w:t xml:space="preserve">não tenho nada a questionar do </w:t>
      </w:r>
      <w:r w:rsidR="2676FBFF" w:rsidRPr="009E3669">
        <w:rPr>
          <w:rFonts w:ascii="Arial" w:eastAsia="Calibri" w:hAnsi="Arial" w:cs="Arial"/>
          <w:sz w:val="24"/>
          <w:szCs w:val="24"/>
        </w:rPr>
        <w:t>conteúdo</w:t>
      </w:r>
      <w:r w:rsidR="0BE88359" w:rsidRPr="009E3669">
        <w:rPr>
          <w:rFonts w:ascii="Arial" w:eastAsia="Calibri" w:hAnsi="Arial" w:cs="Arial"/>
          <w:sz w:val="24"/>
          <w:szCs w:val="24"/>
        </w:rPr>
        <w:t xml:space="preserve"> aplicado</w:t>
      </w:r>
      <w:r w:rsidR="55311507" w:rsidRPr="009E3669">
        <w:rPr>
          <w:rFonts w:ascii="Arial" w:eastAsia="Calibri" w:hAnsi="Arial" w:cs="Arial"/>
          <w:sz w:val="24"/>
          <w:szCs w:val="24"/>
        </w:rPr>
        <w:t xml:space="preserve"> o do formador</w:t>
      </w:r>
      <w:r w:rsidR="0BE88359" w:rsidRPr="009E3669">
        <w:rPr>
          <w:rFonts w:ascii="Arial" w:eastAsia="Calibri" w:hAnsi="Arial" w:cs="Arial"/>
          <w:sz w:val="24"/>
          <w:szCs w:val="24"/>
        </w:rPr>
        <w:t>.</w:t>
      </w:r>
    </w:p>
    <w:p w14:paraId="101A9465" w14:textId="6EF323FD" w:rsidR="005D56BD" w:rsidRPr="005D56BD" w:rsidRDefault="005D56BD" w:rsidP="00A149D8"/>
    <w:sectPr w:rsidR="005D56BD" w:rsidRPr="005D56B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F2D12" w14:textId="77777777" w:rsidR="00F71236" w:rsidRDefault="00F71236" w:rsidP="00D522EB">
      <w:pPr>
        <w:spacing w:after="0" w:line="240" w:lineRule="auto"/>
      </w:pPr>
      <w:r>
        <w:separator/>
      </w:r>
    </w:p>
  </w:endnote>
  <w:endnote w:type="continuationSeparator" w:id="0">
    <w:p w14:paraId="67B5AE0D" w14:textId="77777777" w:rsidR="00F71236" w:rsidRDefault="00F71236" w:rsidP="00D522EB">
      <w:pPr>
        <w:spacing w:after="0" w:line="240" w:lineRule="auto"/>
      </w:pPr>
      <w:r>
        <w:continuationSeparator/>
      </w:r>
    </w:p>
  </w:endnote>
  <w:endnote w:type="continuationNotice" w:id="1">
    <w:p w14:paraId="04E5C8F8" w14:textId="77777777" w:rsidR="00F71236" w:rsidRDefault="00F712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ED95B" w14:textId="7DBA1DF3" w:rsidR="00D522EB" w:rsidRDefault="007F4BE0" w:rsidP="007F4BE0">
    <w:pPr>
      <w:pStyle w:val="Footer"/>
      <w:jc w:val="center"/>
    </w:pPr>
    <w:r w:rsidRPr="008F3CF2">
      <w:rPr>
        <w:noProof/>
      </w:rPr>
      <w:drawing>
        <wp:anchor distT="0" distB="0" distL="114300" distR="114300" simplePos="0" relativeHeight="251659265" behindDoc="0" locked="0" layoutInCell="1" allowOverlap="1" wp14:anchorId="1C683F88" wp14:editId="6AD2187F">
          <wp:simplePos x="0" y="0"/>
          <wp:positionH relativeFrom="column">
            <wp:posOffset>1200150</wp:posOffset>
          </wp:positionH>
          <wp:positionV relativeFrom="paragraph">
            <wp:posOffset>-138158</wp:posOffset>
          </wp:positionV>
          <wp:extent cx="2999380" cy="594734"/>
          <wp:effectExtent l="0" t="0" r="0" b="0"/>
          <wp:wrapNone/>
          <wp:docPr id="458278829" name="Imagem 458278829" descr="Uma imagem com texto, Tipo de letra, captura de ecrã, Azul elétric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278829" name="Imagem 458278829" descr="Uma imagem com texto, Tipo de letra, captura de ecrã, Azul elétric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99380" cy="594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BE2F5" w14:textId="77777777" w:rsidR="00F71236" w:rsidRDefault="00F71236" w:rsidP="00D522EB">
      <w:pPr>
        <w:spacing w:after="0" w:line="240" w:lineRule="auto"/>
      </w:pPr>
      <w:r>
        <w:separator/>
      </w:r>
    </w:p>
  </w:footnote>
  <w:footnote w:type="continuationSeparator" w:id="0">
    <w:p w14:paraId="32959C28" w14:textId="77777777" w:rsidR="00F71236" w:rsidRDefault="00F71236" w:rsidP="00D522EB">
      <w:pPr>
        <w:spacing w:after="0" w:line="240" w:lineRule="auto"/>
      </w:pPr>
      <w:r>
        <w:continuationSeparator/>
      </w:r>
    </w:p>
  </w:footnote>
  <w:footnote w:type="continuationNotice" w:id="1">
    <w:p w14:paraId="4B14944A" w14:textId="77777777" w:rsidR="00F71236" w:rsidRDefault="00F712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157B2" w14:textId="3BF79990" w:rsidR="00E76164" w:rsidRDefault="008513AE" w:rsidP="00D522EB">
    <w:pPr>
      <w:pStyle w:val="Header"/>
      <w:rPr>
        <w:rFonts w:cs="Arial"/>
        <w:b/>
        <w:bCs/>
        <w:caps/>
        <w:color w:val="000000" w:themeColor="dark1"/>
        <w:kern w:val="24"/>
        <w:sz w:val="20"/>
        <w:szCs w:val="20"/>
      </w:rPr>
    </w:pPr>
    <w:r w:rsidRPr="000D01D1">
      <w:rPr>
        <w:noProof/>
        <w:lang w:eastAsia="pt-PT"/>
      </w:rPr>
      <w:drawing>
        <wp:anchor distT="0" distB="0" distL="114300" distR="114300" simplePos="0" relativeHeight="251658241" behindDoc="0" locked="0" layoutInCell="1" allowOverlap="1" wp14:anchorId="38F4DE85" wp14:editId="1C5E742B">
          <wp:simplePos x="0" y="0"/>
          <wp:positionH relativeFrom="margin">
            <wp:posOffset>0</wp:posOffset>
          </wp:positionH>
          <wp:positionV relativeFrom="paragraph">
            <wp:posOffset>-271780</wp:posOffset>
          </wp:positionV>
          <wp:extent cx="3000375" cy="473075"/>
          <wp:effectExtent l="0" t="0" r="9525" b="3175"/>
          <wp:wrapSquare wrapText="bothSides"/>
          <wp:docPr id="8196" name="Picture 5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6" name="Picture 5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0375" cy="47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005D79" w14:textId="77777777" w:rsidR="00E76164" w:rsidRDefault="00E76164" w:rsidP="00D522EB">
    <w:pPr>
      <w:pStyle w:val="Header"/>
      <w:rPr>
        <w:rFonts w:cs="Arial"/>
        <w:b/>
        <w:bCs/>
        <w:caps/>
        <w:color w:val="000000" w:themeColor="dark1"/>
        <w:kern w:val="24"/>
        <w:sz w:val="20"/>
        <w:szCs w:val="20"/>
      </w:rPr>
    </w:pPr>
  </w:p>
  <w:p w14:paraId="11ECB042" w14:textId="667C52EC" w:rsidR="00D522EB" w:rsidRPr="000D01D1" w:rsidRDefault="00D522EB" w:rsidP="00D522EB">
    <w:pPr>
      <w:pStyle w:val="Header"/>
    </w:pPr>
    <w:r w:rsidRPr="000D01D1">
      <w:rPr>
        <w:rFonts w:cs="Arial"/>
        <w:b/>
        <w:bCs/>
        <w:caps/>
        <w:color w:val="000000" w:themeColor="dark1"/>
        <w:kern w:val="24"/>
        <w:sz w:val="20"/>
        <w:szCs w:val="20"/>
      </w:rPr>
      <w:t>DELEGAÇÃO REGIONAL DO NORTE</w:t>
    </w:r>
    <w:r>
      <w:rPr>
        <w:rFonts w:cs="Arial"/>
        <w:b/>
        <w:bCs/>
        <w:caps/>
        <w:color w:val="000000" w:themeColor="dark1"/>
        <w:kern w:val="24"/>
        <w:sz w:val="20"/>
        <w:szCs w:val="20"/>
      </w:rPr>
      <w:tab/>
    </w:r>
    <w:r>
      <w:rPr>
        <w:rFonts w:cs="Arial"/>
        <w:b/>
        <w:bCs/>
        <w:caps/>
        <w:color w:val="000000" w:themeColor="dark1"/>
        <w:kern w:val="24"/>
        <w:sz w:val="20"/>
        <w:szCs w:val="20"/>
      </w:rPr>
      <w:tab/>
    </w:r>
  </w:p>
  <w:p w14:paraId="40329C22" w14:textId="15345837" w:rsidR="00D522EB" w:rsidRDefault="00D522EB" w:rsidP="00D522EB">
    <w:pPr>
      <w:pStyle w:val="Header"/>
      <w:pBdr>
        <w:bottom w:val="single" w:sz="12" w:space="1" w:color="124F1A" w:themeColor="accent3" w:themeShade="BF"/>
      </w:pBdr>
      <w:rPr>
        <w:rFonts w:cs="Arial"/>
        <w:b/>
        <w:bCs/>
        <w:caps/>
        <w:color w:val="000000" w:themeColor="dark1"/>
        <w:sz w:val="20"/>
        <w:szCs w:val="20"/>
      </w:rPr>
    </w:pPr>
    <w:r w:rsidRPr="000D01D1">
      <w:rPr>
        <w:rFonts w:cs="Arial"/>
        <w:b/>
        <w:bCs/>
        <w:caps/>
        <w:color w:val="000000" w:themeColor="dark1"/>
        <w:sz w:val="20"/>
        <w:szCs w:val="20"/>
      </w:rPr>
      <w:t>CENTRO DE EMPREGO E FORMAÇÃO PROFISSIONAL D</w:t>
    </w:r>
    <w:r>
      <w:rPr>
        <w:rFonts w:cs="Arial"/>
        <w:b/>
        <w:bCs/>
        <w:caps/>
        <w:color w:val="000000" w:themeColor="dark1"/>
        <w:sz w:val="20"/>
        <w:szCs w:val="20"/>
      </w:rPr>
      <w:t>e vila nova de gaia</w:t>
    </w:r>
  </w:p>
  <w:p w14:paraId="24069246" w14:textId="55AB6E16" w:rsidR="00D522EB" w:rsidRDefault="00D522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90ABD"/>
    <w:multiLevelType w:val="hybridMultilevel"/>
    <w:tmpl w:val="0CFC87BA"/>
    <w:lvl w:ilvl="0" w:tplc="FBE29E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70F1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C3E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BE7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C06D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8BF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CC65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768B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63B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764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E4"/>
    <w:rsid w:val="00084907"/>
    <w:rsid w:val="000943B0"/>
    <w:rsid w:val="000A448C"/>
    <w:rsid w:val="000E553B"/>
    <w:rsid w:val="000F4080"/>
    <w:rsid w:val="001339B1"/>
    <w:rsid w:val="00134265"/>
    <w:rsid w:val="00161F11"/>
    <w:rsid w:val="0018350E"/>
    <w:rsid w:val="00191E70"/>
    <w:rsid w:val="001B72B7"/>
    <w:rsid w:val="001D4AB4"/>
    <w:rsid w:val="00204B35"/>
    <w:rsid w:val="00221A39"/>
    <w:rsid w:val="00243BFE"/>
    <w:rsid w:val="00243D61"/>
    <w:rsid w:val="00254BA2"/>
    <w:rsid w:val="00262DFE"/>
    <w:rsid w:val="002660D0"/>
    <w:rsid w:val="002823EE"/>
    <w:rsid w:val="002B7AD5"/>
    <w:rsid w:val="002C0B7C"/>
    <w:rsid w:val="002E12DE"/>
    <w:rsid w:val="002F169F"/>
    <w:rsid w:val="003542AC"/>
    <w:rsid w:val="00355D88"/>
    <w:rsid w:val="00357204"/>
    <w:rsid w:val="003A07B5"/>
    <w:rsid w:val="003A32A4"/>
    <w:rsid w:val="003B3C0D"/>
    <w:rsid w:val="003B4536"/>
    <w:rsid w:val="003B47E1"/>
    <w:rsid w:val="003B605C"/>
    <w:rsid w:val="003C0EBF"/>
    <w:rsid w:val="004001E1"/>
    <w:rsid w:val="00420A89"/>
    <w:rsid w:val="0046199B"/>
    <w:rsid w:val="00494C05"/>
    <w:rsid w:val="004C5CD5"/>
    <w:rsid w:val="004E12D5"/>
    <w:rsid w:val="00582F3A"/>
    <w:rsid w:val="005C564F"/>
    <w:rsid w:val="005D56BD"/>
    <w:rsid w:val="006014D2"/>
    <w:rsid w:val="00636451"/>
    <w:rsid w:val="00653387"/>
    <w:rsid w:val="0068794B"/>
    <w:rsid w:val="006B16FA"/>
    <w:rsid w:val="006B3AF9"/>
    <w:rsid w:val="0070182F"/>
    <w:rsid w:val="007558EB"/>
    <w:rsid w:val="00756DD8"/>
    <w:rsid w:val="007F2018"/>
    <w:rsid w:val="007F2DF0"/>
    <w:rsid w:val="007F4BE0"/>
    <w:rsid w:val="00823584"/>
    <w:rsid w:val="008513AE"/>
    <w:rsid w:val="008572BC"/>
    <w:rsid w:val="008803E4"/>
    <w:rsid w:val="008BE7EF"/>
    <w:rsid w:val="008E2DF6"/>
    <w:rsid w:val="008E6675"/>
    <w:rsid w:val="008F0D75"/>
    <w:rsid w:val="008F3CF2"/>
    <w:rsid w:val="00921CA1"/>
    <w:rsid w:val="00926EDC"/>
    <w:rsid w:val="00955829"/>
    <w:rsid w:val="009A0534"/>
    <w:rsid w:val="009C5B24"/>
    <w:rsid w:val="009C64EA"/>
    <w:rsid w:val="009E3669"/>
    <w:rsid w:val="00A0088D"/>
    <w:rsid w:val="00A149D8"/>
    <w:rsid w:val="00A32CD1"/>
    <w:rsid w:val="00A76975"/>
    <w:rsid w:val="00A92F07"/>
    <w:rsid w:val="00AB59C8"/>
    <w:rsid w:val="00AE2A89"/>
    <w:rsid w:val="00AF1AD2"/>
    <w:rsid w:val="00B02575"/>
    <w:rsid w:val="00B359F5"/>
    <w:rsid w:val="00B55ECE"/>
    <w:rsid w:val="00B824DE"/>
    <w:rsid w:val="00B87B78"/>
    <w:rsid w:val="00BA5A2E"/>
    <w:rsid w:val="00BA79CC"/>
    <w:rsid w:val="00BE30D4"/>
    <w:rsid w:val="00D0381D"/>
    <w:rsid w:val="00D27494"/>
    <w:rsid w:val="00D35347"/>
    <w:rsid w:val="00D522EB"/>
    <w:rsid w:val="00DB38CC"/>
    <w:rsid w:val="00DC23CD"/>
    <w:rsid w:val="00DC7851"/>
    <w:rsid w:val="00DD0528"/>
    <w:rsid w:val="00DD6207"/>
    <w:rsid w:val="00E00A0A"/>
    <w:rsid w:val="00E26A33"/>
    <w:rsid w:val="00E26BE8"/>
    <w:rsid w:val="00E417C0"/>
    <w:rsid w:val="00E42708"/>
    <w:rsid w:val="00E541CC"/>
    <w:rsid w:val="00E748C3"/>
    <w:rsid w:val="00E76164"/>
    <w:rsid w:val="00E90F3D"/>
    <w:rsid w:val="00ED2CED"/>
    <w:rsid w:val="00EE7E9D"/>
    <w:rsid w:val="00F26407"/>
    <w:rsid w:val="00F35556"/>
    <w:rsid w:val="00F71236"/>
    <w:rsid w:val="00FE2660"/>
    <w:rsid w:val="0178B224"/>
    <w:rsid w:val="01973EAD"/>
    <w:rsid w:val="01C71589"/>
    <w:rsid w:val="01E12C33"/>
    <w:rsid w:val="038FEF45"/>
    <w:rsid w:val="03C1A642"/>
    <w:rsid w:val="058B4A50"/>
    <w:rsid w:val="083B6A3E"/>
    <w:rsid w:val="090E8488"/>
    <w:rsid w:val="09D73A9F"/>
    <w:rsid w:val="09F2ED70"/>
    <w:rsid w:val="0B3D558D"/>
    <w:rsid w:val="0B789AA6"/>
    <w:rsid w:val="0B8C335D"/>
    <w:rsid w:val="0BE88359"/>
    <w:rsid w:val="0C468433"/>
    <w:rsid w:val="0D0EDB61"/>
    <w:rsid w:val="0E1213BE"/>
    <w:rsid w:val="101176BF"/>
    <w:rsid w:val="11FDFF55"/>
    <w:rsid w:val="132801E9"/>
    <w:rsid w:val="164E3503"/>
    <w:rsid w:val="166DDBD6"/>
    <w:rsid w:val="1AFCD42D"/>
    <w:rsid w:val="1B493A7F"/>
    <w:rsid w:val="1D0737BF"/>
    <w:rsid w:val="1E93079F"/>
    <w:rsid w:val="1EFA10E6"/>
    <w:rsid w:val="1F2F9807"/>
    <w:rsid w:val="1F9A095C"/>
    <w:rsid w:val="1FDBEEEC"/>
    <w:rsid w:val="2020F74A"/>
    <w:rsid w:val="2108810F"/>
    <w:rsid w:val="21CAA861"/>
    <w:rsid w:val="22271025"/>
    <w:rsid w:val="2257F9DB"/>
    <w:rsid w:val="22608971"/>
    <w:rsid w:val="235F9509"/>
    <w:rsid w:val="24AF600F"/>
    <w:rsid w:val="2537FE96"/>
    <w:rsid w:val="25D3629C"/>
    <w:rsid w:val="2601D07F"/>
    <w:rsid w:val="2623D2E6"/>
    <w:rsid w:val="2676FBFF"/>
    <w:rsid w:val="27C22ED8"/>
    <w:rsid w:val="28B7C3BD"/>
    <w:rsid w:val="2941F94B"/>
    <w:rsid w:val="297F087E"/>
    <w:rsid w:val="2A17EEAE"/>
    <w:rsid w:val="2E15BC6E"/>
    <w:rsid w:val="2FAA9071"/>
    <w:rsid w:val="309F4D68"/>
    <w:rsid w:val="30DA3ACA"/>
    <w:rsid w:val="3195D09D"/>
    <w:rsid w:val="347E19D4"/>
    <w:rsid w:val="352B835C"/>
    <w:rsid w:val="36AE4A1E"/>
    <w:rsid w:val="3850107E"/>
    <w:rsid w:val="390C1506"/>
    <w:rsid w:val="3A67E5F6"/>
    <w:rsid w:val="3C54367B"/>
    <w:rsid w:val="3C9BCB60"/>
    <w:rsid w:val="3CF82A17"/>
    <w:rsid w:val="3D00179D"/>
    <w:rsid w:val="3D10D905"/>
    <w:rsid w:val="3E1AF6F7"/>
    <w:rsid w:val="3E6DE3E7"/>
    <w:rsid w:val="3E9BE7FE"/>
    <w:rsid w:val="3F279B6B"/>
    <w:rsid w:val="3F4B607C"/>
    <w:rsid w:val="406A3B7A"/>
    <w:rsid w:val="409E93A2"/>
    <w:rsid w:val="4169317D"/>
    <w:rsid w:val="41841F2A"/>
    <w:rsid w:val="42297D1D"/>
    <w:rsid w:val="42567B92"/>
    <w:rsid w:val="450F752A"/>
    <w:rsid w:val="46AB458B"/>
    <w:rsid w:val="46C3580D"/>
    <w:rsid w:val="474D6827"/>
    <w:rsid w:val="4779A6F3"/>
    <w:rsid w:val="480AA3EF"/>
    <w:rsid w:val="49DE9AA5"/>
    <w:rsid w:val="4A526BFE"/>
    <w:rsid w:val="4BB8026C"/>
    <w:rsid w:val="4C2D7143"/>
    <w:rsid w:val="4DDAAF4C"/>
    <w:rsid w:val="4E92B2D2"/>
    <w:rsid w:val="4EB20BC8"/>
    <w:rsid w:val="4F817C7A"/>
    <w:rsid w:val="4F8CDCA3"/>
    <w:rsid w:val="4FBA47AC"/>
    <w:rsid w:val="4FD1EAF4"/>
    <w:rsid w:val="50F538CA"/>
    <w:rsid w:val="51167C34"/>
    <w:rsid w:val="511D4CDB"/>
    <w:rsid w:val="5231158B"/>
    <w:rsid w:val="525876F2"/>
    <w:rsid w:val="53043B6B"/>
    <w:rsid w:val="53857CEB"/>
    <w:rsid w:val="53C944EA"/>
    <w:rsid w:val="55311507"/>
    <w:rsid w:val="562EE446"/>
    <w:rsid w:val="56380D29"/>
    <w:rsid w:val="567FA30F"/>
    <w:rsid w:val="574B51F1"/>
    <w:rsid w:val="58CB6F81"/>
    <w:rsid w:val="58F89FD4"/>
    <w:rsid w:val="5964AFFD"/>
    <w:rsid w:val="5A36E744"/>
    <w:rsid w:val="5A5B562B"/>
    <w:rsid w:val="5CB30B37"/>
    <w:rsid w:val="5DDABAFB"/>
    <w:rsid w:val="5FFBAEC2"/>
    <w:rsid w:val="60C4C1C0"/>
    <w:rsid w:val="6114ECC9"/>
    <w:rsid w:val="61C09166"/>
    <w:rsid w:val="627250AA"/>
    <w:rsid w:val="627251C7"/>
    <w:rsid w:val="630EB404"/>
    <w:rsid w:val="645D12EE"/>
    <w:rsid w:val="671F29D8"/>
    <w:rsid w:val="683984C0"/>
    <w:rsid w:val="6857C914"/>
    <w:rsid w:val="686222A9"/>
    <w:rsid w:val="68724FF2"/>
    <w:rsid w:val="68C1F2EC"/>
    <w:rsid w:val="68DC3ADB"/>
    <w:rsid w:val="69517FA4"/>
    <w:rsid w:val="6A5899E4"/>
    <w:rsid w:val="6AA015A6"/>
    <w:rsid w:val="6B20B538"/>
    <w:rsid w:val="6BB4ED81"/>
    <w:rsid w:val="6E39F2E7"/>
    <w:rsid w:val="6E3E44E2"/>
    <w:rsid w:val="6F09E485"/>
    <w:rsid w:val="6F3E3932"/>
    <w:rsid w:val="6F71F332"/>
    <w:rsid w:val="7103AA7D"/>
    <w:rsid w:val="7160F781"/>
    <w:rsid w:val="71C73EA9"/>
    <w:rsid w:val="71EEABB7"/>
    <w:rsid w:val="726F4D12"/>
    <w:rsid w:val="72773ABA"/>
    <w:rsid w:val="735EC246"/>
    <w:rsid w:val="737C3767"/>
    <w:rsid w:val="7903BF98"/>
    <w:rsid w:val="79D2508E"/>
    <w:rsid w:val="7A824C9F"/>
    <w:rsid w:val="7A84D713"/>
    <w:rsid w:val="7B83BC99"/>
    <w:rsid w:val="7BA396DD"/>
    <w:rsid w:val="7D09F150"/>
    <w:rsid w:val="7DAA1EF5"/>
    <w:rsid w:val="7DF7062E"/>
    <w:rsid w:val="7E220684"/>
    <w:rsid w:val="7FBDD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15231B"/>
  <w15:chartTrackingRefBased/>
  <w15:docId w15:val="{8D568F38-BCA2-4B35-82E2-E202090B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2EB"/>
  </w:style>
  <w:style w:type="paragraph" w:styleId="Footer">
    <w:name w:val="footer"/>
    <w:basedOn w:val="Normal"/>
    <w:link w:val="FooterChar"/>
    <w:uiPriority w:val="99"/>
    <w:unhideWhenUsed/>
    <w:rsid w:val="00D52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2EB"/>
  </w:style>
  <w:style w:type="paragraph" w:styleId="ListParagraph">
    <w:name w:val="List Paragraph"/>
    <w:basedOn w:val="Normal"/>
    <w:uiPriority w:val="34"/>
    <w:qFormat/>
    <w:rsid w:val="00DB38CC"/>
    <w:pPr>
      <w:spacing w:after="170" w:line="358" w:lineRule="auto"/>
      <w:ind w:left="720" w:hanging="370"/>
      <w:contextualSpacing/>
      <w:jc w:val="both"/>
    </w:pPr>
    <w:rPr>
      <w:rFonts w:ascii="Calibri" w:eastAsia="Calibri" w:hAnsi="Calibri" w:cs="Calibri"/>
      <w:color w:val="000000"/>
      <w:lang w:eastAsia="pt-PT"/>
    </w:rPr>
  </w:style>
  <w:style w:type="table" w:styleId="TableGrid">
    <w:name w:val="Table Grid"/>
    <w:basedOn w:val="TableNormal"/>
    <w:uiPriority w:val="39"/>
    <w:rsid w:val="0008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1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4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3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2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3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5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83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38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8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9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6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3D9C365781C34FBEA9C5E35BD9DFE7" ma:contentTypeVersion="12" ma:contentTypeDescription="Criar um novo documento." ma:contentTypeScope="" ma:versionID="91287f9a699645ecb048a925ef6ad3d0">
  <xsd:schema xmlns:xsd="http://www.w3.org/2001/XMLSchema" xmlns:xs="http://www.w3.org/2001/XMLSchema" xmlns:p="http://schemas.microsoft.com/office/2006/metadata/properties" xmlns:ns2="4d219c14-5894-4adf-bd1a-0fafb131cffa" xmlns:ns3="62b8fb33-152a-4f82-bb38-03bc97e00abb" targetNamespace="http://schemas.microsoft.com/office/2006/metadata/properties" ma:root="true" ma:fieldsID="74b9689061aecacc6ecd869d22d985de" ns2:_="" ns3:_="">
    <xsd:import namespace="4d219c14-5894-4adf-bd1a-0fafb131cffa"/>
    <xsd:import namespace="62b8fb33-152a-4f82-bb38-03bc97e00a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19c14-5894-4adf-bd1a-0fafb131cf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8fb33-152a-4f82-bb38-03bc97e00ab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cf4e13e-0359-4826-9185-8e8b6730cf25}" ma:internalName="TaxCatchAll" ma:showField="CatchAllData" ma:web="62b8fb33-152a-4f82-bb38-03bc97e00a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219c14-5894-4adf-bd1a-0fafb131cffa" xsi:nil="true"/>
    <lcf76f155ced4ddcb4097134ff3c332f xmlns="4d219c14-5894-4adf-bd1a-0fafb131cffa">
      <Terms xmlns="http://schemas.microsoft.com/office/infopath/2007/PartnerControls"/>
    </lcf76f155ced4ddcb4097134ff3c332f>
    <TaxCatchAll xmlns="62b8fb33-152a-4f82-bb38-03bc97e00ab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7EA9-1FC1-47D2-A3D4-5CAD73EB8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19c14-5894-4adf-bd1a-0fafb131cffa"/>
    <ds:schemaRef ds:uri="62b8fb33-152a-4f82-bb38-03bc97e00a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28B560-F254-454D-B7D6-779730259F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29CB5-1E72-4D01-9CA8-4B7477D28144}">
  <ds:schemaRefs>
    <ds:schemaRef ds:uri="http://schemas.microsoft.com/office/2006/metadata/properties"/>
    <ds:schemaRef ds:uri="http://schemas.microsoft.com/office/infopath/2007/PartnerControls"/>
    <ds:schemaRef ds:uri="4d219c14-5894-4adf-bd1a-0fafb131cffa"/>
    <ds:schemaRef ds:uri="62b8fb33-152a-4f82-bb38-03bc97e00abb"/>
  </ds:schemaRefs>
</ds:datastoreItem>
</file>

<file path=customXml/itemProps4.xml><?xml version="1.0" encoding="utf-8"?>
<ds:datastoreItem xmlns:ds="http://schemas.openxmlformats.org/officeDocument/2006/customXml" ds:itemID="{2AB21E75-F348-4D31-8ED9-7ECD865DA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Gabriel Freire</cp:lastModifiedBy>
  <cp:revision>2</cp:revision>
  <dcterms:created xsi:type="dcterms:W3CDTF">2024-11-07T14:42:00Z</dcterms:created>
  <dcterms:modified xsi:type="dcterms:W3CDTF">2024-11-07T14:42:00Z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0x010100DE3D9C365781C34FBEA9C5E35BD9DFE7</vt:lpwstr>
  </property>
</Properties>
</file>