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Lists</w:t>
      </w:r>
    </w:p>
    <w:p>
      <w:r>
        <w:t xml:space="preserve">Bullet</w:t>
      </w:r>
      <w:r>
        <w:t xml:space="preserve"> </w:t>
      </w:r>
      <w:r>
        <w:t xml:space="preserve">list:</w:t>
      </w:r>
    </w:p>
    <w:p>
      <w:pPr>
        <w:pStyle w:val="ListParagraph"/>
        <w:numPr>
          <w:ilvl w:val="0"/>
          <w:numId w:val="1"/>
        </w:numPr>
      </w:pPr>
      <w:r>
        <w:t xml:space="preserve">alpha</w:t>
      </w:r>
    </w:p>
    <w:p>
      <w:pPr>
        <w:pStyle w:val="ListParagraph"/>
        <w:numPr>
          <w:ilvl w:val="0"/>
          <w:numId w:val="1"/>
        </w:numPr>
      </w:pPr>
      <w:r>
        <w:t xml:space="preserve">beta</w:t>
      </w:r>
    </w:p>
    <w:p>
      <w:pPr>
        <w:pStyle w:val="ListParagraph"/>
        <w:numPr>
          <w:ilvl w:val="0"/>
          <w:numId w:val="1"/>
        </w:numPr>
      </w:pPr>
      <w:r>
        <w:t xml:space="preserve">gamma</w:t>
      </w:r>
    </w:p>
    <w:p>
      <w:r>
        <w:t xml:space="preserve">Numbered</w:t>
      </w:r>
      <w:r>
        <w:t xml:space="preserve"> </w:t>
      </w:r>
      <w:r>
        <w:t xml:space="preserve">list:</w:t>
      </w:r>
    </w:p>
    <w:p>
      <w:pPr>
        <w:pStyle w:val="ListParagraph"/>
        <w:numPr>
          <w:ilvl w:val="0"/>
          <w:numId w:val="2"/>
        </w:numPr>
      </w:pPr>
      <w:r>
        <w:t xml:space="preserve">one</w:t>
      </w:r>
    </w:p>
    <w:p>
      <w:pPr>
        <w:pStyle w:val="ListParagraph"/>
        <w:numPr>
          <w:ilvl w:val="0"/>
          <w:numId w:val="2"/>
        </w:numPr>
      </w:pPr>
      <w:r>
        <w:t xml:space="preserve">two</w:t>
      </w:r>
    </w:p>
    <w:p>
      <w:pPr>
        <w:pStyle w:val="ListParagraph"/>
        <w:numPr>
          <w:ilvl w:val="0"/>
          <w:numId w:val="2"/>
        </w:numPr>
      </w:pPr>
      <w:r>
        <w:t xml:space="preserve">three</w:t>
      </w:r>
    </w:p>
    <w:p>
      <w:r>
        <w:t xml:space="preserve">Definition</w:t>
      </w:r>
      <w:r>
        <w:t xml:space="preserve"> </w:t>
      </w:r>
      <w:r>
        <w:t xml:space="preserve">list:</w:t>
      </w:r>
    </w:p>
    <w:p>
      <w:pPr>
        <w:pStyle w:val="DefinitionTerm"/>
      </w:pPr>
      <w:r>
        <w:t xml:space="preserve">term</w:t>
      </w:r>
      <w:r>
        <w:t xml:space="preserve"> </w:t>
      </w:r>
      <w:r>
        <w:t xml:space="preserve">1</w:t>
      </w:r>
    </w:p>
    <w:p>
      <w:pPr>
        <w:pStyle w:val="Definition"/>
      </w:pPr>
      <w:r>
        <w:t xml:space="preserve">definition</w:t>
      </w:r>
      <w:r>
        <w:t xml:space="preserve"> </w:t>
      </w:r>
      <w:r>
        <w:t xml:space="preserve">1</w:t>
      </w:r>
    </w:p>
    <w:p>
      <w:pPr>
        <w:pStyle w:val="DefinitionTerm"/>
      </w:pPr>
      <w:r>
        <w:t xml:space="preserve">term</w:t>
      </w:r>
      <w:r>
        <w:t xml:space="preserve"> </w:t>
      </w:r>
      <w:r>
        <w:t xml:space="preserve">2</w:t>
      </w:r>
    </w:p>
    <w:p>
      <w:pPr>
        <w:pStyle w:val="Definition"/>
      </w:pPr>
      <w:r>
        <w:t xml:space="preserve">definition</w:t>
      </w:r>
      <w:r>
        <w:t xml:space="preserve"> </w:t>
      </w:r>
      <w:r>
        <w:t xml:space="preserve">2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Heading1">
    <w:name w:val="heading 1"/>
    <w:basedOn w:val="Normal"/>
    <w:pPr>
      <w:outlineLvl w:val="0"/>
    </w:pPr>
  </w:style>
  <w:style w:type="paragraph" w:styleId="Heading2">
    <w:name w:val="heading 2"/>
    <w:basedOn w:val="Normal"/>
    <w:pPr>
      <w:outlineLvl w:val="1"/>
    </w:pPr>
  </w:style>
  <w:style w:type="paragraph" w:styleId="Heading3">
    <w:name w:val="heading 3"/>
    <w:basedOn w:val="Normal"/>
    <w:pPr>
      <w:outlineLvl w:val="2"/>
    </w:pPr>
  </w:style>
  <w:style w:type="paragraph" w:styleId="Heading4">
    <w:name w:val="heading 4"/>
    <w:basedOn w:val="Normal"/>
    <w:pPr>
      <w:outlineLvl w:val="3"/>
    </w:pPr>
  </w:style>
  <w:style w:type="paragraph" w:styleId="Heading5">
    <w:name w:val="heading 5"/>
    <w:basedOn w:val="Normal"/>
    <w:pPr>
      <w:outlineLvl w:val="4"/>
    </w:pPr>
  </w:style>
  <w:style w:type="paragraph" w:styleId="Heading6">
    <w:name w:val="heading 6"/>
    <w:basedOn w:val="Normal"/>
    <w:pPr>
      <w:outlineLvl w:val="5"/>
    </w:pPr>
  </w:style>
  <w:style w:type="paragraph" w:styleId="Normal">
    <w:name w:val="Normal"/>
  </w:style>
  <w:style w:type="paragraph" w:styleId="ListParagraph">
    <w:name w:val="List Paragraph"/>
    <w:basedOn w:val="Normal"/>
  </w:style>
  <w:style w:type="paragraph" w:styleId="SourceCode">
    <w:name w:val="Source Code"/>
    <w:basedOn w:val="Normal"/>
    <w:rPr>
      <w:rFonts w:ascii="Courier New" w:hAnsi="Courier New"/>
    </w:rPr>
  </w:style>
  <w:style w:type="paragraph" w:styleId="BlockText">
    <w:name w:val="Block Text"/>
    <w:basedOn w:val="Normal"/>
    <w:pPr>
      <w:ind w:left="720"/>
    </w:pPr>
  </w:style>
  <w:style w:type="paragraph" w:styleId="LineBlock">
    <w:name w:val="Line Block"/>
    <w:basedOn w:val="Normal"/>
  </w:style>
  <w:style w:type="paragraph" w:styleId="Caption">
    <w:name w:val="caption"/>
    <w:basedOn w:val="Normal"/>
    <w:rPr>
      <w:i/>
    </w:rPr>
  </w:style>
  <w:style w:type="paragraph" w:styleId="DefinitionTerm">
    <w:name w:val="Definition Term"/>
    <w:basedOn w:val="Normal"/>
    <w:rPr>
      <w:b/>
    </w:rPr>
  </w:style>
  <w:style w:type="paragraph" w:styleId="Definition">
    <w:name w:val="Definition"/>
    <w:basedOn w:val="Normal"/>
    <w:pPr>
      <w:ind w:left="720"/>
    </w:pPr>
  </w:style>
  <w:style w:type="character" w:styleId="VerbatimChar">
    <w:name w:val="Verbatim Char"/>
    <w:rPr>
      <w:rFonts w:ascii="Courier New" w:hAnsi="Courier New"/>
    </w:rPr>
  </w:style>
  <w:style w:type="character" w:styleId="Hyperlink">
    <w:name w:val="Hyperlink"/>
    <w:rPr>
      <w:color w:val="0000FF"/>
      <w:u w:val="single"/>
    </w:rPr>
  </w:style>
  <w:style w:type="character" w:styleId="FootnoteReference">
    <w:name w:val="footnote reference"/>
    <w:rPr>
      <w:vertAlign w:val="superscript"/>
    </w:rPr>
  </w:style>
  <w:style w:type="character" w:styleId="Equation">
    <w:name w:val="Equation"/>
  </w:style>
  <w:style w:type="table" w:styleId="Table">
    <w:name w:val="Table"/>
  </w:style>
</w:styles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styles" Target="styles.xml"/><Relationship Id="rId11" Type="http://schemas.openxmlformats.org/officeDocument/2006/relationships/numbering" Target="numbering.xml"/></Relationships>
</file>