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038A" w14:textId="38316875" w:rsidR="003C754E" w:rsidRPr="00542F05" w:rsidRDefault="003C754E" w:rsidP="00F52183">
      <w:pPr>
        <w:pStyle w:val="Title"/>
        <w:jc w:val="center"/>
        <w:rPr>
          <w:color w:val="548DD4" w:themeColor="text2" w:themeTint="99"/>
        </w:rPr>
      </w:pPr>
      <w:bookmarkStart w:id="0" w:name="_Hlk98934311"/>
      <w:bookmarkEnd w:id="0"/>
      <w:r w:rsidRPr="00542F05">
        <w:rPr>
          <w:color w:val="548DD4" w:themeColor="text2" w:themeTint="99"/>
        </w:rPr>
        <w:t>С</w:t>
      </w:r>
      <w:r w:rsidR="005114DA" w:rsidRPr="00542F05">
        <w:rPr>
          <w:color w:val="548DD4" w:themeColor="text2" w:themeTint="99"/>
        </w:rPr>
        <w:t>пецификация за полица</w:t>
      </w:r>
      <w:r w:rsidR="006B5CB6" w:rsidRPr="00542F05">
        <w:rPr>
          <w:color w:val="548DD4" w:themeColor="text2" w:themeTint="99"/>
        </w:rPr>
        <w:t xml:space="preserve"> </w:t>
      </w:r>
      <w:r w:rsidRPr="00542F05">
        <w:rPr>
          <w:color w:val="548DD4" w:themeColor="text2" w:themeTint="99"/>
        </w:rPr>
        <w:t>„</w:t>
      </w:r>
      <w:bookmarkStart w:id="1" w:name="_Hlk103065712"/>
      <w:r w:rsidR="00B65A15" w:rsidRPr="00542F05">
        <w:rPr>
          <w:color w:val="548DD4" w:themeColor="text2" w:themeTint="99"/>
        </w:rPr>
        <w:t>Злополука</w:t>
      </w:r>
      <w:r w:rsidR="00965FF3" w:rsidRPr="00542F05">
        <w:rPr>
          <w:color w:val="548DD4" w:themeColor="text2" w:themeTint="99"/>
        </w:rPr>
        <w:t>” в WWWIns</w:t>
      </w:r>
      <w:bookmarkEnd w:id="1"/>
    </w:p>
    <w:p w14:paraId="7BCCF868" w14:textId="77777777" w:rsidR="00261294" w:rsidRPr="00542F05" w:rsidRDefault="00261294" w:rsidP="00F551EA"/>
    <w:p w14:paraId="7BCCF869" w14:textId="77777777" w:rsidR="00261294" w:rsidRPr="00542F05" w:rsidRDefault="00261294" w:rsidP="00F551EA"/>
    <w:p w14:paraId="7BCCF86A" w14:textId="77777777" w:rsidR="00261294" w:rsidRPr="00542F05" w:rsidRDefault="00261294" w:rsidP="00F551EA"/>
    <w:p w14:paraId="7BCCF86B" w14:textId="77777777" w:rsidR="00261294" w:rsidRPr="00542F05" w:rsidRDefault="00261294" w:rsidP="00F551EA"/>
    <w:p w14:paraId="7BCCF86C" w14:textId="77777777" w:rsidR="00261294" w:rsidRPr="00542F05" w:rsidRDefault="00261294" w:rsidP="00F551EA"/>
    <w:p w14:paraId="7BCCF86D" w14:textId="77777777" w:rsidR="00261294" w:rsidRPr="00542F05" w:rsidRDefault="00261294" w:rsidP="00F551EA"/>
    <w:p w14:paraId="7BCCF86E" w14:textId="77777777" w:rsidR="00261294" w:rsidRPr="00542F05" w:rsidRDefault="00261294" w:rsidP="00F551EA"/>
    <w:p w14:paraId="4D325A4B" w14:textId="77777777" w:rsidR="00734D35" w:rsidRPr="00542F05" w:rsidRDefault="00734D35" w:rsidP="00F551EA"/>
    <w:p w14:paraId="751B43D3" w14:textId="77777777" w:rsidR="00734D35" w:rsidRPr="00542F05" w:rsidRDefault="00734D35" w:rsidP="00F551EA"/>
    <w:p w14:paraId="29738735" w14:textId="77777777" w:rsidR="00734D35" w:rsidRPr="00542F05" w:rsidRDefault="00734D35" w:rsidP="00F551EA"/>
    <w:p w14:paraId="1403EC38" w14:textId="77777777" w:rsidR="00734D35" w:rsidRPr="00542F05" w:rsidRDefault="00734D35" w:rsidP="00F551EA"/>
    <w:p w14:paraId="421761E7" w14:textId="77777777" w:rsidR="00734D35" w:rsidRPr="00542F05" w:rsidRDefault="00734D35" w:rsidP="00F551EA"/>
    <w:p w14:paraId="7BCCF86F" w14:textId="77777777" w:rsidR="00261294" w:rsidRPr="00542F05" w:rsidRDefault="00261294" w:rsidP="00F551EA"/>
    <w:p w14:paraId="7BCCF870" w14:textId="77777777" w:rsidR="00261294" w:rsidRPr="00542F05" w:rsidRDefault="00261294" w:rsidP="00F551EA"/>
    <w:p w14:paraId="7BCCF871" w14:textId="77777777" w:rsidR="00261294" w:rsidRPr="00542F05" w:rsidRDefault="00261294" w:rsidP="00F551EA"/>
    <w:p w14:paraId="7BCCF872" w14:textId="77777777" w:rsidR="00261294" w:rsidRPr="00542F05" w:rsidRDefault="00261294" w:rsidP="00F551EA"/>
    <w:p w14:paraId="7BCCF873" w14:textId="77777777" w:rsidR="00261294" w:rsidRPr="00542F05" w:rsidRDefault="00261294" w:rsidP="00F551EA"/>
    <w:p w14:paraId="2E8DFC7F" w14:textId="77777777" w:rsidR="00892535" w:rsidRPr="00542F05" w:rsidRDefault="00892535" w:rsidP="00F551EA"/>
    <w:p w14:paraId="15A2A245" w14:textId="77777777" w:rsidR="00892535" w:rsidRPr="00542F05" w:rsidRDefault="00892535" w:rsidP="00F551EA"/>
    <w:p w14:paraId="4DEAD044" w14:textId="77777777" w:rsidR="00892535" w:rsidRPr="00542F05" w:rsidRDefault="00892535" w:rsidP="00F551EA"/>
    <w:p w14:paraId="17F7CC04" w14:textId="77777777" w:rsidR="00892535" w:rsidRPr="00542F05" w:rsidRDefault="00892535" w:rsidP="00F551EA"/>
    <w:p w14:paraId="5ED74B60" w14:textId="77777777" w:rsidR="00892535" w:rsidRPr="00542F05" w:rsidRDefault="00892535" w:rsidP="00F551EA"/>
    <w:p w14:paraId="5D63ACE4" w14:textId="77777777" w:rsidR="00892535" w:rsidRPr="00542F05" w:rsidRDefault="00892535" w:rsidP="00F551EA"/>
    <w:p w14:paraId="37833E95" w14:textId="77777777" w:rsidR="00892535" w:rsidRPr="00542F05" w:rsidRDefault="00892535" w:rsidP="00F551EA"/>
    <w:p w14:paraId="694E673C" w14:textId="77777777" w:rsidR="00892535" w:rsidRPr="00542F05" w:rsidRDefault="00892535" w:rsidP="00F551EA"/>
    <w:p w14:paraId="1B362644" w14:textId="77777777" w:rsidR="00892535" w:rsidRPr="00542F05" w:rsidRDefault="00892535" w:rsidP="00F551EA"/>
    <w:p w14:paraId="0CD0BDBA" w14:textId="77777777" w:rsidR="00892535" w:rsidRPr="00542F05" w:rsidRDefault="00892535" w:rsidP="00F551EA"/>
    <w:p w14:paraId="2E309CD7" w14:textId="77777777" w:rsidR="00892535" w:rsidRPr="00542F05" w:rsidRDefault="00892535" w:rsidP="00F551EA"/>
    <w:p w14:paraId="369ABC85" w14:textId="77777777" w:rsidR="00892535" w:rsidRPr="00542F05" w:rsidRDefault="00892535" w:rsidP="00F551EA"/>
    <w:p w14:paraId="2FC20493" w14:textId="77777777" w:rsidR="00892535" w:rsidRPr="00542F05" w:rsidRDefault="00892535" w:rsidP="00F551EA"/>
    <w:p w14:paraId="57A2B48C" w14:textId="77777777" w:rsidR="00892535" w:rsidRPr="00542F05" w:rsidRDefault="00892535" w:rsidP="00F551EA"/>
    <w:p w14:paraId="35593F07" w14:textId="77777777" w:rsidR="00892535" w:rsidRPr="00542F05" w:rsidRDefault="00892535" w:rsidP="00F551EA"/>
    <w:p w14:paraId="466E8B72" w14:textId="77777777" w:rsidR="00892535" w:rsidRPr="00542F05" w:rsidRDefault="00892535" w:rsidP="00F551EA"/>
    <w:p w14:paraId="067E3268" w14:textId="77777777" w:rsidR="00892535" w:rsidRPr="00542F05" w:rsidRDefault="00892535" w:rsidP="00F551EA"/>
    <w:p w14:paraId="3AF2E879" w14:textId="77777777" w:rsidR="00892535" w:rsidRPr="00542F05" w:rsidRDefault="00892535" w:rsidP="00F551EA"/>
    <w:p w14:paraId="7BCCF874" w14:textId="77777777" w:rsidR="00261294" w:rsidRPr="00542F05" w:rsidRDefault="00261294" w:rsidP="00F551EA"/>
    <w:p w14:paraId="33F8CD56" w14:textId="7C51BEF1" w:rsidR="00DF7DCA" w:rsidRPr="00542F05" w:rsidRDefault="00DF7DCA" w:rsidP="00F551EA">
      <w:r w:rsidRPr="00542F05">
        <w:t xml:space="preserve">Версия </w:t>
      </w:r>
      <w:r w:rsidR="00B776F4" w:rsidRPr="00542F05">
        <w:t>1</w:t>
      </w:r>
      <w:r w:rsidR="00CA40AD" w:rsidRPr="00542F05">
        <w:t>1</w:t>
      </w:r>
      <w:r w:rsidRPr="00542F05">
        <w:t>.</w:t>
      </w:r>
      <w:r w:rsidR="009D597B" w:rsidRPr="00542F05">
        <w:t>0</w:t>
      </w:r>
    </w:p>
    <w:tbl>
      <w:tblPr>
        <w:tblW w:w="5000" w:type="pct"/>
        <w:tblBorders>
          <w:top w:val="single" w:sz="8" w:space="0" w:color="4F81BD"/>
          <w:left w:val="single" w:sz="8" w:space="0" w:color="4F81BD"/>
          <w:bottom w:val="single" w:sz="8" w:space="0" w:color="4F81BD"/>
          <w:right w:val="single" w:sz="8" w:space="0" w:color="4F81BD"/>
        </w:tblBorders>
        <w:tblLook w:val="0000" w:firstRow="0" w:lastRow="0" w:firstColumn="0" w:lastColumn="0" w:noHBand="0" w:noVBand="0"/>
      </w:tblPr>
      <w:tblGrid>
        <w:gridCol w:w="1874"/>
        <w:gridCol w:w="4169"/>
        <w:gridCol w:w="910"/>
        <w:gridCol w:w="2242"/>
      </w:tblGrid>
      <w:tr w:rsidR="00DA019B" w:rsidRPr="00542F05" w14:paraId="0FF5073B" w14:textId="77777777" w:rsidTr="00DA019B">
        <w:trPr>
          <w:trHeight w:val="676"/>
        </w:trPr>
        <w:tc>
          <w:tcPr>
            <w:tcW w:w="1019" w:type="pct"/>
            <w:tcBorders>
              <w:top w:val="single" w:sz="8" w:space="0" w:color="4F81BD"/>
              <w:left w:val="single" w:sz="8" w:space="0" w:color="4F81BD"/>
              <w:bottom w:val="single" w:sz="8" w:space="0" w:color="4F81BD"/>
              <w:right w:val="single" w:sz="8" w:space="0" w:color="4F81BD"/>
            </w:tcBorders>
          </w:tcPr>
          <w:p w14:paraId="003B8C31" w14:textId="77777777" w:rsidR="00DA019B" w:rsidRPr="00542F05" w:rsidRDefault="00DA019B" w:rsidP="00F551EA">
            <w:pPr>
              <w:rPr>
                <w:lang w:eastAsia="en-US"/>
              </w:rPr>
            </w:pPr>
            <w:r w:rsidRPr="00542F05">
              <w:rPr>
                <w:lang w:eastAsia="en-US"/>
              </w:rPr>
              <w:t>Изготвено от:</w:t>
            </w:r>
          </w:p>
        </w:tc>
        <w:tc>
          <w:tcPr>
            <w:tcW w:w="2267" w:type="pct"/>
            <w:tcBorders>
              <w:top w:val="single" w:sz="8" w:space="0" w:color="4F81BD"/>
              <w:bottom w:val="single" w:sz="8" w:space="0" w:color="4F81BD"/>
            </w:tcBorders>
          </w:tcPr>
          <w:p w14:paraId="077DE8C7" w14:textId="3B8D2029" w:rsidR="00DA019B" w:rsidRPr="00542F05" w:rsidRDefault="00B776F4" w:rsidP="00F551EA">
            <w:r w:rsidRPr="00542F05">
              <w:t>Лилия Любенова</w:t>
            </w:r>
          </w:p>
        </w:tc>
        <w:tc>
          <w:tcPr>
            <w:tcW w:w="495" w:type="pct"/>
            <w:tcBorders>
              <w:top w:val="single" w:sz="8" w:space="0" w:color="4F81BD"/>
              <w:left w:val="single" w:sz="8" w:space="0" w:color="4F81BD"/>
              <w:bottom w:val="single" w:sz="8" w:space="0" w:color="4F81BD"/>
              <w:right w:val="single" w:sz="8" w:space="0" w:color="4F81BD"/>
            </w:tcBorders>
          </w:tcPr>
          <w:p w14:paraId="0457DDE2" w14:textId="77777777" w:rsidR="00DA019B" w:rsidRPr="00542F05" w:rsidRDefault="00DA019B" w:rsidP="00F551EA">
            <w:pPr>
              <w:rPr>
                <w:lang w:eastAsia="en-US"/>
              </w:rPr>
            </w:pPr>
            <w:r w:rsidRPr="00542F05">
              <w:rPr>
                <w:lang w:eastAsia="en-US"/>
              </w:rPr>
              <w:t>Дата:</w:t>
            </w:r>
          </w:p>
        </w:tc>
        <w:tc>
          <w:tcPr>
            <w:tcW w:w="1219" w:type="pct"/>
            <w:tcBorders>
              <w:top w:val="single" w:sz="8" w:space="0" w:color="4F81BD"/>
              <w:bottom w:val="single" w:sz="8" w:space="0" w:color="4F81BD"/>
              <w:right w:val="single" w:sz="8" w:space="0" w:color="4F81BD"/>
            </w:tcBorders>
          </w:tcPr>
          <w:p w14:paraId="39E7E2D0" w14:textId="26C06FE0" w:rsidR="00DA019B" w:rsidRPr="00542F05" w:rsidRDefault="00CA40AD" w:rsidP="00F551EA">
            <w:r w:rsidRPr="00542F05">
              <w:t>0</w:t>
            </w:r>
            <w:r w:rsidR="00614F50">
              <w:t>7</w:t>
            </w:r>
            <w:r w:rsidR="00F62705" w:rsidRPr="00542F05">
              <w:t>.</w:t>
            </w:r>
            <w:r w:rsidR="00D7226F" w:rsidRPr="00542F05">
              <w:t>0</w:t>
            </w:r>
            <w:r w:rsidRPr="00542F05">
              <w:t>8</w:t>
            </w:r>
            <w:r w:rsidR="007424E5" w:rsidRPr="00542F05">
              <w:t>.202</w:t>
            </w:r>
            <w:r w:rsidR="00D7226F" w:rsidRPr="00542F05">
              <w:t>6</w:t>
            </w:r>
          </w:p>
        </w:tc>
      </w:tr>
      <w:tr w:rsidR="00DA019B" w:rsidRPr="00542F05" w14:paraId="284FB498" w14:textId="77777777" w:rsidTr="00DA019B">
        <w:trPr>
          <w:trHeight w:val="624"/>
        </w:trPr>
        <w:tc>
          <w:tcPr>
            <w:tcW w:w="1019" w:type="pct"/>
            <w:tcBorders>
              <w:left w:val="single" w:sz="8" w:space="0" w:color="4F81BD"/>
              <w:right w:val="single" w:sz="8" w:space="0" w:color="4F81BD"/>
            </w:tcBorders>
          </w:tcPr>
          <w:p w14:paraId="462321D3" w14:textId="77777777" w:rsidR="00DA019B" w:rsidRPr="00542F05" w:rsidRDefault="00DA019B" w:rsidP="00F551EA">
            <w:r w:rsidRPr="00542F05">
              <w:t>Проверено от:</w:t>
            </w:r>
          </w:p>
        </w:tc>
        <w:tc>
          <w:tcPr>
            <w:tcW w:w="2267" w:type="pct"/>
          </w:tcPr>
          <w:p w14:paraId="4CD568C1" w14:textId="0E18B263" w:rsidR="00DA019B" w:rsidRPr="00542F05" w:rsidRDefault="003F5F5B" w:rsidP="00F551EA">
            <w:r w:rsidRPr="00542F05">
              <w:t>Даниела Филипова</w:t>
            </w:r>
          </w:p>
        </w:tc>
        <w:tc>
          <w:tcPr>
            <w:tcW w:w="495" w:type="pct"/>
            <w:tcBorders>
              <w:left w:val="single" w:sz="8" w:space="0" w:color="4F81BD"/>
              <w:right w:val="single" w:sz="8" w:space="0" w:color="4F81BD"/>
            </w:tcBorders>
          </w:tcPr>
          <w:p w14:paraId="32208A6F" w14:textId="77777777" w:rsidR="00DA019B" w:rsidRPr="00542F05" w:rsidRDefault="00DA019B" w:rsidP="00F551EA">
            <w:pPr>
              <w:rPr>
                <w:lang w:eastAsia="en-US"/>
              </w:rPr>
            </w:pPr>
            <w:r w:rsidRPr="00542F05">
              <w:rPr>
                <w:lang w:eastAsia="en-US"/>
              </w:rPr>
              <w:t>Дата:</w:t>
            </w:r>
          </w:p>
        </w:tc>
        <w:tc>
          <w:tcPr>
            <w:tcW w:w="1219" w:type="pct"/>
          </w:tcPr>
          <w:p w14:paraId="256B8165" w14:textId="2C6891FA" w:rsidR="00DA019B" w:rsidRPr="00542F05" w:rsidRDefault="00CA40AD" w:rsidP="00F551EA">
            <w:r w:rsidRPr="00542F05">
              <w:t>0</w:t>
            </w:r>
            <w:r w:rsidR="00614F50">
              <w:t>7</w:t>
            </w:r>
            <w:r w:rsidR="009D597B" w:rsidRPr="00542F05">
              <w:t>.</w:t>
            </w:r>
            <w:r w:rsidR="00D7226F" w:rsidRPr="00542F05">
              <w:t>0</w:t>
            </w:r>
            <w:r w:rsidRPr="00542F05">
              <w:t>8</w:t>
            </w:r>
            <w:r w:rsidR="009D597B" w:rsidRPr="00542F05">
              <w:t>.202</w:t>
            </w:r>
            <w:r w:rsidR="00D7226F" w:rsidRPr="00542F05">
              <w:t>6</w:t>
            </w:r>
          </w:p>
        </w:tc>
      </w:tr>
      <w:tr w:rsidR="00DA019B" w:rsidRPr="00542F05" w14:paraId="48895F09" w14:textId="77777777" w:rsidTr="00DA019B">
        <w:trPr>
          <w:trHeight w:val="714"/>
        </w:trPr>
        <w:tc>
          <w:tcPr>
            <w:tcW w:w="1019" w:type="pct"/>
            <w:tcBorders>
              <w:top w:val="single" w:sz="8" w:space="0" w:color="4F81BD"/>
              <w:left w:val="single" w:sz="8" w:space="0" w:color="4F81BD"/>
              <w:bottom w:val="single" w:sz="8" w:space="0" w:color="4F81BD"/>
              <w:right w:val="single" w:sz="8" w:space="0" w:color="4F81BD"/>
            </w:tcBorders>
          </w:tcPr>
          <w:p w14:paraId="14CFE7D7" w14:textId="77777777" w:rsidR="00DA019B" w:rsidRPr="00542F05" w:rsidRDefault="00DA019B" w:rsidP="00F551EA">
            <w:r w:rsidRPr="00542F05">
              <w:t>Одобрено от:</w:t>
            </w:r>
          </w:p>
        </w:tc>
        <w:tc>
          <w:tcPr>
            <w:tcW w:w="2267" w:type="pct"/>
            <w:tcBorders>
              <w:top w:val="single" w:sz="8" w:space="0" w:color="4F81BD"/>
              <w:bottom w:val="single" w:sz="8" w:space="0" w:color="4F81BD"/>
            </w:tcBorders>
          </w:tcPr>
          <w:p w14:paraId="06FDD490" w14:textId="77777777" w:rsidR="00DA019B" w:rsidRPr="00542F05" w:rsidRDefault="00DA019B" w:rsidP="00F551EA"/>
        </w:tc>
        <w:tc>
          <w:tcPr>
            <w:tcW w:w="495" w:type="pct"/>
            <w:tcBorders>
              <w:top w:val="single" w:sz="8" w:space="0" w:color="4F81BD"/>
              <w:left w:val="single" w:sz="8" w:space="0" w:color="4F81BD"/>
              <w:bottom w:val="single" w:sz="8" w:space="0" w:color="4F81BD"/>
              <w:right w:val="single" w:sz="8" w:space="0" w:color="4F81BD"/>
            </w:tcBorders>
          </w:tcPr>
          <w:p w14:paraId="52D0474B" w14:textId="77777777" w:rsidR="00DA019B" w:rsidRPr="00542F05" w:rsidRDefault="00DA019B" w:rsidP="00F551EA">
            <w:pPr>
              <w:rPr>
                <w:lang w:eastAsia="en-US"/>
              </w:rPr>
            </w:pPr>
            <w:r w:rsidRPr="00542F05">
              <w:rPr>
                <w:lang w:eastAsia="en-US"/>
              </w:rPr>
              <w:t>Дата:</w:t>
            </w:r>
          </w:p>
        </w:tc>
        <w:tc>
          <w:tcPr>
            <w:tcW w:w="1219" w:type="pct"/>
            <w:tcBorders>
              <w:top w:val="single" w:sz="8" w:space="0" w:color="4F81BD"/>
              <w:bottom w:val="single" w:sz="8" w:space="0" w:color="4F81BD"/>
              <w:right w:val="single" w:sz="8" w:space="0" w:color="4F81BD"/>
            </w:tcBorders>
          </w:tcPr>
          <w:p w14:paraId="1B4BDDD1" w14:textId="77777777" w:rsidR="00DA019B" w:rsidRPr="00542F05" w:rsidRDefault="00DA019B" w:rsidP="00F551EA"/>
        </w:tc>
      </w:tr>
    </w:tbl>
    <w:p w14:paraId="09E102D8" w14:textId="77777777" w:rsidR="00EB761C" w:rsidRPr="00542F05" w:rsidRDefault="00EB761C" w:rsidP="00F551EA"/>
    <w:p w14:paraId="6045B41D" w14:textId="77777777" w:rsidR="00EB761C" w:rsidRPr="00542F05" w:rsidRDefault="00EB761C" w:rsidP="00F551EA">
      <w:pPr>
        <w:sectPr w:rsidR="00EB761C" w:rsidRPr="00542F05" w:rsidSect="006B5CB6">
          <w:headerReference w:type="default" r:id="rId11"/>
          <w:footerReference w:type="default" r:id="rId12"/>
          <w:pgSz w:w="11906" w:h="16838"/>
          <w:pgMar w:top="851" w:right="1274" w:bottom="1417" w:left="1417" w:header="567" w:footer="567" w:gutter="0"/>
          <w:cols w:space="708"/>
          <w:docGrid w:linePitch="360"/>
        </w:sectPr>
      </w:pPr>
    </w:p>
    <w:p w14:paraId="7BCCF888" w14:textId="085E645E" w:rsidR="00261294" w:rsidRPr="00542F05" w:rsidRDefault="00C32959" w:rsidP="00F551EA">
      <w:pPr>
        <w:pStyle w:val="TOCHeading"/>
      </w:pPr>
      <w:r w:rsidRPr="00542F05">
        <w:lastRenderedPageBreak/>
        <w:t>СЪДЪРЖАНИЕ</w:t>
      </w:r>
      <w:r w:rsidR="00A5506A" w:rsidRPr="00542F05">
        <w:tab/>
      </w:r>
    </w:p>
    <w:p w14:paraId="7255821A" w14:textId="1B87FB72" w:rsidR="00F43BB6" w:rsidRPr="00542F05" w:rsidRDefault="00C74709">
      <w:pPr>
        <w:pStyle w:val="TOC1"/>
        <w:rPr>
          <w:rFonts w:asciiTheme="minorHAnsi" w:eastAsiaTheme="minorEastAsia" w:hAnsiTheme="minorHAnsi" w:cstheme="minorBidi"/>
          <w:bCs w:val="0"/>
          <w:noProof/>
          <w:kern w:val="2"/>
          <w:sz w:val="24"/>
          <w14:ligatures w14:val="standardContextual"/>
        </w:rPr>
      </w:pPr>
      <w:r w:rsidRPr="00542F05">
        <w:rPr>
          <w:rFonts w:ascii="Arial" w:hAnsi="Arial"/>
          <w:color w:val="C0504D" w:themeColor="accent2"/>
          <w:szCs w:val="22"/>
        </w:rPr>
        <w:fldChar w:fldCharType="begin"/>
      </w:r>
      <w:r w:rsidRPr="00542F05">
        <w:rPr>
          <w:rFonts w:ascii="Arial" w:hAnsi="Arial"/>
          <w:color w:val="C0504D" w:themeColor="accent2"/>
          <w:szCs w:val="22"/>
        </w:rPr>
        <w:instrText xml:space="preserve"> TOC \o "1-5" \h \z \u </w:instrText>
      </w:r>
      <w:r w:rsidRPr="00542F05">
        <w:rPr>
          <w:rFonts w:ascii="Arial" w:hAnsi="Arial"/>
          <w:color w:val="C0504D" w:themeColor="accent2"/>
          <w:szCs w:val="22"/>
        </w:rPr>
        <w:fldChar w:fldCharType="separate"/>
      </w:r>
      <w:hyperlink w:anchor="_Toc236145268" w:history="1">
        <w:r w:rsidR="00F43BB6" w:rsidRPr="00542F05">
          <w:rPr>
            <w:rStyle w:val="Hyperlink"/>
            <w:noProof/>
          </w:rPr>
          <w:t>История на промените</w:t>
        </w:r>
        <w:r w:rsidR="00F43BB6" w:rsidRPr="00542F05">
          <w:rPr>
            <w:noProof/>
            <w:webHidden/>
          </w:rPr>
          <w:tab/>
        </w:r>
        <w:r w:rsidR="00F43BB6" w:rsidRPr="00542F05">
          <w:rPr>
            <w:noProof/>
            <w:webHidden/>
          </w:rPr>
          <w:fldChar w:fldCharType="begin"/>
        </w:r>
        <w:r w:rsidR="00F43BB6" w:rsidRPr="00542F05">
          <w:rPr>
            <w:noProof/>
            <w:webHidden/>
          </w:rPr>
          <w:instrText xml:space="preserve"> PAGEREF _Toc236145268 \h </w:instrText>
        </w:r>
        <w:r w:rsidR="00F43BB6" w:rsidRPr="00542F05">
          <w:rPr>
            <w:noProof/>
            <w:webHidden/>
          </w:rPr>
        </w:r>
        <w:r w:rsidR="00F43BB6" w:rsidRPr="00542F05">
          <w:rPr>
            <w:noProof/>
            <w:webHidden/>
          </w:rPr>
          <w:fldChar w:fldCharType="separate"/>
        </w:r>
        <w:r w:rsidR="00F43BB6" w:rsidRPr="00542F05">
          <w:rPr>
            <w:noProof/>
            <w:webHidden/>
          </w:rPr>
          <w:t>4</w:t>
        </w:r>
        <w:r w:rsidR="00F43BB6" w:rsidRPr="00542F05">
          <w:rPr>
            <w:noProof/>
            <w:webHidden/>
          </w:rPr>
          <w:fldChar w:fldCharType="end"/>
        </w:r>
      </w:hyperlink>
    </w:p>
    <w:p w14:paraId="556D1023" w14:textId="28C94BBC"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269" w:history="1">
        <w:r w:rsidRPr="00542F05">
          <w:rPr>
            <w:rStyle w:val="Hyperlink"/>
            <w:noProof/>
          </w:rPr>
          <w:t>Цел</w:t>
        </w:r>
        <w:r w:rsidRPr="00542F05">
          <w:rPr>
            <w:noProof/>
            <w:webHidden/>
          </w:rPr>
          <w:tab/>
        </w:r>
        <w:r w:rsidRPr="00542F05">
          <w:rPr>
            <w:noProof/>
            <w:webHidden/>
          </w:rPr>
          <w:fldChar w:fldCharType="begin"/>
        </w:r>
        <w:r w:rsidRPr="00542F05">
          <w:rPr>
            <w:noProof/>
            <w:webHidden/>
          </w:rPr>
          <w:instrText xml:space="preserve"> PAGEREF _Toc236145269 \h </w:instrText>
        </w:r>
        <w:r w:rsidRPr="00542F05">
          <w:rPr>
            <w:noProof/>
            <w:webHidden/>
          </w:rPr>
        </w:r>
        <w:r w:rsidRPr="00542F05">
          <w:rPr>
            <w:noProof/>
            <w:webHidden/>
          </w:rPr>
          <w:fldChar w:fldCharType="separate"/>
        </w:r>
        <w:r w:rsidRPr="00542F05">
          <w:rPr>
            <w:noProof/>
            <w:webHidden/>
          </w:rPr>
          <w:t>15</w:t>
        </w:r>
        <w:r w:rsidRPr="00542F05">
          <w:rPr>
            <w:noProof/>
            <w:webHidden/>
          </w:rPr>
          <w:fldChar w:fldCharType="end"/>
        </w:r>
      </w:hyperlink>
    </w:p>
    <w:p w14:paraId="5410EFBF" w14:textId="22C1B582"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270" w:history="1">
        <w:r w:rsidRPr="00542F05">
          <w:rPr>
            <w:rStyle w:val="Hyperlink"/>
            <w:noProof/>
          </w:rPr>
          <w:t>1</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Описание на полица „Злополука“</w:t>
        </w:r>
        <w:r w:rsidRPr="00542F05">
          <w:rPr>
            <w:noProof/>
            <w:webHidden/>
          </w:rPr>
          <w:tab/>
        </w:r>
        <w:r w:rsidRPr="00542F05">
          <w:rPr>
            <w:noProof/>
            <w:webHidden/>
          </w:rPr>
          <w:fldChar w:fldCharType="begin"/>
        </w:r>
        <w:r w:rsidRPr="00542F05">
          <w:rPr>
            <w:noProof/>
            <w:webHidden/>
          </w:rPr>
          <w:instrText xml:space="preserve"> PAGEREF _Toc236145270 \h </w:instrText>
        </w:r>
        <w:r w:rsidRPr="00542F05">
          <w:rPr>
            <w:noProof/>
            <w:webHidden/>
          </w:rPr>
        </w:r>
        <w:r w:rsidRPr="00542F05">
          <w:rPr>
            <w:noProof/>
            <w:webHidden/>
          </w:rPr>
          <w:fldChar w:fldCharType="separate"/>
        </w:r>
        <w:r w:rsidRPr="00542F05">
          <w:rPr>
            <w:noProof/>
            <w:webHidden/>
          </w:rPr>
          <w:t>15</w:t>
        </w:r>
        <w:r w:rsidRPr="00542F05">
          <w:rPr>
            <w:noProof/>
            <w:webHidden/>
          </w:rPr>
          <w:fldChar w:fldCharType="end"/>
        </w:r>
      </w:hyperlink>
    </w:p>
    <w:p w14:paraId="28CA54D8" w14:textId="15FFAB92"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271" w:history="1">
        <w:r w:rsidRPr="00542F05">
          <w:rPr>
            <w:rStyle w:val="Hyperlink"/>
            <w:noProof/>
          </w:rPr>
          <w:t>1.1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Меню Злополука</w:t>
        </w:r>
        <w:r w:rsidRPr="00542F05">
          <w:rPr>
            <w:noProof/>
            <w:webHidden/>
          </w:rPr>
          <w:tab/>
        </w:r>
        <w:r w:rsidRPr="00542F05">
          <w:rPr>
            <w:noProof/>
            <w:webHidden/>
          </w:rPr>
          <w:fldChar w:fldCharType="begin"/>
        </w:r>
        <w:r w:rsidRPr="00542F05">
          <w:rPr>
            <w:noProof/>
            <w:webHidden/>
          </w:rPr>
          <w:instrText xml:space="preserve"> PAGEREF _Toc236145271 \h </w:instrText>
        </w:r>
        <w:r w:rsidRPr="00542F05">
          <w:rPr>
            <w:noProof/>
            <w:webHidden/>
          </w:rPr>
        </w:r>
        <w:r w:rsidRPr="00542F05">
          <w:rPr>
            <w:noProof/>
            <w:webHidden/>
          </w:rPr>
          <w:fldChar w:fldCharType="separate"/>
        </w:r>
        <w:r w:rsidRPr="00542F05">
          <w:rPr>
            <w:noProof/>
            <w:webHidden/>
          </w:rPr>
          <w:t>15</w:t>
        </w:r>
        <w:r w:rsidRPr="00542F05">
          <w:rPr>
            <w:noProof/>
            <w:webHidden/>
          </w:rPr>
          <w:fldChar w:fldCharType="end"/>
        </w:r>
      </w:hyperlink>
    </w:p>
    <w:p w14:paraId="7525AFDE" w14:textId="384236FC"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272" w:history="1">
        <w:r w:rsidRPr="00542F05">
          <w:rPr>
            <w:rStyle w:val="Hyperlink"/>
            <w:noProof/>
          </w:rPr>
          <w:t>1.2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Операции с полица „Злополука“</w:t>
        </w:r>
        <w:r w:rsidRPr="00542F05">
          <w:rPr>
            <w:noProof/>
            <w:webHidden/>
          </w:rPr>
          <w:tab/>
        </w:r>
        <w:r w:rsidRPr="00542F05">
          <w:rPr>
            <w:noProof/>
            <w:webHidden/>
          </w:rPr>
          <w:fldChar w:fldCharType="begin"/>
        </w:r>
        <w:r w:rsidRPr="00542F05">
          <w:rPr>
            <w:noProof/>
            <w:webHidden/>
          </w:rPr>
          <w:instrText xml:space="preserve"> PAGEREF _Toc236145272 \h </w:instrText>
        </w:r>
        <w:r w:rsidRPr="00542F05">
          <w:rPr>
            <w:noProof/>
            <w:webHidden/>
          </w:rPr>
        </w:r>
        <w:r w:rsidRPr="00542F05">
          <w:rPr>
            <w:noProof/>
            <w:webHidden/>
          </w:rPr>
          <w:fldChar w:fldCharType="separate"/>
        </w:r>
        <w:r w:rsidRPr="00542F05">
          <w:rPr>
            <w:noProof/>
            <w:webHidden/>
          </w:rPr>
          <w:t>16</w:t>
        </w:r>
        <w:r w:rsidRPr="00542F05">
          <w:rPr>
            <w:noProof/>
            <w:webHidden/>
          </w:rPr>
          <w:fldChar w:fldCharType="end"/>
        </w:r>
      </w:hyperlink>
    </w:p>
    <w:p w14:paraId="41D8C9D7" w14:textId="5431BE78"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273" w:history="1">
        <w:r w:rsidRPr="00542F05">
          <w:rPr>
            <w:rStyle w:val="Hyperlink"/>
            <w:noProof/>
          </w:rPr>
          <w:t>2</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Данни по полица „Злополука“</w:t>
        </w:r>
        <w:r w:rsidRPr="00542F05">
          <w:rPr>
            <w:noProof/>
            <w:webHidden/>
          </w:rPr>
          <w:tab/>
        </w:r>
        <w:r w:rsidRPr="00542F05">
          <w:rPr>
            <w:noProof/>
            <w:webHidden/>
          </w:rPr>
          <w:fldChar w:fldCharType="begin"/>
        </w:r>
        <w:r w:rsidRPr="00542F05">
          <w:rPr>
            <w:noProof/>
            <w:webHidden/>
          </w:rPr>
          <w:instrText xml:space="preserve"> PAGEREF _Toc236145273 \h </w:instrText>
        </w:r>
        <w:r w:rsidRPr="00542F05">
          <w:rPr>
            <w:noProof/>
            <w:webHidden/>
          </w:rPr>
        </w:r>
        <w:r w:rsidRPr="00542F05">
          <w:rPr>
            <w:noProof/>
            <w:webHidden/>
          </w:rPr>
          <w:fldChar w:fldCharType="separate"/>
        </w:r>
        <w:r w:rsidRPr="00542F05">
          <w:rPr>
            <w:noProof/>
            <w:webHidden/>
          </w:rPr>
          <w:t>17</w:t>
        </w:r>
        <w:r w:rsidRPr="00542F05">
          <w:rPr>
            <w:noProof/>
            <w:webHidden/>
          </w:rPr>
          <w:fldChar w:fldCharType="end"/>
        </w:r>
      </w:hyperlink>
    </w:p>
    <w:p w14:paraId="34C4100D" w14:textId="1FB03E15"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274" w:history="1">
        <w:r w:rsidRPr="00542F05">
          <w:rPr>
            <w:rStyle w:val="Hyperlink"/>
            <w:noProof/>
          </w:rPr>
          <w:t>2.1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Изглед Общи данни по полицата</w:t>
        </w:r>
        <w:r w:rsidRPr="00542F05">
          <w:rPr>
            <w:noProof/>
            <w:webHidden/>
          </w:rPr>
          <w:tab/>
        </w:r>
        <w:r w:rsidRPr="00542F05">
          <w:rPr>
            <w:noProof/>
            <w:webHidden/>
          </w:rPr>
          <w:fldChar w:fldCharType="begin"/>
        </w:r>
        <w:r w:rsidRPr="00542F05">
          <w:rPr>
            <w:noProof/>
            <w:webHidden/>
          </w:rPr>
          <w:instrText xml:space="preserve"> PAGEREF _Toc236145274 \h </w:instrText>
        </w:r>
        <w:r w:rsidRPr="00542F05">
          <w:rPr>
            <w:noProof/>
            <w:webHidden/>
          </w:rPr>
        </w:r>
        <w:r w:rsidRPr="00542F05">
          <w:rPr>
            <w:noProof/>
            <w:webHidden/>
          </w:rPr>
          <w:fldChar w:fldCharType="separate"/>
        </w:r>
        <w:r w:rsidRPr="00542F05">
          <w:rPr>
            <w:noProof/>
            <w:webHidden/>
          </w:rPr>
          <w:t>18</w:t>
        </w:r>
        <w:r w:rsidRPr="00542F05">
          <w:rPr>
            <w:noProof/>
            <w:webHidden/>
          </w:rPr>
          <w:fldChar w:fldCharType="end"/>
        </w:r>
      </w:hyperlink>
    </w:p>
    <w:p w14:paraId="60A89F7B" w14:textId="1065247A"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75" w:history="1">
        <w:r w:rsidRPr="00542F05">
          <w:rPr>
            <w:rStyle w:val="Hyperlink"/>
            <w:noProof/>
          </w:rPr>
          <w:t>2.1.1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Застрахован</w:t>
        </w:r>
        <w:r w:rsidRPr="00542F05">
          <w:rPr>
            <w:noProof/>
            <w:webHidden/>
          </w:rPr>
          <w:tab/>
        </w:r>
        <w:r w:rsidRPr="00542F05">
          <w:rPr>
            <w:noProof/>
            <w:webHidden/>
          </w:rPr>
          <w:fldChar w:fldCharType="begin"/>
        </w:r>
        <w:r w:rsidRPr="00542F05">
          <w:rPr>
            <w:noProof/>
            <w:webHidden/>
          </w:rPr>
          <w:instrText xml:space="preserve"> PAGEREF _Toc236145275 \h </w:instrText>
        </w:r>
        <w:r w:rsidRPr="00542F05">
          <w:rPr>
            <w:noProof/>
            <w:webHidden/>
          </w:rPr>
        </w:r>
        <w:r w:rsidRPr="00542F05">
          <w:rPr>
            <w:noProof/>
            <w:webHidden/>
          </w:rPr>
          <w:fldChar w:fldCharType="separate"/>
        </w:r>
        <w:r w:rsidRPr="00542F05">
          <w:rPr>
            <w:noProof/>
            <w:webHidden/>
          </w:rPr>
          <w:t>18</w:t>
        </w:r>
        <w:r w:rsidRPr="00542F05">
          <w:rPr>
            <w:noProof/>
            <w:webHidden/>
          </w:rPr>
          <w:fldChar w:fldCharType="end"/>
        </w:r>
      </w:hyperlink>
    </w:p>
    <w:p w14:paraId="3FFB2CF1" w14:textId="76808D35"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76" w:history="1">
        <w:r w:rsidRPr="00542F05">
          <w:rPr>
            <w:rStyle w:val="Hyperlink"/>
            <w:noProof/>
          </w:rPr>
          <w:t>2.1.1.1</w:t>
        </w:r>
        <w:r w:rsidRPr="00542F05">
          <w:rPr>
            <w:rFonts w:asciiTheme="minorHAnsi" w:hAnsiTheme="minorHAnsi"/>
            <w:bCs w:val="0"/>
            <w:noProof/>
            <w:kern w:val="2"/>
            <w:sz w:val="24"/>
            <w:szCs w:val="24"/>
            <w14:ligatures w14:val="standardContextual"/>
          </w:rPr>
          <w:tab/>
        </w:r>
        <w:r w:rsidRPr="00542F05">
          <w:rPr>
            <w:rStyle w:val="Hyperlink"/>
            <w:noProof/>
          </w:rPr>
          <w:t>Поле “ЕГН/ЛНЧ/ЕИК”</w:t>
        </w:r>
        <w:r w:rsidRPr="00542F05">
          <w:rPr>
            <w:noProof/>
            <w:webHidden/>
          </w:rPr>
          <w:tab/>
        </w:r>
        <w:r w:rsidRPr="00542F05">
          <w:rPr>
            <w:noProof/>
            <w:webHidden/>
          </w:rPr>
          <w:fldChar w:fldCharType="begin"/>
        </w:r>
        <w:r w:rsidRPr="00542F05">
          <w:rPr>
            <w:noProof/>
            <w:webHidden/>
          </w:rPr>
          <w:instrText xml:space="preserve"> PAGEREF _Toc236145276 \h </w:instrText>
        </w:r>
        <w:r w:rsidRPr="00542F05">
          <w:rPr>
            <w:noProof/>
            <w:webHidden/>
          </w:rPr>
        </w:r>
        <w:r w:rsidRPr="00542F05">
          <w:rPr>
            <w:noProof/>
            <w:webHidden/>
          </w:rPr>
          <w:fldChar w:fldCharType="separate"/>
        </w:r>
        <w:r w:rsidRPr="00542F05">
          <w:rPr>
            <w:noProof/>
            <w:webHidden/>
          </w:rPr>
          <w:t>18</w:t>
        </w:r>
        <w:r w:rsidRPr="00542F05">
          <w:rPr>
            <w:noProof/>
            <w:webHidden/>
          </w:rPr>
          <w:fldChar w:fldCharType="end"/>
        </w:r>
      </w:hyperlink>
    </w:p>
    <w:p w14:paraId="21F7EBAD" w14:textId="33C119AA"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77" w:history="1">
        <w:r w:rsidRPr="00542F05">
          <w:rPr>
            <w:rStyle w:val="Hyperlink"/>
            <w:noProof/>
          </w:rPr>
          <w:t>2.1.1.2</w:t>
        </w:r>
        <w:r w:rsidRPr="00542F05">
          <w:rPr>
            <w:rFonts w:asciiTheme="minorHAnsi" w:hAnsiTheme="minorHAnsi"/>
            <w:bCs w:val="0"/>
            <w:noProof/>
            <w:kern w:val="2"/>
            <w:sz w:val="24"/>
            <w:szCs w:val="24"/>
            <w14:ligatures w14:val="standardContextual"/>
          </w:rPr>
          <w:tab/>
        </w:r>
        <w:r w:rsidRPr="00542F05">
          <w:rPr>
            <w:rStyle w:val="Hyperlink"/>
            <w:noProof/>
          </w:rPr>
          <w:t>Поле “Име”</w:t>
        </w:r>
        <w:r w:rsidRPr="00542F05">
          <w:rPr>
            <w:noProof/>
            <w:webHidden/>
          </w:rPr>
          <w:tab/>
        </w:r>
        <w:r w:rsidRPr="00542F05">
          <w:rPr>
            <w:noProof/>
            <w:webHidden/>
          </w:rPr>
          <w:fldChar w:fldCharType="begin"/>
        </w:r>
        <w:r w:rsidRPr="00542F05">
          <w:rPr>
            <w:noProof/>
            <w:webHidden/>
          </w:rPr>
          <w:instrText xml:space="preserve"> PAGEREF _Toc236145277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3F190252" w14:textId="019325D6"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78" w:history="1">
        <w:r w:rsidRPr="00542F05">
          <w:rPr>
            <w:rStyle w:val="Hyperlink"/>
            <w:noProof/>
          </w:rPr>
          <w:t>2.1.1.3</w:t>
        </w:r>
        <w:r w:rsidRPr="00542F05">
          <w:rPr>
            <w:rFonts w:asciiTheme="minorHAnsi" w:hAnsiTheme="minorHAnsi"/>
            <w:bCs w:val="0"/>
            <w:noProof/>
            <w:kern w:val="2"/>
            <w:sz w:val="24"/>
            <w:szCs w:val="24"/>
            <w14:ligatures w14:val="standardContextual"/>
          </w:rPr>
          <w:tab/>
        </w:r>
        <w:r w:rsidRPr="00542F05">
          <w:rPr>
            <w:rStyle w:val="Hyperlink"/>
            <w:noProof/>
          </w:rPr>
          <w:t>Поле “No”</w:t>
        </w:r>
        <w:r w:rsidRPr="00542F05">
          <w:rPr>
            <w:noProof/>
            <w:webHidden/>
          </w:rPr>
          <w:tab/>
        </w:r>
        <w:r w:rsidRPr="00542F05">
          <w:rPr>
            <w:noProof/>
            <w:webHidden/>
          </w:rPr>
          <w:fldChar w:fldCharType="begin"/>
        </w:r>
        <w:r w:rsidRPr="00542F05">
          <w:rPr>
            <w:noProof/>
            <w:webHidden/>
          </w:rPr>
          <w:instrText xml:space="preserve"> PAGEREF _Toc236145278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3D7ADFA7" w14:textId="185340D3"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79" w:history="1">
        <w:r w:rsidRPr="00542F05">
          <w:rPr>
            <w:rStyle w:val="Hyperlink"/>
            <w:noProof/>
          </w:rPr>
          <w:t>2.1.1.4</w:t>
        </w:r>
        <w:r w:rsidRPr="00542F05">
          <w:rPr>
            <w:rFonts w:asciiTheme="minorHAnsi" w:hAnsiTheme="minorHAnsi"/>
            <w:bCs w:val="0"/>
            <w:noProof/>
            <w:kern w:val="2"/>
            <w:sz w:val="24"/>
            <w:szCs w:val="24"/>
            <w14:ligatures w14:val="standardContextual"/>
          </w:rPr>
          <w:tab/>
        </w:r>
        <w:r w:rsidRPr="00542F05">
          <w:rPr>
            <w:rStyle w:val="Hyperlink"/>
            <w:noProof/>
          </w:rPr>
          <w:t>Поле Адрес</w:t>
        </w:r>
        <w:r w:rsidRPr="00542F05">
          <w:rPr>
            <w:noProof/>
            <w:webHidden/>
          </w:rPr>
          <w:tab/>
        </w:r>
        <w:r w:rsidRPr="00542F05">
          <w:rPr>
            <w:noProof/>
            <w:webHidden/>
          </w:rPr>
          <w:fldChar w:fldCharType="begin"/>
        </w:r>
        <w:r w:rsidRPr="00542F05">
          <w:rPr>
            <w:noProof/>
            <w:webHidden/>
          </w:rPr>
          <w:instrText xml:space="preserve"> PAGEREF _Toc236145279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2DE2D7AB" w14:textId="5D8314C8"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80" w:history="1">
        <w:r w:rsidRPr="00542F05">
          <w:rPr>
            <w:rStyle w:val="Hyperlink"/>
            <w:noProof/>
          </w:rPr>
          <w:t>2.1.2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Платец</w:t>
        </w:r>
        <w:r w:rsidRPr="00542F05">
          <w:rPr>
            <w:noProof/>
            <w:webHidden/>
          </w:rPr>
          <w:tab/>
        </w:r>
        <w:r w:rsidRPr="00542F05">
          <w:rPr>
            <w:noProof/>
            <w:webHidden/>
          </w:rPr>
          <w:fldChar w:fldCharType="begin"/>
        </w:r>
        <w:r w:rsidRPr="00542F05">
          <w:rPr>
            <w:noProof/>
            <w:webHidden/>
          </w:rPr>
          <w:instrText xml:space="preserve"> PAGEREF _Toc236145280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72789854" w14:textId="7288D7CE"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1" w:history="1">
        <w:r w:rsidRPr="00542F05">
          <w:rPr>
            <w:rStyle w:val="Hyperlink"/>
            <w:noProof/>
          </w:rPr>
          <w:t>2.1.2.1</w:t>
        </w:r>
        <w:r w:rsidRPr="00542F05">
          <w:rPr>
            <w:rFonts w:asciiTheme="minorHAnsi" w:hAnsiTheme="minorHAnsi"/>
            <w:bCs w:val="0"/>
            <w:noProof/>
            <w:kern w:val="2"/>
            <w:sz w:val="24"/>
            <w:szCs w:val="24"/>
            <w14:ligatures w14:val="standardContextual"/>
          </w:rPr>
          <w:tab/>
        </w:r>
        <w:r w:rsidRPr="00542F05">
          <w:rPr>
            <w:rStyle w:val="Hyperlink"/>
            <w:noProof/>
          </w:rPr>
          <w:t>Поле “ЕГН/ЛНЧ/ЕИК”</w:t>
        </w:r>
        <w:r w:rsidRPr="00542F05">
          <w:rPr>
            <w:noProof/>
            <w:webHidden/>
          </w:rPr>
          <w:tab/>
        </w:r>
        <w:r w:rsidRPr="00542F05">
          <w:rPr>
            <w:noProof/>
            <w:webHidden/>
          </w:rPr>
          <w:fldChar w:fldCharType="begin"/>
        </w:r>
        <w:r w:rsidRPr="00542F05">
          <w:rPr>
            <w:noProof/>
            <w:webHidden/>
          </w:rPr>
          <w:instrText xml:space="preserve"> PAGEREF _Toc236145281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1778CD39" w14:textId="5A32E427"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2" w:history="1">
        <w:r w:rsidRPr="00542F05">
          <w:rPr>
            <w:rStyle w:val="Hyperlink"/>
            <w:noProof/>
          </w:rPr>
          <w:t>2.1.2.2</w:t>
        </w:r>
        <w:r w:rsidRPr="00542F05">
          <w:rPr>
            <w:rFonts w:asciiTheme="minorHAnsi" w:hAnsiTheme="minorHAnsi"/>
            <w:bCs w:val="0"/>
            <w:noProof/>
            <w:kern w:val="2"/>
            <w:sz w:val="24"/>
            <w:szCs w:val="24"/>
            <w14:ligatures w14:val="standardContextual"/>
          </w:rPr>
          <w:tab/>
        </w:r>
        <w:r w:rsidRPr="00542F05">
          <w:rPr>
            <w:rStyle w:val="Hyperlink"/>
            <w:noProof/>
          </w:rPr>
          <w:t>Поле “Име”</w:t>
        </w:r>
        <w:r w:rsidRPr="00542F05">
          <w:rPr>
            <w:noProof/>
            <w:webHidden/>
          </w:rPr>
          <w:tab/>
        </w:r>
        <w:r w:rsidRPr="00542F05">
          <w:rPr>
            <w:noProof/>
            <w:webHidden/>
          </w:rPr>
          <w:fldChar w:fldCharType="begin"/>
        </w:r>
        <w:r w:rsidRPr="00542F05">
          <w:rPr>
            <w:noProof/>
            <w:webHidden/>
          </w:rPr>
          <w:instrText xml:space="preserve"> PAGEREF _Toc236145282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1065BD2E" w14:textId="3C3B7678"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3" w:history="1">
        <w:r w:rsidRPr="00542F05">
          <w:rPr>
            <w:rStyle w:val="Hyperlink"/>
            <w:noProof/>
          </w:rPr>
          <w:t>2.1.2.3</w:t>
        </w:r>
        <w:r w:rsidRPr="00542F05">
          <w:rPr>
            <w:rFonts w:asciiTheme="minorHAnsi" w:hAnsiTheme="minorHAnsi"/>
            <w:bCs w:val="0"/>
            <w:noProof/>
            <w:kern w:val="2"/>
            <w:sz w:val="24"/>
            <w:szCs w:val="24"/>
            <w14:ligatures w14:val="standardContextual"/>
          </w:rPr>
          <w:tab/>
        </w:r>
        <w:r w:rsidRPr="00542F05">
          <w:rPr>
            <w:rStyle w:val="Hyperlink"/>
            <w:noProof/>
          </w:rPr>
          <w:t>Поле “No”</w:t>
        </w:r>
        <w:r w:rsidRPr="00542F05">
          <w:rPr>
            <w:noProof/>
            <w:webHidden/>
          </w:rPr>
          <w:tab/>
        </w:r>
        <w:r w:rsidRPr="00542F05">
          <w:rPr>
            <w:noProof/>
            <w:webHidden/>
          </w:rPr>
          <w:fldChar w:fldCharType="begin"/>
        </w:r>
        <w:r w:rsidRPr="00542F05">
          <w:rPr>
            <w:noProof/>
            <w:webHidden/>
          </w:rPr>
          <w:instrText xml:space="preserve"> PAGEREF _Toc236145283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2A174D67" w14:textId="44DBEE10"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84" w:history="1">
        <w:r w:rsidRPr="00542F05">
          <w:rPr>
            <w:rStyle w:val="Hyperlink"/>
            <w:noProof/>
          </w:rPr>
          <w:t>2.1.3</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Ползващо лице</w:t>
        </w:r>
        <w:r w:rsidRPr="00542F05">
          <w:rPr>
            <w:noProof/>
            <w:webHidden/>
          </w:rPr>
          <w:tab/>
        </w:r>
        <w:r w:rsidRPr="00542F05">
          <w:rPr>
            <w:noProof/>
            <w:webHidden/>
          </w:rPr>
          <w:fldChar w:fldCharType="begin"/>
        </w:r>
        <w:r w:rsidRPr="00542F05">
          <w:rPr>
            <w:noProof/>
            <w:webHidden/>
          </w:rPr>
          <w:instrText xml:space="preserve"> PAGEREF _Toc236145284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5B012B07" w14:textId="35D7C90C"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5" w:history="1">
        <w:r w:rsidRPr="00542F05">
          <w:rPr>
            <w:rStyle w:val="Hyperlink"/>
            <w:noProof/>
          </w:rPr>
          <w:t>2.1.3.1</w:t>
        </w:r>
        <w:r w:rsidRPr="00542F05">
          <w:rPr>
            <w:rFonts w:asciiTheme="minorHAnsi" w:hAnsiTheme="minorHAnsi"/>
            <w:bCs w:val="0"/>
            <w:noProof/>
            <w:kern w:val="2"/>
            <w:sz w:val="24"/>
            <w:szCs w:val="24"/>
            <w14:ligatures w14:val="standardContextual"/>
          </w:rPr>
          <w:tab/>
        </w:r>
        <w:r w:rsidRPr="00542F05">
          <w:rPr>
            <w:rStyle w:val="Hyperlink"/>
            <w:noProof/>
          </w:rPr>
          <w:t>Поле “ЕГН/ЛНЧ/ЕИК”</w:t>
        </w:r>
        <w:r w:rsidRPr="00542F05">
          <w:rPr>
            <w:noProof/>
            <w:webHidden/>
          </w:rPr>
          <w:tab/>
        </w:r>
        <w:r w:rsidRPr="00542F05">
          <w:rPr>
            <w:noProof/>
            <w:webHidden/>
          </w:rPr>
          <w:fldChar w:fldCharType="begin"/>
        </w:r>
        <w:r w:rsidRPr="00542F05">
          <w:rPr>
            <w:noProof/>
            <w:webHidden/>
          </w:rPr>
          <w:instrText xml:space="preserve"> PAGEREF _Toc236145285 \h </w:instrText>
        </w:r>
        <w:r w:rsidRPr="00542F05">
          <w:rPr>
            <w:noProof/>
            <w:webHidden/>
          </w:rPr>
        </w:r>
        <w:r w:rsidRPr="00542F05">
          <w:rPr>
            <w:noProof/>
            <w:webHidden/>
          </w:rPr>
          <w:fldChar w:fldCharType="separate"/>
        </w:r>
        <w:r w:rsidRPr="00542F05">
          <w:rPr>
            <w:noProof/>
            <w:webHidden/>
          </w:rPr>
          <w:t>19</w:t>
        </w:r>
        <w:r w:rsidRPr="00542F05">
          <w:rPr>
            <w:noProof/>
            <w:webHidden/>
          </w:rPr>
          <w:fldChar w:fldCharType="end"/>
        </w:r>
      </w:hyperlink>
    </w:p>
    <w:p w14:paraId="56DC97BD" w14:textId="25B7B96A"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6" w:history="1">
        <w:r w:rsidRPr="00542F05">
          <w:rPr>
            <w:rStyle w:val="Hyperlink"/>
            <w:noProof/>
          </w:rPr>
          <w:t>2.1.3.2</w:t>
        </w:r>
        <w:r w:rsidRPr="00542F05">
          <w:rPr>
            <w:rFonts w:asciiTheme="minorHAnsi" w:hAnsiTheme="minorHAnsi"/>
            <w:bCs w:val="0"/>
            <w:noProof/>
            <w:kern w:val="2"/>
            <w:sz w:val="24"/>
            <w:szCs w:val="24"/>
            <w14:ligatures w14:val="standardContextual"/>
          </w:rPr>
          <w:tab/>
        </w:r>
        <w:r w:rsidRPr="00542F05">
          <w:rPr>
            <w:rStyle w:val="Hyperlink"/>
            <w:noProof/>
          </w:rPr>
          <w:t>Поле “Име”</w:t>
        </w:r>
        <w:r w:rsidRPr="00542F05">
          <w:rPr>
            <w:noProof/>
            <w:webHidden/>
          </w:rPr>
          <w:tab/>
        </w:r>
        <w:r w:rsidRPr="00542F05">
          <w:rPr>
            <w:noProof/>
            <w:webHidden/>
          </w:rPr>
          <w:fldChar w:fldCharType="begin"/>
        </w:r>
        <w:r w:rsidRPr="00542F05">
          <w:rPr>
            <w:noProof/>
            <w:webHidden/>
          </w:rPr>
          <w:instrText xml:space="preserve"> PAGEREF _Toc236145286 \h </w:instrText>
        </w:r>
        <w:r w:rsidRPr="00542F05">
          <w:rPr>
            <w:noProof/>
            <w:webHidden/>
          </w:rPr>
        </w:r>
        <w:r w:rsidRPr="00542F05">
          <w:rPr>
            <w:noProof/>
            <w:webHidden/>
          </w:rPr>
          <w:fldChar w:fldCharType="separate"/>
        </w:r>
        <w:r w:rsidRPr="00542F05">
          <w:rPr>
            <w:noProof/>
            <w:webHidden/>
          </w:rPr>
          <w:t>20</w:t>
        </w:r>
        <w:r w:rsidRPr="00542F05">
          <w:rPr>
            <w:noProof/>
            <w:webHidden/>
          </w:rPr>
          <w:fldChar w:fldCharType="end"/>
        </w:r>
      </w:hyperlink>
    </w:p>
    <w:p w14:paraId="67B61296" w14:textId="7AE9B2D2"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7" w:history="1">
        <w:r w:rsidRPr="00542F05">
          <w:rPr>
            <w:rStyle w:val="Hyperlink"/>
            <w:noProof/>
          </w:rPr>
          <w:t>2.1.3.3</w:t>
        </w:r>
        <w:r w:rsidRPr="00542F05">
          <w:rPr>
            <w:rFonts w:asciiTheme="minorHAnsi" w:hAnsiTheme="minorHAnsi"/>
            <w:bCs w:val="0"/>
            <w:noProof/>
            <w:kern w:val="2"/>
            <w:sz w:val="24"/>
            <w:szCs w:val="24"/>
            <w14:ligatures w14:val="standardContextual"/>
          </w:rPr>
          <w:tab/>
        </w:r>
        <w:r w:rsidRPr="00542F05">
          <w:rPr>
            <w:rStyle w:val="Hyperlink"/>
            <w:noProof/>
          </w:rPr>
          <w:t>Поле “No”</w:t>
        </w:r>
        <w:r w:rsidRPr="00542F05">
          <w:rPr>
            <w:noProof/>
            <w:webHidden/>
          </w:rPr>
          <w:tab/>
        </w:r>
        <w:r w:rsidRPr="00542F05">
          <w:rPr>
            <w:noProof/>
            <w:webHidden/>
          </w:rPr>
          <w:fldChar w:fldCharType="begin"/>
        </w:r>
        <w:r w:rsidRPr="00542F05">
          <w:rPr>
            <w:noProof/>
            <w:webHidden/>
          </w:rPr>
          <w:instrText xml:space="preserve"> PAGEREF _Toc236145287 \h </w:instrText>
        </w:r>
        <w:r w:rsidRPr="00542F05">
          <w:rPr>
            <w:noProof/>
            <w:webHidden/>
          </w:rPr>
        </w:r>
        <w:r w:rsidRPr="00542F05">
          <w:rPr>
            <w:noProof/>
            <w:webHidden/>
          </w:rPr>
          <w:fldChar w:fldCharType="separate"/>
        </w:r>
        <w:r w:rsidRPr="00542F05">
          <w:rPr>
            <w:noProof/>
            <w:webHidden/>
          </w:rPr>
          <w:t>20</w:t>
        </w:r>
        <w:r w:rsidRPr="00542F05">
          <w:rPr>
            <w:noProof/>
            <w:webHidden/>
          </w:rPr>
          <w:fldChar w:fldCharType="end"/>
        </w:r>
      </w:hyperlink>
    </w:p>
    <w:p w14:paraId="4EF3F808" w14:textId="682CB97D"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88" w:history="1">
        <w:r w:rsidRPr="00542F05">
          <w:rPr>
            <w:rStyle w:val="Hyperlink"/>
            <w:noProof/>
          </w:rPr>
          <w:t>2.1.3.4</w:t>
        </w:r>
        <w:r w:rsidRPr="00542F05">
          <w:rPr>
            <w:rFonts w:asciiTheme="minorHAnsi" w:hAnsiTheme="minorHAnsi"/>
            <w:bCs w:val="0"/>
            <w:noProof/>
            <w:kern w:val="2"/>
            <w:sz w:val="24"/>
            <w:szCs w:val="24"/>
            <w14:ligatures w14:val="standardContextual"/>
          </w:rPr>
          <w:tab/>
        </w:r>
        <w:r w:rsidRPr="00542F05">
          <w:rPr>
            <w:rStyle w:val="Hyperlink"/>
            <w:noProof/>
          </w:rPr>
          <w:t>Поле Адрес</w:t>
        </w:r>
        <w:r w:rsidRPr="00542F05">
          <w:rPr>
            <w:noProof/>
            <w:webHidden/>
          </w:rPr>
          <w:tab/>
        </w:r>
        <w:r w:rsidRPr="00542F05">
          <w:rPr>
            <w:noProof/>
            <w:webHidden/>
          </w:rPr>
          <w:fldChar w:fldCharType="begin"/>
        </w:r>
        <w:r w:rsidRPr="00542F05">
          <w:rPr>
            <w:noProof/>
            <w:webHidden/>
          </w:rPr>
          <w:instrText xml:space="preserve"> PAGEREF _Toc236145288 \h </w:instrText>
        </w:r>
        <w:r w:rsidRPr="00542F05">
          <w:rPr>
            <w:noProof/>
            <w:webHidden/>
          </w:rPr>
        </w:r>
        <w:r w:rsidRPr="00542F05">
          <w:rPr>
            <w:noProof/>
            <w:webHidden/>
          </w:rPr>
          <w:fldChar w:fldCharType="separate"/>
        </w:r>
        <w:r w:rsidRPr="00542F05">
          <w:rPr>
            <w:noProof/>
            <w:webHidden/>
          </w:rPr>
          <w:t>20</w:t>
        </w:r>
        <w:r w:rsidRPr="00542F05">
          <w:rPr>
            <w:noProof/>
            <w:webHidden/>
          </w:rPr>
          <w:fldChar w:fldCharType="end"/>
        </w:r>
      </w:hyperlink>
    </w:p>
    <w:p w14:paraId="007F2832" w14:textId="005F1CE3"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89" w:history="1">
        <w:r w:rsidRPr="00542F05">
          <w:rPr>
            <w:rStyle w:val="Hyperlink"/>
            <w:noProof/>
          </w:rPr>
          <w:t>2.1.4</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Данни по полицата</w:t>
        </w:r>
        <w:r w:rsidRPr="00542F05">
          <w:rPr>
            <w:noProof/>
            <w:webHidden/>
          </w:rPr>
          <w:tab/>
        </w:r>
        <w:r w:rsidRPr="00542F05">
          <w:rPr>
            <w:noProof/>
            <w:webHidden/>
          </w:rPr>
          <w:fldChar w:fldCharType="begin"/>
        </w:r>
        <w:r w:rsidRPr="00542F05">
          <w:rPr>
            <w:noProof/>
            <w:webHidden/>
          </w:rPr>
          <w:instrText xml:space="preserve"> PAGEREF _Toc236145289 \h </w:instrText>
        </w:r>
        <w:r w:rsidRPr="00542F05">
          <w:rPr>
            <w:noProof/>
            <w:webHidden/>
          </w:rPr>
        </w:r>
        <w:r w:rsidRPr="00542F05">
          <w:rPr>
            <w:noProof/>
            <w:webHidden/>
          </w:rPr>
          <w:fldChar w:fldCharType="separate"/>
        </w:r>
        <w:r w:rsidRPr="00542F05">
          <w:rPr>
            <w:noProof/>
            <w:webHidden/>
          </w:rPr>
          <w:t>20</w:t>
        </w:r>
        <w:r w:rsidRPr="00542F05">
          <w:rPr>
            <w:noProof/>
            <w:webHidden/>
          </w:rPr>
          <w:fldChar w:fldCharType="end"/>
        </w:r>
      </w:hyperlink>
    </w:p>
    <w:p w14:paraId="2935BF1C" w14:textId="4F36B709"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90" w:history="1">
        <w:r w:rsidRPr="00542F05">
          <w:rPr>
            <w:rStyle w:val="Hyperlink"/>
            <w:noProof/>
          </w:rPr>
          <w:t>2.1.5</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Втори посредник</w:t>
        </w:r>
        <w:r w:rsidRPr="00542F05">
          <w:rPr>
            <w:noProof/>
            <w:webHidden/>
          </w:rPr>
          <w:tab/>
        </w:r>
        <w:r w:rsidRPr="00542F05">
          <w:rPr>
            <w:noProof/>
            <w:webHidden/>
          </w:rPr>
          <w:fldChar w:fldCharType="begin"/>
        </w:r>
        <w:r w:rsidRPr="00542F05">
          <w:rPr>
            <w:noProof/>
            <w:webHidden/>
          </w:rPr>
          <w:instrText xml:space="preserve"> PAGEREF _Toc236145290 \h </w:instrText>
        </w:r>
        <w:r w:rsidRPr="00542F05">
          <w:rPr>
            <w:noProof/>
            <w:webHidden/>
          </w:rPr>
        </w:r>
        <w:r w:rsidRPr="00542F05">
          <w:rPr>
            <w:noProof/>
            <w:webHidden/>
          </w:rPr>
          <w:fldChar w:fldCharType="separate"/>
        </w:r>
        <w:r w:rsidRPr="00542F05">
          <w:rPr>
            <w:noProof/>
            <w:webHidden/>
          </w:rPr>
          <w:t>20</w:t>
        </w:r>
        <w:r w:rsidRPr="00542F05">
          <w:rPr>
            <w:noProof/>
            <w:webHidden/>
          </w:rPr>
          <w:fldChar w:fldCharType="end"/>
        </w:r>
      </w:hyperlink>
    </w:p>
    <w:p w14:paraId="0DF170D0" w14:textId="2CBF241E"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291" w:history="1">
        <w:r w:rsidRPr="00542F05">
          <w:rPr>
            <w:rStyle w:val="Hyperlink"/>
            <w:noProof/>
          </w:rPr>
          <w:t>2.1.6</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Секция Застрахователно покритие</w:t>
        </w:r>
        <w:r w:rsidRPr="00542F05">
          <w:rPr>
            <w:noProof/>
            <w:webHidden/>
          </w:rPr>
          <w:tab/>
        </w:r>
        <w:r w:rsidRPr="00542F05">
          <w:rPr>
            <w:noProof/>
            <w:webHidden/>
          </w:rPr>
          <w:fldChar w:fldCharType="begin"/>
        </w:r>
        <w:r w:rsidRPr="00542F05">
          <w:rPr>
            <w:noProof/>
            <w:webHidden/>
          </w:rPr>
          <w:instrText xml:space="preserve"> PAGEREF _Toc236145291 \h </w:instrText>
        </w:r>
        <w:r w:rsidRPr="00542F05">
          <w:rPr>
            <w:noProof/>
            <w:webHidden/>
          </w:rPr>
        </w:r>
        <w:r w:rsidRPr="00542F05">
          <w:rPr>
            <w:noProof/>
            <w:webHidden/>
          </w:rPr>
          <w:fldChar w:fldCharType="separate"/>
        </w:r>
        <w:r w:rsidRPr="00542F05">
          <w:rPr>
            <w:noProof/>
            <w:webHidden/>
          </w:rPr>
          <w:t>21</w:t>
        </w:r>
        <w:r w:rsidRPr="00542F05">
          <w:rPr>
            <w:noProof/>
            <w:webHidden/>
          </w:rPr>
          <w:fldChar w:fldCharType="end"/>
        </w:r>
      </w:hyperlink>
    </w:p>
    <w:p w14:paraId="0281A02A" w14:textId="1ED72FB7"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92" w:history="1">
        <w:r w:rsidRPr="00542F05">
          <w:rPr>
            <w:rStyle w:val="Hyperlink"/>
            <w:noProof/>
          </w:rPr>
          <w:t>2.1.6.1</w:t>
        </w:r>
        <w:r w:rsidRPr="00542F05">
          <w:rPr>
            <w:rFonts w:asciiTheme="minorHAnsi" w:hAnsiTheme="minorHAnsi"/>
            <w:bCs w:val="0"/>
            <w:noProof/>
            <w:kern w:val="2"/>
            <w:sz w:val="24"/>
            <w:szCs w:val="24"/>
            <w14:ligatures w14:val="standardContextual"/>
          </w:rPr>
          <w:tab/>
        </w:r>
        <w:r w:rsidRPr="00542F05">
          <w:rPr>
            <w:rStyle w:val="Hyperlink"/>
            <w:noProof/>
          </w:rPr>
          <w:t>Подсекция „Смърт в следствие на Злополука или Заболяване „</w:t>
        </w:r>
        <w:r w:rsidRPr="00542F05">
          <w:rPr>
            <w:noProof/>
            <w:webHidden/>
          </w:rPr>
          <w:tab/>
        </w:r>
        <w:r w:rsidRPr="00542F05">
          <w:rPr>
            <w:noProof/>
            <w:webHidden/>
          </w:rPr>
          <w:fldChar w:fldCharType="begin"/>
        </w:r>
        <w:r w:rsidRPr="00542F05">
          <w:rPr>
            <w:noProof/>
            <w:webHidden/>
          </w:rPr>
          <w:instrText xml:space="preserve"> PAGEREF _Toc236145292 \h </w:instrText>
        </w:r>
        <w:r w:rsidRPr="00542F05">
          <w:rPr>
            <w:noProof/>
            <w:webHidden/>
          </w:rPr>
        </w:r>
        <w:r w:rsidRPr="00542F05">
          <w:rPr>
            <w:noProof/>
            <w:webHidden/>
          </w:rPr>
          <w:fldChar w:fldCharType="separate"/>
        </w:r>
        <w:r w:rsidRPr="00542F05">
          <w:rPr>
            <w:noProof/>
            <w:webHidden/>
          </w:rPr>
          <w:t>21</w:t>
        </w:r>
        <w:r w:rsidRPr="00542F05">
          <w:rPr>
            <w:noProof/>
            <w:webHidden/>
          </w:rPr>
          <w:fldChar w:fldCharType="end"/>
        </w:r>
      </w:hyperlink>
    </w:p>
    <w:p w14:paraId="41EA16C1" w14:textId="166CAB7E"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93" w:history="1">
        <w:r w:rsidRPr="00542F05">
          <w:rPr>
            <w:rStyle w:val="Hyperlink"/>
            <w:noProof/>
          </w:rPr>
          <w:t>2.1.6.2</w:t>
        </w:r>
        <w:r w:rsidRPr="00542F05">
          <w:rPr>
            <w:rFonts w:asciiTheme="minorHAnsi" w:hAnsiTheme="minorHAnsi"/>
            <w:bCs w:val="0"/>
            <w:noProof/>
            <w:kern w:val="2"/>
            <w:sz w:val="24"/>
            <w:szCs w:val="24"/>
            <w14:ligatures w14:val="standardContextual"/>
          </w:rPr>
          <w:tab/>
        </w:r>
        <w:r w:rsidRPr="00542F05">
          <w:rPr>
            <w:rStyle w:val="Hyperlink"/>
            <w:noProof/>
          </w:rPr>
          <w:t>Подсекция „Лимит на отговорност“</w:t>
        </w:r>
        <w:r w:rsidRPr="00542F05">
          <w:rPr>
            <w:noProof/>
            <w:webHidden/>
          </w:rPr>
          <w:tab/>
        </w:r>
        <w:r w:rsidRPr="00542F05">
          <w:rPr>
            <w:noProof/>
            <w:webHidden/>
          </w:rPr>
          <w:fldChar w:fldCharType="begin"/>
        </w:r>
        <w:r w:rsidRPr="00542F05">
          <w:rPr>
            <w:noProof/>
            <w:webHidden/>
          </w:rPr>
          <w:instrText xml:space="preserve"> PAGEREF _Toc236145293 \h </w:instrText>
        </w:r>
        <w:r w:rsidRPr="00542F05">
          <w:rPr>
            <w:noProof/>
            <w:webHidden/>
          </w:rPr>
        </w:r>
        <w:r w:rsidRPr="00542F05">
          <w:rPr>
            <w:noProof/>
            <w:webHidden/>
          </w:rPr>
          <w:fldChar w:fldCharType="separate"/>
        </w:r>
        <w:r w:rsidRPr="00542F05">
          <w:rPr>
            <w:noProof/>
            <w:webHidden/>
          </w:rPr>
          <w:t>21</w:t>
        </w:r>
        <w:r w:rsidRPr="00542F05">
          <w:rPr>
            <w:noProof/>
            <w:webHidden/>
          </w:rPr>
          <w:fldChar w:fldCharType="end"/>
        </w:r>
      </w:hyperlink>
    </w:p>
    <w:p w14:paraId="4C77C1BE" w14:textId="12C58FD4"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94" w:history="1">
        <w:r w:rsidRPr="00542F05">
          <w:rPr>
            <w:rStyle w:val="Hyperlink"/>
            <w:noProof/>
          </w:rPr>
          <w:t>2.1.6.3</w:t>
        </w:r>
        <w:r w:rsidRPr="00542F05">
          <w:rPr>
            <w:rFonts w:asciiTheme="minorHAnsi" w:hAnsiTheme="minorHAnsi"/>
            <w:bCs w:val="0"/>
            <w:noProof/>
            <w:kern w:val="2"/>
            <w:sz w:val="24"/>
            <w:szCs w:val="24"/>
            <w14:ligatures w14:val="standardContextual"/>
          </w:rPr>
          <w:tab/>
        </w:r>
        <w:r w:rsidRPr="00542F05">
          <w:rPr>
            <w:rStyle w:val="Hyperlink"/>
            <w:noProof/>
          </w:rPr>
          <w:t>Подсекция „Възстановяване на разходи наложени в резултат на злополука“</w:t>
        </w:r>
        <w:r w:rsidRPr="00542F05">
          <w:rPr>
            <w:noProof/>
            <w:webHidden/>
          </w:rPr>
          <w:tab/>
        </w:r>
        <w:r w:rsidRPr="00542F05">
          <w:rPr>
            <w:noProof/>
            <w:webHidden/>
          </w:rPr>
          <w:fldChar w:fldCharType="begin"/>
        </w:r>
        <w:r w:rsidRPr="00542F05">
          <w:rPr>
            <w:noProof/>
            <w:webHidden/>
          </w:rPr>
          <w:instrText xml:space="preserve"> PAGEREF _Toc236145294 \h </w:instrText>
        </w:r>
        <w:r w:rsidRPr="00542F05">
          <w:rPr>
            <w:noProof/>
            <w:webHidden/>
          </w:rPr>
        </w:r>
        <w:r w:rsidRPr="00542F05">
          <w:rPr>
            <w:noProof/>
            <w:webHidden/>
          </w:rPr>
          <w:fldChar w:fldCharType="separate"/>
        </w:r>
        <w:r w:rsidRPr="00542F05">
          <w:rPr>
            <w:noProof/>
            <w:webHidden/>
          </w:rPr>
          <w:t>22</w:t>
        </w:r>
        <w:r w:rsidRPr="00542F05">
          <w:rPr>
            <w:noProof/>
            <w:webHidden/>
          </w:rPr>
          <w:fldChar w:fldCharType="end"/>
        </w:r>
      </w:hyperlink>
    </w:p>
    <w:p w14:paraId="29508418" w14:textId="5BBC3E79"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95" w:history="1">
        <w:r w:rsidRPr="00542F05">
          <w:rPr>
            <w:rStyle w:val="Hyperlink"/>
            <w:noProof/>
          </w:rPr>
          <w:t>2.1.6.4</w:t>
        </w:r>
        <w:r w:rsidRPr="00542F05">
          <w:rPr>
            <w:rFonts w:asciiTheme="minorHAnsi" w:hAnsiTheme="minorHAnsi"/>
            <w:bCs w:val="0"/>
            <w:noProof/>
            <w:kern w:val="2"/>
            <w:sz w:val="24"/>
            <w:szCs w:val="24"/>
            <w14:ligatures w14:val="standardContextual"/>
          </w:rPr>
          <w:tab/>
        </w:r>
        <w:r w:rsidRPr="00542F05">
          <w:rPr>
            <w:rStyle w:val="Hyperlink"/>
            <w:noProof/>
          </w:rPr>
          <w:t>Секция Финансова част</w:t>
        </w:r>
        <w:r w:rsidRPr="00542F05">
          <w:rPr>
            <w:noProof/>
            <w:webHidden/>
          </w:rPr>
          <w:tab/>
        </w:r>
        <w:r w:rsidRPr="00542F05">
          <w:rPr>
            <w:noProof/>
            <w:webHidden/>
          </w:rPr>
          <w:fldChar w:fldCharType="begin"/>
        </w:r>
        <w:r w:rsidRPr="00542F05">
          <w:rPr>
            <w:noProof/>
            <w:webHidden/>
          </w:rPr>
          <w:instrText xml:space="preserve"> PAGEREF _Toc236145295 \h </w:instrText>
        </w:r>
        <w:r w:rsidRPr="00542F05">
          <w:rPr>
            <w:noProof/>
            <w:webHidden/>
          </w:rPr>
        </w:r>
        <w:r w:rsidRPr="00542F05">
          <w:rPr>
            <w:noProof/>
            <w:webHidden/>
          </w:rPr>
          <w:fldChar w:fldCharType="separate"/>
        </w:r>
        <w:r w:rsidRPr="00542F05">
          <w:rPr>
            <w:noProof/>
            <w:webHidden/>
          </w:rPr>
          <w:t>22</w:t>
        </w:r>
        <w:r w:rsidRPr="00542F05">
          <w:rPr>
            <w:noProof/>
            <w:webHidden/>
          </w:rPr>
          <w:fldChar w:fldCharType="end"/>
        </w:r>
      </w:hyperlink>
    </w:p>
    <w:p w14:paraId="10E8600B" w14:textId="5121A234" w:rsidR="00F43BB6" w:rsidRPr="00542F05" w:rsidRDefault="00F43BB6">
      <w:pPr>
        <w:pStyle w:val="TOC4"/>
        <w:tabs>
          <w:tab w:val="left" w:pos="1540"/>
          <w:tab w:val="right" w:leader="dot" w:pos="9060"/>
        </w:tabs>
        <w:rPr>
          <w:rFonts w:asciiTheme="minorHAnsi" w:hAnsiTheme="minorHAnsi"/>
          <w:bCs w:val="0"/>
          <w:noProof/>
          <w:kern w:val="2"/>
          <w:sz w:val="24"/>
          <w:szCs w:val="24"/>
          <w14:ligatures w14:val="standardContextual"/>
        </w:rPr>
      </w:pPr>
      <w:hyperlink w:anchor="_Toc236145296" w:history="1">
        <w:r w:rsidRPr="00542F05">
          <w:rPr>
            <w:rStyle w:val="Hyperlink"/>
            <w:noProof/>
          </w:rPr>
          <w:t>2.1.6.5</w:t>
        </w:r>
        <w:r w:rsidRPr="00542F05">
          <w:rPr>
            <w:rFonts w:asciiTheme="minorHAnsi" w:hAnsiTheme="minorHAnsi"/>
            <w:bCs w:val="0"/>
            <w:noProof/>
            <w:kern w:val="2"/>
            <w:sz w:val="24"/>
            <w:szCs w:val="24"/>
            <w14:ligatures w14:val="standardContextual"/>
          </w:rPr>
          <w:tab/>
        </w:r>
        <w:r w:rsidRPr="00542F05">
          <w:rPr>
            <w:rStyle w:val="Hyperlink"/>
            <w:noProof/>
          </w:rPr>
          <w:t>Секция Падежи</w:t>
        </w:r>
        <w:r w:rsidRPr="00542F05">
          <w:rPr>
            <w:noProof/>
            <w:webHidden/>
          </w:rPr>
          <w:tab/>
        </w:r>
        <w:r w:rsidRPr="00542F05">
          <w:rPr>
            <w:noProof/>
            <w:webHidden/>
          </w:rPr>
          <w:fldChar w:fldCharType="begin"/>
        </w:r>
        <w:r w:rsidRPr="00542F05">
          <w:rPr>
            <w:noProof/>
            <w:webHidden/>
          </w:rPr>
          <w:instrText xml:space="preserve"> PAGEREF _Toc236145296 \h </w:instrText>
        </w:r>
        <w:r w:rsidRPr="00542F05">
          <w:rPr>
            <w:noProof/>
            <w:webHidden/>
          </w:rPr>
        </w:r>
        <w:r w:rsidRPr="00542F05">
          <w:rPr>
            <w:noProof/>
            <w:webHidden/>
          </w:rPr>
          <w:fldChar w:fldCharType="separate"/>
        </w:r>
        <w:r w:rsidRPr="00542F05">
          <w:rPr>
            <w:noProof/>
            <w:webHidden/>
          </w:rPr>
          <w:t>22</w:t>
        </w:r>
        <w:r w:rsidRPr="00542F05">
          <w:rPr>
            <w:noProof/>
            <w:webHidden/>
          </w:rPr>
          <w:fldChar w:fldCharType="end"/>
        </w:r>
      </w:hyperlink>
    </w:p>
    <w:p w14:paraId="3DB938DF" w14:textId="68FCB25A"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297" w:history="1">
        <w:r w:rsidRPr="00542F05">
          <w:rPr>
            <w:rStyle w:val="Hyperlink"/>
            <w:noProof/>
          </w:rPr>
          <w:t>3</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Полета в полицата</w:t>
        </w:r>
        <w:r w:rsidRPr="00542F05">
          <w:rPr>
            <w:noProof/>
            <w:webHidden/>
          </w:rPr>
          <w:tab/>
        </w:r>
        <w:r w:rsidRPr="00542F05">
          <w:rPr>
            <w:noProof/>
            <w:webHidden/>
          </w:rPr>
          <w:fldChar w:fldCharType="begin"/>
        </w:r>
        <w:r w:rsidRPr="00542F05">
          <w:rPr>
            <w:noProof/>
            <w:webHidden/>
          </w:rPr>
          <w:instrText xml:space="preserve"> PAGEREF _Toc236145297 \h </w:instrText>
        </w:r>
        <w:r w:rsidRPr="00542F05">
          <w:rPr>
            <w:noProof/>
            <w:webHidden/>
          </w:rPr>
        </w:r>
        <w:r w:rsidRPr="00542F05">
          <w:rPr>
            <w:noProof/>
            <w:webHidden/>
          </w:rPr>
          <w:fldChar w:fldCharType="separate"/>
        </w:r>
        <w:r w:rsidRPr="00542F05">
          <w:rPr>
            <w:noProof/>
            <w:webHidden/>
          </w:rPr>
          <w:t>23</w:t>
        </w:r>
        <w:r w:rsidRPr="00542F05">
          <w:rPr>
            <w:noProof/>
            <w:webHidden/>
          </w:rPr>
          <w:fldChar w:fldCharType="end"/>
        </w:r>
      </w:hyperlink>
    </w:p>
    <w:p w14:paraId="05C7A9AB" w14:textId="2BFA0EE5"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298" w:history="1">
        <w:r w:rsidRPr="00542F05">
          <w:rPr>
            <w:rStyle w:val="Hyperlink"/>
            <w:noProof/>
          </w:rPr>
          <w:t>4</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Автоматично тарифиране</w:t>
        </w:r>
        <w:r w:rsidRPr="00542F05">
          <w:rPr>
            <w:noProof/>
            <w:webHidden/>
          </w:rPr>
          <w:tab/>
        </w:r>
        <w:r w:rsidRPr="00542F05">
          <w:rPr>
            <w:noProof/>
            <w:webHidden/>
          </w:rPr>
          <w:fldChar w:fldCharType="begin"/>
        </w:r>
        <w:r w:rsidRPr="00542F05">
          <w:rPr>
            <w:noProof/>
            <w:webHidden/>
          </w:rPr>
          <w:instrText xml:space="preserve"> PAGEREF _Toc236145298 \h </w:instrText>
        </w:r>
        <w:r w:rsidRPr="00542F05">
          <w:rPr>
            <w:noProof/>
            <w:webHidden/>
          </w:rPr>
        </w:r>
        <w:r w:rsidRPr="00542F05">
          <w:rPr>
            <w:noProof/>
            <w:webHidden/>
          </w:rPr>
          <w:fldChar w:fldCharType="separate"/>
        </w:r>
        <w:r w:rsidRPr="00542F05">
          <w:rPr>
            <w:noProof/>
            <w:webHidden/>
          </w:rPr>
          <w:t>34</w:t>
        </w:r>
        <w:r w:rsidRPr="00542F05">
          <w:rPr>
            <w:noProof/>
            <w:webHidden/>
          </w:rPr>
          <w:fldChar w:fldCharType="end"/>
        </w:r>
      </w:hyperlink>
    </w:p>
    <w:p w14:paraId="57C4B2C0" w14:textId="0F3558FD"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299" w:history="1">
        <w:r w:rsidRPr="00542F05">
          <w:rPr>
            <w:rStyle w:val="Hyperlink"/>
            <w:noProof/>
          </w:rPr>
          <w:t>4.1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Тарифа 01.08.2026г.</w:t>
        </w:r>
        <w:r w:rsidRPr="00542F05">
          <w:rPr>
            <w:noProof/>
            <w:webHidden/>
          </w:rPr>
          <w:tab/>
        </w:r>
        <w:r w:rsidRPr="00542F05">
          <w:rPr>
            <w:noProof/>
            <w:webHidden/>
          </w:rPr>
          <w:fldChar w:fldCharType="begin"/>
        </w:r>
        <w:r w:rsidRPr="00542F05">
          <w:rPr>
            <w:noProof/>
            <w:webHidden/>
          </w:rPr>
          <w:instrText xml:space="preserve"> PAGEREF _Toc236145299 \h </w:instrText>
        </w:r>
        <w:r w:rsidRPr="00542F05">
          <w:rPr>
            <w:noProof/>
            <w:webHidden/>
          </w:rPr>
        </w:r>
        <w:r w:rsidRPr="00542F05">
          <w:rPr>
            <w:noProof/>
            <w:webHidden/>
          </w:rPr>
          <w:fldChar w:fldCharType="separate"/>
        </w:r>
        <w:r w:rsidRPr="00542F05">
          <w:rPr>
            <w:noProof/>
            <w:webHidden/>
          </w:rPr>
          <w:t>34</w:t>
        </w:r>
        <w:r w:rsidRPr="00542F05">
          <w:rPr>
            <w:noProof/>
            <w:webHidden/>
          </w:rPr>
          <w:fldChar w:fldCharType="end"/>
        </w:r>
      </w:hyperlink>
    </w:p>
    <w:p w14:paraId="300A6158" w14:textId="7D220C0D"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00" w:history="1">
        <w:r w:rsidRPr="00542F05">
          <w:rPr>
            <w:rStyle w:val="Hyperlink"/>
            <w:noProof/>
          </w:rPr>
          <w:t>5</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Конфигурации в базата данни</w:t>
        </w:r>
        <w:r w:rsidRPr="00542F05">
          <w:rPr>
            <w:noProof/>
            <w:webHidden/>
          </w:rPr>
          <w:tab/>
        </w:r>
        <w:r w:rsidRPr="00542F05">
          <w:rPr>
            <w:noProof/>
            <w:webHidden/>
          </w:rPr>
          <w:fldChar w:fldCharType="begin"/>
        </w:r>
        <w:r w:rsidRPr="00542F05">
          <w:rPr>
            <w:noProof/>
            <w:webHidden/>
          </w:rPr>
          <w:instrText xml:space="preserve"> PAGEREF _Toc236145300 \h </w:instrText>
        </w:r>
        <w:r w:rsidRPr="00542F05">
          <w:rPr>
            <w:noProof/>
            <w:webHidden/>
          </w:rPr>
        </w:r>
        <w:r w:rsidRPr="00542F05">
          <w:rPr>
            <w:noProof/>
            <w:webHidden/>
          </w:rPr>
          <w:fldChar w:fldCharType="separate"/>
        </w:r>
        <w:r w:rsidRPr="00542F05">
          <w:rPr>
            <w:noProof/>
            <w:webHidden/>
          </w:rPr>
          <w:t>35</w:t>
        </w:r>
        <w:r w:rsidRPr="00542F05">
          <w:rPr>
            <w:noProof/>
            <w:webHidden/>
          </w:rPr>
          <w:fldChar w:fldCharType="end"/>
        </w:r>
      </w:hyperlink>
    </w:p>
    <w:p w14:paraId="19452E89" w14:textId="7F8EBB7E"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01" w:history="1">
        <w:r w:rsidRPr="00542F05">
          <w:rPr>
            <w:rStyle w:val="Hyperlink"/>
            <w:noProof/>
          </w:rPr>
          <w:t>6</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Операции по полицата</w:t>
        </w:r>
        <w:r w:rsidRPr="00542F05">
          <w:rPr>
            <w:noProof/>
            <w:webHidden/>
          </w:rPr>
          <w:tab/>
        </w:r>
        <w:r w:rsidRPr="00542F05">
          <w:rPr>
            <w:noProof/>
            <w:webHidden/>
          </w:rPr>
          <w:fldChar w:fldCharType="begin"/>
        </w:r>
        <w:r w:rsidRPr="00542F05">
          <w:rPr>
            <w:noProof/>
            <w:webHidden/>
          </w:rPr>
          <w:instrText xml:space="preserve"> PAGEREF _Toc236145301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0E16EEC7" w14:textId="3BA08BEA"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2" w:history="1">
        <w:r w:rsidRPr="00542F05">
          <w:rPr>
            <w:rStyle w:val="Hyperlink"/>
            <w:noProof/>
          </w:rPr>
          <w:t>6.1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Търсене на полица</w:t>
        </w:r>
        <w:r w:rsidRPr="00542F05">
          <w:rPr>
            <w:noProof/>
            <w:webHidden/>
          </w:rPr>
          <w:tab/>
        </w:r>
        <w:r w:rsidRPr="00542F05">
          <w:rPr>
            <w:noProof/>
            <w:webHidden/>
          </w:rPr>
          <w:fldChar w:fldCharType="begin"/>
        </w:r>
        <w:r w:rsidRPr="00542F05">
          <w:rPr>
            <w:noProof/>
            <w:webHidden/>
          </w:rPr>
          <w:instrText xml:space="preserve"> PAGEREF _Toc236145302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20D2F3D4" w14:textId="214BC60E"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3" w:history="1">
        <w:r w:rsidRPr="00542F05">
          <w:rPr>
            <w:rStyle w:val="Hyperlink"/>
            <w:noProof/>
          </w:rPr>
          <w:t>6.2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Издаване</w:t>
        </w:r>
        <w:r w:rsidRPr="00542F05">
          <w:rPr>
            <w:noProof/>
            <w:webHidden/>
          </w:rPr>
          <w:tab/>
        </w:r>
        <w:r w:rsidRPr="00542F05">
          <w:rPr>
            <w:noProof/>
            <w:webHidden/>
          </w:rPr>
          <w:fldChar w:fldCharType="begin"/>
        </w:r>
        <w:r w:rsidRPr="00542F05">
          <w:rPr>
            <w:noProof/>
            <w:webHidden/>
          </w:rPr>
          <w:instrText xml:space="preserve"> PAGEREF _Toc236145303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57E0D3F2" w14:textId="735CC220"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4" w:history="1">
        <w:r w:rsidRPr="00542F05">
          <w:rPr>
            <w:rStyle w:val="Hyperlink"/>
            <w:noProof/>
          </w:rPr>
          <w:t>6.3</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Преиздаване</w:t>
        </w:r>
        <w:r w:rsidRPr="00542F05">
          <w:rPr>
            <w:noProof/>
            <w:webHidden/>
          </w:rPr>
          <w:tab/>
        </w:r>
        <w:r w:rsidRPr="00542F05">
          <w:rPr>
            <w:noProof/>
            <w:webHidden/>
          </w:rPr>
          <w:fldChar w:fldCharType="begin"/>
        </w:r>
        <w:r w:rsidRPr="00542F05">
          <w:rPr>
            <w:noProof/>
            <w:webHidden/>
          </w:rPr>
          <w:instrText xml:space="preserve"> PAGEREF _Toc236145304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672FD323" w14:textId="60E232A0"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5" w:history="1">
        <w:r w:rsidRPr="00542F05">
          <w:rPr>
            <w:rStyle w:val="Hyperlink"/>
            <w:noProof/>
          </w:rPr>
          <w:t>6.4</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Редакция</w:t>
        </w:r>
        <w:r w:rsidRPr="00542F05">
          <w:rPr>
            <w:noProof/>
            <w:webHidden/>
          </w:rPr>
          <w:tab/>
        </w:r>
        <w:r w:rsidRPr="00542F05">
          <w:rPr>
            <w:noProof/>
            <w:webHidden/>
          </w:rPr>
          <w:fldChar w:fldCharType="begin"/>
        </w:r>
        <w:r w:rsidRPr="00542F05">
          <w:rPr>
            <w:noProof/>
            <w:webHidden/>
          </w:rPr>
          <w:instrText xml:space="preserve"> PAGEREF _Toc236145305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30C3D8F5" w14:textId="4E845199"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6" w:history="1">
        <w:r w:rsidRPr="00542F05">
          <w:rPr>
            <w:rStyle w:val="Hyperlink"/>
            <w:noProof/>
          </w:rPr>
          <w:t>6.5</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Преглед</w:t>
        </w:r>
        <w:r w:rsidRPr="00542F05">
          <w:rPr>
            <w:noProof/>
            <w:webHidden/>
          </w:rPr>
          <w:tab/>
        </w:r>
        <w:r w:rsidRPr="00542F05">
          <w:rPr>
            <w:noProof/>
            <w:webHidden/>
          </w:rPr>
          <w:fldChar w:fldCharType="begin"/>
        </w:r>
        <w:r w:rsidRPr="00542F05">
          <w:rPr>
            <w:noProof/>
            <w:webHidden/>
          </w:rPr>
          <w:instrText xml:space="preserve"> PAGEREF _Toc236145306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6466F06A" w14:textId="0D5F2D80"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7" w:history="1">
        <w:r w:rsidRPr="00542F05">
          <w:rPr>
            <w:rStyle w:val="Hyperlink"/>
            <w:noProof/>
          </w:rPr>
          <w:t>6.6</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Анексиране</w:t>
        </w:r>
        <w:r w:rsidRPr="00542F05">
          <w:rPr>
            <w:noProof/>
            <w:webHidden/>
          </w:rPr>
          <w:tab/>
        </w:r>
        <w:r w:rsidRPr="00542F05">
          <w:rPr>
            <w:noProof/>
            <w:webHidden/>
          </w:rPr>
          <w:fldChar w:fldCharType="begin"/>
        </w:r>
        <w:r w:rsidRPr="00542F05">
          <w:rPr>
            <w:noProof/>
            <w:webHidden/>
          </w:rPr>
          <w:instrText xml:space="preserve"> PAGEREF _Toc236145307 \h </w:instrText>
        </w:r>
        <w:r w:rsidRPr="00542F05">
          <w:rPr>
            <w:noProof/>
            <w:webHidden/>
          </w:rPr>
        </w:r>
        <w:r w:rsidRPr="00542F05">
          <w:rPr>
            <w:noProof/>
            <w:webHidden/>
          </w:rPr>
          <w:fldChar w:fldCharType="separate"/>
        </w:r>
        <w:r w:rsidRPr="00542F05">
          <w:rPr>
            <w:noProof/>
            <w:webHidden/>
          </w:rPr>
          <w:t>37</w:t>
        </w:r>
        <w:r w:rsidRPr="00542F05">
          <w:rPr>
            <w:noProof/>
            <w:webHidden/>
          </w:rPr>
          <w:fldChar w:fldCharType="end"/>
        </w:r>
      </w:hyperlink>
    </w:p>
    <w:p w14:paraId="5C22024D" w14:textId="0B42566A"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8" w:history="1">
        <w:r w:rsidRPr="00542F05">
          <w:rPr>
            <w:rStyle w:val="Hyperlink"/>
            <w:noProof/>
          </w:rPr>
          <w:t>6.6.1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Общ анекс</w:t>
        </w:r>
        <w:r w:rsidRPr="00542F05">
          <w:rPr>
            <w:noProof/>
            <w:webHidden/>
          </w:rPr>
          <w:tab/>
        </w:r>
        <w:r w:rsidRPr="00542F05">
          <w:rPr>
            <w:noProof/>
            <w:webHidden/>
          </w:rPr>
          <w:fldChar w:fldCharType="begin"/>
        </w:r>
        <w:r w:rsidRPr="00542F05">
          <w:rPr>
            <w:noProof/>
            <w:webHidden/>
          </w:rPr>
          <w:instrText xml:space="preserve"> PAGEREF _Toc236145308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1FBF1E1D" w14:textId="2D601B0E"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09" w:history="1">
        <w:r w:rsidRPr="00542F05">
          <w:rPr>
            <w:rStyle w:val="Hyperlink"/>
            <w:noProof/>
          </w:rPr>
          <w:t>6.6.2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Текстови добавък без промяна на премията</w:t>
        </w:r>
        <w:r w:rsidRPr="00542F05">
          <w:rPr>
            <w:noProof/>
            <w:webHidden/>
          </w:rPr>
          <w:tab/>
        </w:r>
        <w:r w:rsidRPr="00542F05">
          <w:rPr>
            <w:noProof/>
            <w:webHidden/>
          </w:rPr>
          <w:fldChar w:fldCharType="begin"/>
        </w:r>
        <w:r w:rsidRPr="00542F05">
          <w:rPr>
            <w:noProof/>
            <w:webHidden/>
          </w:rPr>
          <w:instrText xml:space="preserve"> PAGEREF _Toc236145309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01F305B9" w14:textId="610E1158"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0" w:history="1">
        <w:r w:rsidRPr="00542F05">
          <w:rPr>
            <w:rStyle w:val="Hyperlink"/>
            <w:noProof/>
          </w:rPr>
          <w:t>6.6.3</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Текстови добавък с промяна на премията</w:t>
        </w:r>
        <w:r w:rsidRPr="00542F05">
          <w:rPr>
            <w:noProof/>
            <w:webHidden/>
          </w:rPr>
          <w:tab/>
        </w:r>
        <w:r w:rsidRPr="00542F05">
          <w:rPr>
            <w:noProof/>
            <w:webHidden/>
          </w:rPr>
          <w:fldChar w:fldCharType="begin"/>
        </w:r>
        <w:r w:rsidRPr="00542F05">
          <w:rPr>
            <w:noProof/>
            <w:webHidden/>
          </w:rPr>
          <w:instrText xml:space="preserve"> PAGEREF _Toc236145310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632F2CBF" w14:textId="1B329F76"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1" w:history="1">
        <w:r w:rsidRPr="00542F05">
          <w:rPr>
            <w:rStyle w:val="Hyperlink"/>
            <w:noProof/>
          </w:rPr>
          <w:t>6.7</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Изтриване на анекс</w:t>
        </w:r>
        <w:r w:rsidRPr="00542F05">
          <w:rPr>
            <w:noProof/>
            <w:webHidden/>
          </w:rPr>
          <w:tab/>
        </w:r>
        <w:r w:rsidRPr="00542F05">
          <w:rPr>
            <w:noProof/>
            <w:webHidden/>
          </w:rPr>
          <w:fldChar w:fldCharType="begin"/>
        </w:r>
        <w:r w:rsidRPr="00542F05">
          <w:rPr>
            <w:noProof/>
            <w:webHidden/>
          </w:rPr>
          <w:instrText xml:space="preserve"> PAGEREF _Toc236145311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23D4917A" w14:textId="56694941"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2" w:history="1">
        <w:r w:rsidRPr="00542F05">
          <w:rPr>
            <w:rStyle w:val="Hyperlink"/>
            <w:noProof/>
          </w:rPr>
          <w:t>6.8</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Анулиране</w:t>
        </w:r>
        <w:r w:rsidRPr="00542F05">
          <w:rPr>
            <w:noProof/>
            <w:webHidden/>
          </w:rPr>
          <w:tab/>
        </w:r>
        <w:r w:rsidRPr="00542F05">
          <w:rPr>
            <w:noProof/>
            <w:webHidden/>
          </w:rPr>
          <w:fldChar w:fldCharType="begin"/>
        </w:r>
        <w:r w:rsidRPr="00542F05">
          <w:rPr>
            <w:noProof/>
            <w:webHidden/>
          </w:rPr>
          <w:instrText xml:space="preserve"> PAGEREF _Toc236145312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2CDDC9FE" w14:textId="5AD30597"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3" w:history="1">
        <w:r w:rsidRPr="00542F05">
          <w:rPr>
            <w:rStyle w:val="Hyperlink"/>
            <w:noProof/>
          </w:rPr>
          <w:t>6.9</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Прекратяване</w:t>
        </w:r>
        <w:r w:rsidRPr="00542F05">
          <w:rPr>
            <w:noProof/>
            <w:webHidden/>
          </w:rPr>
          <w:tab/>
        </w:r>
        <w:r w:rsidRPr="00542F05">
          <w:rPr>
            <w:noProof/>
            <w:webHidden/>
          </w:rPr>
          <w:fldChar w:fldCharType="begin"/>
        </w:r>
        <w:r w:rsidRPr="00542F05">
          <w:rPr>
            <w:noProof/>
            <w:webHidden/>
          </w:rPr>
          <w:instrText xml:space="preserve"> PAGEREF _Toc236145313 \h </w:instrText>
        </w:r>
        <w:r w:rsidRPr="00542F05">
          <w:rPr>
            <w:noProof/>
            <w:webHidden/>
          </w:rPr>
        </w:r>
        <w:r w:rsidRPr="00542F05">
          <w:rPr>
            <w:noProof/>
            <w:webHidden/>
          </w:rPr>
          <w:fldChar w:fldCharType="separate"/>
        </w:r>
        <w:r w:rsidRPr="00542F05">
          <w:rPr>
            <w:noProof/>
            <w:webHidden/>
          </w:rPr>
          <w:t>38</w:t>
        </w:r>
        <w:r w:rsidRPr="00542F05">
          <w:rPr>
            <w:noProof/>
            <w:webHidden/>
          </w:rPr>
          <w:fldChar w:fldCharType="end"/>
        </w:r>
      </w:hyperlink>
    </w:p>
    <w:p w14:paraId="539AD27D" w14:textId="114A348C"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4" w:history="1">
        <w:r w:rsidRPr="00542F05">
          <w:rPr>
            <w:rStyle w:val="Hyperlink"/>
            <w:noProof/>
          </w:rPr>
          <w:t>6.10</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Възстановяване на прекратена полица</w:t>
        </w:r>
        <w:r w:rsidRPr="00542F05">
          <w:rPr>
            <w:noProof/>
            <w:webHidden/>
          </w:rPr>
          <w:tab/>
        </w:r>
        <w:r w:rsidRPr="00542F05">
          <w:rPr>
            <w:noProof/>
            <w:webHidden/>
          </w:rPr>
          <w:fldChar w:fldCharType="begin"/>
        </w:r>
        <w:r w:rsidRPr="00542F05">
          <w:rPr>
            <w:noProof/>
            <w:webHidden/>
          </w:rPr>
          <w:instrText xml:space="preserve"> PAGEREF _Toc236145314 \h </w:instrText>
        </w:r>
        <w:r w:rsidRPr="00542F05">
          <w:rPr>
            <w:noProof/>
            <w:webHidden/>
          </w:rPr>
        </w:r>
        <w:r w:rsidRPr="00542F05">
          <w:rPr>
            <w:noProof/>
            <w:webHidden/>
          </w:rPr>
          <w:fldChar w:fldCharType="separate"/>
        </w:r>
        <w:r w:rsidRPr="00542F05">
          <w:rPr>
            <w:noProof/>
            <w:webHidden/>
          </w:rPr>
          <w:t>40</w:t>
        </w:r>
        <w:r w:rsidRPr="00542F05">
          <w:rPr>
            <w:noProof/>
            <w:webHidden/>
          </w:rPr>
          <w:fldChar w:fldCharType="end"/>
        </w:r>
      </w:hyperlink>
    </w:p>
    <w:p w14:paraId="7589EE9B" w14:textId="1C04D39C"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15" w:history="1">
        <w:r w:rsidRPr="00542F05">
          <w:rPr>
            <w:rStyle w:val="Hyperlink"/>
            <w:noProof/>
          </w:rPr>
          <w:t>7</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Права</w:t>
        </w:r>
        <w:r w:rsidRPr="00542F05">
          <w:rPr>
            <w:noProof/>
            <w:webHidden/>
          </w:rPr>
          <w:tab/>
        </w:r>
        <w:r w:rsidRPr="00542F05">
          <w:rPr>
            <w:noProof/>
            <w:webHidden/>
          </w:rPr>
          <w:fldChar w:fldCharType="begin"/>
        </w:r>
        <w:r w:rsidRPr="00542F05">
          <w:rPr>
            <w:noProof/>
            <w:webHidden/>
          </w:rPr>
          <w:instrText xml:space="preserve"> PAGEREF _Toc236145315 \h </w:instrText>
        </w:r>
        <w:r w:rsidRPr="00542F05">
          <w:rPr>
            <w:noProof/>
            <w:webHidden/>
          </w:rPr>
        </w:r>
        <w:r w:rsidRPr="00542F05">
          <w:rPr>
            <w:noProof/>
            <w:webHidden/>
          </w:rPr>
          <w:fldChar w:fldCharType="separate"/>
        </w:r>
        <w:r w:rsidRPr="00542F05">
          <w:rPr>
            <w:noProof/>
            <w:webHidden/>
          </w:rPr>
          <w:t>40</w:t>
        </w:r>
        <w:r w:rsidRPr="00542F05">
          <w:rPr>
            <w:noProof/>
            <w:webHidden/>
          </w:rPr>
          <w:fldChar w:fldCharType="end"/>
        </w:r>
      </w:hyperlink>
    </w:p>
    <w:p w14:paraId="4793B169" w14:textId="4FB926D6"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16" w:history="1">
        <w:r w:rsidRPr="00542F05">
          <w:rPr>
            <w:rStyle w:val="Hyperlink"/>
            <w:noProof/>
          </w:rPr>
          <w:t>8</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Печат</w:t>
        </w:r>
        <w:r w:rsidRPr="00542F05">
          <w:rPr>
            <w:noProof/>
            <w:webHidden/>
          </w:rPr>
          <w:tab/>
        </w:r>
        <w:r w:rsidRPr="00542F05">
          <w:rPr>
            <w:noProof/>
            <w:webHidden/>
          </w:rPr>
          <w:fldChar w:fldCharType="begin"/>
        </w:r>
        <w:r w:rsidRPr="00542F05">
          <w:rPr>
            <w:noProof/>
            <w:webHidden/>
          </w:rPr>
          <w:instrText xml:space="preserve"> PAGEREF _Toc236145316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0809E1CA" w14:textId="4A9AD3FA"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7" w:history="1">
        <w:r w:rsidRPr="00542F05">
          <w:rPr>
            <w:rStyle w:val="Hyperlink"/>
            <w:noProof/>
          </w:rPr>
          <w:t>8.1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Печат на Полица</w:t>
        </w:r>
        <w:r w:rsidRPr="00542F05">
          <w:rPr>
            <w:noProof/>
            <w:webHidden/>
          </w:rPr>
          <w:tab/>
        </w:r>
        <w:r w:rsidRPr="00542F05">
          <w:rPr>
            <w:noProof/>
            <w:webHidden/>
          </w:rPr>
          <w:fldChar w:fldCharType="begin"/>
        </w:r>
        <w:r w:rsidRPr="00542F05">
          <w:rPr>
            <w:noProof/>
            <w:webHidden/>
          </w:rPr>
          <w:instrText xml:space="preserve"> PAGEREF _Toc236145317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7E27B149" w14:textId="440E0FC5"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18" w:history="1">
        <w:r w:rsidRPr="00542F05">
          <w:rPr>
            <w:rStyle w:val="Hyperlink"/>
            <w:noProof/>
          </w:rPr>
          <w:t>8.2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Печат на Електронна сметка: Квитанция/Дебит нота</w:t>
        </w:r>
        <w:r w:rsidRPr="00542F05">
          <w:rPr>
            <w:noProof/>
            <w:webHidden/>
          </w:rPr>
          <w:tab/>
        </w:r>
        <w:r w:rsidRPr="00542F05">
          <w:rPr>
            <w:noProof/>
            <w:webHidden/>
          </w:rPr>
          <w:fldChar w:fldCharType="begin"/>
        </w:r>
        <w:r w:rsidRPr="00542F05">
          <w:rPr>
            <w:noProof/>
            <w:webHidden/>
          </w:rPr>
          <w:instrText xml:space="preserve"> PAGEREF _Toc236145318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53C9327B" w14:textId="47529373"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19" w:history="1">
        <w:r w:rsidRPr="00542F05">
          <w:rPr>
            <w:rStyle w:val="Hyperlink"/>
            <w:noProof/>
          </w:rPr>
          <w:t>9</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Щети по полица „Злополука“</w:t>
        </w:r>
        <w:r w:rsidRPr="00542F05">
          <w:rPr>
            <w:noProof/>
            <w:webHidden/>
          </w:rPr>
          <w:tab/>
        </w:r>
        <w:r w:rsidRPr="00542F05">
          <w:rPr>
            <w:noProof/>
            <w:webHidden/>
          </w:rPr>
          <w:fldChar w:fldCharType="begin"/>
        </w:r>
        <w:r w:rsidRPr="00542F05">
          <w:rPr>
            <w:noProof/>
            <w:webHidden/>
          </w:rPr>
          <w:instrText xml:space="preserve"> PAGEREF _Toc236145319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68A2875A" w14:textId="0FEE46AD"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20" w:history="1">
        <w:r w:rsidRPr="00542F05">
          <w:rPr>
            <w:rStyle w:val="Hyperlink"/>
            <w:noProof/>
          </w:rPr>
          <w:t>9.1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Общи данни по Щета</w:t>
        </w:r>
        <w:r w:rsidRPr="00542F05">
          <w:rPr>
            <w:noProof/>
            <w:webHidden/>
          </w:rPr>
          <w:tab/>
        </w:r>
        <w:r w:rsidRPr="00542F05">
          <w:rPr>
            <w:noProof/>
            <w:webHidden/>
          </w:rPr>
          <w:fldChar w:fldCharType="begin"/>
        </w:r>
        <w:r w:rsidRPr="00542F05">
          <w:rPr>
            <w:noProof/>
            <w:webHidden/>
          </w:rPr>
          <w:instrText xml:space="preserve"> PAGEREF _Toc236145320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3E2F6C66" w14:textId="5B92C194" w:rsidR="00F43BB6" w:rsidRPr="00542F05" w:rsidRDefault="00F43BB6">
      <w:pPr>
        <w:pStyle w:val="TOC2"/>
        <w:tabs>
          <w:tab w:val="left" w:pos="960"/>
          <w:tab w:val="right" w:leader="dot" w:pos="9060"/>
        </w:tabs>
        <w:rPr>
          <w:rFonts w:asciiTheme="minorHAnsi" w:eastAsiaTheme="minorEastAsia" w:hAnsiTheme="minorHAnsi" w:cstheme="minorBidi"/>
          <w:bCs w:val="0"/>
          <w:noProof/>
          <w:kern w:val="2"/>
          <w:sz w:val="24"/>
          <w:szCs w:val="24"/>
          <w14:ligatures w14:val="standardContextual"/>
        </w:rPr>
      </w:pPr>
      <w:hyperlink w:anchor="_Toc236145321" w:history="1">
        <w:r w:rsidRPr="00542F05">
          <w:rPr>
            <w:rStyle w:val="Hyperlink"/>
            <w:noProof/>
          </w:rPr>
          <w:t>9.2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Специфични данни по щета за полица „Злополука“</w:t>
        </w:r>
        <w:r w:rsidRPr="00542F05">
          <w:rPr>
            <w:noProof/>
            <w:webHidden/>
          </w:rPr>
          <w:tab/>
        </w:r>
        <w:r w:rsidRPr="00542F05">
          <w:rPr>
            <w:noProof/>
            <w:webHidden/>
          </w:rPr>
          <w:fldChar w:fldCharType="begin"/>
        </w:r>
        <w:r w:rsidRPr="00542F05">
          <w:rPr>
            <w:noProof/>
            <w:webHidden/>
          </w:rPr>
          <w:instrText xml:space="preserve"> PAGEREF _Toc236145321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3C5E63B1" w14:textId="6A8F3E18"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22" w:history="1">
        <w:r w:rsidRPr="00542F05">
          <w:rPr>
            <w:rStyle w:val="Hyperlink"/>
            <w:noProof/>
          </w:rPr>
          <w:t>9.2.1</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Номенклатура “Вид събитие”</w:t>
        </w:r>
        <w:r w:rsidRPr="00542F05">
          <w:rPr>
            <w:noProof/>
            <w:webHidden/>
          </w:rPr>
          <w:tab/>
        </w:r>
        <w:r w:rsidRPr="00542F05">
          <w:rPr>
            <w:noProof/>
            <w:webHidden/>
          </w:rPr>
          <w:fldChar w:fldCharType="begin"/>
        </w:r>
        <w:r w:rsidRPr="00542F05">
          <w:rPr>
            <w:noProof/>
            <w:webHidden/>
          </w:rPr>
          <w:instrText xml:space="preserve"> PAGEREF _Toc236145322 \h </w:instrText>
        </w:r>
        <w:r w:rsidRPr="00542F05">
          <w:rPr>
            <w:noProof/>
            <w:webHidden/>
          </w:rPr>
        </w:r>
        <w:r w:rsidRPr="00542F05">
          <w:rPr>
            <w:noProof/>
            <w:webHidden/>
          </w:rPr>
          <w:fldChar w:fldCharType="separate"/>
        </w:r>
        <w:r w:rsidRPr="00542F05">
          <w:rPr>
            <w:noProof/>
            <w:webHidden/>
          </w:rPr>
          <w:t>41</w:t>
        </w:r>
        <w:r w:rsidRPr="00542F05">
          <w:rPr>
            <w:noProof/>
            <w:webHidden/>
          </w:rPr>
          <w:fldChar w:fldCharType="end"/>
        </w:r>
      </w:hyperlink>
    </w:p>
    <w:p w14:paraId="0C234097" w14:textId="131F1FC1"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23" w:history="1">
        <w:r w:rsidRPr="00542F05">
          <w:rPr>
            <w:rStyle w:val="Hyperlink"/>
            <w:noProof/>
            <w:spacing w:val="10"/>
          </w:rPr>
          <w:t>9.2.2</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spacing w:val="10"/>
          </w:rPr>
          <w:t>Номенклатура „Видове Документи“</w:t>
        </w:r>
        <w:r w:rsidRPr="00542F05">
          <w:rPr>
            <w:noProof/>
            <w:webHidden/>
          </w:rPr>
          <w:tab/>
        </w:r>
        <w:r w:rsidRPr="00542F05">
          <w:rPr>
            <w:noProof/>
            <w:webHidden/>
          </w:rPr>
          <w:fldChar w:fldCharType="begin"/>
        </w:r>
        <w:r w:rsidRPr="00542F05">
          <w:rPr>
            <w:noProof/>
            <w:webHidden/>
          </w:rPr>
          <w:instrText xml:space="preserve"> PAGEREF _Toc236145323 \h </w:instrText>
        </w:r>
        <w:r w:rsidRPr="00542F05">
          <w:rPr>
            <w:noProof/>
            <w:webHidden/>
          </w:rPr>
        </w:r>
        <w:r w:rsidRPr="00542F05">
          <w:rPr>
            <w:noProof/>
            <w:webHidden/>
          </w:rPr>
          <w:fldChar w:fldCharType="separate"/>
        </w:r>
        <w:r w:rsidRPr="00542F05">
          <w:rPr>
            <w:noProof/>
            <w:webHidden/>
          </w:rPr>
          <w:t>42</w:t>
        </w:r>
        <w:r w:rsidRPr="00542F05">
          <w:rPr>
            <w:noProof/>
            <w:webHidden/>
          </w:rPr>
          <w:fldChar w:fldCharType="end"/>
        </w:r>
      </w:hyperlink>
    </w:p>
    <w:p w14:paraId="3F7198AD" w14:textId="488725FD" w:rsidR="00F43BB6" w:rsidRPr="00542F05" w:rsidRDefault="00F43BB6">
      <w:pPr>
        <w:pStyle w:val="TOC3"/>
        <w:tabs>
          <w:tab w:val="left" w:pos="1320"/>
          <w:tab w:val="right" w:leader="dot" w:pos="9060"/>
        </w:tabs>
        <w:rPr>
          <w:rFonts w:asciiTheme="minorHAnsi" w:eastAsiaTheme="minorEastAsia" w:hAnsiTheme="minorHAnsi" w:cstheme="minorBidi"/>
          <w:bCs w:val="0"/>
          <w:noProof/>
          <w:kern w:val="2"/>
          <w:sz w:val="24"/>
          <w:szCs w:val="24"/>
          <w14:ligatures w14:val="standardContextual"/>
        </w:rPr>
      </w:pPr>
      <w:hyperlink w:anchor="_Toc236145324" w:history="1">
        <w:r w:rsidRPr="00542F05">
          <w:rPr>
            <w:rStyle w:val="Hyperlink"/>
            <w:noProof/>
          </w:rPr>
          <w:t>9.2.3</w:t>
        </w:r>
        <w:r w:rsidRPr="00542F05">
          <w:rPr>
            <w:rFonts w:asciiTheme="minorHAnsi" w:eastAsiaTheme="minorEastAsia" w:hAnsiTheme="minorHAnsi" w:cstheme="minorBidi"/>
            <w:bCs w:val="0"/>
            <w:noProof/>
            <w:kern w:val="2"/>
            <w:sz w:val="24"/>
            <w:szCs w:val="24"/>
            <w14:ligatures w14:val="standardContextual"/>
          </w:rPr>
          <w:tab/>
        </w:r>
        <w:r w:rsidRPr="00542F05">
          <w:rPr>
            <w:rStyle w:val="Hyperlink"/>
            <w:noProof/>
          </w:rPr>
          <w:t>Обект по претенция  за „Злополука“</w:t>
        </w:r>
        <w:r w:rsidRPr="00542F05">
          <w:rPr>
            <w:noProof/>
            <w:webHidden/>
          </w:rPr>
          <w:tab/>
        </w:r>
        <w:r w:rsidRPr="00542F05">
          <w:rPr>
            <w:noProof/>
            <w:webHidden/>
          </w:rPr>
          <w:fldChar w:fldCharType="begin"/>
        </w:r>
        <w:r w:rsidRPr="00542F05">
          <w:rPr>
            <w:noProof/>
            <w:webHidden/>
          </w:rPr>
          <w:instrText xml:space="preserve"> PAGEREF _Toc236145324 \h </w:instrText>
        </w:r>
        <w:r w:rsidRPr="00542F05">
          <w:rPr>
            <w:noProof/>
            <w:webHidden/>
          </w:rPr>
        </w:r>
        <w:r w:rsidRPr="00542F05">
          <w:rPr>
            <w:noProof/>
            <w:webHidden/>
          </w:rPr>
          <w:fldChar w:fldCharType="separate"/>
        </w:r>
        <w:r w:rsidRPr="00542F05">
          <w:rPr>
            <w:noProof/>
            <w:webHidden/>
          </w:rPr>
          <w:t>42</w:t>
        </w:r>
        <w:r w:rsidRPr="00542F05">
          <w:rPr>
            <w:noProof/>
            <w:webHidden/>
          </w:rPr>
          <w:fldChar w:fldCharType="end"/>
        </w:r>
      </w:hyperlink>
    </w:p>
    <w:p w14:paraId="03FB0B0E" w14:textId="58D6FCF9" w:rsidR="00F43BB6" w:rsidRPr="00542F05" w:rsidRDefault="00F43BB6">
      <w:pPr>
        <w:pStyle w:val="TOC1"/>
        <w:rPr>
          <w:rFonts w:asciiTheme="minorHAnsi" w:eastAsiaTheme="minorEastAsia" w:hAnsiTheme="minorHAnsi" w:cstheme="minorBidi"/>
          <w:bCs w:val="0"/>
          <w:noProof/>
          <w:kern w:val="2"/>
          <w:sz w:val="24"/>
          <w14:ligatures w14:val="standardContextual"/>
        </w:rPr>
      </w:pPr>
      <w:hyperlink w:anchor="_Toc236145325" w:history="1">
        <w:r w:rsidRPr="00542F05">
          <w:rPr>
            <w:rStyle w:val="Hyperlink"/>
            <w:noProof/>
          </w:rPr>
          <w:t>10</w:t>
        </w:r>
        <w:r w:rsidRPr="00542F05">
          <w:rPr>
            <w:rFonts w:asciiTheme="minorHAnsi" w:eastAsiaTheme="minorEastAsia" w:hAnsiTheme="minorHAnsi" w:cstheme="minorBidi"/>
            <w:bCs w:val="0"/>
            <w:noProof/>
            <w:kern w:val="2"/>
            <w:sz w:val="24"/>
            <w14:ligatures w14:val="standardContextual"/>
          </w:rPr>
          <w:tab/>
        </w:r>
        <w:r w:rsidRPr="00542F05">
          <w:rPr>
            <w:rStyle w:val="Hyperlink"/>
            <w:noProof/>
          </w:rPr>
          <w:t>Приложения</w:t>
        </w:r>
        <w:r w:rsidRPr="00542F05">
          <w:rPr>
            <w:noProof/>
            <w:webHidden/>
          </w:rPr>
          <w:tab/>
        </w:r>
        <w:r w:rsidRPr="00542F05">
          <w:rPr>
            <w:noProof/>
            <w:webHidden/>
          </w:rPr>
          <w:fldChar w:fldCharType="begin"/>
        </w:r>
        <w:r w:rsidRPr="00542F05">
          <w:rPr>
            <w:noProof/>
            <w:webHidden/>
          </w:rPr>
          <w:instrText xml:space="preserve"> PAGEREF _Toc236145325 \h </w:instrText>
        </w:r>
        <w:r w:rsidRPr="00542F05">
          <w:rPr>
            <w:noProof/>
            <w:webHidden/>
          </w:rPr>
        </w:r>
        <w:r w:rsidRPr="00542F05">
          <w:rPr>
            <w:noProof/>
            <w:webHidden/>
          </w:rPr>
          <w:fldChar w:fldCharType="separate"/>
        </w:r>
        <w:r w:rsidRPr="00542F05">
          <w:rPr>
            <w:noProof/>
            <w:webHidden/>
          </w:rPr>
          <w:t>45</w:t>
        </w:r>
        <w:r w:rsidRPr="00542F05">
          <w:rPr>
            <w:noProof/>
            <w:webHidden/>
          </w:rPr>
          <w:fldChar w:fldCharType="end"/>
        </w:r>
      </w:hyperlink>
    </w:p>
    <w:p w14:paraId="50E3C245" w14:textId="6CFD80EA"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26" w:history="1">
        <w:r w:rsidRPr="00542F05">
          <w:rPr>
            <w:rStyle w:val="Hyperlink"/>
            <w:noProof/>
          </w:rPr>
          <w:t>Полица Сити Кеш</w:t>
        </w:r>
        <w:r w:rsidRPr="00542F05">
          <w:rPr>
            <w:noProof/>
            <w:webHidden/>
          </w:rPr>
          <w:tab/>
        </w:r>
        <w:r w:rsidRPr="00542F05">
          <w:rPr>
            <w:noProof/>
            <w:webHidden/>
          </w:rPr>
          <w:fldChar w:fldCharType="begin"/>
        </w:r>
        <w:r w:rsidRPr="00542F05">
          <w:rPr>
            <w:noProof/>
            <w:webHidden/>
          </w:rPr>
          <w:instrText xml:space="preserve"> PAGEREF _Toc236145326 \h </w:instrText>
        </w:r>
        <w:r w:rsidRPr="00542F05">
          <w:rPr>
            <w:noProof/>
            <w:webHidden/>
          </w:rPr>
        </w:r>
        <w:r w:rsidRPr="00542F05">
          <w:rPr>
            <w:noProof/>
            <w:webHidden/>
          </w:rPr>
          <w:fldChar w:fldCharType="separate"/>
        </w:r>
        <w:r w:rsidRPr="00542F05">
          <w:rPr>
            <w:noProof/>
            <w:webHidden/>
          </w:rPr>
          <w:t>45</w:t>
        </w:r>
        <w:r w:rsidRPr="00542F05">
          <w:rPr>
            <w:noProof/>
            <w:webHidden/>
          </w:rPr>
          <w:fldChar w:fldCharType="end"/>
        </w:r>
      </w:hyperlink>
    </w:p>
    <w:p w14:paraId="4CA0B505" w14:textId="5713A7F4"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27" w:history="1">
        <w:r w:rsidRPr="00542F05">
          <w:rPr>
            <w:rStyle w:val="Hyperlink"/>
            <w:noProof/>
          </w:rPr>
          <w:t>Полица Стик Кредит</w:t>
        </w:r>
        <w:r w:rsidRPr="00542F05">
          <w:rPr>
            <w:noProof/>
            <w:webHidden/>
          </w:rPr>
          <w:tab/>
        </w:r>
        <w:r w:rsidRPr="00542F05">
          <w:rPr>
            <w:noProof/>
            <w:webHidden/>
          </w:rPr>
          <w:fldChar w:fldCharType="begin"/>
        </w:r>
        <w:r w:rsidRPr="00542F05">
          <w:rPr>
            <w:noProof/>
            <w:webHidden/>
          </w:rPr>
          <w:instrText xml:space="preserve"> PAGEREF _Toc236145327 \h </w:instrText>
        </w:r>
        <w:r w:rsidRPr="00542F05">
          <w:rPr>
            <w:noProof/>
            <w:webHidden/>
          </w:rPr>
        </w:r>
        <w:r w:rsidRPr="00542F05">
          <w:rPr>
            <w:noProof/>
            <w:webHidden/>
          </w:rPr>
          <w:fldChar w:fldCharType="separate"/>
        </w:r>
        <w:r w:rsidRPr="00542F05">
          <w:rPr>
            <w:noProof/>
            <w:webHidden/>
          </w:rPr>
          <w:t>49</w:t>
        </w:r>
        <w:r w:rsidRPr="00542F05">
          <w:rPr>
            <w:noProof/>
            <w:webHidden/>
          </w:rPr>
          <w:fldChar w:fldCharType="end"/>
        </w:r>
      </w:hyperlink>
    </w:p>
    <w:p w14:paraId="4C4D667E" w14:textId="4A430FF8"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28" w:history="1">
        <w:r w:rsidRPr="00542F05">
          <w:rPr>
            <w:rStyle w:val="Hyperlink"/>
            <w:noProof/>
          </w:rPr>
          <w:t>Полица Кеш Пойнт България</w:t>
        </w:r>
        <w:r w:rsidRPr="00542F05">
          <w:rPr>
            <w:noProof/>
            <w:webHidden/>
          </w:rPr>
          <w:tab/>
        </w:r>
        <w:r w:rsidRPr="00542F05">
          <w:rPr>
            <w:noProof/>
            <w:webHidden/>
          </w:rPr>
          <w:fldChar w:fldCharType="begin"/>
        </w:r>
        <w:r w:rsidRPr="00542F05">
          <w:rPr>
            <w:noProof/>
            <w:webHidden/>
          </w:rPr>
          <w:instrText xml:space="preserve"> PAGEREF _Toc236145328 \h </w:instrText>
        </w:r>
        <w:r w:rsidRPr="00542F05">
          <w:rPr>
            <w:noProof/>
            <w:webHidden/>
          </w:rPr>
        </w:r>
        <w:r w:rsidRPr="00542F05">
          <w:rPr>
            <w:noProof/>
            <w:webHidden/>
          </w:rPr>
          <w:fldChar w:fldCharType="separate"/>
        </w:r>
        <w:r w:rsidRPr="00542F05">
          <w:rPr>
            <w:noProof/>
            <w:webHidden/>
          </w:rPr>
          <w:t>54</w:t>
        </w:r>
        <w:r w:rsidRPr="00542F05">
          <w:rPr>
            <w:noProof/>
            <w:webHidden/>
          </w:rPr>
          <w:fldChar w:fldCharType="end"/>
        </w:r>
      </w:hyperlink>
    </w:p>
    <w:p w14:paraId="5061DC45" w14:textId="6B425816"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29" w:history="1">
        <w:r w:rsidRPr="00542F05">
          <w:rPr>
            <w:rStyle w:val="Hyperlink"/>
            <w:noProof/>
          </w:rPr>
          <w:t>Полица Кредирект</w:t>
        </w:r>
        <w:r w:rsidRPr="00542F05">
          <w:rPr>
            <w:noProof/>
            <w:webHidden/>
          </w:rPr>
          <w:tab/>
        </w:r>
        <w:r w:rsidRPr="00542F05">
          <w:rPr>
            <w:noProof/>
            <w:webHidden/>
          </w:rPr>
          <w:fldChar w:fldCharType="begin"/>
        </w:r>
        <w:r w:rsidRPr="00542F05">
          <w:rPr>
            <w:noProof/>
            <w:webHidden/>
          </w:rPr>
          <w:instrText xml:space="preserve"> PAGEREF _Toc236145329 \h </w:instrText>
        </w:r>
        <w:r w:rsidRPr="00542F05">
          <w:rPr>
            <w:noProof/>
            <w:webHidden/>
          </w:rPr>
        </w:r>
        <w:r w:rsidRPr="00542F05">
          <w:rPr>
            <w:noProof/>
            <w:webHidden/>
          </w:rPr>
          <w:fldChar w:fldCharType="separate"/>
        </w:r>
        <w:r w:rsidRPr="00542F05">
          <w:rPr>
            <w:noProof/>
            <w:webHidden/>
          </w:rPr>
          <w:t>56</w:t>
        </w:r>
        <w:r w:rsidRPr="00542F05">
          <w:rPr>
            <w:noProof/>
            <w:webHidden/>
          </w:rPr>
          <w:fldChar w:fldCharType="end"/>
        </w:r>
      </w:hyperlink>
    </w:p>
    <w:p w14:paraId="554C1D81" w14:textId="355FA399"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30" w:history="1">
        <w:r w:rsidRPr="00542F05">
          <w:rPr>
            <w:rStyle w:val="Hyperlink"/>
            <w:noProof/>
          </w:rPr>
          <w:t>Полица Флекс кредит</w:t>
        </w:r>
        <w:r w:rsidRPr="00542F05">
          <w:rPr>
            <w:noProof/>
            <w:webHidden/>
          </w:rPr>
          <w:tab/>
        </w:r>
        <w:r w:rsidRPr="00542F05">
          <w:rPr>
            <w:noProof/>
            <w:webHidden/>
          </w:rPr>
          <w:fldChar w:fldCharType="begin"/>
        </w:r>
        <w:r w:rsidRPr="00542F05">
          <w:rPr>
            <w:noProof/>
            <w:webHidden/>
          </w:rPr>
          <w:instrText xml:space="preserve"> PAGEREF _Toc236145330 \h </w:instrText>
        </w:r>
        <w:r w:rsidRPr="00542F05">
          <w:rPr>
            <w:noProof/>
            <w:webHidden/>
          </w:rPr>
        </w:r>
        <w:r w:rsidRPr="00542F05">
          <w:rPr>
            <w:noProof/>
            <w:webHidden/>
          </w:rPr>
          <w:fldChar w:fldCharType="separate"/>
        </w:r>
        <w:r w:rsidRPr="00542F05">
          <w:rPr>
            <w:noProof/>
            <w:webHidden/>
          </w:rPr>
          <w:t>60</w:t>
        </w:r>
        <w:r w:rsidRPr="00542F05">
          <w:rPr>
            <w:noProof/>
            <w:webHidden/>
          </w:rPr>
          <w:fldChar w:fldCharType="end"/>
        </w:r>
      </w:hyperlink>
    </w:p>
    <w:p w14:paraId="6414C0EB" w14:textId="674244D6"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31" w:history="1">
        <w:r w:rsidRPr="00542F05">
          <w:rPr>
            <w:rStyle w:val="Hyperlink"/>
            <w:noProof/>
          </w:rPr>
          <w:t>Полица Лендиво</w:t>
        </w:r>
        <w:r w:rsidRPr="00542F05">
          <w:rPr>
            <w:noProof/>
            <w:webHidden/>
          </w:rPr>
          <w:tab/>
        </w:r>
        <w:r w:rsidRPr="00542F05">
          <w:rPr>
            <w:noProof/>
            <w:webHidden/>
          </w:rPr>
          <w:fldChar w:fldCharType="begin"/>
        </w:r>
        <w:r w:rsidRPr="00542F05">
          <w:rPr>
            <w:noProof/>
            <w:webHidden/>
          </w:rPr>
          <w:instrText xml:space="preserve"> PAGEREF _Toc236145331 \h </w:instrText>
        </w:r>
        <w:r w:rsidRPr="00542F05">
          <w:rPr>
            <w:noProof/>
            <w:webHidden/>
          </w:rPr>
        </w:r>
        <w:r w:rsidRPr="00542F05">
          <w:rPr>
            <w:noProof/>
            <w:webHidden/>
          </w:rPr>
          <w:fldChar w:fldCharType="separate"/>
        </w:r>
        <w:r w:rsidRPr="00542F05">
          <w:rPr>
            <w:noProof/>
            <w:webHidden/>
          </w:rPr>
          <w:t>60</w:t>
        </w:r>
        <w:r w:rsidRPr="00542F05">
          <w:rPr>
            <w:noProof/>
            <w:webHidden/>
          </w:rPr>
          <w:fldChar w:fldCharType="end"/>
        </w:r>
      </w:hyperlink>
    </w:p>
    <w:p w14:paraId="0B39D629" w14:textId="621E96F4"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32" w:history="1">
        <w:r w:rsidRPr="00542F05">
          <w:rPr>
            <w:rStyle w:val="Hyperlink"/>
            <w:noProof/>
          </w:rPr>
          <w:t>Полица Стар Инс</w:t>
        </w:r>
        <w:r w:rsidRPr="00542F05">
          <w:rPr>
            <w:noProof/>
            <w:webHidden/>
          </w:rPr>
          <w:tab/>
        </w:r>
        <w:r w:rsidRPr="00542F05">
          <w:rPr>
            <w:noProof/>
            <w:webHidden/>
          </w:rPr>
          <w:fldChar w:fldCharType="begin"/>
        </w:r>
        <w:r w:rsidRPr="00542F05">
          <w:rPr>
            <w:noProof/>
            <w:webHidden/>
          </w:rPr>
          <w:instrText xml:space="preserve"> PAGEREF _Toc236145332 \h </w:instrText>
        </w:r>
        <w:r w:rsidRPr="00542F05">
          <w:rPr>
            <w:noProof/>
            <w:webHidden/>
          </w:rPr>
        </w:r>
        <w:r w:rsidRPr="00542F05">
          <w:rPr>
            <w:noProof/>
            <w:webHidden/>
          </w:rPr>
          <w:fldChar w:fldCharType="separate"/>
        </w:r>
        <w:r w:rsidRPr="00542F05">
          <w:rPr>
            <w:noProof/>
            <w:webHidden/>
          </w:rPr>
          <w:t>65</w:t>
        </w:r>
        <w:r w:rsidRPr="00542F05">
          <w:rPr>
            <w:noProof/>
            <w:webHidden/>
          </w:rPr>
          <w:fldChar w:fldCharType="end"/>
        </w:r>
      </w:hyperlink>
    </w:p>
    <w:p w14:paraId="44D98DC1" w14:textId="5B81FD7E" w:rsidR="00F43BB6" w:rsidRPr="00542F05" w:rsidRDefault="00F43BB6">
      <w:pPr>
        <w:pStyle w:val="TOC2"/>
        <w:tabs>
          <w:tab w:val="right" w:leader="dot" w:pos="9060"/>
        </w:tabs>
        <w:rPr>
          <w:rFonts w:asciiTheme="minorHAnsi" w:eastAsiaTheme="minorEastAsia" w:hAnsiTheme="minorHAnsi" w:cstheme="minorBidi"/>
          <w:bCs w:val="0"/>
          <w:noProof/>
          <w:kern w:val="2"/>
          <w:sz w:val="24"/>
          <w:szCs w:val="24"/>
          <w14:ligatures w14:val="standardContextual"/>
        </w:rPr>
      </w:pPr>
      <w:hyperlink w:anchor="_Toc236145333" w:history="1">
        <w:r w:rsidRPr="00542F05">
          <w:rPr>
            <w:rStyle w:val="Hyperlink"/>
            <w:noProof/>
          </w:rPr>
          <w:t>Полица Стик Офис</w:t>
        </w:r>
        <w:r w:rsidRPr="00542F05">
          <w:rPr>
            <w:noProof/>
            <w:webHidden/>
          </w:rPr>
          <w:tab/>
        </w:r>
        <w:r w:rsidRPr="00542F05">
          <w:rPr>
            <w:noProof/>
            <w:webHidden/>
          </w:rPr>
          <w:fldChar w:fldCharType="begin"/>
        </w:r>
        <w:r w:rsidRPr="00542F05">
          <w:rPr>
            <w:noProof/>
            <w:webHidden/>
          </w:rPr>
          <w:instrText xml:space="preserve"> PAGEREF _Toc236145333 \h </w:instrText>
        </w:r>
        <w:r w:rsidRPr="00542F05">
          <w:rPr>
            <w:noProof/>
            <w:webHidden/>
          </w:rPr>
        </w:r>
        <w:r w:rsidRPr="00542F05">
          <w:rPr>
            <w:noProof/>
            <w:webHidden/>
          </w:rPr>
          <w:fldChar w:fldCharType="separate"/>
        </w:r>
        <w:r w:rsidRPr="00542F05">
          <w:rPr>
            <w:noProof/>
            <w:webHidden/>
          </w:rPr>
          <w:t>71</w:t>
        </w:r>
        <w:r w:rsidRPr="00542F05">
          <w:rPr>
            <w:noProof/>
            <w:webHidden/>
          </w:rPr>
          <w:fldChar w:fldCharType="end"/>
        </w:r>
      </w:hyperlink>
    </w:p>
    <w:p w14:paraId="38B3D9D3" w14:textId="691FFB0E" w:rsidR="001153A8" w:rsidRPr="00542F05" w:rsidRDefault="00C74709" w:rsidP="00F551EA">
      <w:pPr>
        <w:rPr>
          <w:szCs w:val="24"/>
        </w:rPr>
      </w:pPr>
      <w:r w:rsidRPr="00542F05">
        <w:fldChar w:fldCharType="end"/>
      </w:r>
    </w:p>
    <w:p w14:paraId="41400DBD" w14:textId="77777777" w:rsidR="001153A8" w:rsidRPr="00542F05" w:rsidRDefault="001153A8" w:rsidP="00F551EA">
      <w:pPr>
        <w:sectPr w:rsidR="001153A8" w:rsidRPr="00542F05" w:rsidSect="001153A8">
          <w:pgSz w:w="11906" w:h="16838"/>
          <w:pgMar w:top="851" w:right="1418" w:bottom="1418" w:left="1418" w:header="567" w:footer="567" w:gutter="0"/>
          <w:cols w:space="708"/>
          <w:docGrid w:linePitch="360"/>
        </w:sectPr>
      </w:pPr>
    </w:p>
    <w:p w14:paraId="701BBEFB" w14:textId="77777777" w:rsidR="00C837EE" w:rsidRPr="00542F05" w:rsidRDefault="00C837EE" w:rsidP="00F52183">
      <w:pPr>
        <w:pStyle w:val="Heading1"/>
        <w:numPr>
          <w:ilvl w:val="0"/>
          <w:numId w:val="0"/>
        </w:numPr>
        <w:ind w:left="432"/>
      </w:pPr>
      <w:bookmarkStart w:id="2" w:name="_Toc236145268"/>
      <w:r w:rsidRPr="00542F05">
        <w:lastRenderedPageBreak/>
        <w:t>История на промените</w:t>
      </w:r>
      <w:bookmarkEnd w:id="2"/>
    </w:p>
    <w:tbl>
      <w:tblPr>
        <w:tblStyle w:val="LightGrid-Accent111"/>
        <w:tblW w:w="14431" w:type="dxa"/>
        <w:jc w:val="center"/>
        <w:tblLook w:val="04A0" w:firstRow="1" w:lastRow="0" w:firstColumn="1" w:lastColumn="0" w:noHBand="0" w:noVBand="1"/>
      </w:tblPr>
      <w:tblGrid>
        <w:gridCol w:w="1217"/>
        <w:gridCol w:w="1089"/>
        <w:gridCol w:w="10843"/>
        <w:gridCol w:w="1282"/>
      </w:tblGrid>
      <w:tr w:rsidR="00285351" w:rsidRPr="00542F05" w14:paraId="3D30EA56" w14:textId="77777777" w:rsidTr="003061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0353AB6F" w14:textId="77777777" w:rsidR="00285351" w:rsidRPr="00542F05" w:rsidRDefault="00285351" w:rsidP="00F551EA">
            <w:pPr>
              <w:rPr>
                <w:sz w:val="20"/>
              </w:rPr>
            </w:pPr>
            <w:r w:rsidRPr="00542F05">
              <w:rPr>
                <w:sz w:val="20"/>
              </w:rPr>
              <w:t>Дата</w:t>
            </w:r>
          </w:p>
        </w:tc>
        <w:tc>
          <w:tcPr>
            <w:tcW w:w="1089" w:type="dxa"/>
          </w:tcPr>
          <w:p w14:paraId="3BE46571" w14:textId="77777777" w:rsidR="00285351" w:rsidRPr="00542F05" w:rsidRDefault="00285351" w:rsidP="00F551E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Версия</w:t>
            </w:r>
          </w:p>
        </w:tc>
        <w:tc>
          <w:tcPr>
            <w:tcW w:w="10843" w:type="dxa"/>
          </w:tcPr>
          <w:p w14:paraId="441468A9" w14:textId="77777777" w:rsidR="00285351" w:rsidRPr="00542F05" w:rsidRDefault="00285351" w:rsidP="00F551E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Описание</w:t>
            </w:r>
          </w:p>
        </w:tc>
        <w:tc>
          <w:tcPr>
            <w:tcW w:w="1282" w:type="dxa"/>
          </w:tcPr>
          <w:p w14:paraId="5DFFE63F" w14:textId="77777777" w:rsidR="00285351" w:rsidRPr="00542F05" w:rsidRDefault="00285351" w:rsidP="00F551E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Ticket</w:t>
            </w:r>
          </w:p>
        </w:tc>
      </w:tr>
      <w:tr w:rsidR="00285351" w:rsidRPr="00542F05" w14:paraId="6108A7B7" w14:textId="77777777" w:rsidTr="00306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189AAADA" w14:textId="0970FAE4" w:rsidR="00285351" w:rsidRPr="00542F05" w:rsidRDefault="00D77F0C" w:rsidP="00F551EA">
            <w:pPr>
              <w:rPr>
                <w:sz w:val="20"/>
              </w:rPr>
            </w:pPr>
            <w:r w:rsidRPr="00542F05">
              <w:rPr>
                <w:sz w:val="20"/>
              </w:rPr>
              <w:t>1</w:t>
            </w:r>
            <w:r w:rsidR="000D3E7E" w:rsidRPr="00542F05">
              <w:rPr>
                <w:sz w:val="20"/>
              </w:rPr>
              <w:t>8</w:t>
            </w:r>
            <w:r w:rsidRPr="00542F05">
              <w:rPr>
                <w:sz w:val="20"/>
              </w:rPr>
              <w:t>.06.2024</w:t>
            </w:r>
          </w:p>
        </w:tc>
        <w:tc>
          <w:tcPr>
            <w:tcW w:w="1089" w:type="dxa"/>
          </w:tcPr>
          <w:p w14:paraId="00993D39" w14:textId="77777777" w:rsidR="00285351" w:rsidRPr="00542F05" w:rsidRDefault="00285351"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1.0</w:t>
            </w:r>
          </w:p>
        </w:tc>
        <w:tc>
          <w:tcPr>
            <w:tcW w:w="10843" w:type="dxa"/>
          </w:tcPr>
          <w:p w14:paraId="11CE66E3" w14:textId="088FC8EC" w:rsidR="00285351" w:rsidRPr="00542F05" w:rsidRDefault="00285351"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Начална версия на спецификацията за разработка на полица „</w:t>
            </w:r>
            <w:r w:rsidR="006B5CB6" w:rsidRPr="00542F05">
              <w:rPr>
                <w:sz w:val="20"/>
              </w:rPr>
              <w:t>Злополука</w:t>
            </w:r>
            <w:r w:rsidRPr="00542F05">
              <w:rPr>
                <w:sz w:val="20"/>
              </w:rPr>
              <w:t>” в WWWIns</w:t>
            </w:r>
          </w:p>
        </w:tc>
        <w:tc>
          <w:tcPr>
            <w:tcW w:w="1282" w:type="dxa"/>
          </w:tcPr>
          <w:p w14:paraId="364DC844" w14:textId="4B2C1D47" w:rsidR="00285351" w:rsidRPr="00542F05" w:rsidRDefault="00D77F0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#1035401</w:t>
            </w:r>
          </w:p>
        </w:tc>
      </w:tr>
      <w:tr w:rsidR="00D80094" w:rsidRPr="00542F05" w14:paraId="64781B42" w14:textId="77777777" w:rsidTr="003061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52725026" w14:textId="4B376C87" w:rsidR="00D80094" w:rsidRPr="00542F05" w:rsidRDefault="007779F7" w:rsidP="00F551EA">
            <w:pPr>
              <w:rPr>
                <w:rFonts w:cs="Arial"/>
                <w:sz w:val="20"/>
              </w:rPr>
            </w:pPr>
            <w:r w:rsidRPr="00542F05">
              <w:rPr>
                <w:rFonts w:cs="Arial"/>
                <w:sz w:val="20"/>
              </w:rPr>
              <w:t>2</w:t>
            </w:r>
            <w:r w:rsidRPr="00542F05">
              <w:rPr>
                <w:sz w:val="20"/>
              </w:rPr>
              <w:t>1.06.2024</w:t>
            </w:r>
          </w:p>
        </w:tc>
        <w:tc>
          <w:tcPr>
            <w:tcW w:w="1089" w:type="dxa"/>
          </w:tcPr>
          <w:p w14:paraId="0679B25A" w14:textId="3CA0FEAE" w:rsidR="00D80094" w:rsidRPr="00542F05" w:rsidRDefault="00D80094"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1.1</w:t>
            </w:r>
          </w:p>
        </w:tc>
        <w:tc>
          <w:tcPr>
            <w:tcW w:w="10843" w:type="dxa"/>
          </w:tcPr>
          <w:p w14:paraId="08BC73FA" w14:textId="4206AF4A"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rStyle w:val="Emphasis"/>
                <w:rFonts w:cs="Arial"/>
                <w:bCs/>
                <w:i w:val="0"/>
                <w:iCs w:val="0"/>
                <w:sz w:val="20"/>
              </w:rPr>
            </w:pPr>
            <w:r w:rsidRPr="00542F05">
              <w:rPr>
                <w:rStyle w:val="Emphasis"/>
                <w:rFonts w:cs="Arial"/>
                <w:b w:val="0"/>
                <w:i w:val="0"/>
                <w:iCs w:val="0"/>
                <w:sz w:val="20"/>
              </w:rPr>
              <w:t xml:space="preserve">1. </w:t>
            </w:r>
            <w:r w:rsidRPr="00542F05">
              <w:rPr>
                <w:rStyle w:val="Emphasis"/>
                <w:rFonts w:cs="Arial"/>
                <w:bCs/>
                <w:i w:val="0"/>
                <w:iCs w:val="0"/>
                <w:sz w:val="20"/>
              </w:rPr>
              <w:t xml:space="preserve">Добавена </w:t>
            </w:r>
            <w:r w:rsidR="00F551EA" w:rsidRPr="00542F05">
              <w:rPr>
                <w:rStyle w:val="Emphasis"/>
                <w:rFonts w:cs="Arial"/>
                <w:b w:val="0"/>
                <w:bCs/>
                <w:i w:val="0"/>
                <w:iCs w:val="0"/>
                <w:sz w:val="20"/>
              </w:rPr>
              <w:t>н</w:t>
            </w:r>
            <w:r w:rsidRPr="00542F05">
              <w:rPr>
                <w:rStyle w:val="Emphasis"/>
                <w:rFonts w:cs="Arial"/>
                <w:bCs/>
                <w:i w:val="0"/>
                <w:iCs w:val="0"/>
                <w:sz w:val="20"/>
              </w:rPr>
              <w:t>оменклатура с „Видове Документи“</w:t>
            </w:r>
          </w:p>
          <w:p w14:paraId="385B5AB5" w14:textId="77777777" w:rsidR="00F551EA"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При регистриране на нова щета, автоматично в зависимост от вида събитие се зареждат изискуеми документи.</w:t>
            </w:r>
          </w:p>
          <w:p w14:paraId="40B9F8B7" w14:textId="0645A1C3"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 xml:space="preserve"> </w:t>
            </w:r>
          </w:p>
          <w:tbl>
            <w:tblPr>
              <w:tblStyle w:val="LightGrid-Accent11"/>
              <w:tblW w:w="0" w:type="auto"/>
              <w:tblLook w:val="04A0" w:firstRow="1" w:lastRow="0" w:firstColumn="1" w:lastColumn="0" w:noHBand="0" w:noVBand="1"/>
            </w:tblPr>
            <w:tblGrid>
              <w:gridCol w:w="3676"/>
              <w:gridCol w:w="3676"/>
            </w:tblGrid>
            <w:tr w:rsidR="007779F7" w:rsidRPr="00542F05" w14:paraId="36B001CC" w14:textId="77777777" w:rsidTr="00B21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Pr>
                <w:p w14:paraId="010B1B21" w14:textId="77777777" w:rsidR="007779F7" w:rsidRPr="00542F05" w:rsidRDefault="007779F7" w:rsidP="00F551EA">
                  <w:pPr>
                    <w:rPr>
                      <w:sz w:val="20"/>
                    </w:rPr>
                  </w:pPr>
                  <w:r w:rsidRPr="00542F05">
                    <w:rPr>
                      <w:sz w:val="20"/>
                    </w:rPr>
                    <w:t>Вид събитие</w:t>
                  </w:r>
                </w:p>
              </w:tc>
              <w:tc>
                <w:tcPr>
                  <w:tcW w:w="3676" w:type="dxa"/>
                </w:tcPr>
                <w:p w14:paraId="221C6734" w14:textId="77777777" w:rsidR="007779F7" w:rsidRPr="00542F05" w:rsidRDefault="007779F7" w:rsidP="00F551E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Вид документи:</w:t>
                  </w:r>
                </w:p>
              </w:tc>
            </w:tr>
            <w:tr w:rsidR="007779F7" w:rsidRPr="00542F05" w14:paraId="68CD6AD1" w14:textId="77777777" w:rsidTr="00B2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1941AE2A" w14:textId="77777777" w:rsidR="007779F7" w:rsidRPr="00542F05" w:rsidRDefault="007779F7" w:rsidP="00F551EA">
                  <w:pPr>
                    <w:rPr>
                      <w:b w:val="0"/>
                      <w:bCs/>
                      <w:sz w:val="20"/>
                    </w:rPr>
                  </w:pPr>
                  <w:r w:rsidRPr="00542F05">
                    <w:rPr>
                      <w:b w:val="0"/>
                      <w:bCs/>
                      <w:sz w:val="20"/>
                    </w:rPr>
                    <w:t>Смърт от злополука</w:t>
                  </w:r>
                </w:p>
              </w:tc>
              <w:tc>
                <w:tcPr>
                  <w:tcW w:w="3676" w:type="dxa"/>
                </w:tcPr>
                <w:p w14:paraId="07C34226" w14:textId="77777777" w:rsidR="007779F7" w:rsidRPr="00542F05" w:rsidRDefault="007779F7"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Писмо за изискуеми документи</w:t>
                  </w:r>
                </w:p>
              </w:tc>
            </w:tr>
            <w:tr w:rsidR="007779F7" w:rsidRPr="00542F05" w14:paraId="38E0973C" w14:textId="77777777" w:rsidTr="00B213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2B87CAEA" w14:textId="77777777" w:rsidR="007779F7" w:rsidRPr="00542F05" w:rsidRDefault="007779F7" w:rsidP="00F551EA">
                  <w:pPr>
                    <w:rPr>
                      <w:b w:val="0"/>
                      <w:bCs/>
                      <w:sz w:val="20"/>
                    </w:rPr>
                  </w:pPr>
                </w:p>
              </w:tc>
              <w:tc>
                <w:tcPr>
                  <w:tcW w:w="3676" w:type="dxa"/>
                </w:tcPr>
                <w:p w14:paraId="13803792" w14:textId="7777777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Амбулаторен лист</w:t>
                  </w:r>
                </w:p>
              </w:tc>
            </w:tr>
            <w:tr w:rsidR="007779F7" w:rsidRPr="00542F05" w14:paraId="302F6E11" w14:textId="77777777" w:rsidTr="00B2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1B169F4F" w14:textId="77777777" w:rsidR="007779F7" w:rsidRPr="00542F05" w:rsidRDefault="007779F7" w:rsidP="00F551EA">
                  <w:pPr>
                    <w:rPr>
                      <w:b w:val="0"/>
                      <w:bCs/>
                      <w:sz w:val="20"/>
                    </w:rPr>
                  </w:pPr>
                </w:p>
              </w:tc>
              <w:tc>
                <w:tcPr>
                  <w:tcW w:w="3676" w:type="dxa"/>
                </w:tcPr>
                <w:p w14:paraId="4DEA4A41" w14:textId="77777777" w:rsidR="007779F7" w:rsidRPr="00542F05" w:rsidRDefault="007779F7"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Болничен лист</w:t>
                  </w:r>
                </w:p>
              </w:tc>
            </w:tr>
            <w:tr w:rsidR="007779F7" w:rsidRPr="00542F05" w14:paraId="73499C0B" w14:textId="77777777" w:rsidTr="00B213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269E3C79" w14:textId="77777777" w:rsidR="007779F7" w:rsidRPr="00542F05" w:rsidRDefault="007779F7" w:rsidP="00F551EA">
                  <w:pPr>
                    <w:rPr>
                      <w:b w:val="0"/>
                      <w:bCs/>
                      <w:sz w:val="20"/>
                    </w:rPr>
                  </w:pPr>
                  <w:r w:rsidRPr="00542F05">
                    <w:rPr>
                      <w:b w:val="0"/>
                      <w:bCs/>
                      <w:sz w:val="20"/>
                    </w:rPr>
                    <w:t>Смърт от заболяване</w:t>
                  </w:r>
                </w:p>
              </w:tc>
              <w:tc>
                <w:tcPr>
                  <w:tcW w:w="3676" w:type="dxa"/>
                </w:tcPr>
                <w:p w14:paraId="1F82AD93" w14:textId="7777777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Епикриза</w:t>
                  </w:r>
                </w:p>
              </w:tc>
            </w:tr>
            <w:tr w:rsidR="007779F7" w:rsidRPr="00542F05" w14:paraId="6818ECF7" w14:textId="77777777" w:rsidTr="00B2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69F44250" w14:textId="77777777" w:rsidR="007779F7" w:rsidRPr="00542F05" w:rsidRDefault="007779F7" w:rsidP="00F551EA">
                  <w:pPr>
                    <w:rPr>
                      <w:b w:val="0"/>
                      <w:bCs/>
                      <w:sz w:val="20"/>
                    </w:rPr>
                  </w:pPr>
                </w:p>
              </w:tc>
              <w:tc>
                <w:tcPr>
                  <w:tcW w:w="3676" w:type="dxa"/>
                </w:tcPr>
                <w:p w14:paraId="5AA0DBB1" w14:textId="77777777" w:rsidR="007779F7" w:rsidRPr="00542F05" w:rsidRDefault="007779F7"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Рентгенови снимки</w:t>
                  </w:r>
                </w:p>
              </w:tc>
            </w:tr>
            <w:tr w:rsidR="007779F7" w:rsidRPr="00542F05" w14:paraId="4484F16C" w14:textId="77777777" w:rsidTr="00B213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1F47AD81" w14:textId="77777777" w:rsidR="007779F7" w:rsidRPr="00542F05" w:rsidRDefault="007779F7" w:rsidP="00F551EA">
                  <w:pPr>
                    <w:rPr>
                      <w:b w:val="0"/>
                      <w:bCs/>
                      <w:sz w:val="20"/>
                    </w:rPr>
                  </w:pPr>
                  <w:r w:rsidRPr="00542F05">
                    <w:rPr>
                      <w:b w:val="0"/>
                      <w:bCs/>
                      <w:sz w:val="20"/>
                    </w:rPr>
                    <w:t>Медицински разходи в резултат на злополука</w:t>
                  </w:r>
                </w:p>
              </w:tc>
              <w:tc>
                <w:tcPr>
                  <w:tcW w:w="3676" w:type="dxa"/>
                </w:tcPr>
                <w:p w14:paraId="1BD7E550" w14:textId="7777777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Личен амбулаторен картон</w:t>
                  </w:r>
                </w:p>
              </w:tc>
            </w:tr>
            <w:tr w:rsidR="007779F7" w:rsidRPr="00542F05" w14:paraId="14E9DE49" w14:textId="77777777" w:rsidTr="00B2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3B2EA163" w14:textId="77777777" w:rsidR="007779F7" w:rsidRPr="00542F05" w:rsidRDefault="007779F7" w:rsidP="00F551EA">
                  <w:pPr>
                    <w:rPr>
                      <w:b w:val="0"/>
                      <w:bCs/>
                      <w:sz w:val="20"/>
                    </w:rPr>
                  </w:pPr>
                </w:p>
              </w:tc>
              <w:tc>
                <w:tcPr>
                  <w:tcW w:w="3676" w:type="dxa"/>
                </w:tcPr>
                <w:p w14:paraId="06F2350D" w14:textId="77777777" w:rsidR="007779F7" w:rsidRPr="00542F05" w:rsidRDefault="007779F7"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Сведение за медицинска помощ</w:t>
                  </w:r>
                </w:p>
              </w:tc>
            </w:tr>
            <w:tr w:rsidR="007779F7" w:rsidRPr="00542F05" w14:paraId="65EE4F9D" w14:textId="77777777" w:rsidTr="00B213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6B015096" w14:textId="77777777" w:rsidR="007779F7" w:rsidRPr="00542F05" w:rsidRDefault="007779F7" w:rsidP="00F551EA">
                  <w:pPr>
                    <w:rPr>
                      <w:b w:val="0"/>
                      <w:bCs/>
                      <w:sz w:val="20"/>
                    </w:rPr>
                  </w:pPr>
                </w:p>
              </w:tc>
              <w:tc>
                <w:tcPr>
                  <w:tcW w:w="3676" w:type="dxa"/>
                </w:tcPr>
                <w:p w14:paraId="2C7D81EE" w14:textId="7777777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w:t>
                  </w:r>
                </w:p>
              </w:tc>
            </w:tr>
          </w:tbl>
          <w:p w14:paraId="4E8E96BB" w14:textId="7777777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p>
          <w:p w14:paraId="7BACE1F6" w14:textId="0D48391B" w:rsidR="00F551EA"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 xml:space="preserve">2. </w:t>
            </w:r>
            <w:r w:rsidRPr="00542F05">
              <w:rPr>
                <w:b/>
                <w:bCs w:val="0"/>
                <w:sz w:val="20"/>
              </w:rPr>
              <w:t>Вариант 2 на обект по претенция</w:t>
            </w:r>
            <w:r w:rsidR="00F551EA" w:rsidRPr="00542F05">
              <w:rPr>
                <w:b/>
                <w:bCs w:val="0"/>
                <w:sz w:val="20"/>
              </w:rPr>
              <w:t>.</w:t>
            </w:r>
          </w:p>
          <w:p w14:paraId="3E6E84B8" w14:textId="66264400" w:rsidR="00F551EA" w:rsidRPr="00542F05" w:rsidRDefault="00F551EA"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 xml:space="preserve">Описан е нов вариант за визуализация на обект по претенция. Промяната е описана в </w:t>
            </w:r>
            <w:hyperlink w:anchor="_Обект_по_претенция" w:history="1">
              <w:r w:rsidRPr="00542F05">
                <w:rPr>
                  <w:rStyle w:val="Hyperlink"/>
                  <w:bCs w:val="0"/>
                  <w:sz w:val="20"/>
                </w:rPr>
                <w:t>Обект по претенция  за „Злополука“</w:t>
              </w:r>
            </w:hyperlink>
            <w:r w:rsidRPr="00542F05">
              <w:rPr>
                <w:sz w:val="20"/>
              </w:rPr>
              <w:t>.</w:t>
            </w:r>
          </w:p>
          <w:p w14:paraId="045C904A" w14:textId="0A3C098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noProof/>
                <w:sz w:val="20"/>
              </w:rPr>
              <w:lastRenderedPageBreak/>
              <w:drawing>
                <wp:inline distT="0" distB="0" distL="0" distR="0" wp14:anchorId="3C4635D8" wp14:editId="141A3FC5">
                  <wp:extent cx="4630734" cy="2571750"/>
                  <wp:effectExtent l="0" t="0" r="0" b="0"/>
                  <wp:docPr id="214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6376" name=""/>
                          <pic:cNvPicPr/>
                        </pic:nvPicPr>
                        <pic:blipFill>
                          <a:blip r:embed="rId13"/>
                          <a:stretch>
                            <a:fillRect/>
                          </a:stretch>
                        </pic:blipFill>
                        <pic:spPr>
                          <a:xfrm>
                            <a:off x="0" y="0"/>
                            <a:ext cx="4633362" cy="2573210"/>
                          </a:xfrm>
                          <a:prstGeom prst="rect">
                            <a:avLst/>
                          </a:prstGeom>
                        </pic:spPr>
                      </pic:pic>
                    </a:graphicData>
                  </a:graphic>
                </wp:inline>
              </w:drawing>
            </w:r>
          </w:p>
          <w:p w14:paraId="62E9A854" w14:textId="013ECEA7" w:rsidR="007779F7" w:rsidRPr="00542F05" w:rsidRDefault="007779F7" w:rsidP="00F551EA">
            <w:pPr>
              <w:cnfStyle w:val="000000010000" w:firstRow="0" w:lastRow="0" w:firstColumn="0" w:lastColumn="0" w:oddVBand="0" w:evenVBand="0" w:oddHBand="0" w:evenHBand="1" w:firstRowFirstColumn="0" w:firstRowLastColumn="0" w:lastRowFirstColumn="0" w:lastRowLastColumn="0"/>
              <w:rPr>
                <w:sz w:val="20"/>
              </w:rPr>
            </w:pPr>
            <w:r w:rsidRPr="00542F05">
              <w:rPr>
                <w:noProof/>
                <w:sz w:val="20"/>
              </w:rPr>
              <w:drawing>
                <wp:inline distT="0" distB="0" distL="0" distR="0" wp14:anchorId="618A9CA8" wp14:editId="098A568F">
                  <wp:extent cx="4630420" cy="2529840"/>
                  <wp:effectExtent l="0" t="0" r="0" b="3810"/>
                  <wp:docPr id="160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0690" name=""/>
                          <pic:cNvPicPr/>
                        </pic:nvPicPr>
                        <pic:blipFill>
                          <a:blip r:embed="rId14"/>
                          <a:stretch>
                            <a:fillRect/>
                          </a:stretch>
                        </pic:blipFill>
                        <pic:spPr>
                          <a:xfrm>
                            <a:off x="0" y="0"/>
                            <a:ext cx="4645467" cy="2538061"/>
                          </a:xfrm>
                          <a:prstGeom prst="rect">
                            <a:avLst/>
                          </a:prstGeom>
                        </pic:spPr>
                      </pic:pic>
                    </a:graphicData>
                  </a:graphic>
                </wp:inline>
              </w:drawing>
            </w:r>
          </w:p>
          <w:p w14:paraId="05BBD36E" w14:textId="77777777" w:rsidR="00D80094" w:rsidRPr="00542F05" w:rsidRDefault="00D80094" w:rsidP="00F551EA">
            <w:pPr>
              <w:cnfStyle w:val="000000010000" w:firstRow="0" w:lastRow="0" w:firstColumn="0" w:lastColumn="0" w:oddVBand="0" w:evenVBand="0" w:oddHBand="0" w:evenHBand="1" w:firstRowFirstColumn="0" w:firstRowLastColumn="0" w:lastRowFirstColumn="0" w:lastRowLastColumn="0"/>
              <w:rPr>
                <w:sz w:val="20"/>
              </w:rPr>
            </w:pPr>
          </w:p>
        </w:tc>
        <w:tc>
          <w:tcPr>
            <w:tcW w:w="1282" w:type="dxa"/>
          </w:tcPr>
          <w:p w14:paraId="11AAE74C" w14:textId="1A1CB0FD" w:rsidR="00D80094" w:rsidRPr="00542F05" w:rsidRDefault="00F551EA"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lastRenderedPageBreak/>
              <w:t>#1035401</w:t>
            </w:r>
          </w:p>
        </w:tc>
      </w:tr>
      <w:tr w:rsidR="00AF08E5" w:rsidRPr="00542F05" w14:paraId="2F40A65D" w14:textId="77777777" w:rsidTr="00306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59384237" w14:textId="7055D283" w:rsidR="00AF08E5" w:rsidRPr="00542F05" w:rsidRDefault="00AF08E5" w:rsidP="00AF08E5">
            <w:pPr>
              <w:rPr>
                <w:rFonts w:cs="Arial"/>
                <w:sz w:val="20"/>
              </w:rPr>
            </w:pPr>
            <w:r w:rsidRPr="00542F05">
              <w:rPr>
                <w:rFonts w:cs="Arial"/>
                <w:sz w:val="20"/>
              </w:rPr>
              <w:t>2</w:t>
            </w:r>
            <w:r w:rsidRPr="00542F05">
              <w:rPr>
                <w:sz w:val="20"/>
              </w:rPr>
              <w:t>8.06.2024</w:t>
            </w:r>
          </w:p>
        </w:tc>
        <w:tc>
          <w:tcPr>
            <w:tcW w:w="1089" w:type="dxa"/>
          </w:tcPr>
          <w:p w14:paraId="5E511E42" w14:textId="2779D4A4"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1.2</w:t>
            </w:r>
          </w:p>
        </w:tc>
        <w:tc>
          <w:tcPr>
            <w:tcW w:w="10843" w:type="dxa"/>
          </w:tcPr>
          <w:p w14:paraId="02554F23"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rStyle w:val="Emphasis"/>
                <w:rFonts w:cs="Arial"/>
                <w:bCs/>
                <w:i w:val="0"/>
                <w:iCs w:val="0"/>
                <w:sz w:val="20"/>
              </w:rPr>
            </w:pPr>
            <w:r w:rsidRPr="00542F05">
              <w:rPr>
                <w:rStyle w:val="Emphasis"/>
                <w:rFonts w:cs="Arial"/>
                <w:bCs/>
                <w:i w:val="0"/>
                <w:iCs w:val="0"/>
                <w:sz w:val="20"/>
              </w:rPr>
              <w:t>Промени по полица „Злополука“</w:t>
            </w:r>
          </w:p>
          <w:p w14:paraId="1DC9A6FE"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Правят се следните промени по полица „Злополука“:</w:t>
            </w:r>
          </w:p>
          <w:p w14:paraId="5C18175F" w14:textId="77777777" w:rsidR="00AF08E5" w:rsidRPr="00542F05" w:rsidRDefault="00AF08E5" w:rsidP="00647F6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lastRenderedPageBreak/>
              <w:t xml:space="preserve">Променя се начинът на формиране на номер бланка </w:t>
            </w:r>
          </w:p>
          <w:p w14:paraId="234571BA" w14:textId="77777777" w:rsidR="00AF08E5" w:rsidRPr="00542F05" w:rsidRDefault="00AF08E5" w:rsidP="00AF08E5">
            <w:pPr>
              <w:pStyle w:val="ListParagraph"/>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Cs/>
                <w:i w:val="0"/>
                <w:iCs w:val="0"/>
                <w:sz w:val="20"/>
              </w:rPr>
              <w:t>от</w:t>
            </w:r>
            <w:r w:rsidRPr="00542F05">
              <w:rPr>
                <w:rStyle w:val="Emphasis"/>
                <w:rFonts w:cs="Arial"/>
                <w:b w:val="0"/>
                <w:i w:val="0"/>
                <w:iCs w:val="0"/>
                <w:sz w:val="20"/>
              </w:rPr>
              <w:t xml:space="preserve"> CCCC</w:t>
            </w:r>
            <w:r w:rsidRPr="00542F05">
              <w:rPr>
                <w:rStyle w:val="Emphasis"/>
                <w:rFonts w:cs="Arial"/>
                <w:bCs/>
                <w:i w:val="0"/>
                <w:iCs w:val="0"/>
                <w:sz w:val="20"/>
              </w:rPr>
              <w:t>YY</w:t>
            </w:r>
            <w:r w:rsidRPr="00542F05">
              <w:rPr>
                <w:rStyle w:val="Emphasis"/>
                <w:rFonts w:cs="Arial"/>
                <w:b w:val="0"/>
                <w:i w:val="0"/>
                <w:iCs w:val="0"/>
                <w:sz w:val="20"/>
              </w:rPr>
              <w:t xml:space="preserve">AAANNNNNN </w:t>
            </w:r>
          </w:p>
          <w:p w14:paraId="3A28BAB9" w14:textId="77777777" w:rsidR="00AF08E5" w:rsidRPr="00542F05" w:rsidRDefault="00AF08E5" w:rsidP="00AF08E5">
            <w:pPr>
              <w:pStyle w:val="ListParagraph"/>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Cs/>
                <w:i w:val="0"/>
                <w:iCs w:val="0"/>
                <w:sz w:val="20"/>
              </w:rPr>
              <w:t>на</w:t>
            </w:r>
            <w:r w:rsidRPr="00542F05">
              <w:rPr>
                <w:rStyle w:val="Emphasis"/>
                <w:rFonts w:cs="Arial"/>
                <w:b w:val="0"/>
                <w:i w:val="0"/>
                <w:iCs w:val="0"/>
                <w:sz w:val="20"/>
              </w:rPr>
              <w:t xml:space="preserve"> </w:t>
            </w:r>
            <w:r w:rsidRPr="00542F05">
              <w:rPr>
                <w:rStyle w:val="Emphasis"/>
                <w:rFonts w:cs="Arial"/>
                <w:bCs/>
                <w:i w:val="0"/>
                <w:iCs w:val="0"/>
                <w:sz w:val="20"/>
              </w:rPr>
              <w:t>YY</w:t>
            </w:r>
            <w:r w:rsidRPr="00542F05">
              <w:rPr>
                <w:rStyle w:val="Emphasis"/>
                <w:rFonts w:cs="Arial"/>
                <w:b w:val="0"/>
                <w:i w:val="0"/>
                <w:iCs w:val="0"/>
                <w:sz w:val="20"/>
              </w:rPr>
              <w:t>CCCCAAANNNNNN.</w:t>
            </w:r>
          </w:p>
          <w:p w14:paraId="47900FFE" w14:textId="23E1BD7B" w:rsidR="00AF08E5" w:rsidRPr="00542F05" w:rsidRDefault="00AF08E5" w:rsidP="00647F6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 xml:space="preserve">Прави се ограничение за възможността за сключване на застраховка за лица от 18 до 75г. За целта се прави следната проверка по </w:t>
            </w:r>
            <w:r w:rsidR="00C1603D" w:rsidRPr="00542F05">
              <w:rPr>
                <w:rStyle w:val="Emphasis"/>
                <w:rFonts w:cs="Arial"/>
                <w:b w:val="0"/>
                <w:i w:val="0"/>
                <w:iCs w:val="0"/>
                <w:sz w:val="20"/>
              </w:rPr>
              <w:t>ЕГН/ЛНЧ</w:t>
            </w:r>
            <w:r w:rsidRPr="00542F05">
              <w:rPr>
                <w:rStyle w:val="Emphasis"/>
                <w:rFonts w:cs="Arial"/>
                <w:b w:val="0"/>
                <w:i w:val="0"/>
                <w:iCs w:val="0"/>
                <w:sz w:val="20"/>
              </w:rPr>
              <w:t xml:space="preserve"> на застраховано лице:</w:t>
            </w:r>
          </w:p>
          <w:p w14:paraId="7CC2535E" w14:textId="77777777" w:rsidR="00AF08E5" w:rsidRPr="00542F05" w:rsidRDefault="00AF08E5"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За лице с възраст в диапазона от &gt; =18г. до &lt; 75г. - системата позволява издаване на полицата;</w:t>
            </w:r>
          </w:p>
          <w:p w14:paraId="46054405" w14:textId="77777777" w:rsidR="00AF08E5" w:rsidRPr="00542F05" w:rsidRDefault="00AF08E5"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За лице с възраст &lt;18г. или &gt;= 75г. - системата връща забранително съобщение:</w:t>
            </w:r>
          </w:p>
          <w:p w14:paraId="530F4BDB" w14:textId="77777777" w:rsidR="00AF08E5" w:rsidRPr="00542F05" w:rsidRDefault="00AF08E5" w:rsidP="00AF08E5">
            <w:pPr>
              <w:ind w:left="1416"/>
              <w:cnfStyle w:val="000000100000" w:firstRow="0" w:lastRow="0" w:firstColumn="0" w:lastColumn="0" w:oddVBand="0" w:evenVBand="0" w:oddHBand="1" w:evenHBand="0" w:firstRowFirstColumn="0" w:firstRowLastColumn="0" w:lastRowFirstColumn="0" w:lastRowLastColumn="0"/>
              <w:rPr>
                <w:rStyle w:val="Emphasis"/>
                <w:rFonts w:cs="Arial"/>
                <w:b w:val="0"/>
                <w:sz w:val="20"/>
              </w:rPr>
            </w:pPr>
            <w:r w:rsidRPr="00542F05">
              <w:rPr>
                <w:rStyle w:val="Emphasis"/>
                <w:rFonts w:cs="Arial"/>
                <w:b w:val="0"/>
                <w:sz w:val="20"/>
              </w:rPr>
              <w:t>„Сключването на застраховка е възможно само за лица на възраст от 18 до 75 години!“</w:t>
            </w:r>
          </w:p>
          <w:p w14:paraId="0CDDFACF" w14:textId="77777777" w:rsidR="00AF08E5" w:rsidRPr="00542F05" w:rsidRDefault="00AF08E5" w:rsidP="00AF08E5">
            <w:pPr>
              <w:ind w:left="708"/>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 xml:space="preserve"> Ако лицето е извън посочения диапазон системата не позволява да се запише полицата.</w:t>
            </w:r>
          </w:p>
          <w:p w14:paraId="3AEBA068" w14:textId="77777777" w:rsidR="00AF08E5" w:rsidRPr="00542F05" w:rsidRDefault="00AF08E5" w:rsidP="00647F6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Променя се стойността в поле „Териториална валидност“ от „Република България“ на „Цял свят“.</w:t>
            </w:r>
          </w:p>
          <w:p w14:paraId="7C757B03" w14:textId="77777777" w:rsidR="00AF08E5" w:rsidRPr="00542F05" w:rsidRDefault="00AF08E5" w:rsidP="00647F6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 xml:space="preserve">Допълнена е конфигурацията за WS със CityCash. Промяната е описана в </w:t>
            </w:r>
            <w:hyperlink w:anchor="_Конфигурации_в_базата" w:history="1">
              <w:r w:rsidRPr="00542F05">
                <w:rPr>
                  <w:rStyle w:val="Hyperlink"/>
                  <w:rFonts w:cs="Arial"/>
                  <w:spacing w:val="10"/>
                  <w:sz w:val="20"/>
                </w:rPr>
                <w:t>Конфигурации в базата данни</w:t>
              </w:r>
            </w:hyperlink>
            <w:r w:rsidRPr="00542F05">
              <w:rPr>
                <w:rStyle w:val="Emphasis"/>
                <w:rFonts w:cs="Arial"/>
                <w:b w:val="0"/>
                <w:i w:val="0"/>
                <w:iCs w:val="0"/>
                <w:sz w:val="20"/>
              </w:rPr>
              <w:t>.</w:t>
            </w:r>
          </w:p>
          <w:p w14:paraId="41FD1C00" w14:textId="77777777" w:rsidR="00AF08E5" w:rsidRPr="00542F05" w:rsidRDefault="00AF08E5" w:rsidP="00647F6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Променена е номенклатура „Видове Документи“.</w:t>
            </w:r>
          </w:p>
          <w:tbl>
            <w:tblPr>
              <w:tblStyle w:val="LightGrid-Accent11"/>
              <w:tblW w:w="0" w:type="auto"/>
              <w:tblInd w:w="1612" w:type="dxa"/>
              <w:tblLook w:val="04A0" w:firstRow="1" w:lastRow="0" w:firstColumn="1" w:lastColumn="0" w:noHBand="0" w:noVBand="1"/>
            </w:tblPr>
            <w:tblGrid>
              <w:gridCol w:w="3676"/>
              <w:gridCol w:w="3676"/>
            </w:tblGrid>
            <w:tr w:rsidR="00AF08E5" w:rsidRPr="00542F05" w14:paraId="03F697ED" w14:textId="77777777" w:rsidTr="00530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Pr>
                <w:p w14:paraId="2627F3DC" w14:textId="77777777" w:rsidR="00AF08E5" w:rsidRPr="00542F05" w:rsidRDefault="00AF08E5" w:rsidP="00AF08E5">
                  <w:pPr>
                    <w:rPr>
                      <w:sz w:val="18"/>
                      <w:szCs w:val="18"/>
                    </w:rPr>
                  </w:pPr>
                  <w:r w:rsidRPr="00542F05">
                    <w:rPr>
                      <w:sz w:val="18"/>
                      <w:szCs w:val="18"/>
                    </w:rPr>
                    <w:t>Вид събитие</w:t>
                  </w:r>
                </w:p>
              </w:tc>
              <w:tc>
                <w:tcPr>
                  <w:tcW w:w="3676" w:type="dxa"/>
                </w:tcPr>
                <w:p w14:paraId="65C2F9D0" w14:textId="77777777" w:rsidR="00AF08E5" w:rsidRPr="00542F05" w:rsidRDefault="00AF08E5" w:rsidP="00AF08E5">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Вид документи:</w:t>
                  </w:r>
                </w:p>
              </w:tc>
            </w:tr>
            <w:tr w:rsidR="00AF08E5" w:rsidRPr="00542F05" w14:paraId="43F68780" w14:textId="77777777" w:rsidTr="0053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262F2023" w14:textId="77777777" w:rsidR="00AF08E5" w:rsidRPr="00542F05" w:rsidRDefault="00AF08E5" w:rsidP="00AF08E5">
                  <w:pPr>
                    <w:rPr>
                      <w:sz w:val="18"/>
                      <w:szCs w:val="18"/>
                    </w:rPr>
                  </w:pPr>
                  <w:r w:rsidRPr="00542F05">
                    <w:rPr>
                      <w:sz w:val="18"/>
                      <w:szCs w:val="18"/>
                    </w:rPr>
                    <w:t>Смърт от злополука</w:t>
                  </w:r>
                </w:p>
              </w:tc>
              <w:tc>
                <w:tcPr>
                  <w:tcW w:w="3676" w:type="dxa"/>
                </w:tcPr>
                <w:p w14:paraId="78F0ABAA"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b/>
                      <w:sz w:val="18"/>
                      <w:szCs w:val="18"/>
                    </w:rPr>
                  </w:pPr>
                  <w:r w:rsidRPr="00542F05">
                    <w:rPr>
                      <w:sz w:val="18"/>
                      <w:szCs w:val="18"/>
                    </w:rPr>
                    <w:t>Смъртен акт</w:t>
                  </w:r>
                </w:p>
              </w:tc>
            </w:tr>
            <w:tr w:rsidR="00AF08E5" w:rsidRPr="00542F05" w14:paraId="48583CF1" w14:textId="77777777" w:rsidTr="005302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63B92552" w14:textId="77777777" w:rsidR="00AF08E5" w:rsidRPr="00542F05" w:rsidRDefault="00AF08E5" w:rsidP="00AF08E5">
                  <w:pPr>
                    <w:rPr>
                      <w:sz w:val="18"/>
                      <w:szCs w:val="18"/>
                    </w:rPr>
                  </w:pPr>
                </w:p>
              </w:tc>
              <w:tc>
                <w:tcPr>
                  <w:tcW w:w="3676" w:type="dxa"/>
                </w:tcPr>
                <w:p w14:paraId="50D9A33D" w14:textId="77777777"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b/>
                      <w:sz w:val="18"/>
                      <w:szCs w:val="18"/>
                    </w:rPr>
                  </w:pPr>
                  <w:r w:rsidRPr="00542F05">
                    <w:rPr>
                      <w:sz w:val="18"/>
                      <w:szCs w:val="18"/>
                    </w:rPr>
                    <w:t>Документ доказващ настъпило събитие</w:t>
                  </w:r>
                </w:p>
              </w:tc>
            </w:tr>
            <w:tr w:rsidR="00AF08E5" w:rsidRPr="00542F05" w14:paraId="35E77A2B" w14:textId="77777777" w:rsidTr="0053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7C26C4F6" w14:textId="77777777" w:rsidR="00AF08E5" w:rsidRPr="00542F05" w:rsidRDefault="00AF08E5" w:rsidP="00AF08E5">
                  <w:pPr>
                    <w:rPr>
                      <w:sz w:val="18"/>
                      <w:szCs w:val="18"/>
                    </w:rPr>
                  </w:pPr>
                  <w:r w:rsidRPr="00542F05">
                    <w:rPr>
                      <w:sz w:val="18"/>
                      <w:szCs w:val="18"/>
                    </w:rPr>
                    <w:t>Смърт от заболяване</w:t>
                  </w:r>
                </w:p>
              </w:tc>
              <w:tc>
                <w:tcPr>
                  <w:tcW w:w="3676" w:type="dxa"/>
                </w:tcPr>
                <w:p w14:paraId="765F0248"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b/>
                      <w:sz w:val="18"/>
                      <w:szCs w:val="18"/>
                    </w:rPr>
                  </w:pPr>
                  <w:r w:rsidRPr="00542F05">
                    <w:rPr>
                      <w:sz w:val="18"/>
                      <w:szCs w:val="18"/>
                    </w:rPr>
                    <w:t>Смъртен акт</w:t>
                  </w:r>
                </w:p>
              </w:tc>
            </w:tr>
            <w:tr w:rsidR="00AF08E5" w:rsidRPr="00542F05" w14:paraId="58AA7FB6" w14:textId="77777777" w:rsidTr="005302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0C46A0C3" w14:textId="77777777" w:rsidR="00AF08E5" w:rsidRPr="00542F05" w:rsidRDefault="00AF08E5" w:rsidP="00AF08E5">
                  <w:pPr>
                    <w:rPr>
                      <w:sz w:val="18"/>
                      <w:szCs w:val="18"/>
                    </w:rPr>
                  </w:pPr>
                </w:p>
              </w:tc>
              <w:tc>
                <w:tcPr>
                  <w:tcW w:w="3676" w:type="dxa"/>
                </w:tcPr>
                <w:p w14:paraId="0C9203DA" w14:textId="77777777"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b/>
                      <w:sz w:val="18"/>
                      <w:szCs w:val="18"/>
                    </w:rPr>
                  </w:pPr>
                  <w:r w:rsidRPr="00542F05">
                    <w:rPr>
                      <w:sz w:val="18"/>
                      <w:szCs w:val="18"/>
                    </w:rPr>
                    <w:t>Документ доказващ настъпило събитие</w:t>
                  </w:r>
                </w:p>
              </w:tc>
            </w:tr>
            <w:tr w:rsidR="00AF08E5" w:rsidRPr="00542F05" w14:paraId="0425E322" w14:textId="77777777" w:rsidTr="0053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1FF247D4" w14:textId="77777777" w:rsidR="00AF08E5" w:rsidRPr="00542F05" w:rsidRDefault="00AF08E5" w:rsidP="00AF08E5">
                  <w:pPr>
                    <w:rPr>
                      <w:sz w:val="18"/>
                      <w:szCs w:val="18"/>
                    </w:rPr>
                  </w:pPr>
                </w:p>
              </w:tc>
              <w:tc>
                <w:tcPr>
                  <w:tcW w:w="3676" w:type="dxa"/>
                </w:tcPr>
                <w:p w14:paraId="2CBA5A45"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Епикриза</w:t>
                  </w:r>
                </w:p>
              </w:tc>
            </w:tr>
            <w:tr w:rsidR="00AF08E5" w:rsidRPr="00542F05" w14:paraId="734CDABD" w14:textId="77777777" w:rsidTr="005302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3C874F91" w14:textId="77777777" w:rsidR="00AF08E5" w:rsidRPr="00542F05" w:rsidRDefault="00AF08E5" w:rsidP="00AF08E5">
                  <w:pPr>
                    <w:rPr>
                      <w:sz w:val="18"/>
                      <w:szCs w:val="18"/>
                    </w:rPr>
                  </w:pPr>
                  <w:r w:rsidRPr="00542F05">
                    <w:rPr>
                      <w:sz w:val="18"/>
                      <w:szCs w:val="18"/>
                    </w:rPr>
                    <w:t>Медицински разходи в резултат на злополука</w:t>
                  </w:r>
                </w:p>
              </w:tc>
              <w:tc>
                <w:tcPr>
                  <w:tcW w:w="3676" w:type="dxa"/>
                </w:tcPr>
                <w:p w14:paraId="2E043AB4" w14:textId="77777777"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b/>
                      <w:sz w:val="18"/>
                      <w:szCs w:val="18"/>
                    </w:rPr>
                  </w:pPr>
                  <w:r w:rsidRPr="00542F05">
                    <w:rPr>
                      <w:sz w:val="18"/>
                      <w:szCs w:val="18"/>
                    </w:rPr>
                    <w:t>Амбулаторен лист</w:t>
                  </w:r>
                </w:p>
              </w:tc>
            </w:tr>
            <w:tr w:rsidR="00AF08E5" w:rsidRPr="00542F05" w14:paraId="0FAEB11C" w14:textId="77777777" w:rsidTr="0053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66706C36" w14:textId="77777777" w:rsidR="00AF08E5" w:rsidRPr="00542F05" w:rsidRDefault="00AF08E5" w:rsidP="00AF08E5">
                  <w:pPr>
                    <w:rPr>
                      <w:sz w:val="18"/>
                      <w:szCs w:val="18"/>
                    </w:rPr>
                  </w:pPr>
                </w:p>
              </w:tc>
              <w:tc>
                <w:tcPr>
                  <w:tcW w:w="3676" w:type="dxa"/>
                </w:tcPr>
                <w:p w14:paraId="01F42EA9"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b/>
                      <w:sz w:val="18"/>
                      <w:szCs w:val="18"/>
                    </w:rPr>
                  </w:pPr>
                  <w:r w:rsidRPr="00542F05">
                    <w:rPr>
                      <w:sz w:val="18"/>
                      <w:szCs w:val="18"/>
                    </w:rPr>
                    <w:t>Рецепта</w:t>
                  </w:r>
                </w:p>
              </w:tc>
            </w:tr>
            <w:tr w:rsidR="00AF08E5" w:rsidRPr="00542F05" w14:paraId="45976C6B" w14:textId="77777777" w:rsidTr="005302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3BCD3CFE" w14:textId="77777777" w:rsidR="00AF08E5" w:rsidRPr="00542F05" w:rsidRDefault="00AF08E5" w:rsidP="00AF08E5">
                  <w:pPr>
                    <w:rPr>
                      <w:sz w:val="18"/>
                      <w:szCs w:val="18"/>
                    </w:rPr>
                  </w:pPr>
                </w:p>
              </w:tc>
              <w:tc>
                <w:tcPr>
                  <w:tcW w:w="3676" w:type="dxa"/>
                </w:tcPr>
                <w:p w14:paraId="4BA9A122" w14:textId="77777777"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Фактура</w:t>
                  </w:r>
                </w:p>
              </w:tc>
            </w:tr>
          </w:tbl>
          <w:p w14:paraId="6902A17E" w14:textId="77777777"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rStyle w:val="Emphasis"/>
                <w:rFonts w:cs="Arial"/>
                <w:b w:val="0"/>
                <w:i w:val="0"/>
                <w:iCs w:val="0"/>
                <w:sz w:val="20"/>
              </w:rPr>
            </w:pPr>
          </w:p>
        </w:tc>
        <w:tc>
          <w:tcPr>
            <w:tcW w:w="1282" w:type="dxa"/>
          </w:tcPr>
          <w:p w14:paraId="24FA3E9C" w14:textId="20207DCA" w:rsidR="00AF08E5" w:rsidRPr="00542F05" w:rsidRDefault="00AF08E5" w:rsidP="00AF08E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lastRenderedPageBreak/>
              <w:t>#1035401</w:t>
            </w:r>
          </w:p>
        </w:tc>
      </w:tr>
      <w:tr w:rsidR="00AF08E5" w:rsidRPr="00542F05" w14:paraId="4E0D7E35" w14:textId="77777777" w:rsidTr="003061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6FADCF75" w14:textId="4A98CF6C" w:rsidR="00AF08E5" w:rsidRPr="00542F05" w:rsidRDefault="00AF08E5" w:rsidP="00AF08E5">
            <w:pPr>
              <w:rPr>
                <w:rFonts w:cs="Arial"/>
                <w:sz w:val="20"/>
              </w:rPr>
            </w:pPr>
            <w:r w:rsidRPr="00542F05">
              <w:rPr>
                <w:rFonts w:cs="Arial"/>
                <w:sz w:val="20"/>
              </w:rPr>
              <w:t>01</w:t>
            </w:r>
            <w:r w:rsidRPr="00542F05">
              <w:rPr>
                <w:sz w:val="20"/>
              </w:rPr>
              <w:t>.07.2024</w:t>
            </w:r>
          </w:p>
        </w:tc>
        <w:tc>
          <w:tcPr>
            <w:tcW w:w="1089" w:type="dxa"/>
          </w:tcPr>
          <w:p w14:paraId="79FCA41A" w14:textId="561127D0"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1.3</w:t>
            </w:r>
          </w:p>
        </w:tc>
        <w:tc>
          <w:tcPr>
            <w:tcW w:w="10843" w:type="dxa"/>
          </w:tcPr>
          <w:p w14:paraId="1B58449C" w14:textId="72ED8563"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rStyle w:val="Emphasis"/>
                <w:rFonts w:cs="Arial"/>
                <w:bCs/>
                <w:i w:val="0"/>
                <w:iCs w:val="0"/>
                <w:sz w:val="20"/>
              </w:rPr>
            </w:pPr>
            <w:r w:rsidRPr="00542F05">
              <w:rPr>
                <w:rStyle w:val="Emphasis"/>
                <w:rFonts w:cs="Arial"/>
                <w:bCs/>
                <w:i w:val="0"/>
                <w:iCs w:val="0"/>
                <w:sz w:val="20"/>
              </w:rPr>
              <w:t>Промяна по полица „Злополука“</w:t>
            </w:r>
          </w:p>
          <w:p w14:paraId="4F35E490" w14:textId="628ACDB1"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rStyle w:val="Emphasis"/>
                <w:rFonts w:cs="Arial"/>
                <w:b w:val="0"/>
                <w:i w:val="0"/>
                <w:iCs w:val="0"/>
                <w:sz w:val="20"/>
              </w:rPr>
            </w:pPr>
            <w:r w:rsidRPr="00542F05">
              <w:rPr>
                <w:rStyle w:val="Emphasis"/>
                <w:rFonts w:cs="Arial"/>
                <w:b w:val="0"/>
                <w:i w:val="0"/>
                <w:iCs w:val="0"/>
                <w:sz w:val="20"/>
              </w:rPr>
              <w:t>Прави се следн</w:t>
            </w:r>
            <w:r w:rsidRPr="00542F05">
              <w:t>ата</w:t>
            </w:r>
            <w:r w:rsidRPr="00542F05">
              <w:rPr>
                <w:rStyle w:val="Emphasis"/>
                <w:rFonts w:cs="Arial"/>
                <w:b w:val="0"/>
                <w:i w:val="0"/>
                <w:iCs w:val="0"/>
                <w:sz w:val="20"/>
              </w:rPr>
              <w:t xml:space="preserve"> промяна по полица „Злополука“:</w:t>
            </w:r>
          </w:p>
          <w:p w14:paraId="71331CD9" w14:textId="77777777" w:rsidR="00AF08E5" w:rsidRPr="00542F05" w:rsidRDefault="00AF08E5" w:rsidP="00647F65">
            <w:pPr>
              <w:pStyle w:val="ListParagraph"/>
              <w:numPr>
                <w:ilvl w:val="0"/>
                <w:numId w:val="13"/>
              </w:numPr>
              <w:cnfStyle w:val="000000010000" w:firstRow="0" w:lastRow="0" w:firstColumn="0" w:lastColumn="0" w:oddVBand="0" w:evenVBand="0" w:oddHBand="0" w:evenHBand="1" w:firstRowFirstColumn="0" w:firstRowLastColumn="0" w:lastRowFirstColumn="0" w:lastRowLastColumn="0"/>
              <w:rPr>
                <w:rStyle w:val="Emphasis"/>
                <w:rFonts w:cs="Arial"/>
                <w:b w:val="0"/>
                <w:bCs/>
                <w:i w:val="0"/>
                <w:iCs w:val="0"/>
                <w:sz w:val="20"/>
              </w:rPr>
            </w:pPr>
            <w:r w:rsidRPr="00542F05">
              <w:rPr>
                <w:sz w:val="20"/>
              </w:rPr>
              <w:t>Отпада п</w:t>
            </w:r>
            <w:r w:rsidRPr="00542F05">
              <w:rPr>
                <w:rStyle w:val="Emphasis"/>
                <w:rFonts w:cs="Arial"/>
                <w:b w:val="0"/>
                <w:bCs/>
                <w:i w:val="0"/>
                <w:iCs w:val="0"/>
                <w:sz w:val="20"/>
              </w:rPr>
              <w:t>оле „Териториална валидност“ на ниво полица.</w:t>
            </w:r>
          </w:p>
          <w:p w14:paraId="149EB70C" w14:textId="0737EF21" w:rsidR="00AF08E5" w:rsidRPr="00542F05" w:rsidRDefault="00AF08E5" w:rsidP="00647F65">
            <w:pPr>
              <w:pStyle w:val="ListParagraph"/>
              <w:numPr>
                <w:ilvl w:val="0"/>
                <w:numId w:val="13"/>
              </w:numPr>
              <w:cnfStyle w:val="000000010000" w:firstRow="0" w:lastRow="0" w:firstColumn="0" w:lastColumn="0" w:oddVBand="0" w:evenVBand="0" w:oddHBand="0" w:evenHBand="1" w:firstRowFirstColumn="0" w:firstRowLastColumn="0" w:lastRowFirstColumn="0" w:lastRowLastColumn="0"/>
              <w:rPr>
                <w:rStyle w:val="Emphasis"/>
                <w:rFonts w:cs="Arial"/>
                <w:b w:val="0"/>
                <w:bCs/>
                <w:i w:val="0"/>
                <w:iCs w:val="0"/>
                <w:sz w:val="20"/>
              </w:rPr>
            </w:pPr>
            <w:r w:rsidRPr="00542F05">
              <w:rPr>
                <w:sz w:val="20"/>
              </w:rPr>
              <w:t xml:space="preserve">Добавя се </w:t>
            </w:r>
            <w:r w:rsidRPr="00542F05">
              <w:rPr>
                <w:rStyle w:val="Emphasis"/>
                <w:rFonts w:cs="Arial"/>
                <w:b w:val="0"/>
                <w:bCs/>
                <w:i w:val="0"/>
                <w:iCs w:val="0"/>
                <w:sz w:val="20"/>
              </w:rPr>
              <w:t>поле „Териториална валидност“ за всеки риск, със следните стойности:</w:t>
            </w:r>
          </w:p>
          <w:p w14:paraId="7190A859" w14:textId="33E4F6C7" w:rsidR="00AF08E5" w:rsidRPr="00542F05" w:rsidRDefault="00AF08E5" w:rsidP="00647F65">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Style w:val="Emphasis"/>
                <w:rFonts w:cs="Arial"/>
                <w:b w:val="0"/>
                <w:bCs/>
                <w:i w:val="0"/>
                <w:iCs w:val="0"/>
                <w:sz w:val="20"/>
              </w:rPr>
            </w:pPr>
            <w:r w:rsidRPr="00542F05">
              <w:rPr>
                <w:rStyle w:val="Emphasis"/>
                <w:rFonts w:cs="Arial"/>
                <w:b w:val="0"/>
                <w:bCs/>
                <w:i w:val="0"/>
                <w:iCs w:val="0"/>
                <w:sz w:val="20"/>
              </w:rPr>
              <w:t>За риск Смърт от злополука или заболяване - „</w:t>
            </w:r>
            <w:r w:rsidR="00FA6C04" w:rsidRPr="00542F05">
              <w:rPr>
                <w:rStyle w:val="Emphasis"/>
                <w:rFonts w:cs="Arial"/>
                <w:b w:val="0"/>
                <w:bCs/>
                <w:i w:val="0"/>
                <w:iCs w:val="0"/>
                <w:sz w:val="20"/>
              </w:rPr>
              <w:t>Цял свят</w:t>
            </w:r>
            <w:r w:rsidRPr="00542F05">
              <w:rPr>
                <w:rStyle w:val="Emphasis"/>
                <w:rFonts w:cs="Arial"/>
                <w:b w:val="0"/>
                <w:bCs/>
                <w:i w:val="0"/>
                <w:iCs w:val="0"/>
                <w:sz w:val="20"/>
              </w:rPr>
              <w:t xml:space="preserve">“ </w:t>
            </w:r>
          </w:p>
          <w:p w14:paraId="265B8DF6" w14:textId="3DA62DE0" w:rsidR="00AF08E5" w:rsidRPr="00542F05" w:rsidRDefault="00AF08E5" w:rsidP="00647F65">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Style w:val="Emphasis"/>
                <w:rFonts w:cs="Arial"/>
                <w:b w:val="0"/>
                <w:bCs/>
                <w:i w:val="0"/>
                <w:iCs w:val="0"/>
                <w:sz w:val="20"/>
              </w:rPr>
            </w:pPr>
            <w:r w:rsidRPr="00542F05">
              <w:rPr>
                <w:rStyle w:val="Emphasis"/>
                <w:rFonts w:cs="Arial"/>
                <w:b w:val="0"/>
                <w:bCs/>
                <w:i w:val="0"/>
                <w:iCs w:val="0"/>
                <w:sz w:val="20"/>
              </w:rPr>
              <w:t xml:space="preserve">За риск </w:t>
            </w:r>
            <w:r w:rsidRPr="00542F05">
              <w:rPr>
                <w:sz w:val="20"/>
              </w:rPr>
              <w:t>Възстановяване на разходи наложени в резултат на злополука -</w:t>
            </w:r>
            <w:r w:rsidRPr="00542F05">
              <w:rPr>
                <w:rStyle w:val="Emphasis"/>
                <w:rFonts w:cs="Arial"/>
                <w:b w:val="0"/>
                <w:bCs/>
                <w:i w:val="0"/>
                <w:iCs w:val="0"/>
                <w:sz w:val="20"/>
              </w:rPr>
              <w:t xml:space="preserve"> „</w:t>
            </w:r>
            <w:r w:rsidR="00FA6C04" w:rsidRPr="00542F05">
              <w:rPr>
                <w:rStyle w:val="Emphasis"/>
                <w:rFonts w:cs="Arial"/>
                <w:b w:val="0"/>
                <w:bCs/>
                <w:i w:val="0"/>
                <w:iCs w:val="0"/>
                <w:sz w:val="20"/>
              </w:rPr>
              <w:t>Република България“</w:t>
            </w:r>
            <w:r w:rsidRPr="00542F05">
              <w:rPr>
                <w:rStyle w:val="Emphasis"/>
                <w:rFonts w:cs="Arial"/>
                <w:b w:val="0"/>
                <w:bCs/>
                <w:i w:val="0"/>
                <w:iCs w:val="0"/>
                <w:sz w:val="20"/>
              </w:rPr>
              <w:t>.</w:t>
            </w:r>
          </w:p>
          <w:p w14:paraId="6C306929" w14:textId="166AE7A0"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rStyle w:val="Emphasis"/>
                <w:rFonts w:cs="Arial"/>
                <w:b w:val="0"/>
                <w:i w:val="0"/>
                <w:iCs w:val="0"/>
                <w:sz w:val="20"/>
              </w:rPr>
            </w:pPr>
          </w:p>
        </w:tc>
        <w:tc>
          <w:tcPr>
            <w:tcW w:w="1282" w:type="dxa"/>
          </w:tcPr>
          <w:p w14:paraId="183F4382" w14:textId="4FBF9939" w:rsidR="00AF08E5" w:rsidRPr="00542F05" w:rsidRDefault="00AF08E5" w:rsidP="00AF08E5">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#1035401</w:t>
            </w:r>
          </w:p>
        </w:tc>
      </w:tr>
      <w:tr w:rsidR="004E6DFF" w:rsidRPr="00542F05" w14:paraId="00A0A244" w14:textId="77777777" w:rsidTr="00306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5AF037BC" w14:textId="73DCC24F" w:rsidR="004E6DFF" w:rsidRPr="00542F05" w:rsidRDefault="004E6DFF" w:rsidP="00AF08E5">
            <w:pPr>
              <w:rPr>
                <w:rFonts w:cs="Arial"/>
                <w:sz w:val="20"/>
              </w:rPr>
            </w:pPr>
            <w:r w:rsidRPr="00542F05">
              <w:rPr>
                <w:rFonts w:cs="Arial"/>
                <w:sz w:val="20"/>
              </w:rPr>
              <w:t>19.09.2024</w:t>
            </w:r>
          </w:p>
        </w:tc>
        <w:tc>
          <w:tcPr>
            <w:tcW w:w="1089" w:type="dxa"/>
          </w:tcPr>
          <w:p w14:paraId="4C971631" w14:textId="00F9147A" w:rsidR="004E6DFF" w:rsidRPr="00542F05" w:rsidRDefault="004E6DFF" w:rsidP="00AF08E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2.0</w:t>
            </w:r>
          </w:p>
        </w:tc>
        <w:tc>
          <w:tcPr>
            <w:tcW w:w="10843" w:type="dxa"/>
          </w:tcPr>
          <w:p w14:paraId="1991CE71" w14:textId="092ADF43" w:rsidR="004E6DFF" w:rsidRPr="00542F05" w:rsidRDefault="003360DF" w:rsidP="00AF08E5">
            <w:p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Промени по</w:t>
            </w:r>
            <w:r w:rsidR="004E6DFF" w:rsidRPr="00542F05">
              <w:rPr>
                <w:rFonts w:cs="Arial"/>
                <w:b/>
                <w:spacing w:val="10"/>
                <w:sz w:val="20"/>
              </w:rPr>
              <w:t xml:space="preserve"> полица Злополука и Заболяване</w:t>
            </w:r>
            <w:r w:rsidRPr="00542F05">
              <w:rPr>
                <w:rFonts w:cs="Arial"/>
                <w:b/>
                <w:spacing w:val="10"/>
                <w:sz w:val="20"/>
              </w:rPr>
              <w:t>.</w:t>
            </w:r>
          </w:p>
          <w:p w14:paraId="42CFD0B4" w14:textId="51EB91C6" w:rsidR="003360DF" w:rsidRPr="00542F05" w:rsidRDefault="003360DF" w:rsidP="00647F6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Променя се номенклатура „</w:t>
            </w:r>
            <w:r w:rsidR="005D1232" w:rsidRPr="00542F05">
              <w:rPr>
                <w:rFonts w:cs="Arial"/>
                <w:b/>
                <w:spacing w:val="10"/>
                <w:sz w:val="20"/>
              </w:rPr>
              <w:t>Вариант</w:t>
            </w:r>
            <w:r w:rsidRPr="00542F05">
              <w:rPr>
                <w:rFonts w:cs="Arial"/>
                <w:b/>
                <w:spacing w:val="10"/>
                <w:sz w:val="20"/>
              </w:rPr>
              <w:t>“, като</w:t>
            </w:r>
            <w:r w:rsidR="00B67890" w:rsidRPr="00542F05">
              <w:rPr>
                <w:rFonts w:cs="Arial"/>
                <w:b/>
                <w:spacing w:val="10"/>
                <w:sz w:val="20"/>
              </w:rPr>
              <w:t xml:space="preserve"> с</w:t>
            </w:r>
            <w:r w:rsidR="007410FC" w:rsidRPr="00542F05">
              <w:rPr>
                <w:rFonts w:cs="Arial"/>
                <w:b/>
                <w:spacing w:val="10"/>
                <w:sz w:val="20"/>
              </w:rPr>
              <w:t>л</w:t>
            </w:r>
            <w:r w:rsidR="00B67890" w:rsidRPr="00542F05">
              <w:rPr>
                <w:rFonts w:cs="Arial"/>
                <w:b/>
                <w:spacing w:val="10"/>
                <w:sz w:val="20"/>
              </w:rPr>
              <w:t>едва</w:t>
            </w:r>
            <w:r w:rsidRPr="00542F05">
              <w:rPr>
                <w:rFonts w:cs="Arial"/>
                <w:b/>
                <w:spacing w:val="10"/>
                <w:sz w:val="20"/>
              </w:rPr>
              <w:t>:</w:t>
            </w:r>
          </w:p>
          <w:p w14:paraId="7FF3CCC6" w14:textId="30BFCF27" w:rsidR="003360DF" w:rsidRPr="00542F05" w:rsidRDefault="003360DF"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sz w:val="20"/>
              </w:rPr>
              <w:t>„Вариант I“ се преименува на „Кеш Пойнт България ООД“</w:t>
            </w:r>
          </w:p>
          <w:p w14:paraId="15547F64" w14:textId="384B3C97" w:rsidR="003360DF" w:rsidRPr="00542F05" w:rsidRDefault="003360DF"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bCs w:val="0"/>
                <w:sz w:val="20"/>
              </w:rPr>
              <w:lastRenderedPageBreak/>
              <w:t>Добавя се нова стойност „Сити Кеш ООД“</w:t>
            </w:r>
          </w:p>
          <w:p w14:paraId="0FB694D5" w14:textId="390A1270" w:rsidR="00B67890" w:rsidRPr="00542F05" w:rsidRDefault="00B67890" w:rsidP="00B67890">
            <w:pPr>
              <w:ind w:left="708"/>
              <w:cnfStyle w:val="000000100000" w:firstRow="0" w:lastRow="0" w:firstColumn="0" w:lastColumn="0" w:oddVBand="0" w:evenVBand="0" w:oddHBand="1" w:evenHBand="0" w:firstRowFirstColumn="0" w:firstRowLastColumn="0" w:lastRowFirstColumn="0" w:lastRowLastColumn="0"/>
              <w:rPr>
                <w:bCs w:val="0"/>
                <w:sz w:val="20"/>
              </w:rPr>
            </w:pPr>
            <w:r w:rsidRPr="00542F05">
              <w:rPr>
                <w:rFonts w:cs="Arial"/>
                <w:bCs w:val="0"/>
                <w:spacing w:val="10"/>
                <w:sz w:val="20"/>
              </w:rPr>
              <w:t xml:space="preserve">Номенклатурата </w:t>
            </w:r>
            <w:r w:rsidRPr="00542F05">
              <w:rPr>
                <w:rFonts w:cs="Arial"/>
                <w:b/>
                <w:spacing w:val="10"/>
                <w:sz w:val="20"/>
              </w:rPr>
              <w:t xml:space="preserve">„Вариант“ ще се използва за генериране на различни печатни форми за </w:t>
            </w:r>
            <w:r w:rsidRPr="00542F05">
              <w:rPr>
                <w:sz w:val="20"/>
              </w:rPr>
              <w:t xml:space="preserve">„Кеш Пойнт България ООД“ и </w:t>
            </w:r>
            <w:r w:rsidRPr="00542F05">
              <w:rPr>
                <w:bCs w:val="0"/>
                <w:sz w:val="20"/>
              </w:rPr>
              <w:t xml:space="preserve">„Сити Кеш ООД“. Стойностите в полета ще се зареждат автоматично при регистриране на полица от WS в зависимост </w:t>
            </w:r>
            <w:r w:rsidR="005D1232" w:rsidRPr="00542F05">
              <w:rPr>
                <w:bCs w:val="0"/>
                <w:sz w:val="20"/>
              </w:rPr>
              <w:t>от подаден параметър brand в заявка createInsuranceOfferWService</w:t>
            </w:r>
          </w:p>
          <w:p w14:paraId="65B6E018" w14:textId="4B58C12E" w:rsidR="00B67890" w:rsidRPr="00542F05" w:rsidRDefault="00B67890" w:rsidP="00B67890">
            <w:pPr>
              <w:ind w:left="708"/>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noProof/>
                <w:spacing w:val="10"/>
                <w:sz w:val="20"/>
              </w:rPr>
              <w:drawing>
                <wp:inline distT="0" distB="0" distL="0" distR="0" wp14:anchorId="26F7EE5C" wp14:editId="10800170">
                  <wp:extent cx="5281118" cy="1722269"/>
                  <wp:effectExtent l="0" t="0" r="0" b="0"/>
                  <wp:docPr id="5260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58481" name=""/>
                          <pic:cNvPicPr/>
                        </pic:nvPicPr>
                        <pic:blipFill>
                          <a:blip r:embed="rId15"/>
                          <a:stretch>
                            <a:fillRect/>
                          </a:stretch>
                        </pic:blipFill>
                        <pic:spPr>
                          <a:xfrm>
                            <a:off x="0" y="0"/>
                            <a:ext cx="5281118" cy="1722269"/>
                          </a:xfrm>
                          <a:prstGeom prst="rect">
                            <a:avLst/>
                          </a:prstGeom>
                        </pic:spPr>
                      </pic:pic>
                    </a:graphicData>
                  </a:graphic>
                </wp:inline>
              </w:drawing>
            </w:r>
          </w:p>
          <w:p w14:paraId="2B988695" w14:textId="77777777" w:rsidR="003360DF" w:rsidRPr="00542F05" w:rsidRDefault="003360DF" w:rsidP="00647F6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Промяна в автоматичното тарифиране:</w:t>
            </w:r>
          </w:p>
          <w:p w14:paraId="7822EF21" w14:textId="6398C119" w:rsidR="003360DF" w:rsidRPr="00542F05" w:rsidRDefault="003360DF"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Тарифирането се обвързва с избраната стойност във </w:t>
            </w:r>
            <w:r w:rsidR="007410FC" w:rsidRPr="00542F05">
              <w:rPr>
                <w:rFonts w:cs="Arial"/>
                <w:bCs w:val="0"/>
                <w:spacing w:val="10"/>
                <w:sz w:val="20"/>
              </w:rPr>
              <w:t xml:space="preserve">поле </w:t>
            </w:r>
            <w:r w:rsidR="007410FC" w:rsidRPr="00542F05">
              <w:rPr>
                <w:rFonts w:cs="Arial"/>
                <w:b/>
                <w:spacing w:val="10"/>
                <w:sz w:val="20"/>
              </w:rPr>
              <w:t>„Вариант</w:t>
            </w:r>
            <w:r w:rsidRPr="00542F05">
              <w:rPr>
                <w:rFonts w:cs="Arial"/>
                <w:bCs w:val="0"/>
                <w:spacing w:val="10"/>
                <w:sz w:val="20"/>
              </w:rPr>
              <w:t>.“</w:t>
            </w:r>
          </w:p>
          <w:p w14:paraId="3595C393" w14:textId="33163D43" w:rsidR="003360DF" w:rsidRPr="00542F05" w:rsidRDefault="003360DF"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 се нова тарифа</w:t>
            </w:r>
          </w:p>
          <w:tbl>
            <w:tblPr>
              <w:tblStyle w:val="LightGrid-Accent11"/>
              <w:tblW w:w="0" w:type="auto"/>
              <w:tblLook w:val="04A0" w:firstRow="1" w:lastRow="0" w:firstColumn="1" w:lastColumn="0" w:noHBand="0" w:noVBand="1"/>
            </w:tblPr>
            <w:tblGrid>
              <w:gridCol w:w="1691"/>
              <w:gridCol w:w="2268"/>
              <w:gridCol w:w="2409"/>
              <w:gridCol w:w="2257"/>
            </w:tblGrid>
            <w:tr w:rsidR="003360DF" w:rsidRPr="00542F05" w14:paraId="254B83C7" w14:textId="77777777" w:rsidTr="00726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509A9E93" w14:textId="49176EC6" w:rsidR="003360DF" w:rsidRPr="00542F05" w:rsidRDefault="0019690C" w:rsidP="0019690C">
                  <w:pPr>
                    <w:jc w:val="left"/>
                    <w:rPr>
                      <w:bCs/>
                      <w:sz w:val="20"/>
                    </w:rPr>
                  </w:pPr>
                  <w:r w:rsidRPr="00542F05">
                    <w:rPr>
                      <w:rFonts w:cs="Arial"/>
                      <w:bCs/>
                      <w:spacing w:val="10"/>
                      <w:sz w:val="20"/>
                    </w:rPr>
                    <w:t>Вариант</w:t>
                  </w:r>
                </w:p>
              </w:tc>
              <w:tc>
                <w:tcPr>
                  <w:tcW w:w="2268" w:type="dxa"/>
                </w:tcPr>
                <w:p w14:paraId="56C23CD3" w14:textId="77777777" w:rsidR="003360DF" w:rsidRPr="00542F05" w:rsidRDefault="003360DF" w:rsidP="003360DF">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409" w:type="dxa"/>
                </w:tcPr>
                <w:p w14:paraId="74A4592B" w14:textId="77777777" w:rsidR="003360DF" w:rsidRPr="00542F05" w:rsidRDefault="003360DF" w:rsidP="003360DF">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5FFDC3C0" w14:textId="77777777" w:rsidR="003360DF" w:rsidRPr="00542F05" w:rsidRDefault="003360DF" w:rsidP="003360DF">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3360DF" w:rsidRPr="00542F05" w14:paraId="073FA256" w14:textId="77777777" w:rsidTr="00726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5D0B39C4" w14:textId="2863962C" w:rsidR="003360DF" w:rsidRPr="00542F05" w:rsidRDefault="003360DF" w:rsidP="0019690C">
                  <w:pPr>
                    <w:jc w:val="left"/>
                    <w:rPr>
                      <w:sz w:val="20"/>
                    </w:rPr>
                  </w:pPr>
                  <w:r w:rsidRPr="00542F05">
                    <w:rPr>
                      <w:sz w:val="20"/>
                    </w:rPr>
                    <w:t>Кеш Пойнт България ООД</w:t>
                  </w:r>
                </w:p>
              </w:tc>
              <w:tc>
                <w:tcPr>
                  <w:tcW w:w="2268" w:type="dxa"/>
                </w:tcPr>
                <w:p w14:paraId="12B3F131" w14:textId="77777777"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Смърт</w:t>
                  </w:r>
                </w:p>
              </w:tc>
              <w:tc>
                <w:tcPr>
                  <w:tcW w:w="2409" w:type="dxa"/>
                </w:tcPr>
                <w:p w14:paraId="1C38A83D" w14:textId="77777777"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2000лв</w:t>
                  </w:r>
                </w:p>
              </w:tc>
              <w:tc>
                <w:tcPr>
                  <w:tcW w:w="2257" w:type="dxa"/>
                </w:tcPr>
                <w:p w14:paraId="449AF1EB" w14:textId="292966ED"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35.30лв</w:t>
                  </w:r>
                </w:p>
              </w:tc>
            </w:tr>
            <w:tr w:rsidR="003360DF" w:rsidRPr="00542F05" w14:paraId="3D18A404" w14:textId="77777777" w:rsidTr="007267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F43682D" w14:textId="77777777" w:rsidR="003360DF" w:rsidRPr="00542F05" w:rsidRDefault="003360DF" w:rsidP="0019690C">
                  <w:pPr>
                    <w:jc w:val="left"/>
                    <w:rPr>
                      <w:sz w:val="20"/>
                    </w:rPr>
                  </w:pPr>
                </w:p>
              </w:tc>
              <w:tc>
                <w:tcPr>
                  <w:tcW w:w="2268" w:type="dxa"/>
                </w:tcPr>
                <w:p w14:paraId="48006342" w14:textId="77777777"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Възстановяване на разходи</w:t>
                  </w:r>
                </w:p>
              </w:tc>
              <w:tc>
                <w:tcPr>
                  <w:tcW w:w="2409" w:type="dxa"/>
                </w:tcPr>
                <w:p w14:paraId="51ECBDCE" w14:textId="77777777"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Лимит 200.00лв</w:t>
                  </w:r>
                </w:p>
                <w:p w14:paraId="023A7815" w14:textId="77777777"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Подлимит 100.00лв</w:t>
                  </w:r>
                </w:p>
              </w:tc>
              <w:tc>
                <w:tcPr>
                  <w:tcW w:w="2257" w:type="dxa"/>
                </w:tcPr>
                <w:p w14:paraId="181D74DB" w14:textId="48E84A52"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3.92лв</w:t>
                  </w:r>
                </w:p>
              </w:tc>
            </w:tr>
            <w:tr w:rsidR="003360DF" w:rsidRPr="00542F05" w14:paraId="37FD84C2" w14:textId="77777777" w:rsidTr="00726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2E42E5D3" w14:textId="1BDCB17A" w:rsidR="003360DF" w:rsidRPr="00542F05" w:rsidRDefault="003360DF" w:rsidP="0019690C">
                  <w:pPr>
                    <w:jc w:val="left"/>
                    <w:rPr>
                      <w:sz w:val="20"/>
                    </w:rPr>
                  </w:pPr>
                  <w:r w:rsidRPr="00542F05">
                    <w:rPr>
                      <w:bCs/>
                      <w:sz w:val="20"/>
                    </w:rPr>
                    <w:t>Сити Кеш ООД</w:t>
                  </w:r>
                </w:p>
              </w:tc>
              <w:tc>
                <w:tcPr>
                  <w:tcW w:w="2268" w:type="dxa"/>
                </w:tcPr>
                <w:p w14:paraId="5777A140" w14:textId="71FA176E"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Смърт</w:t>
                  </w:r>
                </w:p>
              </w:tc>
              <w:tc>
                <w:tcPr>
                  <w:tcW w:w="2409" w:type="dxa"/>
                </w:tcPr>
                <w:p w14:paraId="2371E6AC" w14:textId="2261CD33"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2000лв</w:t>
                  </w:r>
                </w:p>
              </w:tc>
              <w:tc>
                <w:tcPr>
                  <w:tcW w:w="2257" w:type="dxa"/>
                </w:tcPr>
                <w:p w14:paraId="63AB26D4" w14:textId="38388372" w:rsidR="003360DF" w:rsidRPr="00542F05" w:rsidRDefault="003360DF" w:rsidP="003360DF">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35.30лв</w:t>
                  </w:r>
                </w:p>
              </w:tc>
            </w:tr>
            <w:tr w:rsidR="003360DF" w:rsidRPr="00542F05" w14:paraId="06FBC447" w14:textId="77777777" w:rsidTr="007267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6609DC9D" w14:textId="77777777" w:rsidR="003360DF" w:rsidRPr="00542F05" w:rsidRDefault="003360DF" w:rsidP="0019690C">
                  <w:pPr>
                    <w:jc w:val="left"/>
                    <w:rPr>
                      <w:sz w:val="20"/>
                    </w:rPr>
                  </w:pPr>
                </w:p>
              </w:tc>
              <w:tc>
                <w:tcPr>
                  <w:tcW w:w="2268" w:type="dxa"/>
                </w:tcPr>
                <w:p w14:paraId="23617364" w14:textId="03A57D1C"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Възстановяване на разходи</w:t>
                  </w:r>
                </w:p>
              </w:tc>
              <w:tc>
                <w:tcPr>
                  <w:tcW w:w="2409" w:type="dxa"/>
                </w:tcPr>
                <w:p w14:paraId="7EBD602D" w14:textId="77777777"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Лимит 200.00лв</w:t>
                  </w:r>
                </w:p>
                <w:p w14:paraId="6C947C92" w14:textId="421FA9B7"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Подлимит 100.00лв</w:t>
                  </w:r>
                </w:p>
              </w:tc>
              <w:tc>
                <w:tcPr>
                  <w:tcW w:w="2257" w:type="dxa"/>
                </w:tcPr>
                <w:p w14:paraId="177BE48D" w14:textId="3BAAF0E1" w:rsidR="003360DF" w:rsidRPr="00542F05" w:rsidRDefault="003360DF" w:rsidP="003360DF">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3.92лв</w:t>
                  </w:r>
                </w:p>
              </w:tc>
            </w:tr>
          </w:tbl>
          <w:p w14:paraId="5B3B290B" w14:textId="30386B5C" w:rsidR="004E6DFF" w:rsidRPr="00542F05" w:rsidRDefault="004E6DFF" w:rsidP="00AF08E5">
            <w:pPr>
              <w:cnfStyle w:val="000000100000" w:firstRow="0" w:lastRow="0" w:firstColumn="0" w:lastColumn="0" w:oddVBand="0" w:evenVBand="0" w:oddHBand="1" w:evenHBand="0" w:firstRowFirstColumn="0" w:firstRowLastColumn="0" w:lastRowFirstColumn="0" w:lastRowLastColumn="0"/>
              <w:rPr>
                <w:rStyle w:val="Emphasis"/>
                <w:rFonts w:cs="Arial"/>
                <w:bCs/>
                <w:i w:val="0"/>
                <w:iCs w:val="0"/>
                <w:sz w:val="20"/>
              </w:rPr>
            </w:pPr>
          </w:p>
        </w:tc>
        <w:tc>
          <w:tcPr>
            <w:tcW w:w="1282" w:type="dxa"/>
          </w:tcPr>
          <w:p w14:paraId="07A283A2" w14:textId="6DD87F54" w:rsidR="004E6DFF" w:rsidRPr="00542F05" w:rsidRDefault="003360DF" w:rsidP="00AF08E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lastRenderedPageBreak/>
              <w:t>#1035677</w:t>
            </w:r>
          </w:p>
        </w:tc>
      </w:tr>
      <w:tr w:rsidR="006317E3" w:rsidRPr="00542F05" w14:paraId="3AAB6854" w14:textId="77777777" w:rsidTr="003061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025FA3F1" w14:textId="67948427" w:rsidR="006317E3" w:rsidRPr="00542F05" w:rsidRDefault="00C15242" w:rsidP="006317E3">
            <w:pPr>
              <w:rPr>
                <w:rFonts w:cs="Arial"/>
                <w:sz w:val="20"/>
              </w:rPr>
            </w:pPr>
            <w:r w:rsidRPr="00542F05">
              <w:rPr>
                <w:rFonts w:cs="Arial"/>
                <w:sz w:val="20"/>
              </w:rPr>
              <w:t>30</w:t>
            </w:r>
            <w:r w:rsidR="006317E3" w:rsidRPr="00542F05">
              <w:rPr>
                <w:rFonts w:cs="Arial"/>
                <w:sz w:val="20"/>
              </w:rPr>
              <w:t>.10.2024</w:t>
            </w:r>
          </w:p>
        </w:tc>
        <w:tc>
          <w:tcPr>
            <w:tcW w:w="1089" w:type="dxa"/>
          </w:tcPr>
          <w:p w14:paraId="2A211571" w14:textId="624D9B59" w:rsidR="006317E3" w:rsidRPr="00542F05" w:rsidRDefault="006317E3" w:rsidP="006317E3">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3.0</w:t>
            </w:r>
          </w:p>
        </w:tc>
        <w:tc>
          <w:tcPr>
            <w:tcW w:w="10843" w:type="dxa"/>
          </w:tcPr>
          <w:p w14:paraId="01A23505" w14:textId="77777777" w:rsidR="006317E3" w:rsidRPr="00542F05" w:rsidRDefault="006317E3" w:rsidP="006317E3">
            <w:p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Промени по полица Злополука и Заболяване.</w:t>
            </w:r>
          </w:p>
          <w:p w14:paraId="46D8A382" w14:textId="6523D4DF" w:rsidR="006317E3" w:rsidRPr="00542F05" w:rsidRDefault="006317E3" w:rsidP="00647F65">
            <w:pPr>
              <w:pStyle w:val="ListParagraph"/>
              <w:numPr>
                <w:ilvl w:val="0"/>
                <w:numId w:val="15"/>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Променя се номенклатура „Вариант“, ка</w:t>
            </w:r>
            <w:r w:rsidR="006F0347" w:rsidRPr="00542F05">
              <w:rPr>
                <w:rFonts w:cs="Arial"/>
                <w:b/>
                <w:spacing w:val="10"/>
                <w:sz w:val="20"/>
              </w:rPr>
              <w:t>к</w:t>
            </w:r>
            <w:r w:rsidRPr="00542F05">
              <w:rPr>
                <w:rFonts w:cs="Arial"/>
                <w:b/>
                <w:spacing w:val="10"/>
                <w:sz w:val="20"/>
              </w:rPr>
              <w:t>то с</w:t>
            </w:r>
            <w:r w:rsidR="006F0347" w:rsidRPr="00542F05">
              <w:rPr>
                <w:rFonts w:cs="Arial"/>
                <w:b/>
                <w:spacing w:val="10"/>
                <w:sz w:val="20"/>
              </w:rPr>
              <w:t>л</w:t>
            </w:r>
            <w:r w:rsidRPr="00542F05">
              <w:rPr>
                <w:rFonts w:cs="Arial"/>
                <w:b/>
                <w:spacing w:val="10"/>
                <w:sz w:val="20"/>
              </w:rPr>
              <w:t>едва:</w:t>
            </w:r>
          </w:p>
          <w:p w14:paraId="706DDEB7" w14:textId="2093EDA6" w:rsidR="006317E3" w:rsidRPr="00542F05" w:rsidRDefault="006317E3"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bCs w:val="0"/>
                <w:sz w:val="20"/>
              </w:rPr>
              <w:t>Добавя се нова стойност „КРЕДИРЕКТ“ ЕООД</w:t>
            </w:r>
          </w:p>
          <w:p w14:paraId="4205F7DC" w14:textId="010706C5" w:rsidR="006317E3" w:rsidRPr="00542F05" w:rsidRDefault="006317E3" w:rsidP="006317E3">
            <w:pPr>
              <w:ind w:left="708"/>
              <w:cnfStyle w:val="000000010000" w:firstRow="0" w:lastRow="0" w:firstColumn="0" w:lastColumn="0" w:oddVBand="0" w:evenVBand="0" w:oddHBand="0" w:evenHBand="1" w:firstRowFirstColumn="0" w:firstRowLastColumn="0" w:lastRowFirstColumn="0" w:lastRowLastColumn="0"/>
              <w:rPr>
                <w:bCs w:val="0"/>
                <w:sz w:val="20"/>
              </w:rPr>
            </w:pPr>
            <w:r w:rsidRPr="00542F05">
              <w:rPr>
                <w:bCs w:val="0"/>
                <w:sz w:val="20"/>
              </w:rPr>
              <w:t>Стойностите в полета се зареждат автоматично при регистриране на полица от WS в зависимост от подаден параметър brand в заявка createInsuranceOfferWService</w:t>
            </w:r>
          </w:p>
          <w:p w14:paraId="7A029167" w14:textId="739BCACA" w:rsidR="006317E3" w:rsidRPr="00542F05" w:rsidRDefault="006317E3" w:rsidP="006317E3">
            <w:pPr>
              <w:ind w:left="70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4F911E7E" w14:textId="1D45D6E9" w:rsidR="006317E3" w:rsidRPr="00542F05" w:rsidRDefault="006317E3" w:rsidP="00647F65">
            <w:pPr>
              <w:pStyle w:val="ListParagraph"/>
              <w:numPr>
                <w:ilvl w:val="0"/>
                <w:numId w:val="15"/>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 xml:space="preserve">Промяна в </w:t>
            </w:r>
            <w:hyperlink w:anchor="_Автоматично_тарифиране" w:history="1">
              <w:r w:rsidRPr="00542F05">
                <w:rPr>
                  <w:rStyle w:val="Hyperlink"/>
                  <w:rFonts w:cs="Arial"/>
                  <w:b/>
                  <w:spacing w:val="10"/>
                  <w:sz w:val="20"/>
                </w:rPr>
                <w:t>автоматичното тарифиране</w:t>
              </w:r>
            </w:hyperlink>
            <w:r w:rsidRPr="00542F05">
              <w:rPr>
                <w:rFonts w:cs="Arial"/>
                <w:b/>
                <w:spacing w:val="10"/>
                <w:sz w:val="20"/>
              </w:rPr>
              <w:t>:</w:t>
            </w:r>
          </w:p>
          <w:p w14:paraId="2B66BFFB" w14:textId="69E06F80" w:rsidR="006317E3" w:rsidRPr="00542F05" w:rsidRDefault="006317E3"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Добавя се нова тарифа</w:t>
            </w:r>
            <w:r w:rsidR="00615D50" w:rsidRPr="00542F05">
              <w:rPr>
                <w:rFonts w:cs="Arial"/>
                <w:bCs w:val="0"/>
                <w:spacing w:val="10"/>
                <w:sz w:val="20"/>
              </w:rPr>
              <w:t xml:space="preserve"> за </w:t>
            </w:r>
            <w:r w:rsidR="00615D50" w:rsidRPr="00542F05">
              <w:rPr>
                <w:bCs w:val="0"/>
                <w:sz w:val="20"/>
              </w:rPr>
              <w:t>„КРЕДИРЕКТ“ ЕООД</w:t>
            </w:r>
          </w:p>
          <w:tbl>
            <w:tblPr>
              <w:tblStyle w:val="LightGrid-Accent11"/>
              <w:tblW w:w="0" w:type="auto"/>
              <w:tblLook w:val="04A0" w:firstRow="1" w:lastRow="0" w:firstColumn="1" w:lastColumn="0" w:noHBand="0" w:noVBand="1"/>
            </w:tblPr>
            <w:tblGrid>
              <w:gridCol w:w="1691"/>
              <w:gridCol w:w="2268"/>
              <w:gridCol w:w="2409"/>
              <w:gridCol w:w="2257"/>
            </w:tblGrid>
            <w:tr w:rsidR="00615D50" w:rsidRPr="00542F05" w14:paraId="186A7BAC" w14:textId="77777777" w:rsidTr="00FE0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4783CB7E" w14:textId="77777777" w:rsidR="00615D50" w:rsidRPr="00542F05" w:rsidRDefault="00615D50" w:rsidP="00615D50">
                  <w:pPr>
                    <w:jc w:val="left"/>
                    <w:rPr>
                      <w:bCs/>
                      <w:sz w:val="20"/>
                    </w:rPr>
                  </w:pPr>
                  <w:r w:rsidRPr="00542F05">
                    <w:rPr>
                      <w:rFonts w:cs="Arial"/>
                      <w:bCs/>
                      <w:spacing w:val="10"/>
                      <w:sz w:val="20"/>
                    </w:rPr>
                    <w:lastRenderedPageBreak/>
                    <w:t>Вариант</w:t>
                  </w:r>
                </w:p>
              </w:tc>
              <w:tc>
                <w:tcPr>
                  <w:tcW w:w="2268" w:type="dxa"/>
                </w:tcPr>
                <w:p w14:paraId="26226FE6" w14:textId="77777777" w:rsidR="00615D50" w:rsidRPr="00542F05" w:rsidRDefault="00615D50" w:rsidP="00615D50">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409" w:type="dxa"/>
                </w:tcPr>
                <w:p w14:paraId="122B9D34" w14:textId="77777777" w:rsidR="00615D50" w:rsidRPr="00542F05" w:rsidRDefault="00615D50" w:rsidP="00615D50">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2E3A94C8" w14:textId="77777777" w:rsidR="00615D50" w:rsidRPr="00542F05" w:rsidRDefault="00615D50" w:rsidP="00615D50">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615D50" w:rsidRPr="00542F05" w14:paraId="4036A0CA" w14:textId="77777777" w:rsidTr="00FE0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651AC3DA" w14:textId="4730BE65" w:rsidR="00615D50" w:rsidRPr="00542F05" w:rsidRDefault="00615D50" w:rsidP="00FE0F9F">
                  <w:pPr>
                    <w:jc w:val="left"/>
                    <w:rPr>
                      <w:sz w:val="20"/>
                    </w:rPr>
                  </w:pPr>
                  <w:bookmarkStart w:id="3" w:name="_Hlk181161125"/>
                  <w:r w:rsidRPr="00542F05">
                    <w:rPr>
                      <w:sz w:val="20"/>
                    </w:rPr>
                    <w:t>„К</w:t>
                  </w:r>
                  <w:r w:rsidR="006F0347" w:rsidRPr="00542F05">
                    <w:rPr>
                      <w:sz w:val="20"/>
                    </w:rPr>
                    <w:t>редирект</w:t>
                  </w:r>
                  <w:r w:rsidRPr="00542F05">
                    <w:rPr>
                      <w:sz w:val="20"/>
                    </w:rPr>
                    <w:t>“ ЕООД</w:t>
                  </w:r>
                </w:p>
              </w:tc>
              <w:tc>
                <w:tcPr>
                  <w:tcW w:w="2268" w:type="dxa"/>
                </w:tcPr>
                <w:p w14:paraId="4ED85C69" w14:textId="77777777" w:rsidR="00615D50" w:rsidRPr="00542F05" w:rsidRDefault="00615D50" w:rsidP="00FE0F9F">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Смърт</w:t>
                  </w:r>
                </w:p>
              </w:tc>
              <w:tc>
                <w:tcPr>
                  <w:tcW w:w="2409" w:type="dxa"/>
                </w:tcPr>
                <w:p w14:paraId="5D5DF64B" w14:textId="77777777" w:rsidR="00615D50" w:rsidRPr="00542F05" w:rsidRDefault="00615D50" w:rsidP="00FE0F9F">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2000лв</w:t>
                  </w:r>
                </w:p>
              </w:tc>
              <w:tc>
                <w:tcPr>
                  <w:tcW w:w="2257" w:type="dxa"/>
                </w:tcPr>
                <w:p w14:paraId="78BE8664" w14:textId="77777777" w:rsidR="00615D50" w:rsidRPr="00542F05" w:rsidRDefault="00615D50" w:rsidP="00FE0F9F">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35.30лв</w:t>
                  </w:r>
                </w:p>
              </w:tc>
            </w:tr>
            <w:tr w:rsidR="00615D50" w:rsidRPr="00542F05" w14:paraId="1E64C587" w14:textId="77777777" w:rsidTr="00FE0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0AC345F8" w14:textId="77777777" w:rsidR="00615D50" w:rsidRPr="00542F05" w:rsidRDefault="00615D50" w:rsidP="00FE0F9F">
                  <w:pPr>
                    <w:jc w:val="left"/>
                    <w:rPr>
                      <w:sz w:val="20"/>
                    </w:rPr>
                  </w:pPr>
                </w:p>
              </w:tc>
              <w:tc>
                <w:tcPr>
                  <w:tcW w:w="2268" w:type="dxa"/>
                </w:tcPr>
                <w:p w14:paraId="005FF3BE" w14:textId="77777777" w:rsidR="00615D50" w:rsidRPr="00542F05" w:rsidRDefault="00615D50" w:rsidP="00FE0F9F">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Възстановяване на разходи</w:t>
                  </w:r>
                </w:p>
              </w:tc>
              <w:tc>
                <w:tcPr>
                  <w:tcW w:w="2409" w:type="dxa"/>
                </w:tcPr>
                <w:p w14:paraId="7C167FC9" w14:textId="77777777" w:rsidR="00615D50" w:rsidRPr="00542F05" w:rsidRDefault="00615D50" w:rsidP="00FE0F9F">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Лимит 200.00лв</w:t>
                  </w:r>
                </w:p>
                <w:p w14:paraId="063131F8" w14:textId="77777777" w:rsidR="00615D50" w:rsidRPr="00542F05" w:rsidRDefault="00615D50" w:rsidP="00FE0F9F">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Подлимит 100.00лв</w:t>
                  </w:r>
                </w:p>
              </w:tc>
              <w:tc>
                <w:tcPr>
                  <w:tcW w:w="2257" w:type="dxa"/>
                </w:tcPr>
                <w:p w14:paraId="2856A0D5" w14:textId="77777777" w:rsidR="00615D50" w:rsidRPr="00542F05" w:rsidRDefault="00615D50" w:rsidP="00FE0F9F">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3.92лв</w:t>
                  </w:r>
                </w:p>
              </w:tc>
            </w:tr>
            <w:bookmarkEnd w:id="3"/>
          </w:tbl>
          <w:p w14:paraId="01E1F020" w14:textId="77777777" w:rsidR="00615D50" w:rsidRPr="00542F05" w:rsidRDefault="00615D50" w:rsidP="00615D50">
            <w:pPr>
              <w:pStyle w:val="ListParagraph"/>
              <w:ind w:left="106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52404F11" w14:textId="77777777" w:rsidR="006317E3" w:rsidRPr="00542F05" w:rsidRDefault="006317E3" w:rsidP="006317E3">
            <w:pPr>
              <w:cnfStyle w:val="000000010000" w:firstRow="0" w:lastRow="0" w:firstColumn="0" w:lastColumn="0" w:oddVBand="0" w:evenVBand="0" w:oddHBand="0" w:evenHBand="1" w:firstRowFirstColumn="0" w:firstRowLastColumn="0" w:lastRowFirstColumn="0" w:lastRowLastColumn="0"/>
              <w:rPr>
                <w:rFonts w:cs="Arial"/>
                <w:b/>
                <w:spacing w:val="10"/>
                <w:sz w:val="20"/>
              </w:rPr>
            </w:pPr>
          </w:p>
        </w:tc>
        <w:tc>
          <w:tcPr>
            <w:tcW w:w="1282" w:type="dxa"/>
          </w:tcPr>
          <w:p w14:paraId="082626CE" w14:textId="782705FC" w:rsidR="006317E3" w:rsidRPr="00542F05" w:rsidRDefault="006317E3" w:rsidP="006317E3">
            <w:pPr>
              <w:cnfStyle w:val="000000010000" w:firstRow="0" w:lastRow="0" w:firstColumn="0" w:lastColumn="0" w:oddVBand="0" w:evenVBand="0" w:oddHBand="0" w:evenHBand="1" w:firstRowFirstColumn="0" w:firstRowLastColumn="0" w:lastRowFirstColumn="0" w:lastRowLastColumn="0"/>
              <w:rPr>
                <w:sz w:val="20"/>
              </w:rPr>
            </w:pPr>
            <w:r w:rsidRPr="00542F05">
              <w:rPr>
                <w:sz w:val="20"/>
              </w:rPr>
              <w:lastRenderedPageBreak/>
              <w:t>#1035744</w:t>
            </w:r>
          </w:p>
        </w:tc>
      </w:tr>
      <w:tr w:rsidR="00FF383B" w:rsidRPr="00542F05" w14:paraId="5CA699A1" w14:textId="77777777" w:rsidTr="00306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Pr>
          <w:p w14:paraId="0E46E066" w14:textId="447E1282" w:rsidR="00FF383B" w:rsidRPr="00542F05" w:rsidRDefault="00FF383B" w:rsidP="00FF383B">
            <w:pPr>
              <w:rPr>
                <w:rFonts w:cs="Arial"/>
                <w:sz w:val="20"/>
              </w:rPr>
            </w:pPr>
            <w:r w:rsidRPr="00542F05">
              <w:rPr>
                <w:rFonts w:cs="Arial"/>
                <w:sz w:val="20"/>
              </w:rPr>
              <w:t>24.04.2025</w:t>
            </w:r>
          </w:p>
        </w:tc>
        <w:tc>
          <w:tcPr>
            <w:tcW w:w="1089" w:type="dxa"/>
          </w:tcPr>
          <w:p w14:paraId="501B5663" w14:textId="3398DA1F" w:rsidR="00FF383B" w:rsidRPr="00542F05" w:rsidRDefault="00FF383B" w:rsidP="00FF383B">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4.0</w:t>
            </w:r>
          </w:p>
        </w:tc>
        <w:tc>
          <w:tcPr>
            <w:tcW w:w="10843" w:type="dxa"/>
          </w:tcPr>
          <w:p w14:paraId="43CDE9AF" w14:textId="005F9C09" w:rsidR="00FF383B" w:rsidRPr="00542F05" w:rsidRDefault="00FF383B" w:rsidP="00FF383B">
            <w:p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color w:val="FF0000"/>
                <w:sz w:val="20"/>
              </w:rPr>
              <w:t>Отпада v4.0 и се заменя с v4.1</w:t>
            </w:r>
          </w:p>
        </w:tc>
        <w:tc>
          <w:tcPr>
            <w:tcW w:w="1282" w:type="dxa"/>
          </w:tcPr>
          <w:p w14:paraId="4D8AB09F" w14:textId="0D48968D" w:rsidR="00FF383B" w:rsidRPr="00542F05" w:rsidRDefault="00FF383B" w:rsidP="00FF383B">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#1036433</w:t>
            </w:r>
          </w:p>
        </w:tc>
      </w:tr>
      <w:tr w:rsidR="00FF383B" w:rsidRPr="00542F05" w14:paraId="5FB220CD" w14:textId="77777777" w:rsidTr="00306167">
        <w:trPr>
          <w:cnfStyle w:val="000000010000" w:firstRow="0" w:lastRow="0" w:firstColumn="0" w:lastColumn="0" w:oddVBand="0" w:evenVBand="0" w:oddHBand="0" w:evenHBand="1"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0E821820" w14:textId="5C47C365" w:rsidR="00FF383B" w:rsidRPr="00542F05" w:rsidRDefault="00FF383B" w:rsidP="00FF383B">
            <w:pPr>
              <w:rPr>
                <w:rFonts w:cs="Arial"/>
                <w:sz w:val="20"/>
              </w:rPr>
            </w:pPr>
            <w:r w:rsidRPr="00542F05">
              <w:rPr>
                <w:rFonts w:cs="Arial"/>
                <w:sz w:val="20"/>
              </w:rPr>
              <w:t>30.04.2025</w:t>
            </w:r>
          </w:p>
        </w:tc>
        <w:tc>
          <w:tcPr>
            <w:tcW w:w="1089" w:type="dxa"/>
          </w:tcPr>
          <w:p w14:paraId="2FE44F61" w14:textId="481FDE9F"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4.1</w:t>
            </w:r>
          </w:p>
        </w:tc>
        <w:tc>
          <w:tcPr>
            <w:tcW w:w="10843" w:type="dxa"/>
          </w:tcPr>
          <w:p w14:paraId="0B22FF29" w14:textId="77777777"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Промяна при издаване на полица Злополука.</w:t>
            </w:r>
          </w:p>
          <w:p w14:paraId="03E1E430" w14:textId="6D6AC7D5"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Променя се полицата да може да се издава във валута RON.</w:t>
            </w:r>
          </w:p>
          <w:p w14:paraId="0BFBCA86" w14:textId="7C391F89" w:rsidR="00FF383B" w:rsidRPr="00542F05" w:rsidRDefault="00FF383B" w:rsidP="00FF383B">
            <w:pPr>
              <w:pStyle w:val="ListParagraph"/>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За целта се добавя нова стойност </w:t>
            </w:r>
            <w:r w:rsidRPr="00542F05">
              <w:rPr>
                <w:rFonts w:cs="Arial"/>
                <w:b/>
                <w:spacing w:val="10"/>
                <w:sz w:val="20"/>
              </w:rPr>
              <w:t>RON</w:t>
            </w:r>
            <w:r w:rsidRPr="00542F05">
              <w:rPr>
                <w:rFonts w:cs="Arial"/>
                <w:bCs w:val="0"/>
                <w:spacing w:val="10"/>
                <w:sz w:val="20"/>
              </w:rPr>
              <w:t xml:space="preserve">, в номенклатура Валута на полицата. Премията по полицата е в </w:t>
            </w:r>
            <w:r w:rsidRPr="00542F05">
              <w:rPr>
                <w:rFonts w:cs="Arial"/>
                <w:b/>
                <w:spacing w:val="10"/>
                <w:sz w:val="20"/>
              </w:rPr>
              <w:t xml:space="preserve">RON, </w:t>
            </w:r>
            <w:r w:rsidRPr="00542F05">
              <w:rPr>
                <w:rFonts w:cs="Arial"/>
                <w:bCs w:val="0"/>
                <w:spacing w:val="10"/>
                <w:sz w:val="20"/>
              </w:rPr>
              <w:t>разчетите за премии и комисионни се откриват автоматично в RON.</w:t>
            </w:r>
          </w:p>
          <w:p w14:paraId="1D849F59" w14:textId="77777777"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rFonts w:cs="Arial"/>
                <w:b/>
                <w:spacing w:val="10"/>
                <w:sz w:val="20"/>
              </w:rPr>
            </w:pPr>
          </w:p>
          <w:p w14:paraId="0CC3BBD3" w14:textId="7F7A9A76"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Променя се номенклатура „Вариант“, както следва:</w:t>
            </w:r>
          </w:p>
          <w:p w14:paraId="4C093630" w14:textId="74326A91" w:rsidR="00FF383B" w:rsidRPr="00542F05" w:rsidRDefault="00FF383B"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bCs w:val="0"/>
                <w:sz w:val="20"/>
              </w:rPr>
              <w:t>Добавя се нова стойност „</w:t>
            </w:r>
            <w:r w:rsidRPr="00542F05">
              <w:rPr>
                <w:b/>
                <w:bCs w:val="0"/>
                <w:sz w:val="20"/>
              </w:rPr>
              <w:t>Флекс кредит</w:t>
            </w:r>
            <w:r w:rsidRPr="00542F05">
              <w:rPr>
                <w:bCs w:val="0"/>
                <w:sz w:val="20"/>
              </w:rPr>
              <w:t>“</w:t>
            </w:r>
          </w:p>
          <w:p w14:paraId="1870B38B" w14:textId="48F89617" w:rsidR="00FF383B" w:rsidRPr="00542F05" w:rsidRDefault="00FF383B" w:rsidP="00FF383B">
            <w:pPr>
              <w:ind w:left="708"/>
              <w:cnfStyle w:val="000000010000" w:firstRow="0" w:lastRow="0" w:firstColumn="0" w:lastColumn="0" w:oddVBand="0" w:evenVBand="0" w:oddHBand="0" w:evenHBand="1" w:firstRowFirstColumn="0" w:firstRowLastColumn="0" w:lastRowFirstColumn="0" w:lastRowLastColumn="0"/>
              <w:rPr>
                <w:bCs w:val="0"/>
                <w:sz w:val="20"/>
              </w:rPr>
            </w:pPr>
            <w:r w:rsidRPr="00542F05">
              <w:rPr>
                <w:bCs w:val="0"/>
                <w:sz w:val="20"/>
              </w:rPr>
              <w:t xml:space="preserve">Стойностите в полета се зареждат автоматично при регистриране на полица от WS в зависимост от подаден параметър brand в заявка createInsuranceOfferWService </w:t>
            </w:r>
          </w:p>
          <w:p w14:paraId="1DBFE897" w14:textId="6AC220D2"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
                <w:spacing w:val="10"/>
                <w:sz w:val="20"/>
              </w:rPr>
              <w:t>Код на застраховка</w:t>
            </w:r>
            <w:r w:rsidRPr="00542F05">
              <w:rPr>
                <w:rFonts w:cs="Arial"/>
                <w:bCs w:val="0"/>
                <w:spacing w:val="10"/>
                <w:sz w:val="20"/>
              </w:rPr>
              <w:t xml:space="preserve"> - Прави се промяна при записване на кода на застраховката. Кода се определя спрямо избраната стойност в поле „Вариант“ и </w:t>
            </w:r>
            <w:r w:rsidRPr="00542F05">
              <w:rPr>
                <w:rFonts w:cs="Arial"/>
                <w:b/>
                <w:spacing w:val="10"/>
                <w:sz w:val="20"/>
              </w:rPr>
              <w:t>при запис на полица и не подлежи на промяна</w:t>
            </w:r>
            <w:r w:rsidRPr="00542F05">
              <w:rPr>
                <w:rFonts w:cs="Arial"/>
                <w:bCs w:val="0"/>
                <w:spacing w:val="10"/>
                <w:sz w:val="20"/>
              </w:rPr>
              <w:t>.</w:t>
            </w:r>
          </w:p>
          <w:p w14:paraId="664ABBCD" w14:textId="597BA541" w:rsidR="00FF383B" w:rsidRPr="00542F05" w:rsidRDefault="00FF383B"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Попълва се </w:t>
            </w:r>
            <w:r w:rsidRPr="00542F05">
              <w:rPr>
                <w:rFonts w:cs="Arial"/>
                <w:b/>
                <w:spacing w:val="10"/>
                <w:sz w:val="20"/>
              </w:rPr>
              <w:t>0101</w:t>
            </w:r>
            <w:r w:rsidRPr="00542F05">
              <w:rPr>
                <w:rFonts w:cs="Arial"/>
                <w:bCs w:val="0"/>
                <w:spacing w:val="10"/>
                <w:sz w:val="20"/>
              </w:rPr>
              <w:t xml:space="preserve"> за:</w:t>
            </w:r>
          </w:p>
          <w:p w14:paraId="5C13843C" w14:textId="77777777" w:rsidR="00FF383B" w:rsidRPr="00542F05" w:rsidRDefault="00FF383B" w:rsidP="00647F65">
            <w:pPr>
              <w:pStyle w:val="ListParagraph"/>
              <w:numPr>
                <w:ilvl w:val="1"/>
                <w:numId w:val="19"/>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Кеш Пойнт България ООД </w:t>
            </w:r>
          </w:p>
          <w:p w14:paraId="73C4C6B0" w14:textId="77777777" w:rsidR="00FF383B" w:rsidRPr="00542F05" w:rsidRDefault="00FF383B" w:rsidP="00647F65">
            <w:pPr>
              <w:pStyle w:val="ListParagraph"/>
              <w:numPr>
                <w:ilvl w:val="1"/>
                <w:numId w:val="19"/>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Сити Кеш ООД</w:t>
            </w:r>
          </w:p>
          <w:p w14:paraId="5F07466C" w14:textId="77777777" w:rsidR="00FF383B" w:rsidRPr="00542F05" w:rsidRDefault="00FF383B" w:rsidP="00647F65">
            <w:pPr>
              <w:pStyle w:val="ListParagraph"/>
              <w:numPr>
                <w:ilvl w:val="1"/>
                <w:numId w:val="19"/>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„Кредирект“ ЕООД</w:t>
            </w:r>
          </w:p>
          <w:p w14:paraId="35257A12" w14:textId="0CA666BB" w:rsidR="00FF383B" w:rsidRPr="00542F05" w:rsidRDefault="00FF383B"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Попълва се </w:t>
            </w:r>
            <w:r w:rsidRPr="00542F05">
              <w:rPr>
                <w:rFonts w:cs="Arial"/>
                <w:b/>
                <w:spacing w:val="10"/>
                <w:sz w:val="20"/>
              </w:rPr>
              <w:t>0106</w:t>
            </w:r>
            <w:r w:rsidRPr="00542F05">
              <w:rPr>
                <w:rFonts w:cs="Arial"/>
                <w:bCs w:val="0"/>
                <w:spacing w:val="10"/>
                <w:sz w:val="20"/>
              </w:rPr>
              <w:t xml:space="preserve"> за:</w:t>
            </w:r>
          </w:p>
          <w:p w14:paraId="79C8E066" w14:textId="77777777" w:rsidR="00FF383B" w:rsidRPr="00542F05" w:rsidRDefault="00FF383B" w:rsidP="00647F65">
            <w:pPr>
              <w:pStyle w:val="ListParagraph"/>
              <w:numPr>
                <w:ilvl w:val="1"/>
                <w:numId w:val="19"/>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„Флекс кредит“</w:t>
            </w:r>
          </w:p>
          <w:p w14:paraId="1F62486D" w14:textId="3E49DFD5"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Cs w:val="0"/>
                <w:spacing w:val="10"/>
                <w:sz w:val="20"/>
              </w:rPr>
              <w:t xml:space="preserve">           </w:t>
            </w:r>
            <w:r w:rsidRPr="00542F05">
              <w:rPr>
                <w:rFonts w:cs="Arial"/>
                <w:b/>
                <w:spacing w:val="10"/>
                <w:sz w:val="20"/>
              </w:rPr>
              <w:t>Забележка: След запис на полицата и промяна на стойността в поле „Вариант“ кодът на полицата не се променя.</w:t>
            </w:r>
          </w:p>
          <w:p w14:paraId="3784F0BE" w14:textId="77777777"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bCs w:val="0"/>
                <w:sz w:val="20"/>
              </w:rPr>
              <w:t>При избрана стойност „</w:t>
            </w:r>
            <w:r w:rsidRPr="00542F05">
              <w:rPr>
                <w:b/>
                <w:bCs w:val="0"/>
                <w:sz w:val="20"/>
              </w:rPr>
              <w:t>Флекс кредит</w:t>
            </w:r>
            <w:r w:rsidRPr="00542F05">
              <w:rPr>
                <w:bCs w:val="0"/>
                <w:sz w:val="20"/>
              </w:rPr>
              <w:t>“:</w:t>
            </w:r>
          </w:p>
          <w:p w14:paraId="75143C4D" w14:textId="412171DB" w:rsidR="00FF383B" w:rsidRPr="00542F05" w:rsidRDefault="00FF383B" w:rsidP="00647F65">
            <w:pPr>
              <w:pStyle w:val="ListParagraph"/>
              <w:numPr>
                <w:ilvl w:val="0"/>
                <w:numId w:val="2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bCs w:val="0"/>
                <w:sz w:val="20"/>
              </w:rPr>
              <w:t xml:space="preserve">автоматично валута по полицата </w:t>
            </w:r>
            <w:r w:rsidR="007410FC" w:rsidRPr="00542F05">
              <w:rPr>
                <w:bCs w:val="0"/>
                <w:sz w:val="20"/>
              </w:rPr>
              <w:t>става</w:t>
            </w:r>
            <w:r w:rsidRPr="00542F05">
              <w:rPr>
                <w:bCs w:val="0"/>
                <w:sz w:val="20"/>
              </w:rPr>
              <w:t xml:space="preserve"> </w:t>
            </w:r>
            <w:r w:rsidRPr="00542F05">
              <w:rPr>
                <w:rFonts w:cs="Arial"/>
                <w:b/>
                <w:spacing w:val="10"/>
                <w:sz w:val="20"/>
              </w:rPr>
              <w:t>RON</w:t>
            </w:r>
            <w:r w:rsidRPr="00542F05">
              <w:rPr>
                <w:rFonts w:cs="Arial"/>
                <w:bCs w:val="0"/>
                <w:spacing w:val="10"/>
                <w:sz w:val="20"/>
              </w:rPr>
              <w:t>, без възможност за редакция</w:t>
            </w:r>
          </w:p>
          <w:p w14:paraId="018269EA" w14:textId="77777777" w:rsidR="00FF383B" w:rsidRPr="00542F05" w:rsidRDefault="00FF383B" w:rsidP="00647F65">
            <w:pPr>
              <w:pStyle w:val="ListParagraph"/>
              <w:numPr>
                <w:ilvl w:val="0"/>
                <w:numId w:val="2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Създава се нова секция „Лимит на отговорност“. Секцията съдържа:</w:t>
            </w:r>
          </w:p>
          <w:p w14:paraId="714D2AEC" w14:textId="65CF46B2" w:rsidR="00FF383B" w:rsidRPr="00542F05" w:rsidRDefault="00FF383B"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Маркер Лимит на отговорност. Маркира се автоматично при избрана </w:t>
            </w:r>
            <w:r w:rsidR="007410FC" w:rsidRPr="00542F05">
              <w:rPr>
                <w:rFonts w:cs="Arial"/>
                <w:bCs w:val="0"/>
                <w:spacing w:val="10"/>
                <w:sz w:val="20"/>
              </w:rPr>
              <w:t>стойност</w:t>
            </w:r>
            <w:r w:rsidRPr="00542F05">
              <w:rPr>
                <w:rFonts w:cs="Arial"/>
                <w:bCs w:val="0"/>
                <w:spacing w:val="10"/>
                <w:sz w:val="20"/>
              </w:rPr>
              <w:t xml:space="preserve"> Флекс кредит</w:t>
            </w:r>
          </w:p>
          <w:p w14:paraId="7112B200" w14:textId="622EBE51" w:rsidR="00FF383B" w:rsidRPr="00542F05" w:rsidRDefault="00FF383B"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Застрахователна сума - попълва 13 500.00 </w:t>
            </w:r>
            <w:r w:rsidRPr="00542F05">
              <w:rPr>
                <w:rFonts w:cs="Arial"/>
                <w:b/>
                <w:spacing w:val="10"/>
                <w:sz w:val="20"/>
              </w:rPr>
              <w:t>RON</w:t>
            </w:r>
          </w:p>
          <w:p w14:paraId="686CFE75" w14:textId="51EE3B72" w:rsidR="00FF383B" w:rsidRPr="00542F05" w:rsidRDefault="00FF383B"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lastRenderedPageBreak/>
              <w:t>Премия – Дължимата премия се записва в</w:t>
            </w:r>
            <w:r w:rsidRPr="00542F05">
              <w:rPr>
                <w:rFonts w:cs="Arial"/>
                <w:b/>
                <w:spacing w:val="10"/>
                <w:sz w:val="20"/>
              </w:rPr>
              <w:t xml:space="preserve"> RON, съгласно тарифната таблица.</w:t>
            </w:r>
          </w:p>
          <w:p w14:paraId="20A34D44" w14:textId="77777777" w:rsidR="00055A5A" w:rsidRPr="00542F05" w:rsidRDefault="00055A5A"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Маркер „Безработица“, избран по подразбиране</w:t>
            </w:r>
          </w:p>
          <w:p w14:paraId="2344B347" w14:textId="0C88A874" w:rsidR="00FF383B" w:rsidRPr="00542F05" w:rsidRDefault="007410FC"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Маркер</w:t>
            </w:r>
            <w:r w:rsidR="00FF383B" w:rsidRPr="00542F05">
              <w:rPr>
                <w:rFonts w:cs="Arial"/>
                <w:bCs w:val="0"/>
                <w:spacing w:val="10"/>
                <w:sz w:val="20"/>
              </w:rPr>
              <w:t xml:space="preserve"> </w:t>
            </w:r>
            <w:r w:rsidR="00055A5A" w:rsidRPr="00542F05">
              <w:rPr>
                <w:rFonts w:cs="Arial"/>
                <w:bCs w:val="0"/>
                <w:spacing w:val="10"/>
                <w:sz w:val="20"/>
              </w:rPr>
              <w:t>„</w:t>
            </w:r>
            <w:r w:rsidR="00FF383B" w:rsidRPr="00542F05">
              <w:rPr>
                <w:rFonts w:cs="Arial"/>
                <w:bCs w:val="0"/>
                <w:spacing w:val="10"/>
                <w:sz w:val="20"/>
              </w:rPr>
              <w:t>Временна загуба на трудоспособност над 60 дни</w:t>
            </w:r>
            <w:r w:rsidR="00055A5A" w:rsidRPr="00542F05">
              <w:rPr>
                <w:rFonts w:cs="Arial"/>
                <w:bCs w:val="0"/>
                <w:spacing w:val="10"/>
                <w:sz w:val="20"/>
              </w:rPr>
              <w:t>“</w:t>
            </w:r>
            <w:r w:rsidR="00FF383B" w:rsidRPr="00542F05">
              <w:rPr>
                <w:rFonts w:cs="Arial"/>
                <w:bCs w:val="0"/>
                <w:spacing w:val="10"/>
                <w:sz w:val="20"/>
              </w:rPr>
              <w:t>, избран по подразбиране</w:t>
            </w:r>
          </w:p>
          <w:p w14:paraId="1D9E7CEB" w14:textId="7BDECCB6" w:rsidR="00FF383B" w:rsidRPr="00542F05" w:rsidRDefault="00FF383B" w:rsidP="00FF383B">
            <w:pPr>
              <w:pStyle w:val="ListParagraph"/>
              <w:ind w:left="2148"/>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 </w:t>
            </w:r>
            <w:r w:rsidRPr="00542F05">
              <w:rPr>
                <w:noProof/>
              </w:rPr>
              <w:drawing>
                <wp:inline distT="0" distB="0" distL="0" distR="0" wp14:anchorId="2D6050CA" wp14:editId="630813CC">
                  <wp:extent cx="2719705" cy="403860"/>
                  <wp:effectExtent l="0" t="0" r="4445" b="0"/>
                  <wp:docPr id="681998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8689" name="Picture 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9705" cy="403860"/>
                          </a:xfrm>
                          <a:prstGeom prst="rect">
                            <a:avLst/>
                          </a:prstGeom>
                          <a:noFill/>
                          <a:ln>
                            <a:noFill/>
                          </a:ln>
                        </pic:spPr>
                      </pic:pic>
                    </a:graphicData>
                  </a:graphic>
                </wp:inline>
              </w:drawing>
            </w:r>
          </w:p>
          <w:p w14:paraId="642AF9D8" w14:textId="0010E1BD" w:rsidR="00FF383B" w:rsidRPr="00542F05" w:rsidRDefault="007410FC"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Маркер</w:t>
            </w:r>
            <w:r w:rsidR="00FF383B" w:rsidRPr="00542F05">
              <w:rPr>
                <w:rFonts w:cs="Arial"/>
                <w:bCs w:val="0"/>
                <w:spacing w:val="10"/>
                <w:sz w:val="20"/>
              </w:rPr>
              <w:t xml:space="preserve"> </w:t>
            </w:r>
            <w:r w:rsidR="00055A5A" w:rsidRPr="00542F05">
              <w:rPr>
                <w:rFonts w:cs="Arial"/>
                <w:bCs w:val="0"/>
                <w:spacing w:val="10"/>
                <w:sz w:val="20"/>
              </w:rPr>
              <w:t>„</w:t>
            </w:r>
            <w:r w:rsidR="00FF383B" w:rsidRPr="00542F05">
              <w:rPr>
                <w:rFonts w:cs="Arial"/>
                <w:bCs w:val="0"/>
                <w:spacing w:val="10"/>
                <w:sz w:val="20"/>
              </w:rPr>
              <w:t>Болничен престой от злополука мин 3 макс 7 дни, избран по подразбиране</w:t>
            </w:r>
          </w:p>
          <w:p w14:paraId="6CCC53A2" w14:textId="20154ADC" w:rsidR="00FF383B" w:rsidRPr="00542F05" w:rsidRDefault="00FF383B" w:rsidP="00FF383B">
            <w:pPr>
              <w:pStyle w:val="ListParagraph"/>
              <w:ind w:left="2148"/>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 </w:t>
            </w:r>
            <w:r w:rsidRPr="00542F05">
              <w:rPr>
                <w:noProof/>
              </w:rPr>
              <w:drawing>
                <wp:inline distT="0" distB="0" distL="0" distR="0" wp14:anchorId="2F0F5D7F" wp14:editId="7B82934C">
                  <wp:extent cx="1888490" cy="379730"/>
                  <wp:effectExtent l="0" t="0" r="0" b="1270"/>
                  <wp:docPr id="284014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4989" name="Picture 7"/>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8490" cy="379730"/>
                          </a:xfrm>
                          <a:prstGeom prst="rect">
                            <a:avLst/>
                          </a:prstGeom>
                          <a:noFill/>
                          <a:ln>
                            <a:noFill/>
                          </a:ln>
                        </pic:spPr>
                      </pic:pic>
                    </a:graphicData>
                  </a:graphic>
                </wp:inline>
              </w:drawing>
            </w:r>
          </w:p>
          <w:p w14:paraId="73894DC4" w14:textId="7013A14C" w:rsidR="00FF383B" w:rsidRPr="00542F05" w:rsidRDefault="00FF383B" w:rsidP="00647F65">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Поле Сума на ден - попълва се съгласно подадената стойност в автоматично тарифиране. </w:t>
            </w:r>
          </w:p>
          <w:p w14:paraId="296B3610" w14:textId="11A3300F" w:rsidR="00FF383B" w:rsidRPr="00542F05" w:rsidRDefault="00FF383B" w:rsidP="00FF383B">
            <w:pPr>
              <w:pStyle w:val="ListParagraph"/>
              <w:ind w:left="2148"/>
              <w:cnfStyle w:val="000000010000" w:firstRow="0" w:lastRow="0" w:firstColumn="0" w:lastColumn="0" w:oddVBand="0" w:evenVBand="0" w:oddHBand="0" w:evenHBand="1" w:firstRowFirstColumn="0" w:firstRowLastColumn="0" w:lastRowFirstColumn="0" w:lastRowLastColumn="0"/>
              <w:rPr>
                <w:rFonts w:cs="Arial"/>
                <w:bCs w:val="0"/>
                <w:spacing w:val="10"/>
                <w:sz w:val="20"/>
              </w:rPr>
            </w:pPr>
            <w:bookmarkStart w:id="4" w:name="_Hlk196818163"/>
            <w:r w:rsidRPr="00542F05">
              <w:rPr>
                <w:rFonts w:cs="Arial"/>
                <w:b/>
                <w:bCs w:val="0"/>
                <w:spacing w:val="10"/>
                <w:sz w:val="20"/>
                <w:u w:val="single"/>
              </w:rPr>
              <w:t>Забележка:</w:t>
            </w:r>
            <w:r w:rsidRPr="00542F05">
              <w:rPr>
                <w:rFonts w:cs="Arial"/>
                <w:b/>
                <w:spacing w:val="10"/>
                <w:sz w:val="20"/>
                <w:u w:val="single"/>
              </w:rPr>
              <w:t xml:space="preserve"> </w:t>
            </w:r>
            <w:r w:rsidRPr="00542F05">
              <w:rPr>
                <w:rFonts w:cs="Arial"/>
                <w:bCs w:val="0"/>
                <w:spacing w:val="10"/>
                <w:sz w:val="20"/>
              </w:rPr>
              <w:t xml:space="preserve">Попълнената сума не </w:t>
            </w:r>
            <w:r w:rsidRPr="00542F05">
              <w:rPr>
                <w:rFonts w:cs="Arial"/>
                <w:spacing w:val="10"/>
                <w:sz w:val="20"/>
              </w:rPr>
              <w:t>се включва в изчисляването на общата застрахователна сума.</w:t>
            </w:r>
            <w:bookmarkEnd w:id="4"/>
          </w:p>
          <w:p w14:paraId="63066CD2" w14:textId="3AC8D3DC" w:rsidR="00FF383B" w:rsidRPr="00542F05" w:rsidRDefault="00FF383B" w:rsidP="00647F65">
            <w:pPr>
              <w:pStyle w:val="ListParagraph"/>
              <w:numPr>
                <w:ilvl w:val="0"/>
                <w:numId w:val="22"/>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Секция „</w:t>
            </w:r>
            <w:r w:rsidRPr="00542F05">
              <w:rPr>
                <w:rFonts w:cs="Arial"/>
                <w:b/>
                <w:spacing w:val="10"/>
                <w:sz w:val="20"/>
              </w:rPr>
              <w:t>Смърт“</w:t>
            </w:r>
            <w:r w:rsidRPr="00542F05">
              <w:rPr>
                <w:rFonts w:cs="Arial"/>
                <w:bCs w:val="0"/>
                <w:spacing w:val="10"/>
                <w:sz w:val="20"/>
              </w:rPr>
              <w:t xml:space="preserve"> става недостъпен за избор и се скрива.</w:t>
            </w:r>
          </w:p>
          <w:p w14:paraId="7616037A" w14:textId="70A8797E" w:rsidR="00FF383B" w:rsidRPr="00542F05" w:rsidRDefault="00FF383B" w:rsidP="00647F65">
            <w:pPr>
              <w:pStyle w:val="ListParagraph"/>
              <w:numPr>
                <w:ilvl w:val="0"/>
                <w:numId w:val="22"/>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В поле „</w:t>
            </w:r>
            <w:r w:rsidR="007410FC" w:rsidRPr="00542F05">
              <w:rPr>
                <w:rFonts w:cs="Arial"/>
                <w:bCs w:val="0"/>
                <w:spacing w:val="10"/>
                <w:sz w:val="20"/>
              </w:rPr>
              <w:t>Териториална</w:t>
            </w:r>
            <w:r w:rsidRPr="00542F05">
              <w:rPr>
                <w:rFonts w:cs="Arial"/>
                <w:bCs w:val="0"/>
                <w:spacing w:val="10"/>
                <w:sz w:val="20"/>
              </w:rPr>
              <w:t xml:space="preserve"> валидност“ се записва „Румъния“ – добавя се нова стойност в номенклатурата. </w:t>
            </w:r>
          </w:p>
          <w:p w14:paraId="1078DF94" w14:textId="7D1FFD1F" w:rsidR="00FF383B" w:rsidRPr="00542F05" w:rsidRDefault="00FF383B" w:rsidP="00647F65">
            <w:pPr>
              <w:pStyle w:val="ListParagraph"/>
              <w:numPr>
                <w:ilvl w:val="0"/>
                <w:numId w:val="22"/>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Подлимит за разходи за медикаменти и медицински транспорт се попълват със стойност 0.00 RON</w:t>
            </w:r>
          </w:p>
          <w:p w14:paraId="6C87BFA6" w14:textId="15231396" w:rsidR="00FF383B" w:rsidRPr="00542F05" w:rsidRDefault="00FF383B" w:rsidP="00647F65">
            <w:pPr>
              <w:pStyle w:val="ListParagraph"/>
              <w:numPr>
                <w:ilvl w:val="0"/>
                <w:numId w:val="22"/>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В поле „Самоучастие“ се попълва </w:t>
            </w:r>
            <w:r w:rsidR="007410FC" w:rsidRPr="00542F05">
              <w:rPr>
                <w:rFonts w:cs="Arial"/>
                <w:bCs w:val="0"/>
                <w:spacing w:val="10"/>
                <w:sz w:val="20"/>
              </w:rPr>
              <w:t>стойност</w:t>
            </w:r>
            <w:r w:rsidRPr="00542F05">
              <w:rPr>
                <w:rFonts w:cs="Arial"/>
                <w:bCs w:val="0"/>
                <w:spacing w:val="10"/>
                <w:sz w:val="20"/>
              </w:rPr>
              <w:t xml:space="preserve"> 0% .</w:t>
            </w:r>
          </w:p>
          <w:p w14:paraId="0A4C8DFA" w14:textId="474DE74F" w:rsidR="00FF383B" w:rsidRPr="00542F05" w:rsidRDefault="00FF383B" w:rsidP="00FF383B">
            <w:pPr>
              <w:ind w:left="1068"/>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Забележка: Риск „Смърт“ трябва да е недостъпен за избор при избрана стойност </w:t>
            </w:r>
            <w:r w:rsidRPr="00542F05">
              <w:rPr>
                <w:bCs w:val="0"/>
                <w:sz w:val="20"/>
              </w:rPr>
              <w:t>„</w:t>
            </w:r>
            <w:r w:rsidRPr="00542F05">
              <w:rPr>
                <w:b/>
                <w:bCs w:val="0"/>
                <w:sz w:val="20"/>
              </w:rPr>
              <w:t>Флекс кредит</w:t>
            </w:r>
            <w:r w:rsidRPr="00542F05">
              <w:rPr>
                <w:bCs w:val="0"/>
                <w:sz w:val="20"/>
              </w:rPr>
              <w:t>“</w:t>
            </w:r>
          </w:p>
          <w:p w14:paraId="1E2C21C4" w14:textId="77777777" w:rsidR="00FF383B" w:rsidRPr="00542F05" w:rsidRDefault="00FF383B" w:rsidP="00FF383B">
            <w:pPr>
              <w:pStyle w:val="ListParagraph"/>
              <w:cnfStyle w:val="000000010000" w:firstRow="0" w:lastRow="0" w:firstColumn="0" w:lastColumn="0" w:oddVBand="0" w:evenVBand="0" w:oddHBand="0" w:evenHBand="1" w:firstRowFirstColumn="0" w:firstRowLastColumn="0" w:lastRowFirstColumn="0" w:lastRowLastColumn="0"/>
              <w:rPr>
                <w:rFonts w:cs="Arial"/>
                <w:b/>
                <w:spacing w:val="10"/>
                <w:sz w:val="20"/>
              </w:rPr>
            </w:pPr>
          </w:p>
          <w:p w14:paraId="65EA8BA4" w14:textId="66AC24FF"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 xml:space="preserve">Промяна в </w:t>
            </w:r>
            <w:hyperlink w:anchor="_Автоматично_тарифиране" w:history="1">
              <w:r w:rsidRPr="00542F05">
                <w:rPr>
                  <w:rStyle w:val="Hyperlink"/>
                  <w:rFonts w:cs="Arial"/>
                  <w:b/>
                  <w:spacing w:val="10"/>
                  <w:sz w:val="20"/>
                </w:rPr>
                <w:t>автоматичното тарифиране</w:t>
              </w:r>
            </w:hyperlink>
            <w:r w:rsidRPr="00542F05">
              <w:rPr>
                <w:rFonts w:cs="Arial"/>
                <w:b/>
                <w:spacing w:val="10"/>
                <w:sz w:val="20"/>
              </w:rPr>
              <w:t>:</w:t>
            </w:r>
          </w:p>
          <w:p w14:paraId="71FBEDC3" w14:textId="44B90BF2" w:rsidR="00FF383B" w:rsidRPr="00542F05" w:rsidRDefault="00FF383B"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Добавя се нова тарифа за </w:t>
            </w:r>
            <w:r w:rsidRPr="00542F05">
              <w:rPr>
                <w:bCs w:val="0"/>
                <w:sz w:val="20"/>
              </w:rPr>
              <w:t>„</w:t>
            </w:r>
            <w:r w:rsidRPr="00542F05">
              <w:rPr>
                <w:sz w:val="20"/>
              </w:rPr>
              <w:t>Флекс кредит</w:t>
            </w:r>
            <w:r w:rsidRPr="00542F05">
              <w:rPr>
                <w:bCs w:val="0"/>
                <w:sz w:val="20"/>
              </w:rPr>
              <w:t xml:space="preserve">“ </w:t>
            </w:r>
          </w:p>
          <w:tbl>
            <w:tblPr>
              <w:tblStyle w:val="LightGrid-Accent11"/>
              <w:tblW w:w="0" w:type="auto"/>
              <w:tblLook w:val="04A0" w:firstRow="1" w:lastRow="0" w:firstColumn="1" w:lastColumn="0" w:noHBand="0" w:noVBand="1"/>
            </w:tblPr>
            <w:tblGrid>
              <w:gridCol w:w="1691"/>
              <w:gridCol w:w="2268"/>
              <w:gridCol w:w="3807"/>
              <w:gridCol w:w="1985"/>
            </w:tblGrid>
            <w:tr w:rsidR="00FF383B" w:rsidRPr="00542F05" w14:paraId="71B421B5" w14:textId="77777777" w:rsidTr="00FF3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hideMark/>
                </w:tcPr>
                <w:p w14:paraId="3D2D980C" w14:textId="77777777" w:rsidR="00FF383B" w:rsidRPr="00542F05" w:rsidRDefault="00FF383B" w:rsidP="00FF383B">
                  <w:pPr>
                    <w:jc w:val="left"/>
                    <w:rPr>
                      <w:bCs/>
                      <w:sz w:val="18"/>
                      <w:szCs w:val="18"/>
                    </w:rPr>
                  </w:pPr>
                  <w:r w:rsidRPr="00542F05">
                    <w:rPr>
                      <w:rFonts w:cs="Arial"/>
                      <w:bCs/>
                      <w:spacing w:val="10"/>
                      <w:sz w:val="18"/>
                      <w:szCs w:val="18"/>
                    </w:rPr>
                    <w:t>Вариант</w:t>
                  </w:r>
                </w:p>
              </w:tc>
              <w:tc>
                <w:tcPr>
                  <w:tcW w:w="2268" w:type="dxa"/>
                  <w:hideMark/>
                </w:tcPr>
                <w:p w14:paraId="192EE6BE" w14:textId="77777777" w:rsidR="00FF383B" w:rsidRPr="00542F05" w:rsidRDefault="00FF383B" w:rsidP="00FF383B">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Риск</w:t>
                  </w:r>
                </w:p>
              </w:tc>
              <w:tc>
                <w:tcPr>
                  <w:tcW w:w="3807" w:type="dxa"/>
                  <w:hideMark/>
                </w:tcPr>
                <w:p w14:paraId="3756CD75" w14:textId="77777777" w:rsidR="00FF383B" w:rsidRPr="00542F05" w:rsidRDefault="00FF383B" w:rsidP="00FF383B">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ЗС/Лимит</w:t>
                  </w:r>
                </w:p>
              </w:tc>
              <w:tc>
                <w:tcPr>
                  <w:tcW w:w="1985" w:type="dxa"/>
                  <w:hideMark/>
                </w:tcPr>
                <w:p w14:paraId="1814D175" w14:textId="77777777" w:rsidR="00FF383B" w:rsidRPr="00542F05" w:rsidRDefault="00FF383B" w:rsidP="00FF383B">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Премия</w:t>
                  </w:r>
                </w:p>
              </w:tc>
            </w:tr>
            <w:tr w:rsidR="00FF383B" w:rsidRPr="00542F05" w14:paraId="19652FA8" w14:textId="77777777" w:rsidTr="00FF3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hideMark/>
                </w:tcPr>
                <w:p w14:paraId="267E2367" w14:textId="77777777" w:rsidR="00FF383B" w:rsidRPr="00542F05" w:rsidRDefault="00FF383B" w:rsidP="00FF383B">
                  <w:pPr>
                    <w:jc w:val="left"/>
                    <w:rPr>
                      <w:rFonts w:cs="Arial"/>
                      <w:spacing w:val="10"/>
                      <w:sz w:val="18"/>
                      <w:szCs w:val="18"/>
                    </w:rPr>
                  </w:pPr>
                  <w:r w:rsidRPr="00542F05">
                    <w:rPr>
                      <w:sz w:val="18"/>
                      <w:szCs w:val="18"/>
                    </w:rPr>
                    <w:t>„</w:t>
                  </w:r>
                  <w:r w:rsidRPr="00542F05">
                    <w:rPr>
                      <w:bCs/>
                      <w:sz w:val="18"/>
                      <w:szCs w:val="18"/>
                    </w:rPr>
                    <w:t>Флекс кредит</w:t>
                  </w:r>
                  <w:r w:rsidRPr="00542F05">
                    <w:rPr>
                      <w:sz w:val="18"/>
                      <w:szCs w:val="18"/>
                    </w:rPr>
                    <w:t>“</w:t>
                  </w:r>
                </w:p>
              </w:tc>
              <w:tc>
                <w:tcPr>
                  <w:tcW w:w="2268" w:type="dxa"/>
                  <w:hideMark/>
                </w:tcPr>
                <w:p w14:paraId="5020E9A1" w14:textId="77777777" w:rsidR="00FF383B" w:rsidRPr="00542F05" w:rsidRDefault="00FF383B" w:rsidP="00FF383B">
                  <w:pPr>
                    <w:cnfStyle w:val="000000100000" w:firstRow="0" w:lastRow="0" w:firstColumn="0" w:lastColumn="0" w:oddVBand="0" w:evenVBand="0" w:oddHBand="1" w:evenHBand="0" w:firstRowFirstColumn="0" w:firstRowLastColumn="0" w:lastRowFirstColumn="0" w:lastRowLastColumn="0"/>
                    <w:rPr>
                      <w:sz w:val="18"/>
                      <w:szCs w:val="18"/>
                    </w:rPr>
                  </w:pPr>
                  <w:r w:rsidRPr="00542F05">
                    <w:rPr>
                      <w:rFonts w:cs="Arial"/>
                      <w:bCs w:val="0"/>
                      <w:spacing w:val="10"/>
                      <w:sz w:val="18"/>
                      <w:szCs w:val="18"/>
                    </w:rPr>
                    <w:t>Лимит на отговорност</w:t>
                  </w:r>
                </w:p>
              </w:tc>
              <w:tc>
                <w:tcPr>
                  <w:tcW w:w="3807" w:type="dxa"/>
                  <w:hideMark/>
                </w:tcPr>
                <w:p w14:paraId="19AF9CB5" w14:textId="77777777" w:rsidR="00FF383B" w:rsidRPr="00542F05" w:rsidRDefault="00FF383B" w:rsidP="00FF383B">
                  <w:pPr>
                    <w:jc w:val="left"/>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13 500.00 RON</w:t>
                  </w:r>
                </w:p>
              </w:tc>
              <w:tc>
                <w:tcPr>
                  <w:tcW w:w="1985" w:type="dxa"/>
                  <w:hideMark/>
                </w:tcPr>
                <w:p w14:paraId="011B8FB8" w14:textId="124076FB" w:rsidR="00FF383B" w:rsidRPr="00542F05" w:rsidRDefault="00211F54" w:rsidP="00FF383B">
                  <w:pPr>
                    <w:jc w:val="left"/>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270</w:t>
                  </w:r>
                  <w:r w:rsidR="00FF383B" w:rsidRPr="00542F05">
                    <w:rPr>
                      <w:sz w:val="18"/>
                      <w:szCs w:val="18"/>
                    </w:rPr>
                    <w:t>.</w:t>
                  </w:r>
                  <w:r w:rsidRPr="00542F05">
                    <w:rPr>
                      <w:sz w:val="18"/>
                      <w:szCs w:val="18"/>
                    </w:rPr>
                    <w:t>00</w:t>
                  </w:r>
                  <w:r w:rsidR="00FF383B" w:rsidRPr="00542F05">
                    <w:rPr>
                      <w:sz w:val="18"/>
                      <w:szCs w:val="18"/>
                    </w:rPr>
                    <w:t xml:space="preserve"> RON</w:t>
                  </w:r>
                </w:p>
              </w:tc>
            </w:tr>
            <w:tr w:rsidR="00FF383B" w:rsidRPr="00542F05" w14:paraId="3738685E" w14:textId="77777777" w:rsidTr="00FF3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9E20125" w14:textId="77777777" w:rsidR="00FF383B" w:rsidRPr="00542F05" w:rsidRDefault="00FF383B" w:rsidP="00FF383B">
                  <w:pPr>
                    <w:spacing w:line="240" w:lineRule="auto"/>
                    <w:jc w:val="left"/>
                    <w:rPr>
                      <w:rFonts w:cs="Arial"/>
                      <w:bCs/>
                      <w:spacing w:val="10"/>
                      <w:sz w:val="18"/>
                      <w:szCs w:val="18"/>
                    </w:rPr>
                  </w:pPr>
                </w:p>
              </w:tc>
              <w:tc>
                <w:tcPr>
                  <w:tcW w:w="2268" w:type="dxa"/>
                  <w:hideMark/>
                </w:tcPr>
                <w:p w14:paraId="4E52C7DD" w14:textId="77777777"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b/>
                      <w:bCs w:val="0"/>
                      <w:sz w:val="18"/>
                      <w:szCs w:val="18"/>
                    </w:rPr>
                  </w:pPr>
                  <w:r w:rsidRPr="00542F05">
                    <w:rPr>
                      <w:sz w:val="18"/>
                      <w:szCs w:val="18"/>
                    </w:rPr>
                    <w:t>Възстановяване на разходи</w:t>
                  </w:r>
                </w:p>
              </w:tc>
              <w:tc>
                <w:tcPr>
                  <w:tcW w:w="3807" w:type="dxa"/>
                  <w:hideMark/>
                </w:tcPr>
                <w:p w14:paraId="58CA3C28" w14:textId="77777777" w:rsidR="00FF383B" w:rsidRPr="00542F05" w:rsidRDefault="00FF383B" w:rsidP="00FF383B">
                  <w:pPr>
                    <w:jc w:val="left"/>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Лимит 1500,00 RON</w:t>
                  </w:r>
                </w:p>
                <w:p w14:paraId="6172A053" w14:textId="77777777" w:rsidR="00FF383B" w:rsidRPr="00542F05" w:rsidRDefault="00FF383B" w:rsidP="00FF383B">
                  <w:pPr>
                    <w:jc w:val="left"/>
                    <w:cnfStyle w:val="000000010000" w:firstRow="0" w:lastRow="0" w:firstColumn="0" w:lastColumn="0" w:oddVBand="0" w:evenVBand="0" w:oddHBand="0" w:evenHBand="1" w:firstRowFirstColumn="0" w:firstRowLastColumn="0" w:lastRowFirstColumn="0" w:lastRowLastColumn="0"/>
                    <w:rPr>
                      <w:b/>
                      <w:bCs w:val="0"/>
                      <w:sz w:val="18"/>
                      <w:szCs w:val="18"/>
                    </w:rPr>
                  </w:pPr>
                  <w:r w:rsidRPr="00542F05">
                    <w:rPr>
                      <w:sz w:val="18"/>
                      <w:szCs w:val="18"/>
                    </w:rPr>
                    <w:t>Подлимит 0.00 RON</w:t>
                  </w:r>
                </w:p>
              </w:tc>
              <w:tc>
                <w:tcPr>
                  <w:tcW w:w="1985" w:type="dxa"/>
                  <w:hideMark/>
                </w:tcPr>
                <w:p w14:paraId="057D692C" w14:textId="69E95584" w:rsidR="00FF383B" w:rsidRPr="00542F05" w:rsidRDefault="00211F54" w:rsidP="00FF383B">
                  <w:pPr>
                    <w:jc w:val="left"/>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30</w:t>
                  </w:r>
                  <w:r w:rsidR="00FF383B" w:rsidRPr="00542F05">
                    <w:rPr>
                      <w:sz w:val="18"/>
                      <w:szCs w:val="18"/>
                    </w:rPr>
                    <w:t>.</w:t>
                  </w:r>
                  <w:r w:rsidRPr="00542F05">
                    <w:rPr>
                      <w:sz w:val="18"/>
                      <w:szCs w:val="18"/>
                    </w:rPr>
                    <w:t xml:space="preserve">00 </w:t>
                  </w:r>
                  <w:r w:rsidR="00FF383B" w:rsidRPr="00542F05">
                    <w:rPr>
                      <w:sz w:val="18"/>
                      <w:szCs w:val="18"/>
                    </w:rPr>
                    <w:t>RON</w:t>
                  </w:r>
                </w:p>
              </w:tc>
            </w:tr>
            <w:tr w:rsidR="00FF383B" w:rsidRPr="00542F05" w14:paraId="7442D33C" w14:textId="77777777" w:rsidTr="00FF3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08BE83" w14:textId="77777777" w:rsidR="00FF383B" w:rsidRPr="00542F05" w:rsidRDefault="00FF383B" w:rsidP="00FF383B">
                  <w:pPr>
                    <w:spacing w:line="240" w:lineRule="auto"/>
                    <w:jc w:val="left"/>
                    <w:rPr>
                      <w:rFonts w:cs="Arial"/>
                      <w:bCs/>
                      <w:spacing w:val="10"/>
                      <w:sz w:val="18"/>
                      <w:szCs w:val="18"/>
                    </w:rPr>
                  </w:pPr>
                </w:p>
              </w:tc>
              <w:tc>
                <w:tcPr>
                  <w:tcW w:w="2268" w:type="dxa"/>
                  <w:hideMark/>
                </w:tcPr>
                <w:p w14:paraId="0C814B56" w14:textId="77777777" w:rsidR="00FF383B" w:rsidRPr="00542F05" w:rsidRDefault="00FF383B" w:rsidP="00FF383B">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Болничен престой от злополука мин 3 макс 7 дни</w:t>
                  </w:r>
                </w:p>
              </w:tc>
              <w:tc>
                <w:tcPr>
                  <w:tcW w:w="3807" w:type="dxa"/>
                  <w:hideMark/>
                </w:tcPr>
                <w:p w14:paraId="5733C801" w14:textId="77777777" w:rsidR="00FF383B" w:rsidRPr="00542F05" w:rsidRDefault="00FF383B" w:rsidP="00FF383B">
                  <w:pPr>
                    <w:jc w:val="left"/>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 xml:space="preserve">Сума на ден: 150 RON </w:t>
                  </w:r>
                </w:p>
                <w:p w14:paraId="788CBD2E" w14:textId="77777777" w:rsidR="00FF383B" w:rsidRPr="00542F05" w:rsidRDefault="00FF383B" w:rsidP="00FF383B">
                  <w:pPr>
                    <w:jc w:val="left"/>
                    <w:cnfStyle w:val="000000100000" w:firstRow="0" w:lastRow="0" w:firstColumn="0" w:lastColumn="0" w:oddVBand="0" w:evenVBand="0" w:oddHBand="1" w:evenHBand="0" w:firstRowFirstColumn="0" w:firstRowLastColumn="0" w:lastRowFirstColumn="0" w:lastRowLastColumn="0"/>
                    <w:rPr>
                      <w:sz w:val="16"/>
                      <w:szCs w:val="16"/>
                    </w:rPr>
                  </w:pPr>
                  <w:r w:rsidRPr="00542F05">
                    <w:rPr>
                      <w:b/>
                      <w:bCs w:val="0"/>
                      <w:sz w:val="16"/>
                      <w:szCs w:val="16"/>
                      <w:u w:val="single"/>
                    </w:rPr>
                    <w:t>Забележка:</w:t>
                  </w:r>
                  <w:r w:rsidRPr="00542F05">
                    <w:rPr>
                      <w:b/>
                      <w:sz w:val="16"/>
                      <w:szCs w:val="16"/>
                      <w:u w:val="single"/>
                    </w:rPr>
                    <w:t xml:space="preserve"> </w:t>
                  </w:r>
                  <w:r w:rsidRPr="00542F05">
                    <w:rPr>
                      <w:sz w:val="16"/>
                      <w:szCs w:val="16"/>
                    </w:rPr>
                    <w:t xml:space="preserve">Не се включва в изчисляването на общата застрахователна сума </w:t>
                  </w:r>
                </w:p>
              </w:tc>
              <w:tc>
                <w:tcPr>
                  <w:tcW w:w="1985" w:type="dxa"/>
                  <w:hideMark/>
                </w:tcPr>
                <w:p w14:paraId="4A42805A" w14:textId="77777777" w:rsidR="00FF383B" w:rsidRPr="00542F05" w:rsidRDefault="00FF383B" w:rsidP="00FF383B">
                  <w:pPr>
                    <w:jc w:val="left"/>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Няма премия</w:t>
                  </w:r>
                </w:p>
              </w:tc>
            </w:tr>
          </w:tbl>
          <w:p w14:paraId="7E24ECBA" w14:textId="77777777" w:rsidR="00FF383B" w:rsidRPr="00542F05" w:rsidRDefault="00FF383B" w:rsidP="00FF383B">
            <w:pPr>
              <w:ind w:left="70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6272E6F9" w14:textId="0ED45855" w:rsidR="003C40A1" w:rsidRPr="00542F05" w:rsidRDefault="003C40A1"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За полицата няма данък в размер на 2% и полето за данък остава немаркирано.</w:t>
            </w:r>
          </w:p>
          <w:p w14:paraId="64C60837" w14:textId="695E51BE" w:rsidR="00FF383B" w:rsidRPr="00542F05" w:rsidRDefault="00FF383B" w:rsidP="00647F65">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lastRenderedPageBreak/>
              <w:t>Създава се нова печатна форма. Очаква се да се предостави от Феникс Иншурънс.</w:t>
            </w:r>
          </w:p>
        </w:tc>
        <w:tc>
          <w:tcPr>
            <w:tcW w:w="1282" w:type="dxa"/>
          </w:tcPr>
          <w:p w14:paraId="1C3606DE" w14:textId="2A382E26" w:rsidR="00FF383B" w:rsidRPr="00542F05" w:rsidRDefault="00FF383B" w:rsidP="00FF383B">
            <w:pPr>
              <w:cnfStyle w:val="000000010000" w:firstRow="0" w:lastRow="0" w:firstColumn="0" w:lastColumn="0" w:oddVBand="0" w:evenVBand="0" w:oddHBand="0" w:evenHBand="1" w:firstRowFirstColumn="0" w:firstRowLastColumn="0" w:lastRowFirstColumn="0" w:lastRowLastColumn="0"/>
              <w:rPr>
                <w:sz w:val="20"/>
              </w:rPr>
            </w:pPr>
            <w:r w:rsidRPr="00542F05">
              <w:rPr>
                <w:sz w:val="20"/>
              </w:rPr>
              <w:lastRenderedPageBreak/>
              <w:t>#1036433</w:t>
            </w:r>
          </w:p>
        </w:tc>
      </w:tr>
      <w:tr w:rsidR="00793FD4" w:rsidRPr="00542F05" w14:paraId="5B91CEAA" w14:textId="77777777" w:rsidTr="00306167">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01E9D9D4" w14:textId="567FF094" w:rsidR="00793FD4" w:rsidRPr="00542F05" w:rsidRDefault="00960324" w:rsidP="00FF383B">
            <w:pPr>
              <w:rPr>
                <w:rFonts w:cs="Arial"/>
                <w:sz w:val="20"/>
              </w:rPr>
            </w:pPr>
            <w:r w:rsidRPr="00542F05">
              <w:rPr>
                <w:rFonts w:cs="Arial"/>
                <w:sz w:val="20"/>
              </w:rPr>
              <w:lastRenderedPageBreak/>
              <w:t>11.09.2025</w:t>
            </w:r>
          </w:p>
        </w:tc>
        <w:tc>
          <w:tcPr>
            <w:tcW w:w="1089" w:type="dxa"/>
          </w:tcPr>
          <w:p w14:paraId="03565A88" w14:textId="380CFF4C" w:rsidR="00793FD4" w:rsidRPr="00542F05" w:rsidRDefault="00960324" w:rsidP="00FF383B">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5.0</w:t>
            </w:r>
          </w:p>
        </w:tc>
        <w:tc>
          <w:tcPr>
            <w:tcW w:w="10843" w:type="dxa"/>
          </w:tcPr>
          <w:p w14:paraId="13272F79" w14:textId="77777777" w:rsidR="00793FD4" w:rsidRPr="00542F05" w:rsidRDefault="00793FD4" w:rsidP="00793FD4">
            <w:p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Промени по полица Злополука и Заболяване.</w:t>
            </w:r>
          </w:p>
          <w:p w14:paraId="61550068" w14:textId="77777777" w:rsidR="00793FD4" w:rsidRPr="00542F05" w:rsidRDefault="00793FD4" w:rsidP="00647F65">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Променя се номенклатура „Вариант“, както следва:</w:t>
            </w:r>
          </w:p>
          <w:p w14:paraId="0E61F149" w14:textId="77777777" w:rsidR="00523DF9" w:rsidRPr="00542F05" w:rsidRDefault="00793FD4" w:rsidP="00647F65">
            <w:pPr>
              <w:pStyle w:val="ListParagraph"/>
              <w:numPr>
                <w:ilvl w:val="0"/>
                <w:numId w:val="10"/>
              </w:numPr>
              <w:ind w:left="708"/>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Добавя се нов</w:t>
            </w:r>
            <w:r w:rsidR="00523DF9" w:rsidRPr="00542F05">
              <w:rPr>
                <w:bCs w:val="0"/>
                <w:sz w:val="20"/>
              </w:rPr>
              <w:t>и</w:t>
            </w:r>
            <w:r w:rsidRPr="00542F05">
              <w:rPr>
                <w:bCs w:val="0"/>
                <w:sz w:val="20"/>
              </w:rPr>
              <w:t xml:space="preserve"> стойност</w:t>
            </w:r>
            <w:r w:rsidR="00523DF9" w:rsidRPr="00542F05">
              <w:rPr>
                <w:bCs w:val="0"/>
                <w:sz w:val="20"/>
              </w:rPr>
              <w:t>и:</w:t>
            </w:r>
          </w:p>
          <w:p w14:paraId="0D0D92A9" w14:textId="77777777" w:rsidR="00523DF9" w:rsidRPr="00542F05" w:rsidRDefault="00793FD4" w:rsidP="00647F65">
            <w:pPr>
              <w:pStyle w:val="ListParagraph"/>
              <w:numPr>
                <w:ilvl w:val="0"/>
                <w:numId w:val="21"/>
              </w:numPr>
              <w:ind w:left="973" w:hanging="141"/>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w:t>
            </w:r>
            <w:r w:rsidR="00523DF9" w:rsidRPr="00542F05">
              <w:rPr>
                <w:bCs w:val="0"/>
                <w:sz w:val="20"/>
              </w:rPr>
              <w:t>Лендиво</w:t>
            </w:r>
            <w:r w:rsidRPr="00542F05">
              <w:rPr>
                <w:bCs w:val="0"/>
                <w:sz w:val="20"/>
              </w:rPr>
              <w:t>“</w:t>
            </w:r>
          </w:p>
          <w:p w14:paraId="3D5B9EF8" w14:textId="5C12B415" w:rsidR="00523DF9" w:rsidRPr="00542F05" w:rsidRDefault="00523DF9" w:rsidP="00647F65">
            <w:pPr>
              <w:pStyle w:val="ListParagraph"/>
              <w:numPr>
                <w:ilvl w:val="0"/>
                <w:numId w:val="21"/>
              </w:numPr>
              <w:ind w:left="973" w:hanging="141"/>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„Стик</w:t>
            </w:r>
            <w:r w:rsidR="00CF02C0" w:rsidRPr="00542F05">
              <w:rPr>
                <w:bCs w:val="0"/>
                <w:sz w:val="20"/>
              </w:rPr>
              <w:t xml:space="preserve"> </w:t>
            </w:r>
            <w:r w:rsidRPr="00542F05">
              <w:rPr>
                <w:bCs w:val="0"/>
                <w:sz w:val="20"/>
              </w:rPr>
              <w:t>Кредит“</w:t>
            </w:r>
          </w:p>
          <w:p w14:paraId="5EEE5C09" w14:textId="6DD27190" w:rsidR="00793FD4" w:rsidRPr="00542F05" w:rsidRDefault="00793FD4" w:rsidP="00523DF9">
            <w:pPr>
              <w:ind w:left="832"/>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Стойностите в полета се зареждат автоматично при регистриране на полица от WS в зависимост от подаден параметър brand в заявка createInsuranceOfferWService</w:t>
            </w:r>
          </w:p>
          <w:p w14:paraId="794DBEA6" w14:textId="77777777" w:rsidR="00793FD4" w:rsidRPr="00542F05" w:rsidRDefault="00793FD4" w:rsidP="00793FD4">
            <w:pPr>
              <w:ind w:left="708"/>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3697F066" w14:textId="77777777" w:rsidR="00793FD4" w:rsidRPr="00542F05" w:rsidRDefault="00793FD4" w:rsidP="00647F65">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 xml:space="preserve">Промяна в </w:t>
            </w:r>
            <w:hyperlink w:anchor="_Автоматично_тарифиране" w:history="1">
              <w:r w:rsidRPr="00542F05">
                <w:rPr>
                  <w:rStyle w:val="Hyperlink"/>
                  <w:rFonts w:cs="Arial"/>
                  <w:b/>
                  <w:spacing w:val="10"/>
                  <w:sz w:val="20"/>
                </w:rPr>
                <w:t>автоматичното тарифиране</w:t>
              </w:r>
            </w:hyperlink>
            <w:r w:rsidRPr="00542F05">
              <w:rPr>
                <w:rFonts w:cs="Arial"/>
                <w:b/>
                <w:spacing w:val="10"/>
                <w:sz w:val="20"/>
              </w:rPr>
              <w:t>:</w:t>
            </w:r>
          </w:p>
          <w:p w14:paraId="5598FE79" w14:textId="54937E71" w:rsidR="00523DF9" w:rsidRPr="00542F05" w:rsidRDefault="00793FD4" w:rsidP="00647F6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Добавя се нова тарифа за </w:t>
            </w:r>
            <w:r w:rsidR="00523DF9" w:rsidRPr="00542F05">
              <w:rPr>
                <w:rFonts w:cs="Arial"/>
                <w:bCs w:val="0"/>
                <w:spacing w:val="10"/>
                <w:sz w:val="20"/>
              </w:rPr>
              <w:t>„Лендиво“ и „Стик</w:t>
            </w:r>
            <w:r w:rsidR="00CF02C0" w:rsidRPr="00542F05">
              <w:rPr>
                <w:rFonts w:cs="Arial"/>
                <w:bCs w:val="0"/>
                <w:spacing w:val="10"/>
                <w:sz w:val="20"/>
              </w:rPr>
              <w:t xml:space="preserve"> </w:t>
            </w:r>
            <w:r w:rsidR="00523DF9" w:rsidRPr="00542F05">
              <w:rPr>
                <w:rFonts w:cs="Arial"/>
                <w:bCs w:val="0"/>
                <w:spacing w:val="10"/>
                <w:sz w:val="20"/>
              </w:rPr>
              <w:t>Кредит“</w:t>
            </w:r>
          </w:p>
          <w:p w14:paraId="7DEE49E6" w14:textId="69675C9E" w:rsidR="00793FD4" w:rsidRPr="00542F05" w:rsidRDefault="00793FD4" w:rsidP="00523DF9">
            <w:pPr>
              <w:ind w:left="708"/>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tbl>
            <w:tblPr>
              <w:tblStyle w:val="LightGrid-Accent11"/>
              <w:tblW w:w="0" w:type="auto"/>
              <w:tblLook w:val="04A0" w:firstRow="1" w:lastRow="0" w:firstColumn="1" w:lastColumn="0" w:noHBand="0" w:noVBand="1"/>
            </w:tblPr>
            <w:tblGrid>
              <w:gridCol w:w="1691"/>
              <w:gridCol w:w="2268"/>
              <w:gridCol w:w="2409"/>
              <w:gridCol w:w="2257"/>
            </w:tblGrid>
            <w:tr w:rsidR="00793FD4" w:rsidRPr="00542F05" w14:paraId="0B2E22B8" w14:textId="77777777" w:rsidTr="00394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3995FC62" w14:textId="77777777" w:rsidR="00793FD4" w:rsidRPr="00542F05" w:rsidRDefault="00793FD4" w:rsidP="00793FD4">
                  <w:pPr>
                    <w:jc w:val="left"/>
                    <w:rPr>
                      <w:bCs/>
                      <w:sz w:val="20"/>
                    </w:rPr>
                  </w:pPr>
                  <w:r w:rsidRPr="00542F05">
                    <w:rPr>
                      <w:rFonts w:cs="Arial"/>
                      <w:bCs/>
                      <w:spacing w:val="10"/>
                      <w:sz w:val="20"/>
                    </w:rPr>
                    <w:t>Вариант</w:t>
                  </w:r>
                </w:p>
              </w:tc>
              <w:tc>
                <w:tcPr>
                  <w:tcW w:w="2268" w:type="dxa"/>
                </w:tcPr>
                <w:p w14:paraId="4A0010F2" w14:textId="77777777" w:rsidR="00793FD4" w:rsidRPr="00542F05" w:rsidRDefault="00793FD4" w:rsidP="00793FD4">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409" w:type="dxa"/>
                </w:tcPr>
                <w:p w14:paraId="7F96E97B" w14:textId="77777777" w:rsidR="00793FD4" w:rsidRPr="00542F05" w:rsidRDefault="00793FD4" w:rsidP="00793FD4">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5B87FE28" w14:textId="77777777" w:rsidR="00793FD4" w:rsidRPr="00542F05" w:rsidRDefault="00793FD4" w:rsidP="00793FD4">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793FD4" w:rsidRPr="00542F05" w14:paraId="4018FF87" w14:textId="77777777" w:rsidTr="0039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03F6ACB0" w14:textId="7344F9D8" w:rsidR="00793FD4" w:rsidRPr="00542F05" w:rsidRDefault="00793FD4" w:rsidP="00793FD4">
                  <w:pPr>
                    <w:jc w:val="left"/>
                    <w:rPr>
                      <w:sz w:val="20"/>
                    </w:rPr>
                  </w:pPr>
                  <w:bookmarkStart w:id="5" w:name="_Hlk208500302"/>
                  <w:r w:rsidRPr="00542F05">
                    <w:rPr>
                      <w:sz w:val="20"/>
                    </w:rPr>
                    <w:t>„</w:t>
                  </w:r>
                  <w:r w:rsidR="00523DF9" w:rsidRPr="00542F05">
                    <w:rPr>
                      <w:rFonts w:cs="Arial"/>
                      <w:spacing w:val="10"/>
                      <w:sz w:val="20"/>
                    </w:rPr>
                    <w:t>Лендиво</w:t>
                  </w:r>
                  <w:r w:rsidRPr="00542F05">
                    <w:rPr>
                      <w:sz w:val="20"/>
                    </w:rPr>
                    <w:t xml:space="preserve">“ </w:t>
                  </w:r>
                </w:p>
              </w:tc>
              <w:tc>
                <w:tcPr>
                  <w:tcW w:w="2268" w:type="dxa"/>
                </w:tcPr>
                <w:p w14:paraId="294B8620" w14:textId="77777777" w:rsidR="00793FD4" w:rsidRPr="00542F05" w:rsidRDefault="00793FD4" w:rsidP="00793FD4">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Смърт</w:t>
                  </w:r>
                </w:p>
              </w:tc>
              <w:tc>
                <w:tcPr>
                  <w:tcW w:w="2409" w:type="dxa"/>
                </w:tcPr>
                <w:p w14:paraId="51653737" w14:textId="77777777" w:rsidR="00793FD4" w:rsidRPr="00542F05" w:rsidRDefault="00793FD4" w:rsidP="00793FD4">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2000лв</w:t>
                  </w:r>
                </w:p>
              </w:tc>
              <w:tc>
                <w:tcPr>
                  <w:tcW w:w="2257" w:type="dxa"/>
                </w:tcPr>
                <w:p w14:paraId="33041EA9" w14:textId="77777777" w:rsidR="00793FD4" w:rsidRPr="00542F05" w:rsidRDefault="00793FD4" w:rsidP="00793FD4">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35.30лв</w:t>
                  </w:r>
                </w:p>
              </w:tc>
            </w:tr>
            <w:tr w:rsidR="00793FD4" w:rsidRPr="00542F05" w14:paraId="29C1407C" w14:textId="77777777" w:rsidTr="003946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1A0FB87C" w14:textId="77777777" w:rsidR="00793FD4" w:rsidRPr="00542F05" w:rsidRDefault="00793FD4" w:rsidP="00793FD4">
                  <w:pPr>
                    <w:jc w:val="left"/>
                    <w:rPr>
                      <w:sz w:val="20"/>
                    </w:rPr>
                  </w:pPr>
                </w:p>
              </w:tc>
              <w:tc>
                <w:tcPr>
                  <w:tcW w:w="2268" w:type="dxa"/>
                </w:tcPr>
                <w:p w14:paraId="682529BD" w14:textId="77777777" w:rsidR="00793FD4" w:rsidRPr="00542F05" w:rsidRDefault="00793FD4" w:rsidP="00793FD4">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Възстановяване на разходи</w:t>
                  </w:r>
                </w:p>
              </w:tc>
              <w:tc>
                <w:tcPr>
                  <w:tcW w:w="2409" w:type="dxa"/>
                </w:tcPr>
                <w:p w14:paraId="74BF1671" w14:textId="77777777" w:rsidR="00793FD4" w:rsidRPr="00542F05" w:rsidRDefault="00793FD4" w:rsidP="00793FD4">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Лимит 200.00лв</w:t>
                  </w:r>
                </w:p>
                <w:p w14:paraId="61CCE4A2" w14:textId="77777777" w:rsidR="00793FD4" w:rsidRPr="00542F05" w:rsidRDefault="00793FD4" w:rsidP="00793FD4">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Подлимит 100.00лв</w:t>
                  </w:r>
                </w:p>
              </w:tc>
              <w:tc>
                <w:tcPr>
                  <w:tcW w:w="2257" w:type="dxa"/>
                </w:tcPr>
                <w:p w14:paraId="0C6C1729" w14:textId="77777777" w:rsidR="00793FD4" w:rsidRPr="00542F05" w:rsidRDefault="00793FD4" w:rsidP="00793FD4">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3.92лв</w:t>
                  </w:r>
                </w:p>
              </w:tc>
            </w:tr>
            <w:tr w:rsidR="00523DF9" w:rsidRPr="00542F05" w14:paraId="459DD1B0" w14:textId="77777777" w:rsidTr="0039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7B6504D5" w14:textId="6BF72944" w:rsidR="00523DF9" w:rsidRPr="00542F05" w:rsidRDefault="00523DF9" w:rsidP="00523DF9">
                  <w:pPr>
                    <w:jc w:val="left"/>
                    <w:rPr>
                      <w:sz w:val="20"/>
                    </w:rPr>
                  </w:pPr>
                  <w:r w:rsidRPr="00542F05">
                    <w:rPr>
                      <w:sz w:val="20"/>
                    </w:rPr>
                    <w:t>„</w:t>
                  </w:r>
                  <w:r w:rsidR="00CF02C0" w:rsidRPr="00542F05">
                    <w:rPr>
                      <w:rFonts w:cs="Arial"/>
                      <w:spacing w:val="10"/>
                      <w:sz w:val="20"/>
                    </w:rPr>
                    <w:t>Стик Кредит</w:t>
                  </w:r>
                  <w:r w:rsidRPr="00542F05">
                    <w:rPr>
                      <w:sz w:val="20"/>
                    </w:rPr>
                    <w:t xml:space="preserve">“ </w:t>
                  </w:r>
                </w:p>
              </w:tc>
              <w:tc>
                <w:tcPr>
                  <w:tcW w:w="2268" w:type="dxa"/>
                </w:tcPr>
                <w:p w14:paraId="6D774A4D" w14:textId="37046F2F" w:rsidR="00523DF9" w:rsidRPr="00542F05" w:rsidRDefault="00523DF9" w:rsidP="00523DF9">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Смърт</w:t>
                  </w:r>
                </w:p>
              </w:tc>
              <w:tc>
                <w:tcPr>
                  <w:tcW w:w="2409" w:type="dxa"/>
                </w:tcPr>
                <w:p w14:paraId="146A4D9B" w14:textId="402A3E22" w:rsidR="00523DF9" w:rsidRPr="00542F05" w:rsidRDefault="00523DF9" w:rsidP="00523DF9">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2000лв</w:t>
                  </w:r>
                </w:p>
              </w:tc>
              <w:tc>
                <w:tcPr>
                  <w:tcW w:w="2257" w:type="dxa"/>
                </w:tcPr>
                <w:p w14:paraId="4D3000DC" w14:textId="2F9E72F2" w:rsidR="00523DF9" w:rsidRPr="00542F05" w:rsidRDefault="00523DF9" w:rsidP="00523DF9">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35.30лв</w:t>
                  </w:r>
                </w:p>
              </w:tc>
            </w:tr>
            <w:tr w:rsidR="00523DF9" w:rsidRPr="00542F05" w14:paraId="6AB4D359" w14:textId="77777777" w:rsidTr="003946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17F354CF" w14:textId="77777777" w:rsidR="00523DF9" w:rsidRPr="00542F05" w:rsidRDefault="00523DF9" w:rsidP="00523DF9">
                  <w:pPr>
                    <w:jc w:val="left"/>
                    <w:rPr>
                      <w:sz w:val="20"/>
                    </w:rPr>
                  </w:pPr>
                </w:p>
              </w:tc>
              <w:tc>
                <w:tcPr>
                  <w:tcW w:w="2268" w:type="dxa"/>
                </w:tcPr>
                <w:p w14:paraId="6D095A6B" w14:textId="361CDA78" w:rsidR="00523DF9" w:rsidRPr="00542F05" w:rsidRDefault="00523DF9" w:rsidP="00523DF9">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Възстановяване на разходи</w:t>
                  </w:r>
                </w:p>
              </w:tc>
              <w:tc>
                <w:tcPr>
                  <w:tcW w:w="2409" w:type="dxa"/>
                </w:tcPr>
                <w:p w14:paraId="0BF5FEF8" w14:textId="77777777" w:rsidR="00523DF9" w:rsidRPr="00542F05" w:rsidRDefault="00523DF9" w:rsidP="00523DF9">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Лимит 200.00лв</w:t>
                  </w:r>
                </w:p>
                <w:p w14:paraId="1ADEB72E" w14:textId="77432D9B" w:rsidR="00523DF9" w:rsidRPr="00542F05" w:rsidRDefault="00523DF9" w:rsidP="00523DF9">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Подлимит 100.00лв</w:t>
                  </w:r>
                </w:p>
              </w:tc>
              <w:tc>
                <w:tcPr>
                  <w:tcW w:w="2257" w:type="dxa"/>
                </w:tcPr>
                <w:p w14:paraId="6D26205F" w14:textId="67399861" w:rsidR="00523DF9" w:rsidRPr="00542F05" w:rsidRDefault="00523DF9" w:rsidP="00523DF9">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3.92лв</w:t>
                  </w:r>
                </w:p>
              </w:tc>
            </w:tr>
            <w:bookmarkEnd w:id="5"/>
          </w:tbl>
          <w:p w14:paraId="75D39E8C" w14:textId="77777777" w:rsidR="00793FD4" w:rsidRPr="00542F05" w:rsidRDefault="00793FD4" w:rsidP="00793FD4">
            <w:pPr>
              <w:pStyle w:val="ListParagraph"/>
              <w:ind w:left="1068"/>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22DBD5F2" w14:textId="77777777" w:rsidR="00793FD4" w:rsidRPr="00542F05" w:rsidRDefault="00793FD4" w:rsidP="00FF383B">
            <w:pPr>
              <w:cnfStyle w:val="000000100000" w:firstRow="0" w:lastRow="0" w:firstColumn="0" w:lastColumn="0" w:oddVBand="0" w:evenVBand="0" w:oddHBand="1" w:evenHBand="0" w:firstRowFirstColumn="0" w:firstRowLastColumn="0" w:lastRowFirstColumn="0" w:lastRowLastColumn="0"/>
              <w:rPr>
                <w:rFonts w:cs="Arial"/>
                <w:b/>
                <w:spacing w:val="10"/>
                <w:sz w:val="20"/>
              </w:rPr>
            </w:pPr>
          </w:p>
        </w:tc>
        <w:tc>
          <w:tcPr>
            <w:tcW w:w="1282" w:type="dxa"/>
          </w:tcPr>
          <w:p w14:paraId="66AB7AC5" w14:textId="322ADF76" w:rsidR="00793FD4" w:rsidRPr="00542F05" w:rsidRDefault="00960324" w:rsidP="00FF383B">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#1036919</w:t>
            </w:r>
          </w:p>
        </w:tc>
      </w:tr>
      <w:tr w:rsidR="00DC6A07" w:rsidRPr="00542F05" w14:paraId="54FF49C5" w14:textId="77777777" w:rsidTr="00306167">
        <w:trPr>
          <w:cnfStyle w:val="000000010000" w:firstRow="0" w:lastRow="0" w:firstColumn="0" w:lastColumn="0" w:oddVBand="0" w:evenVBand="0" w:oddHBand="0" w:evenHBand="1"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5E221666" w14:textId="4163CF32" w:rsidR="00DC6A07" w:rsidRPr="00542F05" w:rsidRDefault="00DC6A07" w:rsidP="00DC6A07">
            <w:pPr>
              <w:rPr>
                <w:rFonts w:cs="Arial"/>
                <w:sz w:val="20"/>
              </w:rPr>
            </w:pPr>
            <w:r w:rsidRPr="00542F05">
              <w:rPr>
                <w:rFonts w:cs="Arial"/>
                <w:sz w:val="20"/>
              </w:rPr>
              <w:t>19.09.2025</w:t>
            </w:r>
          </w:p>
        </w:tc>
        <w:tc>
          <w:tcPr>
            <w:tcW w:w="1089" w:type="dxa"/>
          </w:tcPr>
          <w:p w14:paraId="5CC2392B" w14:textId="6C2D9400"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6.0</w:t>
            </w:r>
          </w:p>
        </w:tc>
        <w:tc>
          <w:tcPr>
            <w:tcW w:w="10843" w:type="dxa"/>
            <w:tcBorders>
              <w:bottom w:val="single" w:sz="4" w:space="0" w:color="auto"/>
            </w:tcBorders>
          </w:tcPr>
          <w:p w14:paraId="65693385" w14:textId="77777777"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Промени по полица Злополука и Заболяване.</w:t>
            </w:r>
          </w:p>
          <w:p w14:paraId="0FEA71ED" w14:textId="77777777" w:rsidR="00DC6A07" w:rsidRPr="00542F05" w:rsidRDefault="00DC6A07" w:rsidP="00647F65">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Променя се номенклатура „Вариант“, както следва:</w:t>
            </w:r>
          </w:p>
          <w:p w14:paraId="30214732" w14:textId="3EA99EBB" w:rsidR="00DC6A07" w:rsidRPr="00542F05" w:rsidRDefault="00DC6A07" w:rsidP="00647F65">
            <w:pPr>
              <w:pStyle w:val="ListParagraph"/>
              <w:numPr>
                <w:ilvl w:val="0"/>
                <w:numId w:val="10"/>
              </w:numPr>
              <w:ind w:left="708"/>
              <w:cnfStyle w:val="000000010000" w:firstRow="0" w:lastRow="0" w:firstColumn="0" w:lastColumn="0" w:oddVBand="0" w:evenVBand="0" w:oddHBand="0" w:evenHBand="1" w:firstRowFirstColumn="0" w:firstRowLastColumn="0" w:lastRowFirstColumn="0" w:lastRowLastColumn="0"/>
              <w:rPr>
                <w:bCs w:val="0"/>
                <w:sz w:val="20"/>
              </w:rPr>
            </w:pPr>
            <w:r w:rsidRPr="00542F05">
              <w:rPr>
                <w:bCs w:val="0"/>
                <w:sz w:val="20"/>
              </w:rPr>
              <w:t>Добавя се нова стойност:</w:t>
            </w:r>
          </w:p>
          <w:p w14:paraId="4BE16577" w14:textId="0F47A1D4" w:rsidR="00DC6A07" w:rsidRPr="00542F05" w:rsidRDefault="00DC6A07" w:rsidP="00647F65">
            <w:pPr>
              <w:pStyle w:val="ListParagraph"/>
              <w:numPr>
                <w:ilvl w:val="0"/>
                <w:numId w:val="21"/>
              </w:numPr>
              <w:ind w:left="973" w:hanging="141"/>
              <w:cnfStyle w:val="000000010000" w:firstRow="0" w:lastRow="0" w:firstColumn="0" w:lastColumn="0" w:oddVBand="0" w:evenVBand="0" w:oddHBand="0" w:evenHBand="1" w:firstRowFirstColumn="0" w:firstRowLastColumn="0" w:lastRowFirstColumn="0" w:lastRowLastColumn="0"/>
              <w:rPr>
                <w:bCs w:val="0"/>
                <w:sz w:val="20"/>
              </w:rPr>
            </w:pPr>
            <w:r w:rsidRPr="00542F05">
              <w:rPr>
                <w:bCs w:val="0"/>
                <w:sz w:val="20"/>
              </w:rPr>
              <w:t>„Стик Кредит Офис“</w:t>
            </w:r>
          </w:p>
          <w:p w14:paraId="20FE6192" w14:textId="77777777" w:rsidR="00DC6A07" w:rsidRPr="00542F05" w:rsidRDefault="00DC6A07" w:rsidP="00DC6A07">
            <w:pPr>
              <w:ind w:left="832"/>
              <w:cnfStyle w:val="000000010000" w:firstRow="0" w:lastRow="0" w:firstColumn="0" w:lastColumn="0" w:oddVBand="0" w:evenVBand="0" w:oddHBand="0" w:evenHBand="1" w:firstRowFirstColumn="0" w:firstRowLastColumn="0" w:lastRowFirstColumn="0" w:lastRowLastColumn="0"/>
              <w:rPr>
                <w:bCs w:val="0"/>
                <w:sz w:val="20"/>
              </w:rPr>
            </w:pPr>
            <w:r w:rsidRPr="00542F05">
              <w:rPr>
                <w:bCs w:val="0"/>
                <w:sz w:val="20"/>
              </w:rPr>
              <w:t>Стойностите в полета се зареждат автоматично при регистриране на полица от WS в зависимост от подаден параметър brand в заявка createInsuranceOfferWService</w:t>
            </w:r>
          </w:p>
          <w:p w14:paraId="59F1E1A0" w14:textId="77777777" w:rsidR="00DC6A07" w:rsidRPr="00542F05" w:rsidRDefault="00DC6A07" w:rsidP="00DC6A07">
            <w:pPr>
              <w:ind w:left="70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2F698AD2" w14:textId="77777777" w:rsidR="00DC6A07" w:rsidRPr="00542F05" w:rsidRDefault="00DC6A07" w:rsidP="00647F65">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 xml:space="preserve">Промяна в </w:t>
            </w:r>
            <w:hyperlink w:anchor="_Автоматично_тарифиране" w:history="1">
              <w:r w:rsidRPr="00542F05">
                <w:rPr>
                  <w:rStyle w:val="Hyperlink"/>
                  <w:rFonts w:cs="Arial"/>
                  <w:b/>
                  <w:spacing w:val="10"/>
                  <w:sz w:val="20"/>
                </w:rPr>
                <w:t>автоматичното тарифиране</w:t>
              </w:r>
            </w:hyperlink>
            <w:r w:rsidRPr="00542F05">
              <w:rPr>
                <w:rFonts w:cs="Arial"/>
                <w:b/>
                <w:spacing w:val="10"/>
                <w:sz w:val="20"/>
              </w:rPr>
              <w:t>:</w:t>
            </w:r>
          </w:p>
          <w:p w14:paraId="7EFF7001" w14:textId="40FEE61F" w:rsidR="00DC6A07" w:rsidRPr="00542F05" w:rsidRDefault="00DC6A07" w:rsidP="00647F65">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Добавя се нова тарифа за „Стик Кредит</w:t>
            </w:r>
            <w:r w:rsidRPr="00542F05">
              <w:rPr>
                <w:bCs w:val="0"/>
                <w:sz w:val="20"/>
              </w:rPr>
              <w:t xml:space="preserve"> Офис</w:t>
            </w:r>
            <w:r w:rsidRPr="00542F05">
              <w:rPr>
                <w:rFonts w:cs="Arial"/>
                <w:bCs w:val="0"/>
                <w:spacing w:val="10"/>
                <w:sz w:val="20"/>
              </w:rPr>
              <w:t>“</w:t>
            </w:r>
          </w:p>
          <w:p w14:paraId="2878CEC6" w14:textId="77777777" w:rsidR="00DC6A07" w:rsidRPr="00542F05" w:rsidRDefault="00DC6A07" w:rsidP="00DC6A07">
            <w:pPr>
              <w:ind w:left="70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tbl>
            <w:tblPr>
              <w:tblStyle w:val="LightGrid-Accent11"/>
              <w:tblW w:w="0" w:type="auto"/>
              <w:tblLook w:val="04A0" w:firstRow="1" w:lastRow="0" w:firstColumn="1" w:lastColumn="0" w:noHBand="0" w:noVBand="1"/>
            </w:tblPr>
            <w:tblGrid>
              <w:gridCol w:w="1691"/>
              <w:gridCol w:w="2268"/>
              <w:gridCol w:w="2409"/>
              <w:gridCol w:w="2257"/>
            </w:tblGrid>
            <w:tr w:rsidR="00DC6A07" w:rsidRPr="00542F05" w14:paraId="57739E36" w14:textId="77777777" w:rsidTr="00785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3DA157DF" w14:textId="77777777" w:rsidR="00DC6A07" w:rsidRPr="00542F05" w:rsidRDefault="00DC6A07" w:rsidP="00DC6A07">
                  <w:pPr>
                    <w:jc w:val="left"/>
                    <w:rPr>
                      <w:bCs/>
                      <w:sz w:val="20"/>
                    </w:rPr>
                  </w:pPr>
                  <w:r w:rsidRPr="00542F05">
                    <w:rPr>
                      <w:rFonts w:cs="Arial"/>
                      <w:bCs/>
                      <w:spacing w:val="10"/>
                      <w:sz w:val="20"/>
                    </w:rPr>
                    <w:lastRenderedPageBreak/>
                    <w:t>Вариант</w:t>
                  </w:r>
                </w:p>
              </w:tc>
              <w:tc>
                <w:tcPr>
                  <w:tcW w:w="2268" w:type="dxa"/>
                </w:tcPr>
                <w:p w14:paraId="71B4ECF6" w14:textId="77777777" w:rsidR="00DC6A07" w:rsidRPr="00542F05" w:rsidRDefault="00DC6A07" w:rsidP="00DC6A07">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409" w:type="dxa"/>
                </w:tcPr>
                <w:p w14:paraId="44F3893C" w14:textId="77777777" w:rsidR="00DC6A07" w:rsidRPr="00542F05" w:rsidRDefault="00DC6A07" w:rsidP="00DC6A07">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4DE4A3FA" w14:textId="77777777" w:rsidR="00DC6A07" w:rsidRPr="00542F05" w:rsidRDefault="00DC6A07" w:rsidP="00DC6A07">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DC6A07" w:rsidRPr="00542F05" w14:paraId="63524DAA" w14:textId="77777777" w:rsidTr="00785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1E53B2F0" w14:textId="79C5AC3D" w:rsidR="00DC6A07" w:rsidRPr="00542F05" w:rsidRDefault="00DC6A07" w:rsidP="00DC6A07">
                  <w:pPr>
                    <w:jc w:val="left"/>
                    <w:rPr>
                      <w:sz w:val="20"/>
                    </w:rPr>
                  </w:pPr>
                  <w:r w:rsidRPr="00542F05">
                    <w:rPr>
                      <w:sz w:val="20"/>
                    </w:rPr>
                    <w:t>„</w:t>
                  </w:r>
                  <w:r w:rsidRPr="00542F05">
                    <w:rPr>
                      <w:rFonts w:cs="Arial"/>
                      <w:spacing w:val="10"/>
                      <w:sz w:val="20"/>
                    </w:rPr>
                    <w:t xml:space="preserve">Стик Кредит </w:t>
                  </w:r>
                  <w:r w:rsidRPr="00542F05">
                    <w:rPr>
                      <w:bCs/>
                      <w:sz w:val="20"/>
                    </w:rPr>
                    <w:t>Офис</w:t>
                  </w:r>
                  <w:r w:rsidRPr="00542F05">
                    <w:rPr>
                      <w:sz w:val="20"/>
                    </w:rPr>
                    <w:t xml:space="preserve">“ </w:t>
                  </w:r>
                </w:p>
              </w:tc>
              <w:tc>
                <w:tcPr>
                  <w:tcW w:w="2268" w:type="dxa"/>
                </w:tcPr>
                <w:p w14:paraId="0C0458A3" w14:textId="77777777" w:rsidR="00DC6A07" w:rsidRPr="00542F05" w:rsidRDefault="00DC6A07" w:rsidP="00DC6A07">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Смърт</w:t>
                  </w:r>
                </w:p>
              </w:tc>
              <w:tc>
                <w:tcPr>
                  <w:tcW w:w="2409" w:type="dxa"/>
                </w:tcPr>
                <w:p w14:paraId="1DC92894" w14:textId="77777777" w:rsidR="00DC6A07" w:rsidRPr="00542F05" w:rsidRDefault="00DC6A07" w:rsidP="00DC6A07">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2000лв</w:t>
                  </w:r>
                </w:p>
              </w:tc>
              <w:tc>
                <w:tcPr>
                  <w:tcW w:w="2257" w:type="dxa"/>
                </w:tcPr>
                <w:p w14:paraId="4926748E" w14:textId="77777777" w:rsidR="00DC6A07" w:rsidRPr="00542F05" w:rsidRDefault="00DC6A07" w:rsidP="00DC6A07">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35.30лв</w:t>
                  </w:r>
                </w:p>
              </w:tc>
            </w:tr>
            <w:tr w:rsidR="00DC6A07" w:rsidRPr="00542F05" w14:paraId="07CFF0E2" w14:textId="77777777" w:rsidTr="007858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677A6A0B" w14:textId="77777777" w:rsidR="00DC6A07" w:rsidRPr="00542F05" w:rsidRDefault="00DC6A07" w:rsidP="00DC6A07">
                  <w:pPr>
                    <w:jc w:val="left"/>
                    <w:rPr>
                      <w:sz w:val="20"/>
                    </w:rPr>
                  </w:pPr>
                </w:p>
              </w:tc>
              <w:tc>
                <w:tcPr>
                  <w:tcW w:w="2268" w:type="dxa"/>
                </w:tcPr>
                <w:p w14:paraId="5E43086D" w14:textId="77777777"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Възстановяване на разходи</w:t>
                  </w:r>
                </w:p>
              </w:tc>
              <w:tc>
                <w:tcPr>
                  <w:tcW w:w="2409" w:type="dxa"/>
                </w:tcPr>
                <w:p w14:paraId="4CA73508" w14:textId="77777777"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Лимит 200.00лв</w:t>
                  </w:r>
                </w:p>
                <w:p w14:paraId="45AA6247" w14:textId="77777777"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Подлимит 100.00лв</w:t>
                  </w:r>
                </w:p>
              </w:tc>
              <w:tc>
                <w:tcPr>
                  <w:tcW w:w="2257" w:type="dxa"/>
                </w:tcPr>
                <w:p w14:paraId="348906A0" w14:textId="77777777" w:rsidR="00DC6A07" w:rsidRPr="00542F05" w:rsidRDefault="00DC6A07" w:rsidP="00DC6A07">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3.92лв</w:t>
                  </w:r>
                </w:p>
              </w:tc>
            </w:tr>
          </w:tbl>
          <w:p w14:paraId="4F58CFE3" w14:textId="77777777" w:rsidR="00DC6A07" w:rsidRPr="00542F05" w:rsidRDefault="00DC6A07" w:rsidP="00DC6A07">
            <w:pPr>
              <w:pStyle w:val="ListParagraph"/>
              <w:ind w:left="106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221818F7" w14:textId="6C46177F" w:rsidR="00DC6A07" w:rsidRPr="00542F05" w:rsidRDefault="00647F65" w:rsidP="00647F65">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 xml:space="preserve">Разработва се печатна форма за Стик Кредит, съгласно </w:t>
            </w:r>
            <w:hyperlink w:anchor="_Полица_Стик_Кредит" w:history="1">
              <w:r w:rsidRPr="00542F05">
                <w:rPr>
                  <w:rStyle w:val="Hyperlink"/>
                  <w:rFonts w:cs="Arial"/>
                  <w:b/>
                  <w:spacing w:val="10"/>
                  <w:sz w:val="20"/>
                </w:rPr>
                <w:t>Полица Стик Кредит</w:t>
              </w:r>
            </w:hyperlink>
          </w:p>
        </w:tc>
        <w:tc>
          <w:tcPr>
            <w:tcW w:w="1282" w:type="dxa"/>
          </w:tcPr>
          <w:p w14:paraId="11827641" w14:textId="173C07DA" w:rsidR="00DC6A07" w:rsidRPr="00542F05" w:rsidRDefault="004C5525" w:rsidP="00DC6A07">
            <w:pPr>
              <w:cnfStyle w:val="000000010000" w:firstRow="0" w:lastRow="0" w:firstColumn="0" w:lastColumn="0" w:oddVBand="0" w:evenVBand="0" w:oddHBand="0" w:evenHBand="1" w:firstRowFirstColumn="0" w:firstRowLastColumn="0" w:lastRowFirstColumn="0" w:lastRowLastColumn="0"/>
              <w:rPr>
                <w:sz w:val="20"/>
              </w:rPr>
            </w:pPr>
            <w:r w:rsidRPr="00542F05">
              <w:rPr>
                <w:sz w:val="20"/>
              </w:rPr>
              <w:lastRenderedPageBreak/>
              <w:t>#1036992</w:t>
            </w:r>
          </w:p>
        </w:tc>
      </w:tr>
      <w:tr w:rsidR="00B67B7B" w:rsidRPr="00542F05" w14:paraId="45CFCADA" w14:textId="77777777" w:rsidTr="00306167">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0EB5311C" w14:textId="7622AA5C" w:rsidR="00B67B7B" w:rsidRPr="00542F05" w:rsidRDefault="007F0CAD" w:rsidP="00DC6A07">
            <w:pPr>
              <w:rPr>
                <w:rFonts w:cs="Arial"/>
                <w:sz w:val="20"/>
              </w:rPr>
            </w:pPr>
            <w:r w:rsidRPr="00542F05">
              <w:rPr>
                <w:rFonts w:cs="Arial"/>
                <w:sz w:val="20"/>
              </w:rPr>
              <w:t>2</w:t>
            </w:r>
            <w:r w:rsidR="005510F9" w:rsidRPr="00542F05">
              <w:rPr>
                <w:rFonts w:cs="Arial"/>
                <w:sz w:val="20"/>
              </w:rPr>
              <w:t>8</w:t>
            </w:r>
            <w:r w:rsidR="00B67B7B" w:rsidRPr="00542F05">
              <w:rPr>
                <w:rFonts w:cs="Arial"/>
                <w:sz w:val="20"/>
              </w:rPr>
              <w:t>.10.2025</w:t>
            </w:r>
          </w:p>
        </w:tc>
        <w:tc>
          <w:tcPr>
            <w:tcW w:w="1089" w:type="dxa"/>
            <w:tcBorders>
              <w:right w:val="single" w:sz="4" w:space="0" w:color="auto"/>
            </w:tcBorders>
          </w:tcPr>
          <w:p w14:paraId="5829AD7A" w14:textId="0AD2517F" w:rsidR="00B67B7B" w:rsidRPr="00542F05" w:rsidRDefault="00DC4205" w:rsidP="00DC6A07">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7</w:t>
            </w:r>
            <w:r w:rsidR="00B67B7B" w:rsidRPr="00542F05">
              <w:rPr>
                <w:sz w:val="20"/>
              </w:rPr>
              <w:t>.0</w:t>
            </w:r>
          </w:p>
        </w:tc>
        <w:tc>
          <w:tcPr>
            <w:tcW w:w="10843" w:type="dxa"/>
            <w:tcBorders>
              <w:top w:val="single" w:sz="4" w:space="0" w:color="auto"/>
              <w:left w:val="single" w:sz="4" w:space="0" w:color="auto"/>
              <w:bottom w:val="single" w:sz="4" w:space="0" w:color="auto"/>
              <w:right w:val="single" w:sz="4" w:space="0" w:color="auto"/>
            </w:tcBorders>
          </w:tcPr>
          <w:p w14:paraId="741827C4" w14:textId="41C28CB5" w:rsidR="00B67B7B" w:rsidRPr="00542F05" w:rsidRDefault="00B67B7B" w:rsidP="00022E9B">
            <w:p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 xml:space="preserve">Промени </w:t>
            </w:r>
            <w:r w:rsidR="000F3605" w:rsidRPr="00542F05">
              <w:rPr>
                <w:rFonts w:cs="Arial"/>
                <w:b/>
                <w:spacing w:val="10"/>
                <w:sz w:val="20"/>
              </w:rPr>
              <w:t xml:space="preserve">в екранната форма </w:t>
            </w:r>
            <w:r w:rsidRPr="00542F05">
              <w:rPr>
                <w:rFonts w:cs="Arial"/>
                <w:b/>
                <w:spacing w:val="10"/>
                <w:sz w:val="20"/>
              </w:rPr>
              <w:t>по полица Злополука</w:t>
            </w:r>
            <w:r w:rsidR="00641A22" w:rsidRPr="00542F05">
              <w:rPr>
                <w:rFonts w:cs="Arial"/>
                <w:b/>
                <w:spacing w:val="10"/>
                <w:sz w:val="20"/>
              </w:rPr>
              <w:t>:</w:t>
            </w:r>
          </w:p>
          <w:p w14:paraId="2E1EB3AA" w14:textId="77777777" w:rsidR="000F3605" w:rsidRPr="00542F05" w:rsidRDefault="000F3605" w:rsidP="00022E9B">
            <w:pPr>
              <w:cnfStyle w:val="000000100000" w:firstRow="0" w:lastRow="0" w:firstColumn="0" w:lastColumn="0" w:oddVBand="0" w:evenVBand="0" w:oddHBand="1" w:evenHBand="0" w:firstRowFirstColumn="0" w:firstRowLastColumn="0" w:lastRowFirstColumn="0" w:lastRowLastColumn="0"/>
              <w:rPr>
                <w:rFonts w:cs="Arial"/>
                <w:b/>
                <w:spacing w:val="10"/>
                <w:sz w:val="20"/>
              </w:rPr>
            </w:pPr>
          </w:p>
          <w:p w14:paraId="46B7634C" w14:textId="3C9E9833" w:rsidR="005A6CE0" w:rsidRPr="00542F05" w:rsidRDefault="00311A50" w:rsidP="007410FC">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 xml:space="preserve">Добавя се </w:t>
            </w:r>
            <w:r w:rsidR="00B912F9" w:rsidRPr="00542F05">
              <w:rPr>
                <w:rFonts w:cs="Arial"/>
                <w:b/>
                <w:spacing w:val="10"/>
                <w:sz w:val="20"/>
              </w:rPr>
              <w:t>нов</w:t>
            </w:r>
            <w:r w:rsidR="009C7D84" w:rsidRPr="00542F05">
              <w:rPr>
                <w:rFonts w:cs="Arial"/>
                <w:b/>
                <w:spacing w:val="10"/>
                <w:sz w:val="20"/>
              </w:rPr>
              <w:t>а</w:t>
            </w:r>
            <w:r w:rsidR="00B912F9" w:rsidRPr="00542F05">
              <w:rPr>
                <w:rFonts w:cs="Arial"/>
                <w:b/>
                <w:spacing w:val="10"/>
                <w:sz w:val="20"/>
              </w:rPr>
              <w:t xml:space="preserve"> </w:t>
            </w:r>
            <w:r w:rsidR="009C7D84" w:rsidRPr="00542F05">
              <w:rPr>
                <w:rFonts w:cs="Arial"/>
                <w:b/>
                <w:spacing w:val="10"/>
                <w:sz w:val="20"/>
              </w:rPr>
              <w:t>секция</w:t>
            </w:r>
            <w:r w:rsidRPr="00542F05">
              <w:rPr>
                <w:rFonts w:cs="Arial"/>
                <w:b/>
                <w:spacing w:val="10"/>
                <w:sz w:val="20"/>
              </w:rPr>
              <w:t xml:space="preserve"> </w:t>
            </w:r>
            <w:hyperlink w:anchor="_Секция_Втори_агент" w:history="1">
              <w:proofErr w:type="spellStart"/>
              <w:r w:rsidR="00566868" w:rsidRPr="00542F05">
                <w:rPr>
                  <w:rStyle w:val="Hyperlink"/>
                  <w:rFonts w:cs="Arial"/>
                  <w:b/>
                  <w:spacing w:val="10"/>
                  <w:sz w:val="20"/>
                </w:rPr>
                <w:t>Секция</w:t>
              </w:r>
              <w:proofErr w:type="spellEnd"/>
              <w:r w:rsidR="00566868" w:rsidRPr="00542F05">
                <w:rPr>
                  <w:rStyle w:val="Hyperlink"/>
                  <w:rFonts w:cs="Arial"/>
                  <w:b/>
                  <w:spacing w:val="10"/>
                  <w:sz w:val="20"/>
                </w:rPr>
                <w:t xml:space="preserve"> Втори </w:t>
              </w:r>
              <w:r w:rsidR="008F447E" w:rsidRPr="00542F05">
                <w:rPr>
                  <w:rStyle w:val="Hyperlink"/>
                  <w:rFonts w:cs="Arial"/>
                  <w:b/>
                  <w:spacing w:val="10"/>
                  <w:sz w:val="20"/>
                </w:rPr>
                <w:t>п</w:t>
              </w:r>
              <w:r w:rsidR="008F447E" w:rsidRPr="00542F05">
                <w:rPr>
                  <w:rStyle w:val="Hyperlink"/>
                  <w:b/>
                  <w:spacing w:val="10"/>
                  <w:sz w:val="20"/>
                </w:rPr>
                <w:t>осредник</w:t>
              </w:r>
            </w:hyperlink>
            <w:r w:rsidR="00C43A30" w:rsidRPr="00542F05">
              <w:rPr>
                <w:rFonts w:cs="Arial"/>
                <w:b/>
                <w:spacing w:val="10"/>
                <w:sz w:val="20"/>
              </w:rPr>
              <w:t>.</w:t>
            </w:r>
          </w:p>
          <w:p w14:paraId="53D759B7" w14:textId="5F2E0210" w:rsidR="00E2280E" w:rsidRPr="00542F05" w:rsidRDefault="009C7D84" w:rsidP="00022E9B">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Секцията</w:t>
            </w:r>
            <w:r w:rsidR="00B912F9" w:rsidRPr="00542F05">
              <w:rPr>
                <w:rFonts w:cs="Arial"/>
                <w:bCs w:val="0"/>
                <w:spacing w:val="10"/>
                <w:sz w:val="20"/>
              </w:rPr>
              <w:t xml:space="preserve"> е</w:t>
            </w:r>
            <w:r w:rsidR="00311A50" w:rsidRPr="00542F05">
              <w:rPr>
                <w:rFonts w:cs="Arial"/>
                <w:bCs w:val="0"/>
                <w:spacing w:val="10"/>
                <w:sz w:val="20"/>
              </w:rPr>
              <w:t xml:space="preserve"> разположен</w:t>
            </w:r>
            <w:r w:rsidR="002464D1" w:rsidRPr="00542F05">
              <w:rPr>
                <w:rFonts w:cs="Arial"/>
                <w:bCs w:val="0"/>
                <w:spacing w:val="10"/>
                <w:sz w:val="20"/>
              </w:rPr>
              <w:t>а</w:t>
            </w:r>
            <w:r w:rsidR="00311A50" w:rsidRPr="00542F05">
              <w:rPr>
                <w:rFonts w:cs="Arial"/>
                <w:bCs w:val="0"/>
                <w:spacing w:val="10"/>
                <w:sz w:val="20"/>
              </w:rPr>
              <w:t xml:space="preserve"> под </w:t>
            </w:r>
            <w:r w:rsidRPr="00542F05">
              <w:rPr>
                <w:rFonts w:cs="Arial"/>
                <w:bCs w:val="0"/>
                <w:spacing w:val="10"/>
                <w:sz w:val="20"/>
              </w:rPr>
              <w:t>секция „Общи данни по полицата</w:t>
            </w:r>
            <w:r w:rsidR="005A6CE0" w:rsidRPr="00542F05">
              <w:rPr>
                <w:rFonts w:cs="Arial"/>
                <w:bCs w:val="0"/>
                <w:spacing w:val="10"/>
                <w:sz w:val="20"/>
              </w:rPr>
              <w:t>“</w:t>
            </w:r>
            <w:r w:rsidR="007410FC" w:rsidRPr="00542F05">
              <w:rPr>
                <w:rFonts w:cs="Arial"/>
                <w:bCs w:val="0"/>
                <w:spacing w:val="10"/>
                <w:sz w:val="20"/>
              </w:rPr>
              <w:t xml:space="preserve">, </w:t>
            </w:r>
            <w:r w:rsidR="00E24CF8" w:rsidRPr="00542F05">
              <w:rPr>
                <w:rFonts w:cs="Arial"/>
                <w:bCs w:val="0"/>
                <w:spacing w:val="10"/>
                <w:sz w:val="20"/>
              </w:rPr>
              <w:t>във WWWIns.</w:t>
            </w:r>
          </w:p>
          <w:p w14:paraId="08803665" w14:textId="77777777" w:rsidR="009C7D84" w:rsidRPr="00542F05" w:rsidRDefault="009C7D84" w:rsidP="00022E9B">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Секцията </w:t>
            </w:r>
            <w:r w:rsidR="00EA446E" w:rsidRPr="00542F05">
              <w:rPr>
                <w:rFonts w:cs="Arial"/>
                <w:bCs w:val="0"/>
                <w:spacing w:val="10"/>
                <w:sz w:val="20"/>
              </w:rPr>
              <w:t>е д</w:t>
            </w:r>
            <w:r w:rsidR="00B912F9" w:rsidRPr="00542F05">
              <w:rPr>
                <w:rFonts w:cs="Arial"/>
                <w:bCs w:val="0"/>
                <w:spacing w:val="10"/>
                <w:sz w:val="20"/>
              </w:rPr>
              <w:t>остъп</w:t>
            </w:r>
            <w:r w:rsidRPr="00542F05">
              <w:rPr>
                <w:rFonts w:cs="Arial"/>
                <w:bCs w:val="0"/>
                <w:spacing w:val="10"/>
                <w:sz w:val="20"/>
              </w:rPr>
              <w:t>на</w:t>
            </w:r>
            <w:r w:rsidR="00B912F9" w:rsidRPr="00542F05">
              <w:rPr>
                <w:rFonts w:cs="Arial"/>
                <w:bCs w:val="0"/>
                <w:spacing w:val="10"/>
                <w:sz w:val="20"/>
              </w:rPr>
              <w:t xml:space="preserve"> </w:t>
            </w:r>
            <w:r w:rsidRPr="00542F05">
              <w:rPr>
                <w:rFonts w:cs="Arial"/>
                <w:bCs w:val="0"/>
                <w:spacing w:val="10"/>
                <w:sz w:val="20"/>
              </w:rPr>
              <w:t>и задължителна за попълване</w:t>
            </w:r>
            <w:r w:rsidR="00B912F9" w:rsidRPr="00542F05">
              <w:rPr>
                <w:rFonts w:cs="Arial"/>
                <w:bCs w:val="0"/>
                <w:spacing w:val="10"/>
                <w:sz w:val="20"/>
              </w:rPr>
              <w:t xml:space="preserve"> при наличието на право.</w:t>
            </w:r>
            <w:r w:rsidR="00EA446E" w:rsidRPr="00542F05">
              <w:rPr>
                <w:rFonts w:cs="Arial"/>
                <w:bCs w:val="0"/>
                <w:spacing w:val="10"/>
                <w:sz w:val="20"/>
              </w:rPr>
              <w:t xml:space="preserve"> </w:t>
            </w:r>
          </w:p>
          <w:p w14:paraId="0F547995" w14:textId="77777777" w:rsidR="00AF1EFA" w:rsidRPr="00542F05" w:rsidRDefault="00AF1EFA" w:rsidP="00022E9B">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4470B7CA" w14:textId="33A5E917" w:rsidR="007275AC" w:rsidRPr="00542F05" w:rsidRDefault="00022E9B" w:rsidP="007410FC">
            <w:pPr>
              <w:pStyle w:val="ListParagraph"/>
              <w:spacing w:line="240" w:lineRule="auto"/>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С</w:t>
            </w:r>
            <w:r w:rsidR="007275AC" w:rsidRPr="00542F05">
              <w:rPr>
                <w:rFonts w:cs="Arial"/>
                <w:bCs w:val="0"/>
                <w:spacing w:val="10"/>
                <w:sz w:val="20"/>
              </w:rPr>
              <w:t>ъдържа следните полета:</w:t>
            </w:r>
          </w:p>
          <w:p w14:paraId="588C8C99" w14:textId="77777777" w:rsidR="00AF1EFA" w:rsidRPr="00542F05" w:rsidRDefault="00AF1EFA" w:rsidP="00022E9B">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tbl>
            <w:tblPr>
              <w:tblStyle w:val="LightGrid-Accent11"/>
              <w:tblW w:w="9048" w:type="dxa"/>
              <w:tblInd w:w="1559" w:type="dxa"/>
              <w:tblLook w:val="04A0" w:firstRow="1" w:lastRow="0" w:firstColumn="1" w:lastColumn="0" w:noHBand="0" w:noVBand="1"/>
            </w:tblPr>
            <w:tblGrid>
              <w:gridCol w:w="2057"/>
              <w:gridCol w:w="6991"/>
            </w:tblGrid>
            <w:tr w:rsidR="008B61E2" w:rsidRPr="00542F05" w14:paraId="3577D9B2" w14:textId="77777777" w:rsidTr="00741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C46A268" w14:textId="6C75C6BB" w:rsidR="008B61E2" w:rsidRPr="00542F05" w:rsidRDefault="008B61E2" w:rsidP="00022E9B">
                  <w:pPr>
                    <w:rPr>
                      <w:sz w:val="18"/>
                      <w:szCs w:val="18"/>
                    </w:rPr>
                  </w:pPr>
                  <w:r w:rsidRPr="00542F05">
                    <w:rPr>
                      <w:sz w:val="18"/>
                      <w:szCs w:val="18"/>
                    </w:rPr>
                    <w:t>Поле</w:t>
                  </w:r>
                </w:p>
              </w:tc>
              <w:tc>
                <w:tcPr>
                  <w:tcW w:w="6991" w:type="dxa"/>
                </w:tcPr>
                <w:p w14:paraId="6CD1535C" w14:textId="04C41B84" w:rsidR="008B61E2" w:rsidRPr="00542F05" w:rsidRDefault="008B61E2" w:rsidP="00022E9B">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Описание</w:t>
                  </w:r>
                </w:p>
              </w:tc>
            </w:tr>
            <w:tr w:rsidR="008B61E2" w:rsidRPr="00542F05" w14:paraId="66707A91" w14:textId="77777777" w:rsidTr="007410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057" w:type="dxa"/>
                </w:tcPr>
                <w:p w14:paraId="51E76372" w14:textId="29A86095" w:rsidR="008B61E2" w:rsidRPr="00542F05" w:rsidRDefault="008B61E2" w:rsidP="00022E9B">
                  <w:pPr>
                    <w:rPr>
                      <w:b w:val="0"/>
                      <w:bCs/>
                      <w:sz w:val="18"/>
                      <w:szCs w:val="18"/>
                    </w:rPr>
                  </w:pPr>
                  <w:r w:rsidRPr="00542F05">
                    <w:rPr>
                      <w:rFonts w:cs="Arial"/>
                      <w:sz w:val="18"/>
                      <w:szCs w:val="18"/>
                    </w:rPr>
                    <w:t>Втори Посредник</w:t>
                  </w:r>
                </w:p>
              </w:tc>
              <w:tc>
                <w:tcPr>
                  <w:tcW w:w="6991" w:type="dxa"/>
                </w:tcPr>
                <w:p w14:paraId="23F59D8B" w14:textId="51C304CE" w:rsidR="00B4798E" w:rsidRPr="00542F05" w:rsidRDefault="008B61E2" w:rsidP="00022E9B">
                  <w:pPr>
                    <w:cnfStyle w:val="000000100000" w:firstRow="0" w:lastRow="0" w:firstColumn="0" w:lastColumn="0" w:oddVBand="0" w:evenVBand="0" w:oddHBand="1" w:evenHBand="0" w:firstRowFirstColumn="0" w:firstRowLastColumn="0" w:lastRowFirstColumn="0" w:lastRowLastColumn="0"/>
                    <w:rPr>
                      <w:rFonts w:cs="Arial"/>
                      <w:b/>
                      <w:bCs w:val="0"/>
                      <w:sz w:val="18"/>
                      <w:szCs w:val="18"/>
                    </w:rPr>
                  </w:pPr>
                  <w:r w:rsidRPr="00542F05">
                    <w:rPr>
                      <w:rFonts w:cs="Arial"/>
                      <w:b/>
                      <w:bCs w:val="0"/>
                      <w:sz w:val="18"/>
                      <w:szCs w:val="18"/>
                    </w:rPr>
                    <w:t>Избира се една стойност от падащо меню с посредници. Извежда се списък от посредници, за които</w:t>
                  </w:r>
                  <w:r w:rsidR="00B4798E" w:rsidRPr="00542F05">
                    <w:rPr>
                      <w:rFonts w:cs="Arial"/>
                      <w:b/>
                      <w:bCs w:val="0"/>
                      <w:sz w:val="18"/>
                      <w:szCs w:val="18"/>
                    </w:rPr>
                    <w:t xml:space="preserve"> e изп</w:t>
                  </w:r>
                  <w:r w:rsidR="007410FC" w:rsidRPr="00542F05">
                    <w:rPr>
                      <w:rFonts w:cs="Arial"/>
                      <w:b/>
                      <w:bCs w:val="0"/>
                      <w:sz w:val="18"/>
                      <w:szCs w:val="18"/>
                    </w:rPr>
                    <w:t>ъ</w:t>
                  </w:r>
                  <w:r w:rsidR="00B4798E" w:rsidRPr="00542F05">
                    <w:rPr>
                      <w:rFonts w:cs="Arial"/>
                      <w:b/>
                      <w:bCs w:val="0"/>
                      <w:sz w:val="18"/>
                      <w:szCs w:val="18"/>
                    </w:rPr>
                    <w:t>лнено:</w:t>
                  </w:r>
                </w:p>
                <w:p w14:paraId="795C82FB" w14:textId="2B6908D0" w:rsidR="008B61E2" w:rsidRPr="00542F05" w:rsidRDefault="00B4798E" w:rsidP="00022E9B">
                  <w:pPr>
                    <w:cnfStyle w:val="000000100000" w:firstRow="0" w:lastRow="0" w:firstColumn="0" w:lastColumn="0" w:oddVBand="0" w:evenVBand="0" w:oddHBand="1" w:evenHBand="0" w:firstRowFirstColumn="0" w:firstRowLastColumn="0" w:lastRowFirstColumn="0" w:lastRowLastColumn="0"/>
                    <w:rPr>
                      <w:rFonts w:cs="Arial"/>
                      <w:b/>
                      <w:bCs w:val="0"/>
                      <w:sz w:val="18"/>
                      <w:szCs w:val="18"/>
                    </w:rPr>
                  </w:pPr>
                  <w:r w:rsidRPr="00542F05">
                    <w:rPr>
                      <w:rFonts w:cs="Arial"/>
                      <w:b/>
                      <w:bCs w:val="0"/>
                      <w:sz w:val="18"/>
                      <w:szCs w:val="18"/>
                    </w:rPr>
                    <w:t>-</w:t>
                  </w:r>
                  <w:r w:rsidR="008B61E2" w:rsidRPr="00542F05">
                    <w:rPr>
                      <w:rFonts w:cs="Arial"/>
                      <w:b/>
                      <w:bCs w:val="0"/>
                      <w:sz w:val="18"/>
                      <w:szCs w:val="18"/>
                    </w:rPr>
                    <w:t xml:space="preserve"> в картотека „Застрахователни посредници“ е посочена стойност „Да“ в поле „Втори посредник“.</w:t>
                  </w:r>
                </w:p>
                <w:p w14:paraId="167A50AB" w14:textId="6D756FE2" w:rsidR="00B4798E" w:rsidRPr="00542F05" w:rsidRDefault="00B4798E" w:rsidP="00022E9B">
                  <w:pPr>
                    <w:cnfStyle w:val="000000100000" w:firstRow="0" w:lastRow="0" w:firstColumn="0" w:lastColumn="0" w:oddVBand="0" w:evenVBand="0" w:oddHBand="1" w:evenHBand="0" w:firstRowFirstColumn="0" w:firstRowLastColumn="0" w:lastRowFirstColumn="0" w:lastRowLastColumn="0"/>
                    <w:rPr>
                      <w:rFonts w:cs="Arial"/>
                      <w:b/>
                      <w:bCs w:val="0"/>
                      <w:sz w:val="18"/>
                      <w:szCs w:val="18"/>
                    </w:rPr>
                  </w:pPr>
                  <w:r w:rsidRPr="00542F05">
                    <w:rPr>
                      <w:rFonts w:cs="Arial"/>
                      <w:b/>
                      <w:bCs w:val="0"/>
                      <w:sz w:val="18"/>
                      <w:szCs w:val="18"/>
                    </w:rPr>
                    <w:t>и</w:t>
                  </w:r>
                </w:p>
                <w:p w14:paraId="34DEE7D4" w14:textId="12F369E5" w:rsidR="00B4798E" w:rsidRPr="00542F05" w:rsidRDefault="00B4798E" w:rsidP="00B4798E">
                  <w:pPr>
                    <w:cnfStyle w:val="000000100000" w:firstRow="0" w:lastRow="0" w:firstColumn="0" w:lastColumn="0" w:oddVBand="0" w:evenVBand="0" w:oddHBand="1" w:evenHBand="0" w:firstRowFirstColumn="0" w:firstRowLastColumn="0" w:lastRowFirstColumn="0" w:lastRowLastColumn="0"/>
                    <w:rPr>
                      <w:b/>
                      <w:bCs w:val="0"/>
                      <w:sz w:val="18"/>
                      <w:szCs w:val="18"/>
                    </w:rPr>
                  </w:pPr>
                  <w:r w:rsidRPr="00542F05">
                    <w:rPr>
                      <w:rFonts w:cs="Arial"/>
                      <w:b/>
                      <w:bCs w:val="0"/>
                      <w:sz w:val="18"/>
                      <w:szCs w:val="18"/>
                    </w:rPr>
                    <w:t>- потребителят има право за работа с тези посредници във WWWIns</w:t>
                  </w:r>
                </w:p>
              </w:tc>
            </w:tr>
          </w:tbl>
          <w:p w14:paraId="2200BA21" w14:textId="18505321" w:rsidR="00DD277D" w:rsidRPr="00542F05" w:rsidRDefault="00DD277D" w:rsidP="007410FC">
            <w:pPr>
              <w:ind w:left="708"/>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При запис на полица </w:t>
            </w:r>
            <w:r w:rsidR="007410FC" w:rsidRPr="00542F05">
              <w:rPr>
                <w:rFonts w:cs="Arial"/>
                <w:bCs w:val="0"/>
                <w:spacing w:val="10"/>
                <w:sz w:val="20"/>
              </w:rPr>
              <w:t xml:space="preserve">с избран втори посредник по полицата </w:t>
            </w:r>
            <w:r w:rsidRPr="00542F05">
              <w:rPr>
                <w:rFonts w:cs="Arial"/>
                <w:bCs w:val="0"/>
                <w:spacing w:val="10"/>
                <w:sz w:val="20"/>
              </w:rPr>
              <w:t>се записва комис</w:t>
            </w:r>
            <w:r w:rsidR="00F0596E" w:rsidRPr="00542F05">
              <w:rPr>
                <w:rFonts w:cs="Arial"/>
                <w:bCs w:val="0"/>
                <w:spacing w:val="10"/>
                <w:sz w:val="20"/>
              </w:rPr>
              <w:t>ио</w:t>
            </w:r>
            <w:r w:rsidRPr="00542F05">
              <w:rPr>
                <w:rFonts w:cs="Arial"/>
                <w:bCs w:val="0"/>
                <w:spacing w:val="10"/>
                <w:sz w:val="20"/>
              </w:rPr>
              <w:t>нна за:</w:t>
            </w:r>
          </w:p>
          <w:p w14:paraId="30B8EDCE" w14:textId="77777777" w:rsidR="00AF1FFB" w:rsidRPr="00542F05" w:rsidRDefault="001972DD" w:rsidP="00AF1FF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П</w:t>
            </w:r>
            <w:r w:rsidR="00DD277D" w:rsidRPr="00542F05">
              <w:rPr>
                <w:rFonts w:cs="Arial"/>
                <w:bCs w:val="0"/>
                <w:spacing w:val="10"/>
                <w:sz w:val="20"/>
              </w:rPr>
              <w:t>ърви посредник от договор за комис</w:t>
            </w:r>
            <w:r w:rsidR="00F0596E" w:rsidRPr="00542F05">
              <w:rPr>
                <w:rFonts w:cs="Arial"/>
                <w:bCs w:val="0"/>
                <w:spacing w:val="10"/>
                <w:sz w:val="20"/>
              </w:rPr>
              <w:t>и</w:t>
            </w:r>
            <w:r w:rsidR="00DD277D" w:rsidRPr="00542F05">
              <w:rPr>
                <w:rFonts w:cs="Arial"/>
                <w:bCs w:val="0"/>
                <w:spacing w:val="10"/>
                <w:sz w:val="20"/>
              </w:rPr>
              <w:t xml:space="preserve">онна за </w:t>
            </w:r>
            <w:r w:rsidR="007F0F4E" w:rsidRPr="00542F05">
              <w:rPr>
                <w:rFonts w:cs="Arial"/>
                <w:bCs w:val="0"/>
                <w:spacing w:val="10"/>
                <w:sz w:val="20"/>
              </w:rPr>
              <w:t>втори</w:t>
            </w:r>
            <w:r w:rsidR="00DD277D" w:rsidRPr="00542F05">
              <w:rPr>
                <w:rFonts w:cs="Arial"/>
                <w:bCs w:val="0"/>
                <w:spacing w:val="10"/>
                <w:sz w:val="20"/>
              </w:rPr>
              <w:t xml:space="preserve"> посредник и </w:t>
            </w:r>
          </w:p>
          <w:p w14:paraId="24BA8822" w14:textId="353AED93" w:rsidR="00DD277D" w:rsidRPr="00542F05" w:rsidRDefault="001972DD" w:rsidP="00AF1FF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Втори посредник от договор за комис</w:t>
            </w:r>
            <w:r w:rsidR="00F0596E" w:rsidRPr="00542F05">
              <w:rPr>
                <w:rFonts w:cs="Arial"/>
                <w:bCs w:val="0"/>
                <w:spacing w:val="10"/>
                <w:sz w:val="20"/>
              </w:rPr>
              <w:t>и</w:t>
            </w:r>
            <w:r w:rsidRPr="00542F05">
              <w:rPr>
                <w:rFonts w:cs="Arial"/>
                <w:bCs w:val="0"/>
                <w:spacing w:val="10"/>
                <w:sz w:val="20"/>
              </w:rPr>
              <w:t>онна за втори посредник</w:t>
            </w:r>
          </w:p>
          <w:p w14:paraId="6F262886" w14:textId="77777777" w:rsidR="00F0596E" w:rsidRPr="00542F05" w:rsidRDefault="00F0596E" w:rsidP="005510F9">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304045D3" w14:textId="77777777" w:rsidR="006241F7" w:rsidRPr="00542F05" w:rsidRDefault="00C0272E" w:rsidP="00022E9B">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
                <w:spacing w:val="10"/>
                <w:sz w:val="20"/>
              </w:rPr>
              <w:t xml:space="preserve">Прави се промяна при запис на полица </w:t>
            </w:r>
            <w:r w:rsidR="009C7D84" w:rsidRPr="00542F05">
              <w:rPr>
                <w:rFonts w:cs="Arial"/>
                <w:b/>
                <w:spacing w:val="10"/>
                <w:sz w:val="20"/>
              </w:rPr>
              <w:t>да се разгранич</w:t>
            </w:r>
            <w:r w:rsidR="000C7FAF" w:rsidRPr="00542F05">
              <w:rPr>
                <w:rFonts w:cs="Arial"/>
                <w:b/>
                <w:spacing w:val="10"/>
                <w:sz w:val="20"/>
              </w:rPr>
              <w:t>а</w:t>
            </w:r>
            <w:r w:rsidR="009C7D84" w:rsidRPr="00542F05">
              <w:rPr>
                <w:rFonts w:cs="Arial"/>
                <w:b/>
                <w:spacing w:val="10"/>
                <w:sz w:val="20"/>
              </w:rPr>
              <w:t>ва коя полица е сключена онлайн.</w:t>
            </w:r>
          </w:p>
          <w:p w14:paraId="5FF80C90" w14:textId="77777777" w:rsidR="006241F7" w:rsidRPr="00542F05" w:rsidRDefault="006241F7" w:rsidP="00022E9B">
            <w:pPr>
              <w:pStyle w:val="ListParagraph"/>
              <w:cnfStyle w:val="000000100000" w:firstRow="0" w:lastRow="0" w:firstColumn="0" w:lastColumn="0" w:oddVBand="0" w:evenVBand="0" w:oddHBand="1" w:evenHBand="0" w:firstRowFirstColumn="0" w:firstRowLastColumn="0" w:lastRowFirstColumn="0" w:lastRowLastColumn="0"/>
              <w:rPr>
                <w:rFonts w:cs="Arial"/>
                <w:b/>
                <w:spacing w:val="10"/>
                <w:sz w:val="20"/>
              </w:rPr>
            </w:pPr>
          </w:p>
          <w:p w14:paraId="7C0B1B6F" w14:textId="4A06D4DE" w:rsidR="00C0272E" w:rsidRPr="00542F05" w:rsidRDefault="00C0272E" w:rsidP="00022E9B">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За целта се правят следните промени:</w:t>
            </w:r>
          </w:p>
          <w:p w14:paraId="67879FA1" w14:textId="1BCAC149" w:rsidR="00C0272E" w:rsidRPr="00542F05" w:rsidRDefault="0047370F" w:rsidP="00022E9B">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 се н</w:t>
            </w:r>
            <w:r w:rsidR="00C0272E" w:rsidRPr="00542F05">
              <w:rPr>
                <w:rFonts w:cs="Arial"/>
                <w:bCs w:val="0"/>
                <w:spacing w:val="10"/>
                <w:sz w:val="20"/>
              </w:rPr>
              <w:t xml:space="preserve">ова стойност в поле </w:t>
            </w:r>
            <w:r w:rsidR="00DD277D" w:rsidRPr="00542F05">
              <w:rPr>
                <w:rFonts w:cs="Arial"/>
                <w:bCs w:val="0"/>
                <w:spacing w:val="10"/>
                <w:sz w:val="20"/>
              </w:rPr>
              <w:t>POLICIES.</w:t>
            </w:r>
            <w:r w:rsidR="00C0272E" w:rsidRPr="00542F05">
              <w:rPr>
                <w:rFonts w:cs="Arial"/>
                <w:bCs w:val="0"/>
                <w:spacing w:val="10"/>
                <w:sz w:val="20"/>
              </w:rPr>
              <w:t>ISSUING_SYSTEM – 3 Onl</w:t>
            </w:r>
            <w:r w:rsidR="00F510B3" w:rsidRPr="00542F05">
              <w:rPr>
                <w:rFonts w:cs="Arial"/>
                <w:bCs w:val="0"/>
                <w:spacing w:val="10"/>
                <w:sz w:val="20"/>
              </w:rPr>
              <w:t>ine</w:t>
            </w:r>
          </w:p>
          <w:p w14:paraId="5E70E358" w14:textId="75219F50" w:rsidR="00C0272E" w:rsidRPr="00542F05" w:rsidRDefault="0047370F" w:rsidP="00022E9B">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 се допълнителна к</w:t>
            </w:r>
            <w:r w:rsidR="00C0272E" w:rsidRPr="00542F05">
              <w:rPr>
                <w:rFonts w:cs="Arial"/>
                <w:bCs w:val="0"/>
                <w:spacing w:val="10"/>
                <w:sz w:val="20"/>
              </w:rPr>
              <w:t xml:space="preserve">онфигурация за настройване на стойности от поле </w:t>
            </w:r>
            <w:r w:rsidRPr="00542F05">
              <w:rPr>
                <w:rFonts w:cs="Arial"/>
                <w:bCs w:val="0"/>
                <w:spacing w:val="10"/>
                <w:sz w:val="20"/>
              </w:rPr>
              <w:t>„В</w:t>
            </w:r>
            <w:r w:rsidR="00C0272E" w:rsidRPr="00542F05">
              <w:rPr>
                <w:rFonts w:cs="Arial"/>
                <w:bCs w:val="0"/>
                <w:spacing w:val="10"/>
                <w:sz w:val="20"/>
              </w:rPr>
              <w:t>ари</w:t>
            </w:r>
            <w:r w:rsidR="00F5014D" w:rsidRPr="00542F05">
              <w:rPr>
                <w:rFonts w:cs="Arial"/>
                <w:bCs w:val="0"/>
                <w:spacing w:val="10"/>
                <w:sz w:val="20"/>
              </w:rPr>
              <w:t>а</w:t>
            </w:r>
            <w:r w:rsidR="00C0272E" w:rsidRPr="00542F05">
              <w:rPr>
                <w:rFonts w:cs="Arial"/>
                <w:bCs w:val="0"/>
                <w:spacing w:val="10"/>
                <w:sz w:val="20"/>
              </w:rPr>
              <w:t>нт</w:t>
            </w:r>
            <w:r w:rsidRPr="00542F05">
              <w:rPr>
                <w:rFonts w:cs="Arial"/>
                <w:bCs w:val="0"/>
                <w:spacing w:val="10"/>
                <w:sz w:val="20"/>
              </w:rPr>
              <w:t>“</w:t>
            </w:r>
            <w:r w:rsidR="00C0272E" w:rsidRPr="00542F05">
              <w:rPr>
                <w:rFonts w:cs="Arial"/>
                <w:bCs w:val="0"/>
                <w:spacing w:val="10"/>
                <w:sz w:val="20"/>
              </w:rPr>
              <w:t xml:space="preserve">. В зависимост </w:t>
            </w:r>
            <w:r w:rsidR="00F5014D" w:rsidRPr="00542F05">
              <w:rPr>
                <w:rFonts w:cs="Arial"/>
                <w:bCs w:val="0"/>
                <w:spacing w:val="10"/>
                <w:sz w:val="20"/>
              </w:rPr>
              <w:t>о</w:t>
            </w:r>
            <w:r w:rsidR="00C0272E" w:rsidRPr="00542F05">
              <w:rPr>
                <w:rFonts w:cs="Arial"/>
                <w:bCs w:val="0"/>
                <w:spacing w:val="10"/>
                <w:sz w:val="20"/>
              </w:rPr>
              <w:t xml:space="preserve">т подадената стойност в поле </w:t>
            </w:r>
            <w:r w:rsidRPr="00542F05">
              <w:rPr>
                <w:rFonts w:cs="Arial"/>
                <w:bCs w:val="0"/>
                <w:spacing w:val="10"/>
                <w:sz w:val="20"/>
              </w:rPr>
              <w:t>„</w:t>
            </w:r>
            <w:r w:rsidR="00C0272E" w:rsidRPr="00542F05">
              <w:rPr>
                <w:rFonts w:cs="Arial"/>
                <w:bCs w:val="0"/>
                <w:spacing w:val="10"/>
                <w:sz w:val="20"/>
              </w:rPr>
              <w:t>Вари</w:t>
            </w:r>
            <w:r w:rsidR="00F5014D" w:rsidRPr="00542F05">
              <w:rPr>
                <w:rFonts w:cs="Arial"/>
                <w:bCs w:val="0"/>
                <w:spacing w:val="10"/>
                <w:sz w:val="20"/>
              </w:rPr>
              <w:t>а</w:t>
            </w:r>
            <w:r w:rsidR="00C0272E" w:rsidRPr="00542F05">
              <w:rPr>
                <w:rFonts w:cs="Arial"/>
                <w:bCs w:val="0"/>
                <w:spacing w:val="10"/>
                <w:sz w:val="20"/>
              </w:rPr>
              <w:t>нт</w:t>
            </w:r>
            <w:r w:rsidRPr="00542F05">
              <w:rPr>
                <w:rFonts w:cs="Arial"/>
                <w:bCs w:val="0"/>
                <w:spacing w:val="10"/>
                <w:sz w:val="20"/>
              </w:rPr>
              <w:t>“</w:t>
            </w:r>
            <w:r w:rsidR="00C0272E" w:rsidRPr="00542F05">
              <w:rPr>
                <w:rFonts w:cs="Arial"/>
                <w:bCs w:val="0"/>
                <w:spacing w:val="10"/>
                <w:sz w:val="20"/>
              </w:rPr>
              <w:t xml:space="preserve"> се прави запис както </w:t>
            </w:r>
            <w:r w:rsidR="00F5014D" w:rsidRPr="00542F05">
              <w:rPr>
                <w:rFonts w:cs="Arial"/>
                <w:bCs w:val="0"/>
                <w:spacing w:val="10"/>
                <w:sz w:val="20"/>
              </w:rPr>
              <w:t>следва:</w:t>
            </w:r>
          </w:p>
          <w:p w14:paraId="46C3FCBD" w14:textId="77777777" w:rsidR="004C6E5B" w:rsidRPr="00542F05" w:rsidRDefault="004C6E5B" w:rsidP="004405D5">
            <w:pPr>
              <w:pStyle w:val="ListParagraph"/>
              <w:ind w:left="1080"/>
              <w:cnfStyle w:val="000000100000" w:firstRow="0" w:lastRow="0" w:firstColumn="0" w:lastColumn="0" w:oddVBand="0" w:evenVBand="0" w:oddHBand="1" w:evenHBand="0" w:firstRowFirstColumn="0" w:firstRowLastColumn="0" w:lastRowFirstColumn="0" w:lastRowLastColumn="0"/>
              <w:rPr>
                <w:rFonts w:cs="Arial"/>
                <w:b/>
                <w:spacing w:val="10"/>
                <w:sz w:val="20"/>
              </w:rPr>
            </w:pPr>
          </w:p>
          <w:tbl>
            <w:tblPr>
              <w:tblStyle w:val="LightGrid-Accent11"/>
              <w:tblW w:w="0" w:type="auto"/>
              <w:tblInd w:w="2006" w:type="dxa"/>
              <w:tblLook w:val="04A0" w:firstRow="1" w:lastRow="0" w:firstColumn="1" w:lastColumn="0" w:noHBand="0" w:noVBand="1"/>
            </w:tblPr>
            <w:tblGrid>
              <w:gridCol w:w="2057"/>
              <w:gridCol w:w="3192"/>
            </w:tblGrid>
            <w:tr w:rsidR="004C6E5B" w:rsidRPr="00542F05" w14:paraId="35CFA305" w14:textId="77777777" w:rsidTr="00AD2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2B9B3BB" w14:textId="69BF5108" w:rsidR="004C6E5B" w:rsidRPr="00542F05" w:rsidRDefault="004C6E5B" w:rsidP="004405D5">
                  <w:pPr>
                    <w:rPr>
                      <w:sz w:val="20"/>
                    </w:rPr>
                  </w:pPr>
                  <w:r w:rsidRPr="00542F05">
                    <w:rPr>
                      <w:sz w:val="20"/>
                    </w:rPr>
                    <w:t>Вариант</w:t>
                  </w:r>
                </w:p>
              </w:tc>
              <w:tc>
                <w:tcPr>
                  <w:tcW w:w="3192" w:type="dxa"/>
                </w:tcPr>
                <w:p w14:paraId="0930F264" w14:textId="2A4BC259" w:rsidR="004C6E5B" w:rsidRPr="00542F05" w:rsidRDefault="00E9282C" w:rsidP="00AD24F0">
                  <w:pPr>
                    <w:jc w:val="center"/>
                    <w:cnfStyle w:val="100000000000" w:firstRow="1" w:lastRow="0" w:firstColumn="0" w:lastColumn="0" w:oddVBand="0" w:evenVBand="0" w:oddHBand="0" w:evenHBand="0" w:firstRowFirstColumn="0" w:firstRowLastColumn="0" w:lastRowFirstColumn="0" w:lastRowLastColumn="0"/>
                    <w:rPr>
                      <w:sz w:val="20"/>
                    </w:rPr>
                  </w:pPr>
                  <w:r w:rsidRPr="00542F05">
                    <w:rPr>
                      <w:rFonts w:cs="Arial"/>
                      <w:spacing w:val="10"/>
                      <w:sz w:val="20"/>
                    </w:rPr>
                    <w:t>POLICIES.ISSUING_SYSTEM</w:t>
                  </w:r>
                </w:p>
              </w:tc>
            </w:tr>
            <w:tr w:rsidR="004C6E5B" w:rsidRPr="00542F05" w14:paraId="15D8B591" w14:textId="77777777" w:rsidTr="00AD2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9ADD599" w14:textId="3493B52E" w:rsidR="004C6E5B" w:rsidRPr="00542F05" w:rsidRDefault="004C6E5B" w:rsidP="004405D5">
                  <w:pPr>
                    <w:rPr>
                      <w:b w:val="0"/>
                      <w:bCs/>
                      <w:sz w:val="20"/>
                    </w:rPr>
                  </w:pPr>
                  <w:r w:rsidRPr="00542F05">
                    <w:rPr>
                      <w:sz w:val="20"/>
                    </w:rPr>
                    <w:lastRenderedPageBreak/>
                    <w:t>Кредирект</w:t>
                  </w:r>
                </w:p>
              </w:tc>
              <w:tc>
                <w:tcPr>
                  <w:tcW w:w="3192" w:type="dxa"/>
                </w:tcPr>
                <w:p w14:paraId="1CE8462C" w14:textId="3C13F8D0" w:rsidR="004C6E5B" w:rsidRPr="00542F05" w:rsidRDefault="004C6E5B" w:rsidP="00AD24F0">
                  <w:pPr>
                    <w:jc w:val="cente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w:t>
                  </w:r>
                </w:p>
              </w:tc>
            </w:tr>
            <w:tr w:rsidR="004C6E5B" w:rsidRPr="00542F05" w14:paraId="49F672D8" w14:textId="77777777" w:rsidTr="00AD24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5BA3C44" w14:textId="1110BFBC" w:rsidR="004C6E5B" w:rsidRPr="00542F05" w:rsidRDefault="004C6E5B" w:rsidP="004405D5">
                  <w:pPr>
                    <w:rPr>
                      <w:b w:val="0"/>
                      <w:bCs/>
                      <w:sz w:val="20"/>
                    </w:rPr>
                  </w:pPr>
                  <w:r w:rsidRPr="00542F05">
                    <w:rPr>
                      <w:rFonts w:cs="Arial"/>
                      <w:spacing w:val="10"/>
                      <w:sz w:val="20"/>
                    </w:rPr>
                    <w:t>Стик Кредит</w:t>
                  </w:r>
                </w:p>
              </w:tc>
              <w:tc>
                <w:tcPr>
                  <w:tcW w:w="3192" w:type="dxa"/>
                </w:tcPr>
                <w:p w14:paraId="4D0EC05C" w14:textId="74924A9B" w:rsidR="004C6E5B" w:rsidRPr="00542F05" w:rsidRDefault="004C6E5B" w:rsidP="00AD24F0">
                  <w:pPr>
                    <w:jc w:val="cente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w:t>
                  </w:r>
                </w:p>
              </w:tc>
            </w:tr>
            <w:tr w:rsidR="004C6E5B" w:rsidRPr="00542F05" w14:paraId="47ED5731" w14:textId="77777777" w:rsidTr="00AD2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B0EE854" w14:textId="37520C57" w:rsidR="004C6E5B" w:rsidRPr="00542F05" w:rsidRDefault="004C6E5B" w:rsidP="004405D5">
                  <w:pPr>
                    <w:rPr>
                      <w:b w:val="0"/>
                      <w:bCs/>
                      <w:sz w:val="20"/>
                    </w:rPr>
                  </w:pPr>
                  <w:r w:rsidRPr="00542F05">
                    <w:rPr>
                      <w:rFonts w:cs="Arial"/>
                      <w:spacing w:val="10"/>
                      <w:sz w:val="20"/>
                    </w:rPr>
                    <w:t>Всички останали</w:t>
                  </w:r>
                </w:p>
              </w:tc>
              <w:tc>
                <w:tcPr>
                  <w:tcW w:w="3192" w:type="dxa"/>
                </w:tcPr>
                <w:p w14:paraId="44A34DD2" w14:textId="41B287C2" w:rsidR="004C6E5B" w:rsidRPr="00542F05" w:rsidRDefault="004C6E5B" w:rsidP="00AD24F0">
                  <w:pPr>
                    <w:jc w:val="cente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w:t>
                  </w:r>
                </w:p>
              </w:tc>
            </w:tr>
          </w:tbl>
          <w:p w14:paraId="4C184C21" w14:textId="77777777" w:rsidR="00C0272E" w:rsidRPr="00542F05" w:rsidRDefault="00C0272E" w:rsidP="004405D5">
            <w:pPr>
              <w:cnfStyle w:val="000000100000" w:firstRow="0" w:lastRow="0" w:firstColumn="0" w:lastColumn="0" w:oddVBand="0" w:evenVBand="0" w:oddHBand="1" w:evenHBand="0" w:firstRowFirstColumn="0" w:firstRowLastColumn="0" w:lastRowFirstColumn="0" w:lastRowLastColumn="0"/>
              <w:rPr>
                <w:rFonts w:cs="Arial"/>
                <w:b/>
                <w:spacing w:val="10"/>
                <w:sz w:val="20"/>
              </w:rPr>
            </w:pPr>
          </w:p>
          <w:p w14:paraId="46736506" w14:textId="6A437F0B" w:rsidR="00C0272E" w:rsidRPr="00542F05" w:rsidRDefault="00C0272E" w:rsidP="00AD24F0">
            <w:pPr>
              <w:pStyle w:val="ListParagraph"/>
              <w:ind w:left="1080"/>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При запис на полица </w:t>
            </w:r>
            <w:r w:rsidR="00AD24F0" w:rsidRPr="00542F05">
              <w:rPr>
                <w:rFonts w:cs="Arial"/>
                <w:bCs w:val="0"/>
                <w:spacing w:val="10"/>
                <w:sz w:val="20"/>
              </w:rPr>
              <w:t>в зависимост от</w:t>
            </w:r>
            <w:r w:rsidRPr="00542F05">
              <w:rPr>
                <w:rFonts w:cs="Arial"/>
                <w:bCs w:val="0"/>
                <w:spacing w:val="10"/>
                <w:sz w:val="20"/>
              </w:rPr>
              <w:t xml:space="preserve"> избран</w:t>
            </w:r>
            <w:r w:rsidR="00AD24F0" w:rsidRPr="00542F05">
              <w:rPr>
                <w:rFonts w:cs="Arial"/>
                <w:bCs w:val="0"/>
                <w:spacing w:val="10"/>
                <w:sz w:val="20"/>
              </w:rPr>
              <w:t>ия</w:t>
            </w:r>
            <w:r w:rsidRPr="00542F05">
              <w:rPr>
                <w:rFonts w:cs="Arial"/>
                <w:bCs w:val="0"/>
                <w:spacing w:val="10"/>
                <w:sz w:val="20"/>
              </w:rPr>
              <w:t xml:space="preserve"> вари</w:t>
            </w:r>
            <w:r w:rsidR="00F5014D" w:rsidRPr="00542F05">
              <w:rPr>
                <w:rFonts w:cs="Arial"/>
                <w:bCs w:val="0"/>
                <w:spacing w:val="10"/>
                <w:sz w:val="20"/>
              </w:rPr>
              <w:t>а</w:t>
            </w:r>
            <w:r w:rsidRPr="00542F05">
              <w:rPr>
                <w:rFonts w:cs="Arial"/>
                <w:bCs w:val="0"/>
                <w:spacing w:val="10"/>
                <w:sz w:val="20"/>
              </w:rPr>
              <w:t>нт</w:t>
            </w:r>
            <w:r w:rsidR="00AD24F0" w:rsidRPr="00542F05">
              <w:rPr>
                <w:rFonts w:cs="Arial"/>
                <w:bCs w:val="0"/>
                <w:spacing w:val="10"/>
                <w:sz w:val="20"/>
              </w:rPr>
              <w:t xml:space="preserve"> се попълва стойност в ISSUING_SYSTEM</w:t>
            </w:r>
            <w:r w:rsidR="006241F7" w:rsidRPr="00542F05">
              <w:rPr>
                <w:rFonts w:cs="Arial"/>
                <w:bCs w:val="0"/>
                <w:spacing w:val="10"/>
                <w:sz w:val="20"/>
              </w:rPr>
              <w:t>.</w:t>
            </w:r>
          </w:p>
          <w:p w14:paraId="78ADD390" w14:textId="77777777" w:rsidR="003A1A0D" w:rsidRPr="00542F05" w:rsidRDefault="003A1A0D" w:rsidP="004405D5">
            <w:pPr>
              <w:ind w:left="720"/>
              <w:cnfStyle w:val="000000100000" w:firstRow="0" w:lastRow="0" w:firstColumn="0" w:lastColumn="0" w:oddVBand="0" w:evenVBand="0" w:oddHBand="1" w:evenHBand="0" w:firstRowFirstColumn="0" w:firstRowLastColumn="0" w:lastRowFirstColumn="0" w:lastRowLastColumn="0"/>
              <w:rPr>
                <w:rFonts w:cs="Arial"/>
                <w:b/>
                <w:spacing w:val="10"/>
                <w:sz w:val="20"/>
              </w:rPr>
            </w:pPr>
          </w:p>
          <w:p w14:paraId="4243790A" w14:textId="4BC2EDDA" w:rsidR="003A1A0D" w:rsidRPr="00542F05" w:rsidRDefault="00441F63" w:rsidP="004405D5">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Да се разработи </w:t>
            </w:r>
            <w:r w:rsidR="007410FC" w:rsidRPr="00542F05">
              <w:rPr>
                <w:rFonts w:cs="Arial"/>
                <w:bCs w:val="0"/>
                <w:spacing w:val="10"/>
                <w:sz w:val="20"/>
              </w:rPr>
              <w:t>ъ</w:t>
            </w:r>
            <w:r w:rsidRPr="00542F05">
              <w:rPr>
                <w:rFonts w:cs="Arial"/>
                <w:bCs w:val="0"/>
                <w:spacing w:val="10"/>
                <w:sz w:val="20"/>
              </w:rPr>
              <w:t>пдейт за</w:t>
            </w:r>
            <w:r w:rsidR="0047370F" w:rsidRPr="00542F05">
              <w:rPr>
                <w:rFonts w:cs="Arial"/>
                <w:bCs w:val="0"/>
                <w:spacing w:val="10"/>
                <w:sz w:val="20"/>
              </w:rPr>
              <w:t xml:space="preserve"> попълване на поле </w:t>
            </w:r>
            <w:r w:rsidR="00DD277D" w:rsidRPr="00542F05">
              <w:rPr>
                <w:rFonts w:cs="Arial"/>
                <w:bCs w:val="0"/>
                <w:spacing w:val="10"/>
                <w:sz w:val="20"/>
              </w:rPr>
              <w:t xml:space="preserve">POLICIES.ISSUING_SYSTEM със </w:t>
            </w:r>
            <w:r w:rsidR="007410FC" w:rsidRPr="00542F05">
              <w:rPr>
                <w:rFonts w:cs="Arial"/>
                <w:bCs w:val="0"/>
                <w:spacing w:val="10"/>
                <w:sz w:val="20"/>
              </w:rPr>
              <w:t>стойност</w:t>
            </w:r>
            <w:r w:rsidR="00DD277D" w:rsidRPr="00542F05">
              <w:rPr>
                <w:rFonts w:cs="Arial"/>
                <w:bCs w:val="0"/>
                <w:spacing w:val="10"/>
                <w:sz w:val="20"/>
              </w:rPr>
              <w:t>: 3 Online</w:t>
            </w:r>
            <w:r w:rsidR="00F510B3" w:rsidRPr="00542F05">
              <w:rPr>
                <w:rFonts w:cs="Arial"/>
                <w:bCs w:val="0"/>
                <w:spacing w:val="10"/>
                <w:sz w:val="20"/>
              </w:rPr>
              <w:t>,</w:t>
            </w:r>
            <w:r w:rsidRPr="00542F05">
              <w:rPr>
                <w:rFonts w:cs="Arial"/>
                <w:bCs w:val="0"/>
                <w:spacing w:val="10"/>
                <w:sz w:val="20"/>
              </w:rPr>
              <w:t xml:space="preserve"> </w:t>
            </w:r>
            <w:r w:rsidR="00DD277D" w:rsidRPr="00542F05">
              <w:rPr>
                <w:rFonts w:cs="Arial"/>
                <w:bCs w:val="0"/>
                <w:spacing w:val="10"/>
                <w:sz w:val="20"/>
              </w:rPr>
              <w:t xml:space="preserve">за </w:t>
            </w:r>
            <w:r w:rsidRPr="00542F05">
              <w:rPr>
                <w:rFonts w:cs="Arial"/>
                <w:bCs w:val="0"/>
                <w:spacing w:val="10"/>
                <w:sz w:val="20"/>
              </w:rPr>
              <w:t>съществуващи полици</w:t>
            </w:r>
            <w:r w:rsidR="00C0272E" w:rsidRPr="00542F05">
              <w:rPr>
                <w:rFonts w:cs="Arial"/>
                <w:bCs w:val="0"/>
                <w:spacing w:val="10"/>
                <w:sz w:val="20"/>
              </w:rPr>
              <w:t xml:space="preserve"> с вари</w:t>
            </w:r>
            <w:r w:rsidR="00F5014D" w:rsidRPr="00542F05">
              <w:rPr>
                <w:rFonts w:cs="Arial"/>
                <w:bCs w:val="0"/>
                <w:spacing w:val="10"/>
                <w:sz w:val="20"/>
              </w:rPr>
              <w:t>а</w:t>
            </w:r>
            <w:r w:rsidR="00C0272E" w:rsidRPr="00542F05">
              <w:rPr>
                <w:rFonts w:cs="Arial"/>
                <w:bCs w:val="0"/>
                <w:spacing w:val="10"/>
                <w:sz w:val="20"/>
              </w:rPr>
              <w:t>н</w:t>
            </w:r>
            <w:r w:rsidR="003A1A0D" w:rsidRPr="00542F05">
              <w:rPr>
                <w:rFonts w:cs="Arial"/>
                <w:bCs w:val="0"/>
                <w:spacing w:val="10"/>
                <w:sz w:val="20"/>
              </w:rPr>
              <w:t>т:</w:t>
            </w:r>
          </w:p>
          <w:p w14:paraId="7D22F0EF" w14:textId="77777777" w:rsidR="00441F63" w:rsidRPr="00542F05" w:rsidRDefault="003A1A0D" w:rsidP="004405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Кредирект</w:t>
            </w:r>
          </w:p>
          <w:p w14:paraId="51F104E6" w14:textId="4C0270EC" w:rsidR="003A1A0D" w:rsidRPr="00542F05" w:rsidRDefault="003A1A0D" w:rsidP="004405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Стик Кредит</w:t>
            </w:r>
          </w:p>
        </w:tc>
        <w:tc>
          <w:tcPr>
            <w:tcW w:w="1282" w:type="dxa"/>
            <w:tcBorders>
              <w:left w:val="single" w:sz="4" w:space="0" w:color="auto"/>
            </w:tcBorders>
          </w:tcPr>
          <w:p w14:paraId="2655D4C2" w14:textId="299F0014" w:rsidR="00B67B7B" w:rsidRPr="00542F05" w:rsidRDefault="00B67B7B" w:rsidP="00DC6A07">
            <w:pPr>
              <w:cnfStyle w:val="000000100000" w:firstRow="0" w:lastRow="0" w:firstColumn="0" w:lastColumn="0" w:oddVBand="0" w:evenVBand="0" w:oddHBand="1" w:evenHBand="0" w:firstRowFirstColumn="0" w:firstRowLastColumn="0" w:lastRowFirstColumn="0" w:lastRowLastColumn="0"/>
              <w:rPr>
                <w:sz w:val="20"/>
              </w:rPr>
            </w:pPr>
            <w:r w:rsidRPr="00542F05">
              <w:rPr>
                <w:sz w:val="20"/>
              </w:rPr>
              <w:lastRenderedPageBreak/>
              <w:t>#1036973</w:t>
            </w:r>
          </w:p>
        </w:tc>
      </w:tr>
      <w:tr w:rsidR="00306167" w:rsidRPr="00542F05" w14:paraId="2709A138" w14:textId="77777777" w:rsidTr="00306167">
        <w:trPr>
          <w:cnfStyle w:val="000000010000" w:firstRow="0" w:lastRow="0" w:firstColumn="0" w:lastColumn="0" w:oddVBand="0" w:evenVBand="0" w:oddHBand="0" w:evenHBand="1"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58E87CA7" w14:textId="5E25DE1B" w:rsidR="00306167" w:rsidRPr="00542F05" w:rsidRDefault="00434970" w:rsidP="00DC6A07">
            <w:pPr>
              <w:rPr>
                <w:rFonts w:cs="Arial"/>
                <w:sz w:val="20"/>
              </w:rPr>
            </w:pPr>
            <w:r w:rsidRPr="00542F05">
              <w:rPr>
                <w:rFonts w:cs="Arial"/>
                <w:sz w:val="20"/>
              </w:rPr>
              <w:t>2</w:t>
            </w:r>
            <w:r w:rsidR="006420C4" w:rsidRPr="00542F05">
              <w:rPr>
                <w:rFonts w:cs="Arial"/>
                <w:sz w:val="20"/>
              </w:rPr>
              <w:t>1</w:t>
            </w:r>
            <w:r w:rsidR="00306167" w:rsidRPr="00542F05">
              <w:rPr>
                <w:rFonts w:cs="Arial"/>
                <w:sz w:val="20"/>
              </w:rPr>
              <w:t>.01.202</w:t>
            </w:r>
            <w:r w:rsidR="00D7226F" w:rsidRPr="00542F05">
              <w:rPr>
                <w:rFonts w:cs="Arial"/>
                <w:sz w:val="20"/>
              </w:rPr>
              <w:t>6</w:t>
            </w:r>
          </w:p>
        </w:tc>
        <w:tc>
          <w:tcPr>
            <w:tcW w:w="1089" w:type="dxa"/>
            <w:tcBorders>
              <w:right w:val="single" w:sz="4" w:space="0" w:color="auto"/>
            </w:tcBorders>
          </w:tcPr>
          <w:p w14:paraId="6A02E935" w14:textId="1771B8CD" w:rsidR="00306167" w:rsidRPr="00542F05" w:rsidRDefault="00306167" w:rsidP="00DC6A07">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8.0</w:t>
            </w:r>
          </w:p>
        </w:tc>
        <w:tc>
          <w:tcPr>
            <w:tcW w:w="10843" w:type="dxa"/>
            <w:tcBorders>
              <w:top w:val="single" w:sz="4" w:space="0" w:color="auto"/>
              <w:left w:val="single" w:sz="4" w:space="0" w:color="auto"/>
              <w:bottom w:val="single" w:sz="4" w:space="0" w:color="auto"/>
              <w:right w:val="single" w:sz="4" w:space="0" w:color="auto"/>
            </w:tcBorders>
          </w:tcPr>
          <w:p w14:paraId="07CD86E7" w14:textId="77777777" w:rsidR="00434970" w:rsidRPr="00542F05" w:rsidRDefault="00434970" w:rsidP="00434970">
            <w:p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Промени в екранната форма по полица Злополука:</w:t>
            </w:r>
          </w:p>
          <w:p w14:paraId="127EA17E" w14:textId="77777777" w:rsidR="00306167" w:rsidRPr="00542F05" w:rsidRDefault="00306167">
            <w:pPr>
              <w:pStyle w:val="ListParagraph"/>
              <w:numPr>
                <w:ilvl w:val="0"/>
                <w:numId w:val="3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Променя се номенклатура „Вариант“, както следва:</w:t>
            </w:r>
          </w:p>
          <w:p w14:paraId="17CDA618" w14:textId="1C39920E" w:rsidR="009630E2" w:rsidRPr="00542F05" w:rsidRDefault="00306167" w:rsidP="009630E2">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bCs w:val="0"/>
                <w:sz w:val="20"/>
              </w:rPr>
              <w:t>Добавя се нова стойност „</w:t>
            </w:r>
            <w:r w:rsidRPr="00542F05">
              <w:rPr>
                <w:sz w:val="20"/>
              </w:rPr>
              <w:t>С</w:t>
            </w:r>
            <w:r w:rsidR="003B252A" w:rsidRPr="00542F05">
              <w:rPr>
                <w:sz w:val="20"/>
              </w:rPr>
              <w:t>тар</w:t>
            </w:r>
            <w:r w:rsidRPr="00542F05">
              <w:rPr>
                <w:sz w:val="20"/>
              </w:rPr>
              <w:t xml:space="preserve"> </w:t>
            </w:r>
            <w:r w:rsidR="003B252A" w:rsidRPr="00542F05">
              <w:rPr>
                <w:sz w:val="20"/>
              </w:rPr>
              <w:t>Инс</w:t>
            </w:r>
            <w:r w:rsidRPr="00542F05">
              <w:rPr>
                <w:bCs w:val="0"/>
                <w:sz w:val="20"/>
              </w:rPr>
              <w:t>“</w:t>
            </w:r>
          </w:p>
          <w:p w14:paraId="4F10A424" w14:textId="77777777" w:rsidR="002746E6" w:rsidRPr="00542F05" w:rsidRDefault="002746E6" w:rsidP="002746E6">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4C75DA56" w14:textId="7847BE54" w:rsidR="002746E6" w:rsidRPr="00542F05" w:rsidRDefault="002746E6">
            <w:pPr>
              <w:pStyle w:val="ListParagraph"/>
              <w:numPr>
                <w:ilvl w:val="0"/>
                <w:numId w:val="36"/>
              </w:numPr>
              <w:cnfStyle w:val="000000010000" w:firstRow="0" w:lastRow="0" w:firstColumn="0" w:lastColumn="0" w:oddVBand="0" w:evenVBand="0" w:oddHBand="0" w:evenHBand="1" w:firstRowFirstColumn="0" w:firstRowLastColumn="0" w:lastRowFirstColumn="0" w:lastRowLastColumn="0"/>
              <w:rPr>
                <w:rFonts w:cs="Arial"/>
                <w:b/>
                <w:spacing w:val="10"/>
                <w:sz w:val="20"/>
              </w:rPr>
            </w:pPr>
            <w:r w:rsidRPr="00542F05">
              <w:rPr>
                <w:rFonts w:cs="Arial"/>
                <w:b/>
                <w:spacing w:val="10"/>
                <w:sz w:val="20"/>
              </w:rPr>
              <w:t xml:space="preserve">Промяна в </w:t>
            </w:r>
            <w:hyperlink w:anchor="_Автоматично_тарифиране" w:history="1">
              <w:r w:rsidRPr="00542F05">
                <w:rPr>
                  <w:rStyle w:val="Hyperlink"/>
                  <w:rFonts w:cs="Arial"/>
                  <w:b/>
                  <w:spacing w:val="10"/>
                  <w:sz w:val="20"/>
                </w:rPr>
                <w:t>автоматичното тарифиране</w:t>
              </w:r>
            </w:hyperlink>
            <w:r w:rsidRPr="00542F05">
              <w:rPr>
                <w:rFonts w:cs="Arial"/>
                <w:b/>
                <w:spacing w:val="10"/>
                <w:sz w:val="20"/>
              </w:rPr>
              <w:t>:</w:t>
            </w:r>
          </w:p>
          <w:p w14:paraId="6045E63D" w14:textId="22346D70" w:rsidR="002746E6" w:rsidRPr="00542F05" w:rsidRDefault="002746E6" w:rsidP="002746E6">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Добавя се нова тарифа за </w:t>
            </w:r>
            <w:r w:rsidRPr="00542F05">
              <w:rPr>
                <w:bCs w:val="0"/>
                <w:sz w:val="20"/>
              </w:rPr>
              <w:t>„</w:t>
            </w:r>
            <w:r w:rsidR="00BD4F31" w:rsidRPr="00542F05">
              <w:rPr>
                <w:bCs w:val="0"/>
                <w:sz w:val="20"/>
              </w:rPr>
              <w:t>С</w:t>
            </w:r>
            <w:r w:rsidR="001B02CE" w:rsidRPr="00542F05">
              <w:rPr>
                <w:bCs w:val="0"/>
                <w:sz w:val="20"/>
              </w:rPr>
              <w:t>тар</w:t>
            </w:r>
            <w:r w:rsidR="00BD4F31" w:rsidRPr="00542F05">
              <w:rPr>
                <w:bCs w:val="0"/>
                <w:sz w:val="20"/>
              </w:rPr>
              <w:t xml:space="preserve"> И</w:t>
            </w:r>
            <w:r w:rsidR="001B02CE" w:rsidRPr="00542F05">
              <w:rPr>
                <w:bCs w:val="0"/>
                <w:sz w:val="20"/>
              </w:rPr>
              <w:t>нс</w:t>
            </w:r>
            <w:r w:rsidRPr="00542F05">
              <w:rPr>
                <w:bCs w:val="0"/>
                <w:sz w:val="20"/>
              </w:rPr>
              <w:t>“</w:t>
            </w:r>
          </w:p>
          <w:p w14:paraId="061C2383" w14:textId="77777777" w:rsidR="00694FD8" w:rsidRPr="00542F05" w:rsidRDefault="00694FD8" w:rsidP="00694FD8">
            <w:pPr>
              <w:pStyle w:val="ListParagraph"/>
              <w:ind w:left="106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tbl>
            <w:tblPr>
              <w:tblStyle w:val="LightGrid-Accent11"/>
              <w:tblW w:w="0" w:type="auto"/>
              <w:tblLook w:val="04A0" w:firstRow="1" w:lastRow="0" w:firstColumn="1" w:lastColumn="0" w:noHBand="0" w:noVBand="1"/>
            </w:tblPr>
            <w:tblGrid>
              <w:gridCol w:w="1691"/>
              <w:gridCol w:w="2268"/>
              <w:gridCol w:w="2409"/>
              <w:gridCol w:w="2257"/>
            </w:tblGrid>
            <w:tr w:rsidR="00694FD8" w:rsidRPr="00542F05" w14:paraId="3F4B5A9E" w14:textId="77777777" w:rsidTr="00292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0A6CA524" w14:textId="77777777" w:rsidR="00694FD8" w:rsidRPr="00542F05" w:rsidRDefault="00694FD8" w:rsidP="00694FD8">
                  <w:pPr>
                    <w:jc w:val="left"/>
                    <w:rPr>
                      <w:bCs/>
                      <w:sz w:val="20"/>
                    </w:rPr>
                  </w:pPr>
                  <w:r w:rsidRPr="00542F05">
                    <w:rPr>
                      <w:rFonts w:cs="Arial"/>
                      <w:bCs/>
                      <w:spacing w:val="10"/>
                      <w:sz w:val="20"/>
                    </w:rPr>
                    <w:t>Вариант</w:t>
                  </w:r>
                </w:p>
              </w:tc>
              <w:tc>
                <w:tcPr>
                  <w:tcW w:w="2268" w:type="dxa"/>
                </w:tcPr>
                <w:p w14:paraId="05081B04" w14:textId="77777777" w:rsidR="00694FD8" w:rsidRPr="00542F05" w:rsidRDefault="00694FD8" w:rsidP="00694FD8">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409" w:type="dxa"/>
                </w:tcPr>
                <w:p w14:paraId="23012020" w14:textId="77777777" w:rsidR="00694FD8" w:rsidRPr="00542F05" w:rsidRDefault="00694FD8" w:rsidP="00694FD8">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7D3A43E3" w14:textId="77777777" w:rsidR="00694FD8" w:rsidRPr="00542F05" w:rsidRDefault="00694FD8" w:rsidP="00694FD8">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694FD8" w:rsidRPr="00542F05" w14:paraId="17B494FF" w14:textId="77777777" w:rsidTr="00292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48E042AE" w14:textId="77777777" w:rsidR="00694FD8" w:rsidRPr="00542F05" w:rsidRDefault="00694FD8" w:rsidP="00694FD8">
                  <w:pPr>
                    <w:jc w:val="left"/>
                    <w:rPr>
                      <w:sz w:val="20"/>
                    </w:rPr>
                  </w:pPr>
                  <w:r w:rsidRPr="00542F05">
                    <w:rPr>
                      <w:sz w:val="20"/>
                    </w:rPr>
                    <w:t>„Стар Инс“</w:t>
                  </w:r>
                </w:p>
              </w:tc>
              <w:tc>
                <w:tcPr>
                  <w:tcW w:w="2268" w:type="dxa"/>
                </w:tcPr>
                <w:p w14:paraId="5E6ADA89" w14:textId="77777777" w:rsidR="00694FD8" w:rsidRPr="00542F05" w:rsidRDefault="00694FD8" w:rsidP="00694FD8">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Смърт</w:t>
                  </w:r>
                </w:p>
              </w:tc>
              <w:tc>
                <w:tcPr>
                  <w:tcW w:w="2409" w:type="dxa"/>
                </w:tcPr>
                <w:p w14:paraId="444EA4FE" w14:textId="38336E27" w:rsidR="00694FD8" w:rsidRPr="00542F05" w:rsidRDefault="006420C4" w:rsidP="00694FD8">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1</w:t>
                  </w:r>
                  <w:r w:rsidRPr="00542F05">
                    <w:rPr>
                      <w:b/>
                      <w:bCs w:val="0"/>
                      <w:sz w:val="20"/>
                      <w:lang w:val="en-US"/>
                    </w:rPr>
                    <w:t>,</w:t>
                  </w:r>
                  <w:r w:rsidRPr="00542F05">
                    <w:rPr>
                      <w:b/>
                      <w:bCs w:val="0"/>
                      <w:sz w:val="20"/>
                    </w:rPr>
                    <w:t>022.58</w:t>
                  </w:r>
                  <w:r w:rsidRPr="00542F05">
                    <w:rPr>
                      <w:b/>
                      <w:bCs w:val="0"/>
                      <w:sz w:val="20"/>
                      <w:lang w:val="en-US"/>
                    </w:rPr>
                    <w:t xml:space="preserve"> EUR</w:t>
                  </w:r>
                </w:p>
              </w:tc>
              <w:tc>
                <w:tcPr>
                  <w:tcW w:w="2257" w:type="dxa"/>
                </w:tcPr>
                <w:p w14:paraId="181C7B58" w14:textId="55B7CE51" w:rsidR="00694FD8" w:rsidRPr="00542F05" w:rsidRDefault="006420C4" w:rsidP="00694FD8">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lang w:val="en-US"/>
                    </w:rPr>
                    <w:t>18.05 EUR</w:t>
                  </w:r>
                </w:p>
              </w:tc>
            </w:tr>
            <w:tr w:rsidR="00694FD8" w:rsidRPr="00542F05" w14:paraId="796D7AA0" w14:textId="77777777" w:rsidTr="002929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05C4ACB1" w14:textId="77777777" w:rsidR="00694FD8" w:rsidRPr="00542F05" w:rsidRDefault="00694FD8" w:rsidP="00694FD8">
                  <w:pPr>
                    <w:jc w:val="left"/>
                    <w:rPr>
                      <w:sz w:val="20"/>
                    </w:rPr>
                  </w:pPr>
                </w:p>
              </w:tc>
              <w:tc>
                <w:tcPr>
                  <w:tcW w:w="2268" w:type="dxa"/>
                </w:tcPr>
                <w:p w14:paraId="6521C2AA" w14:textId="77777777" w:rsidR="00694FD8" w:rsidRPr="00542F05" w:rsidRDefault="00694FD8" w:rsidP="00694FD8">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Възстановяване на разходи</w:t>
                  </w:r>
                </w:p>
              </w:tc>
              <w:tc>
                <w:tcPr>
                  <w:tcW w:w="2409" w:type="dxa"/>
                </w:tcPr>
                <w:p w14:paraId="5B35CEB8" w14:textId="3379F559" w:rsidR="00694FD8" w:rsidRPr="00542F05" w:rsidRDefault="00694FD8" w:rsidP="00694FD8">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 xml:space="preserve">Лимит </w:t>
                  </w:r>
                  <w:r w:rsidR="006420C4" w:rsidRPr="00542F05">
                    <w:rPr>
                      <w:b/>
                      <w:bCs w:val="0"/>
                      <w:sz w:val="20"/>
                    </w:rPr>
                    <w:t>102.26</w:t>
                  </w:r>
                  <w:r w:rsidR="006420C4" w:rsidRPr="00542F05">
                    <w:rPr>
                      <w:b/>
                      <w:bCs w:val="0"/>
                      <w:sz w:val="20"/>
                      <w:lang w:val="en-US"/>
                    </w:rPr>
                    <w:t xml:space="preserve"> EUR</w:t>
                  </w:r>
                </w:p>
                <w:p w14:paraId="3A485651" w14:textId="302B17EA" w:rsidR="00694FD8" w:rsidRPr="00542F05" w:rsidRDefault="00694FD8" w:rsidP="00694FD8">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 xml:space="preserve">Подлимит </w:t>
                  </w:r>
                  <w:r w:rsidR="006420C4" w:rsidRPr="00542F05">
                    <w:rPr>
                      <w:b/>
                      <w:bCs w:val="0"/>
                      <w:sz w:val="20"/>
                      <w:lang w:val="en-US"/>
                    </w:rPr>
                    <w:t>51.13 EUR</w:t>
                  </w:r>
                </w:p>
              </w:tc>
              <w:tc>
                <w:tcPr>
                  <w:tcW w:w="2257" w:type="dxa"/>
                </w:tcPr>
                <w:p w14:paraId="0424235E" w14:textId="4BA7BC17" w:rsidR="00694FD8" w:rsidRPr="00542F05" w:rsidRDefault="006420C4" w:rsidP="00694FD8">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 xml:space="preserve">2.00 </w:t>
                  </w:r>
                  <w:r w:rsidRPr="00542F05">
                    <w:rPr>
                      <w:b/>
                      <w:bCs w:val="0"/>
                      <w:sz w:val="20"/>
                      <w:lang w:val="en-US"/>
                    </w:rPr>
                    <w:t>EUR</w:t>
                  </w:r>
                </w:p>
              </w:tc>
            </w:tr>
          </w:tbl>
          <w:p w14:paraId="1E372481" w14:textId="77777777" w:rsidR="00694FD8" w:rsidRPr="00542F05" w:rsidRDefault="00694FD8" w:rsidP="00694FD8">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108C44E1" w14:textId="3A7BEF69" w:rsidR="001D5917" w:rsidRPr="00542F05" w:rsidRDefault="001D5917">
            <w:pPr>
              <w:pStyle w:val="ListParagraph"/>
              <w:numPr>
                <w:ilvl w:val="0"/>
                <w:numId w:val="36"/>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
                <w:spacing w:val="10"/>
                <w:sz w:val="20"/>
              </w:rPr>
              <w:t xml:space="preserve">Разработва се печатна форма за Стар Инс, съгласно </w:t>
            </w:r>
            <w:hyperlink w:anchor="_Полица_СТАР_ИНС" w:history="1">
              <w:r w:rsidRPr="00542F05">
                <w:rPr>
                  <w:rStyle w:val="Hyperlink"/>
                  <w:rFonts w:cs="Arial"/>
                  <w:b/>
                  <w:spacing w:val="10"/>
                  <w:sz w:val="20"/>
                </w:rPr>
                <w:t>Полица Стар Инс</w:t>
              </w:r>
            </w:hyperlink>
          </w:p>
          <w:p w14:paraId="0CB98E98" w14:textId="77777777" w:rsidR="00306167" w:rsidRPr="00542F05" w:rsidRDefault="00306167" w:rsidP="00022E9B">
            <w:pPr>
              <w:cnfStyle w:val="000000010000" w:firstRow="0" w:lastRow="0" w:firstColumn="0" w:lastColumn="0" w:oddVBand="0" w:evenVBand="0" w:oddHBand="0" w:evenHBand="1" w:firstRowFirstColumn="0" w:firstRowLastColumn="0" w:lastRowFirstColumn="0" w:lastRowLastColumn="0"/>
              <w:rPr>
                <w:rFonts w:cs="Arial"/>
                <w:b/>
                <w:spacing w:val="10"/>
                <w:sz w:val="20"/>
              </w:rPr>
            </w:pPr>
          </w:p>
        </w:tc>
        <w:tc>
          <w:tcPr>
            <w:tcW w:w="1282" w:type="dxa"/>
            <w:tcBorders>
              <w:left w:val="single" w:sz="4" w:space="0" w:color="auto"/>
            </w:tcBorders>
          </w:tcPr>
          <w:p w14:paraId="45A005C1" w14:textId="3F51E9E6" w:rsidR="00791BA5" w:rsidRPr="00542F05" w:rsidRDefault="00791BA5" w:rsidP="00791BA5">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#1037400</w:t>
            </w:r>
          </w:p>
        </w:tc>
      </w:tr>
      <w:tr w:rsidR="00B65E86" w:rsidRPr="00542F05" w14:paraId="5DB74E9F" w14:textId="77777777" w:rsidTr="00306167">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714EDC08" w14:textId="324961CC" w:rsidR="00B65E86" w:rsidRPr="00542F05" w:rsidRDefault="008211CC" w:rsidP="00DC6A07">
            <w:pPr>
              <w:rPr>
                <w:rFonts w:cs="Arial"/>
                <w:sz w:val="20"/>
              </w:rPr>
            </w:pPr>
            <w:r w:rsidRPr="00542F05">
              <w:rPr>
                <w:rFonts w:cs="Arial"/>
                <w:sz w:val="20"/>
              </w:rPr>
              <w:t>16.04.2026</w:t>
            </w:r>
          </w:p>
        </w:tc>
        <w:tc>
          <w:tcPr>
            <w:tcW w:w="1089" w:type="dxa"/>
            <w:tcBorders>
              <w:right w:val="single" w:sz="4" w:space="0" w:color="auto"/>
            </w:tcBorders>
          </w:tcPr>
          <w:p w14:paraId="795C0C86" w14:textId="6ABAE529" w:rsidR="00B65E86" w:rsidRPr="00542F05" w:rsidRDefault="008211CC" w:rsidP="00DC6A07">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9.0</w:t>
            </w:r>
          </w:p>
        </w:tc>
        <w:tc>
          <w:tcPr>
            <w:tcW w:w="10843" w:type="dxa"/>
            <w:tcBorders>
              <w:top w:val="single" w:sz="4" w:space="0" w:color="auto"/>
              <w:left w:val="single" w:sz="4" w:space="0" w:color="auto"/>
              <w:bottom w:val="single" w:sz="4" w:space="0" w:color="auto"/>
              <w:right w:val="single" w:sz="4" w:space="0" w:color="auto"/>
            </w:tcBorders>
          </w:tcPr>
          <w:p w14:paraId="324236BD" w14:textId="2177A5A6" w:rsidR="00B65E86" w:rsidRPr="00542F05" w:rsidRDefault="00B65E86" w:rsidP="00434970">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Промяна </w:t>
            </w:r>
            <w:r w:rsidR="006E1072" w:rsidRPr="00542F05">
              <w:rPr>
                <w:rFonts w:cs="Arial"/>
                <w:bCs w:val="0"/>
                <w:spacing w:val="10"/>
                <w:sz w:val="20"/>
              </w:rPr>
              <w:t xml:space="preserve">в полица Злополука </w:t>
            </w:r>
          </w:p>
          <w:p w14:paraId="4CBFD39F" w14:textId="4CFB83CB" w:rsidR="006E1072" w:rsidRPr="00542F05" w:rsidRDefault="006E1072" w:rsidP="00434970">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Промени по полица Злополука при избрани стойности в поле вариант </w:t>
            </w:r>
            <w:r w:rsidRPr="00542F05">
              <w:rPr>
                <w:rFonts w:cs="Arial"/>
                <w:spacing w:val="10"/>
                <w:sz w:val="20"/>
              </w:rPr>
              <w:t xml:space="preserve">Сити кеш, Кеш </w:t>
            </w:r>
            <w:proofErr w:type="spellStart"/>
            <w:r w:rsidRPr="00542F05">
              <w:rPr>
                <w:rFonts w:cs="Arial"/>
                <w:spacing w:val="10"/>
                <w:sz w:val="20"/>
              </w:rPr>
              <w:t>поинт</w:t>
            </w:r>
            <w:proofErr w:type="spellEnd"/>
            <w:r w:rsidRPr="00542F05">
              <w:rPr>
                <w:rFonts w:cs="Arial"/>
                <w:spacing w:val="10"/>
                <w:sz w:val="20"/>
              </w:rPr>
              <w:t xml:space="preserve"> и </w:t>
            </w:r>
            <w:proofErr w:type="spellStart"/>
            <w:r w:rsidRPr="00542F05">
              <w:rPr>
                <w:rFonts w:cs="Arial"/>
                <w:spacing w:val="10"/>
                <w:sz w:val="20"/>
              </w:rPr>
              <w:t>Кредирект</w:t>
            </w:r>
            <w:proofErr w:type="spellEnd"/>
          </w:p>
          <w:p w14:paraId="5F68E2C6" w14:textId="1F73932E" w:rsidR="00B65E86" w:rsidRPr="00542F05" w:rsidRDefault="006E1072">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П</w:t>
            </w:r>
            <w:r w:rsidR="00B65E86" w:rsidRPr="00542F05">
              <w:rPr>
                <w:rFonts w:cs="Arial"/>
                <w:bCs w:val="0"/>
                <w:spacing w:val="10"/>
                <w:sz w:val="20"/>
              </w:rPr>
              <w:t>роменя</w:t>
            </w:r>
            <w:r w:rsidRPr="00542F05">
              <w:rPr>
                <w:rFonts w:cs="Arial"/>
                <w:bCs w:val="0"/>
                <w:spacing w:val="10"/>
                <w:sz w:val="20"/>
              </w:rPr>
              <w:t xml:space="preserve"> се</w:t>
            </w:r>
            <w:r w:rsidR="00B65E86" w:rsidRPr="00542F05">
              <w:rPr>
                <w:rFonts w:cs="Arial"/>
                <w:bCs w:val="0"/>
                <w:spacing w:val="10"/>
                <w:sz w:val="20"/>
              </w:rPr>
              <w:t xml:space="preserve"> </w:t>
            </w:r>
            <w:r w:rsidRPr="00542F05">
              <w:rPr>
                <w:sz w:val="20"/>
              </w:rPr>
              <w:t>ЗС/Лимит</w:t>
            </w:r>
            <w:r w:rsidR="00E0755C" w:rsidRPr="00542F05">
              <w:rPr>
                <w:rFonts w:cs="Arial"/>
                <w:bCs w:val="0"/>
                <w:spacing w:val="10"/>
                <w:sz w:val="20"/>
              </w:rPr>
              <w:t>, както следва</w:t>
            </w:r>
            <w:r w:rsidR="00B65E86" w:rsidRPr="00542F05">
              <w:rPr>
                <w:rFonts w:cs="Arial"/>
                <w:bCs w:val="0"/>
                <w:spacing w:val="10"/>
                <w:sz w:val="20"/>
              </w:rPr>
              <w:t>:</w:t>
            </w:r>
          </w:p>
          <w:tbl>
            <w:tblPr>
              <w:tblStyle w:val="LightGrid-Accent11"/>
              <w:tblW w:w="9423" w:type="dxa"/>
              <w:tblInd w:w="1067" w:type="dxa"/>
              <w:tblLook w:val="04A0" w:firstRow="1" w:lastRow="0" w:firstColumn="1" w:lastColumn="0" w:noHBand="0" w:noVBand="1"/>
            </w:tblPr>
            <w:tblGrid>
              <w:gridCol w:w="3119"/>
              <w:gridCol w:w="2167"/>
              <w:gridCol w:w="2668"/>
              <w:gridCol w:w="1469"/>
            </w:tblGrid>
            <w:tr w:rsidR="00E0755C" w:rsidRPr="00542F05" w14:paraId="2E131028" w14:textId="77777777" w:rsidTr="00FA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CF4E73B" w14:textId="77777777" w:rsidR="00E0755C" w:rsidRPr="00542F05" w:rsidRDefault="00E0755C" w:rsidP="00E0755C">
                  <w:pPr>
                    <w:rPr>
                      <w:sz w:val="18"/>
                      <w:szCs w:val="18"/>
                    </w:rPr>
                  </w:pPr>
                  <w:r w:rsidRPr="00542F05">
                    <w:rPr>
                      <w:sz w:val="18"/>
                      <w:szCs w:val="18"/>
                    </w:rPr>
                    <w:t>Вид покритие</w:t>
                  </w:r>
                </w:p>
              </w:tc>
              <w:tc>
                <w:tcPr>
                  <w:tcW w:w="2167" w:type="dxa"/>
                  <w:hideMark/>
                </w:tcPr>
                <w:p w14:paraId="7A578D49" w14:textId="77777777" w:rsidR="00E0755C" w:rsidRPr="00542F05" w:rsidRDefault="00E0755C" w:rsidP="00E0755C">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Риск</w:t>
                  </w:r>
                </w:p>
              </w:tc>
              <w:tc>
                <w:tcPr>
                  <w:tcW w:w="2668" w:type="dxa"/>
                  <w:hideMark/>
                </w:tcPr>
                <w:p w14:paraId="0BD414F8" w14:textId="77777777" w:rsidR="00E0755C" w:rsidRPr="00542F05" w:rsidRDefault="00E0755C" w:rsidP="00E0755C">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ЗС/Лимит</w:t>
                  </w:r>
                </w:p>
              </w:tc>
              <w:tc>
                <w:tcPr>
                  <w:tcW w:w="1469" w:type="dxa"/>
                  <w:hideMark/>
                </w:tcPr>
                <w:p w14:paraId="623533DA" w14:textId="77777777" w:rsidR="00E0755C" w:rsidRPr="00542F05" w:rsidRDefault="00E0755C" w:rsidP="00E0755C">
                  <w:pPr>
                    <w:cnfStyle w:val="100000000000" w:firstRow="1" w:lastRow="0" w:firstColumn="0" w:lastColumn="0" w:oddVBand="0" w:evenVBand="0" w:oddHBand="0" w:evenHBand="0" w:firstRowFirstColumn="0" w:firstRowLastColumn="0" w:lastRowFirstColumn="0" w:lastRowLastColumn="0"/>
                    <w:rPr>
                      <w:sz w:val="18"/>
                      <w:szCs w:val="18"/>
                    </w:rPr>
                  </w:pPr>
                  <w:r w:rsidRPr="00542F05">
                    <w:rPr>
                      <w:sz w:val="18"/>
                      <w:szCs w:val="18"/>
                    </w:rPr>
                    <w:t>Премия</w:t>
                  </w:r>
                </w:p>
              </w:tc>
            </w:tr>
            <w:tr w:rsidR="00BC24CA" w:rsidRPr="00542F05" w14:paraId="5254A506" w14:textId="77777777" w:rsidTr="00FA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val="restart"/>
                  <w:hideMark/>
                </w:tcPr>
                <w:p w14:paraId="2C5F9FD4" w14:textId="77777777" w:rsidR="00BC24CA" w:rsidRPr="00542F05" w:rsidRDefault="00BC24CA" w:rsidP="00BC24CA">
                  <w:pPr>
                    <w:spacing w:line="240" w:lineRule="auto"/>
                    <w:rPr>
                      <w:rFonts w:eastAsiaTheme="majorEastAsia" w:cstheme="majorBidi"/>
                      <w:bCs/>
                      <w:sz w:val="18"/>
                      <w:szCs w:val="18"/>
                    </w:rPr>
                  </w:pPr>
                  <w:r w:rsidRPr="00542F05">
                    <w:rPr>
                      <w:rFonts w:eastAsiaTheme="majorEastAsia" w:cstheme="majorBidi"/>
                      <w:bCs/>
                      <w:sz w:val="18"/>
                      <w:szCs w:val="18"/>
                    </w:rPr>
                    <w:t>Вариант I</w:t>
                  </w:r>
                </w:p>
                <w:p w14:paraId="6B8364ED" w14:textId="77777777" w:rsidR="00BC24CA" w:rsidRPr="00542F05" w:rsidRDefault="00BC24CA">
                  <w:pPr>
                    <w:pStyle w:val="ListParagraph"/>
                    <w:numPr>
                      <w:ilvl w:val="0"/>
                      <w:numId w:val="38"/>
                    </w:numPr>
                    <w:spacing w:line="240" w:lineRule="auto"/>
                    <w:rPr>
                      <w:rFonts w:cs="Arial"/>
                      <w:b w:val="0"/>
                      <w:bCs/>
                      <w:sz w:val="18"/>
                      <w:szCs w:val="18"/>
                    </w:rPr>
                  </w:pPr>
                  <w:proofErr w:type="spellStart"/>
                  <w:r w:rsidRPr="00542F05">
                    <w:rPr>
                      <w:rFonts w:cs="Arial"/>
                      <w:b w:val="0"/>
                      <w:sz w:val="18"/>
                      <w:szCs w:val="18"/>
                    </w:rPr>
                    <w:t>citycash.risk</w:t>
                  </w:r>
                  <w:proofErr w:type="spellEnd"/>
                  <w:r w:rsidRPr="00542F05">
                    <w:rPr>
                      <w:rFonts w:cs="Arial"/>
                      <w:b w:val="0"/>
                      <w:sz w:val="18"/>
                      <w:szCs w:val="18"/>
                    </w:rPr>
                    <w:t xml:space="preserve"> </w:t>
                  </w:r>
                </w:p>
                <w:p w14:paraId="2AC3BAEE" w14:textId="77777777" w:rsidR="00BC24CA" w:rsidRPr="00542F05" w:rsidRDefault="00BC24CA">
                  <w:pPr>
                    <w:pStyle w:val="ListParagraph"/>
                    <w:numPr>
                      <w:ilvl w:val="0"/>
                      <w:numId w:val="38"/>
                    </w:numPr>
                    <w:spacing w:line="240" w:lineRule="auto"/>
                    <w:rPr>
                      <w:rFonts w:cs="Arial"/>
                      <w:b w:val="0"/>
                      <w:bCs/>
                      <w:sz w:val="18"/>
                      <w:szCs w:val="18"/>
                    </w:rPr>
                  </w:pPr>
                  <w:proofErr w:type="spellStart"/>
                  <w:r w:rsidRPr="00542F05">
                    <w:rPr>
                      <w:rFonts w:cs="Arial"/>
                      <w:b w:val="0"/>
                      <w:sz w:val="18"/>
                      <w:szCs w:val="18"/>
                    </w:rPr>
                    <w:t>cashpoint.risk</w:t>
                  </w:r>
                  <w:proofErr w:type="spellEnd"/>
                </w:p>
                <w:p w14:paraId="31E7066B" w14:textId="77777777" w:rsidR="00BC24CA" w:rsidRPr="00542F05" w:rsidRDefault="00BC24CA">
                  <w:pPr>
                    <w:pStyle w:val="ListParagraph"/>
                    <w:numPr>
                      <w:ilvl w:val="0"/>
                      <w:numId w:val="38"/>
                    </w:numPr>
                    <w:spacing w:line="240" w:lineRule="auto"/>
                    <w:rPr>
                      <w:rFonts w:cs="Arial"/>
                      <w:b w:val="0"/>
                      <w:bCs/>
                      <w:sz w:val="18"/>
                      <w:szCs w:val="18"/>
                    </w:rPr>
                  </w:pPr>
                  <w:proofErr w:type="spellStart"/>
                  <w:r w:rsidRPr="00542F05">
                    <w:rPr>
                      <w:rFonts w:cs="Arial"/>
                      <w:b w:val="0"/>
                      <w:sz w:val="18"/>
                      <w:szCs w:val="18"/>
                    </w:rPr>
                    <w:t>credirect.risk</w:t>
                  </w:r>
                  <w:proofErr w:type="spellEnd"/>
                </w:p>
                <w:p w14:paraId="06EDF511" w14:textId="77777777" w:rsidR="00BC24CA" w:rsidRPr="00542F05" w:rsidRDefault="00BC24CA" w:rsidP="00BC24CA">
                  <w:pPr>
                    <w:pStyle w:val="ListParagraph"/>
                    <w:ind w:left="1068"/>
                    <w:rPr>
                      <w:rFonts w:cs="Arial"/>
                      <w:sz w:val="18"/>
                      <w:szCs w:val="18"/>
                    </w:rPr>
                  </w:pPr>
                </w:p>
                <w:p w14:paraId="71DF3782" w14:textId="77777777" w:rsidR="00BC24CA" w:rsidRPr="00542F05" w:rsidRDefault="00BC24CA" w:rsidP="00BC24CA">
                  <w:pPr>
                    <w:rPr>
                      <w:sz w:val="18"/>
                      <w:szCs w:val="18"/>
                    </w:rPr>
                  </w:pPr>
                </w:p>
              </w:tc>
              <w:tc>
                <w:tcPr>
                  <w:tcW w:w="2167" w:type="dxa"/>
                  <w:hideMark/>
                </w:tcPr>
                <w:p w14:paraId="1B61681F" w14:textId="77777777" w:rsidR="00BC24CA" w:rsidRPr="00542F05" w:rsidRDefault="00BC24CA" w:rsidP="00BC24CA">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lastRenderedPageBreak/>
                    <w:t>Смърт</w:t>
                  </w:r>
                </w:p>
              </w:tc>
              <w:tc>
                <w:tcPr>
                  <w:tcW w:w="2668" w:type="dxa"/>
                  <w:hideMark/>
                </w:tcPr>
                <w:p w14:paraId="02E42457" w14:textId="77777777" w:rsidR="00BC24CA" w:rsidRPr="00542F05" w:rsidRDefault="00BC24CA" w:rsidP="00BC24CA">
                  <w:pPr>
                    <w:cnfStyle w:val="000000100000" w:firstRow="0" w:lastRow="0" w:firstColumn="0" w:lastColumn="0" w:oddVBand="0" w:evenVBand="0" w:oddHBand="1" w:evenHBand="0" w:firstRowFirstColumn="0" w:firstRowLastColumn="0" w:lastRowFirstColumn="0" w:lastRowLastColumn="0"/>
                    <w:rPr>
                      <w:sz w:val="18"/>
                      <w:szCs w:val="18"/>
                    </w:rPr>
                  </w:pPr>
                  <w:r w:rsidRPr="00542F05">
                    <w:rPr>
                      <w:rFonts w:cs="Arial"/>
                      <w:bCs w:val="0"/>
                      <w:spacing w:val="10"/>
                      <w:sz w:val="18"/>
                      <w:szCs w:val="18"/>
                    </w:rPr>
                    <w:t>1500</w:t>
                  </w:r>
                  <w:r w:rsidRPr="00542F05">
                    <w:rPr>
                      <w:sz w:val="18"/>
                      <w:szCs w:val="18"/>
                      <w:lang w:val="en-US"/>
                    </w:rPr>
                    <w:t xml:space="preserve"> EUR</w:t>
                  </w:r>
                </w:p>
              </w:tc>
              <w:tc>
                <w:tcPr>
                  <w:tcW w:w="1469" w:type="dxa"/>
                  <w:hideMark/>
                </w:tcPr>
                <w:p w14:paraId="0552BE21" w14:textId="715C218F" w:rsidR="00BC24CA" w:rsidRPr="00542F05" w:rsidRDefault="00BC24CA" w:rsidP="00BC24CA">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lang w:val="en-US"/>
                    </w:rPr>
                    <w:t>18.05 EUR</w:t>
                  </w:r>
                </w:p>
              </w:tc>
            </w:tr>
            <w:tr w:rsidR="00BC24CA" w:rsidRPr="00542F05" w14:paraId="185C0CD0" w14:textId="77777777" w:rsidTr="00FA57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44BA805" w14:textId="77777777" w:rsidR="00BC24CA" w:rsidRPr="00542F05" w:rsidRDefault="00BC24CA">
                  <w:pPr>
                    <w:pStyle w:val="ListParagraph"/>
                    <w:numPr>
                      <w:ilvl w:val="0"/>
                      <w:numId w:val="38"/>
                    </w:numPr>
                    <w:spacing w:line="240" w:lineRule="auto"/>
                    <w:rPr>
                      <w:rFonts w:eastAsiaTheme="majorEastAsia" w:cstheme="majorBidi"/>
                      <w:bCs/>
                      <w:sz w:val="18"/>
                      <w:szCs w:val="18"/>
                    </w:rPr>
                  </w:pPr>
                </w:p>
              </w:tc>
              <w:tc>
                <w:tcPr>
                  <w:tcW w:w="2167" w:type="dxa"/>
                  <w:hideMark/>
                </w:tcPr>
                <w:p w14:paraId="357991FF" w14:textId="77777777" w:rsidR="00BC24CA" w:rsidRPr="00542F05" w:rsidRDefault="00BC24CA" w:rsidP="00BC24C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Възстановяване на разходи</w:t>
                  </w:r>
                </w:p>
              </w:tc>
              <w:tc>
                <w:tcPr>
                  <w:tcW w:w="2668" w:type="dxa"/>
                  <w:hideMark/>
                </w:tcPr>
                <w:p w14:paraId="13E2B6BC" w14:textId="77777777" w:rsidR="00BC24CA" w:rsidRPr="00542F05" w:rsidRDefault="00BC24CA" w:rsidP="00BC24C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Лимит 200.00 </w:t>
                  </w:r>
                  <w:r w:rsidRPr="00542F05">
                    <w:rPr>
                      <w:sz w:val="18"/>
                      <w:szCs w:val="18"/>
                      <w:lang w:val="en-US"/>
                    </w:rPr>
                    <w:t>EUR</w:t>
                  </w:r>
                </w:p>
                <w:p w14:paraId="7B890EA1" w14:textId="77777777" w:rsidR="00BC24CA" w:rsidRPr="00542F05" w:rsidRDefault="00BC24CA" w:rsidP="00BC24C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Подлимит </w:t>
                  </w:r>
                  <w:r w:rsidRPr="00542F05">
                    <w:rPr>
                      <w:sz w:val="18"/>
                      <w:szCs w:val="18"/>
                      <w:lang w:val="en-US"/>
                    </w:rPr>
                    <w:t>51.13 EUR</w:t>
                  </w:r>
                </w:p>
              </w:tc>
              <w:tc>
                <w:tcPr>
                  <w:tcW w:w="1469" w:type="dxa"/>
                  <w:hideMark/>
                </w:tcPr>
                <w:p w14:paraId="54032981" w14:textId="33F27313" w:rsidR="00BC24CA" w:rsidRPr="00542F05" w:rsidRDefault="00BC24CA" w:rsidP="00BC24C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lang w:val="en-US"/>
                    </w:rPr>
                    <w:t xml:space="preserve"> </w:t>
                  </w:r>
                  <w:r w:rsidRPr="00542F05">
                    <w:rPr>
                      <w:sz w:val="18"/>
                      <w:szCs w:val="18"/>
                    </w:rPr>
                    <w:t xml:space="preserve">2.00 </w:t>
                  </w:r>
                  <w:r w:rsidRPr="00542F05">
                    <w:rPr>
                      <w:sz w:val="18"/>
                      <w:szCs w:val="18"/>
                      <w:lang w:val="en-US"/>
                    </w:rPr>
                    <w:t>EUR</w:t>
                  </w:r>
                </w:p>
              </w:tc>
            </w:tr>
            <w:tr w:rsidR="00E0755C" w:rsidRPr="00542F05" w14:paraId="54C4733A" w14:textId="77777777" w:rsidTr="00FA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1E643DF6" w14:textId="77777777" w:rsidR="00E0755C" w:rsidRPr="00542F05" w:rsidRDefault="00E0755C">
                  <w:pPr>
                    <w:pStyle w:val="ListParagraph"/>
                    <w:numPr>
                      <w:ilvl w:val="0"/>
                      <w:numId w:val="38"/>
                    </w:numPr>
                    <w:spacing w:line="240" w:lineRule="auto"/>
                    <w:rPr>
                      <w:rFonts w:cs="Arial"/>
                      <w:b w:val="0"/>
                      <w:bCs/>
                      <w:sz w:val="18"/>
                      <w:szCs w:val="18"/>
                    </w:rPr>
                  </w:pPr>
                  <w:proofErr w:type="spellStart"/>
                  <w:r w:rsidRPr="00542F05">
                    <w:rPr>
                      <w:rFonts w:cs="Arial"/>
                      <w:b w:val="0"/>
                      <w:sz w:val="18"/>
                      <w:szCs w:val="18"/>
                    </w:rPr>
                    <w:t>stikcredit.risk</w:t>
                  </w:r>
                  <w:proofErr w:type="spellEnd"/>
                </w:p>
                <w:p w14:paraId="06A9DB44" w14:textId="77777777" w:rsidR="00E0755C" w:rsidRPr="00542F05" w:rsidRDefault="00E0755C">
                  <w:pPr>
                    <w:pStyle w:val="ListParagraph"/>
                    <w:numPr>
                      <w:ilvl w:val="0"/>
                      <w:numId w:val="38"/>
                    </w:numPr>
                    <w:spacing w:line="240" w:lineRule="auto"/>
                    <w:rPr>
                      <w:rFonts w:cs="Arial"/>
                      <w:b w:val="0"/>
                      <w:bCs/>
                      <w:sz w:val="18"/>
                      <w:szCs w:val="18"/>
                    </w:rPr>
                  </w:pPr>
                  <w:proofErr w:type="spellStart"/>
                  <w:r w:rsidRPr="00542F05">
                    <w:rPr>
                      <w:rFonts w:cs="Arial"/>
                      <w:b w:val="0"/>
                      <w:sz w:val="18"/>
                      <w:szCs w:val="18"/>
                    </w:rPr>
                    <w:t>lendivo.risk</w:t>
                  </w:r>
                  <w:proofErr w:type="spellEnd"/>
                </w:p>
                <w:p w14:paraId="3D4D6B76" w14:textId="77777777" w:rsidR="00E0755C" w:rsidRPr="00542F05" w:rsidRDefault="00E0755C">
                  <w:pPr>
                    <w:pStyle w:val="ListParagraph"/>
                    <w:numPr>
                      <w:ilvl w:val="0"/>
                      <w:numId w:val="38"/>
                    </w:numPr>
                    <w:spacing w:line="240" w:lineRule="auto"/>
                    <w:rPr>
                      <w:rFonts w:cs="Arial"/>
                      <w:b w:val="0"/>
                      <w:bCs/>
                      <w:sz w:val="18"/>
                      <w:szCs w:val="18"/>
                    </w:rPr>
                  </w:pPr>
                  <w:proofErr w:type="spellStart"/>
                  <w:r w:rsidRPr="00542F05">
                    <w:rPr>
                      <w:rFonts w:cs="Arial"/>
                      <w:b w:val="0"/>
                      <w:bCs/>
                      <w:sz w:val="18"/>
                      <w:szCs w:val="18"/>
                    </w:rPr>
                    <w:t>stikcredit</w:t>
                  </w:r>
                  <w:proofErr w:type="spellEnd"/>
                  <w:r w:rsidRPr="00542F05">
                    <w:rPr>
                      <w:rFonts w:cs="Arial"/>
                      <w:b w:val="0"/>
                      <w:bCs/>
                      <w:sz w:val="18"/>
                      <w:szCs w:val="18"/>
                      <w:lang w:val="en-US"/>
                    </w:rPr>
                    <w:t>office</w:t>
                  </w:r>
                  <w:r w:rsidRPr="00542F05">
                    <w:rPr>
                      <w:rFonts w:cs="Arial"/>
                      <w:b w:val="0"/>
                      <w:bCs/>
                      <w:sz w:val="18"/>
                      <w:szCs w:val="18"/>
                    </w:rPr>
                    <w:t>.</w:t>
                  </w:r>
                  <w:proofErr w:type="spellStart"/>
                  <w:r w:rsidRPr="00542F05">
                    <w:rPr>
                      <w:rFonts w:cs="Arial"/>
                      <w:b w:val="0"/>
                      <w:bCs/>
                      <w:sz w:val="18"/>
                      <w:szCs w:val="18"/>
                    </w:rPr>
                    <w:t>risk</w:t>
                  </w:r>
                  <w:proofErr w:type="spellEnd"/>
                </w:p>
                <w:p w14:paraId="5E206AB4" w14:textId="77777777" w:rsidR="00E0755C" w:rsidRPr="00542F05" w:rsidRDefault="00E0755C" w:rsidP="00E0755C">
                  <w:pPr>
                    <w:rPr>
                      <w:sz w:val="18"/>
                      <w:szCs w:val="18"/>
                    </w:rPr>
                  </w:pPr>
                </w:p>
              </w:tc>
              <w:tc>
                <w:tcPr>
                  <w:tcW w:w="2167" w:type="dxa"/>
                </w:tcPr>
                <w:p w14:paraId="1CAA5741" w14:textId="77777777" w:rsidR="00E0755C" w:rsidRPr="00542F05" w:rsidRDefault="00E0755C" w:rsidP="00E0755C">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Смърт</w:t>
                  </w:r>
                </w:p>
              </w:tc>
              <w:tc>
                <w:tcPr>
                  <w:tcW w:w="2668" w:type="dxa"/>
                </w:tcPr>
                <w:p w14:paraId="4DE2269D" w14:textId="77777777" w:rsidR="00E0755C" w:rsidRPr="00542F05" w:rsidRDefault="00E0755C" w:rsidP="00E0755C">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1</w:t>
                  </w:r>
                  <w:r w:rsidRPr="00542F05">
                    <w:rPr>
                      <w:sz w:val="18"/>
                      <w:szCs w:val="18"/>
                      <w:lang w:val="en-US"/>
                    </w:rPr>
                    <w:t>,</w:t>
                  </w:r>
                  <w:r w:rsidRPr="00542F05">
                    <w:rPr>
                      <w:sz w:val="18"/>
                      <w:szCs w:val="18"/>
                    </w:rPr>
                    <w:t>022.58</w:t>
                  </w:r>
                  <w:r w:rsidRPr="00542F05">
                    <w:rPr>
                      <w:sz w:val="18"/>
                      <w:szCs w:val="18"/>
                      <w:lang w:val="en-US"/>
                    </w:rPr>
                    <w:t xml:space="preserve"> EUR</w:t>
                  </w:r>
                </w:p>
              </w:tc>
              <w:tc>
                <w:tcPr>
                  <w:tcW w:w="1469" w:type="dxa"/>
                </w:tcPr>
                <w:p w14:paraId="77F0323E" w14:textId="77777777" w:rsidR="00E0755C" w:rsidRPr="00542F05" w:rsidRDefault="00E0755C" w:rsidP="00E0755C">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lang w:val="en-US"/>
                    </w:rPr>
                    <w:t>18.05 EUR</w:t>
                  </w:r>
                </w:p>
              </w:tc>
            </w:tr>
            <w:tr w:rsidR="00E0755C" w:rsidRPr="00542F05" w14:paraId="1942CE3B" w14:textId="77777777" w:rsidTr="00FA57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F8557E8" w14:textId="77777777" w:rsidR="00E0755C" w:rsidRPr="00542F05" w:rsidRDefault="00E0755C" w:rsidP="00E0755C">
                  <w:pPr>
                    <w:pStyle w:val="ListParagraph"/>
                    <w:ind w:left="1068"/>
                    <w:rPr>
                      <w:rFonts w:cs="Arial"/>
                      <w:sz w:val="18"/>
                      <w:szCs w:val="18"/>
                    </w:rPr>
                  </w:pPr>
                </w:p>
              </w:tc>
              <w:tc>
                <w:tcPr>
                  <w:tcW w:w="2167" w:type="dxa"/>
                </w:tcPr>
                <w:p w14:paraId="098A1EF9" w14:textId="77777777" w:rsidR="00E0755C" w:rsidRPr="00542F05" w:rsidRDefault="00E0755C" w:rsidP="00E0755C">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Възстановяване на разходи</w:t>
                  </w:r>
                </w:p>
              </w:tc>
              <w:tc>
                <w:tcPr>
                  <w:tcW w:w="2668" w:type="dxa"/>
                </w:tcPr>
                <w:p w14:paraId="12D2F912" w14:textId="77777777" w:rsidR="00E0755C" w:rsidRPr="00542F05" w:rsidRDefault="00E0755C" w:rsidP="00E0755C">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Лимит 102.26</w:t>
                  </w:r>
                  <w:r w:rsidRPr="00542F05">
                    <w:rPr>
                      <w:sz w:val="18"/>
                      <w:szCs w:val="18"/>
                      <w:lang w:val="en-US"/>
                    </w:rPr>
                    <w:t xml:space="preserve"> EUR</w:t>
                  </w:r>
                </w:p>
                <w:p w14:paraId="42A9ED5F" w14:textId="77777777" w:rsidR="00E0755C" w:rsidRPr="00542F05" w:rsidRDefault="00E0755C" w:rsidP="00E0755C">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Подлимит </w:t>
                  </w:r>
                  <w:r w:rsidRPr="00542F05">
                    <w:rPr>
                      <w:sz w:val="18"/>
                      <w:szCs w:val="18"/>
                      <w:lang w:val="en-US"/>
                    </w:rPr>
                    <w:t>51.13 EUR</w:t>
                  </w:r>
                </w:p>
              </w:tc>
              <w:tc>
                <w:tcPr>
                  <w:tcW w:w="1469" w:type="dxa"/>
                </w:tcPr>
                <w:p w14:paraId="0C043A72" w14:textId="77777777" w:rsidR="00E0755C" w:rsidRPr="00542F05" w:rsidRDefault="00E0755C" w:rsidP="00E0755C">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lang w:val="en-US"/>
                    </w:rPr>
                    <w:t xml:space="preserve"> </w:t>
                  </w:r>
                  <w:r w:rsidRPr="00542F05">
                    <w:rPr>
                      <w:sz w:val="18"/>
                      <w:szCs w:val="18"/>
                    </w:rPr>
                    <w:t xml:space="preserve">2.00 </w:t>
                  </w:r>
                  <w:r w:rsidRPr="00542F05">
                    <w:rPr>
                      <w:sz w:val="18"/>
                      <w:szCs w:val="18"/>
                      <w:lang w:val="en-US"/>
                    </w:rPr>
                    <w:t>EUR</w:t>
                  </w:r>
                </w:p>
              </w:tc>
            </w:tr>
          </w:tbl>
          <w:p w14:paraId="142FFD67" w14:textId="4434CA58" w:rsidR="00B65E86" w:rsidRPr="00542F05" w:rsidRDefault="00B65E86" w:rsidP="00434970">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ab/>
            </w:r>
          </w:p>
          <w:p w14:paraId="21B44393" w14:textId="1782F077" w:rsidR="006E1072" w:rsidRPr="00542F05" w:rsidRDefault="00A45877">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 се нова секция ‚</w:t>
            </w:r>
            <w:proofErr w:type="spellStart"/>
            <w:r w:rsidRPr="00542F05">
              <w:rPr>
                <w:rFonts w:cs="Arial"/>
                <w:bCs w:val="0"/>
                <w:spacing w:val="10"/>
                <w:sz w:val="20"/>
              </w:rPr>
              <w:t>Доплнителни</w:t>
            </w:r>
            <w:proofErr w:type="spellEnd"/>
            <w:r w:rsidRPr="00542F05">
              <w:rPr>
                <w:rFonts w:cs="Arial"/>
                <w:bCs w:val="0"/>
                <w:spacing w:val="10"/>
                <w:sz w:val="20"/>
              </w:rPr>
              <w:t xml:space="preserve"> покрития“</w:t>
            </w:r>
          </w:p>
          <w:p w14:paraId="353CB541" w14:textId="06BDE7FF" w:rsidR="006E1072" w:rsidRPr="00542F05" w:rsidRDefault="006E1072" w:rsidP="006E107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Секцията става достъпна при избрана стойност </w:t>
            </w:r>
            <w:r w:rsidRPr="00542F05">
              <w:rPr>
                <w:rFonts w:cs="Arial"/>
                <w:spacing w:val="10"/>
                <w:sz w:val="20"/>
              </w:rPr>
              <w:t xml:space="preserve">Сити кеш, Кеш </w:t>
            </w:r>
            <w:proofErr w:type="spellStart"/>
            <w:r w:rsidRPr="00542F05">
              <w:rPr>
                <w:rFonts w:cs="Arial"/>
                <w:spacing w:val="10"/>
                <w:sz w:val="20"/>
              </w:rPr>
              <w:t>поинт</w:t>
            </w:r>
            <w:proofErr w:type="spellEnd"/>
            <w:r w:rsidRPr="00542F05">
              <w:rPr>
                <w:rFonts w:cs="Arial"/>
                <w:spacing w:val="10"/>
                <w:sz w:val="20"/>
              </w:rPr>
              <w:t xml:space="preserve"> и </w:t>
            </w:r>
            <w:proofErr w:type="spellStart"/>
            <w:r w:rsidRPr="00542F05">
              <w:rPr>
                <w:rFonts w:cs="Arial"/>
                <w:spacing w:val="10"/>
                <w:sz w:val="20"/>
              </w:rPr>
              <w:t>Кредирект</w:t>
            </w:r>
            <w:proofErr w:type="spellEnd"/>
            <w:r w:rsidRPr="00542F05">
              <w:rPr>
                <w:rFonts w:cs="Arial"/>
                <w:spacing w:val="10"/>
                <w:sz w:val="20"/>
              </w:rPr>
              <w:t>,</w:t>
            </w:r>
            <w:r w:rsidRPr="00542F05">
              <w:rPr>
                <w:rFonts w:cs="Arial"/>
                <w:bCs w:val="0"/>
                <w:spacing w:val="10"/>
                <w:sz w:val="20"/>
              </w:rPr>
              <w:t xml:space="preserve"> в поле „Вариант“.</w:t>
            </w:r>
          </w:p>
          <w:p w14:paraId="1BADA9CA" w14:textId="36DCAB0C" w:rsidR="00992AC2" w:rsidRPr="00542F05" w:rsidRDefault="00B65E86" w:rsidP="006E107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Добавят се следните нови полета в секция</w:t>
            </w:r>
            <w:r w:rsidR="00775A69" w:rsidRPr="00542F05">
              <w:rPr>
                <w:rFonts w:cs="Arial"/>
                <w:bCs w:val="0"/>
                <w:spacing w:val="10"/>
                <w:sz w:val="20"/>
              </w:rPr>
              <w:t>та</w:t>
            </w:r>
            <w:r w:rsidR="006E1072" w:rsidRPr="00542F05">
              <w:rPr>
                <w:rFonts w:cs="Arial"/>
                <w:bCs w:val="0"/>
                <w:spacing w:val="10"/>
                <w:sz w:val="20"/>
              </w:rPr>
              <w:t xml:space="preserve"> </w:t>
            </w:r>
          </w:p>
          <w:p w14:paraId="15C1799B" w14:textId="7A2F9D6F" w:rsidR="006E1072" w:rsidRPr="00542F05" w:rsidRDefault="006E1072" w:rsidP="006E1072">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Маркер Безработица след първия месец по 30 евро на ден - </w:t>
            </w:r>
          </w:p>
          <w:p w14:paraId="3DFFB4A2" w14:textId="03C16153" w:rsidR="006E1072" w:rsidRPr="00542F05" w:rsidRDefault="006E1072" w:rsidP="006E1072">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Поле Безработица лимит </w:t>
            </w:r>
            <w:r w:rsidR="00A45877" w:rsidRPr="00542F05">
              <w:rPr>
                <w:rFonts w:cs="Arial"/>
                <w:bCs w:val="0"/>
                <w:spacing w:val="10"/>
                <w:sz w:val="20"/>
              </w:rPr>
              <w:t>–</w:t>
            </w:r>
            <w:r w:rsidR="00E0755C" w:rsidRPr="00542F05">
              <w:rPr>
                <w:rFonts w:cs="Arial"/>
                <w:bCs w:val="0"/>
                <w:spacing w:val="10"/>
                <w:sz w:val="20"/>
                <w:lang w:val="en-US"/>
              </w:rPr>
              <w:t xml:space="preserve"> </w:t>
            </w:r>
            <w:r w:rsidRPr="00542F05">
              <w:rPr>
                <w:rFonts w:cs="Arial"/>
                <w:bCs w:val="0"/>
                <w:spacing w:val="10"/>
                <w:sz w:val="20"/>
              </w:rPr>
              <w:t xml:space="preserve">300 </w:t>
            </w:r>
            <w:r w:rsidRPr="00542F05">
              <w:rPr>
                <w:rFonts w:cs="Arial"/>
                <w:bCs w:val="0"/>
                <w:spacing w:val="10"/>
                <w:sz w:val="20"/>
                <w:lang w:val="en-US"/>
              </w:rPr>
              <w:t>EUR</w:t>
            </w:r>
            <w:r w:rsidR="00A45877" w:rsidRPr="00542F05">
              <w:rPr>
                <w:rFonts w:cs="Arial"/>
                <w:bCs w:val="0"/>
                <w:spacing w:val="10"/>
                <w:sz w:val="20"/>
              </w:rPr>
              <w:t>. Са</w:t>
            </w:r>
            <w:r w:rsidR="00DF2899" w:rsidRPr="00542F05">
              <w:rPr>
                <w:rFonts w:cs="Arial"/>
                <w:bCs w:val="0"/>
                <w:spacing w:val="10"/>
                <w:sz w:val="20"/>
              </w:rPr>
              <w:t>м</w:t>
            </w:r>
            <w:r w:rsidR="00A45877" w:rsidRPr="00542F05">
              <w:rPr>
                <w:rFonts w:cs="Arial"/>
                <w:bCs w:val="0"/>
                <w:spacing w:val="10"/>
                <w:sz w:val="20"/>
              </w:rPr>
              <w:t>о потребител с право може да коригира стойността.</w:t>
            </w:r>
          </w:p>
          <w:p w14:paraId="75F7CE1B" w14:textId="3463BD0C" w:rsidR="00992AC2" w:rsidRPr="00542F05" w:rsidRDefault="006E1072" w:rsidP="006E1072">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Маркер </w:t>
            </w:r>
            <w:r w:rsidR="00992AC2" w:rsidRPr="00542F05">
              <w:rPr>
                <w:rFonts w:cs="Arial"/>
                <w:bCs w:val="0"/>
                <w:spacing w:val="10"/>
                <w:sz w:val="20"/>
              </w:rPr>
              <w:t xml:space="preserve">ПКК 1 </w:t>
            </w:r>
            <w:proofErr w:type="spellStart"/>
            <w:r w:rsidR="00992AC2" w:rsidRPr="00542F05">
              <w:rPr>
                <w:rFonts w:cs="Arial"/>
                <w:bCs w:val="0"/>
                <w:spacing w:val="10"/>
                <w:sz w:val="20"/>
              </w:rPr>
              <w:t>бр</w:t>
            </w:r>
            <w:proofErr w:type="spellEnd"/>
            <w:r w:rsidR="00992AC2" w:rsidRPr="00542F05">
              <w:rPr>
                <w:rFonts w:cs="Arial"/>
                <w:bCs w:val="0"/>
                <w:spacing w:val="10"/>
                <w:sz w:val="20"/>
              </w:rPr>
              <w:t xml:space="preserve"> в срока на застраховката </w:t>
            </w:r>
          </w:p>
          <w:p w14:paraId="0F77B707" w14:textId="0799C895" w:rsidR="00992AC2" w:rsidRPr="00542F05" w:rsidRDefault="008E7699" w:rsidP="006E1072">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Поле </w:t>
            </w:r>
            <w:r w:rsidR="00992AC2" w:rsidRPr="00542F05">
              <w:rPr>
                <w:rFonts w:cs="Arial"/>
                <w:bCs w:val="0"/>
                <w:spacing w:val="10"/>
                <w:sz w:val="20"/>
              </w:rPr>
              <w:t>ПКК лимит 10</w:t>
            </w:r>
            <w:r w:rsidR="00992AC2" w:rsidRPr="00542F05">
              <w:rPr>
                <w:rFonts w:cs="Arial"/>
                <w:bCs w:val="0"/>
                <w:spacing w:val="10"/>
                <w:sz w:val="20"/>
                <w:lang w:val="en-US"/>
              </w:rPr>
              <w:t xml:space="preserve"> EUR</w:t>
            </w:r>
            <w:r w:rsidR="00A45877" w:rsidRPr="00542F05">
              <w:rPr>
                <w:rFonts w:cs="Arial"/>
                <w:bCs w:val="0"/>
                <w:spacing w:val="10"/>
                <w:sz w:val="20"/>
              </w:rPr>
              <w:t>- зарежда се по подразбиране, са</w:t>
            </w:r>
            <w:r w:rsidR="00DF2899" w:rsidRPr="00542F05">
              <w:rPr>
                <w:rFonts w:cs="Arial"/>
                <w:bCs w:val="0"/>
                <w:spacing w:val="10"/>
                <w:sz w:val="20"/>
              </w:rPr>
              <w:t>м</w:t>
            </w:r>
            <w:r w:rsidR="00A45877" w:rsidRPr="00542F05">
              <w:rPr>
                <w:rFonts w:cs="Arial"/>
                <w:bCs w:val="0"/>
                <w:spacing w:val="10"/>
                <w:sz w:val="20"/>
              </w:rPr>
              <w:t>о потребител с право може да коригира стойността.</w:t>
            </w:r>
          </w:p>
          <w:p w14:paraId="30781C5B" w14:textId="7B36ADB7" w:rsidR="00992AC2" w:rsidRPr="00542F05" w:rsidRDefault="008E7699" w:rsidP="006E1072">
            <w:pPr>
              <w:pStyle w:val="ListParagraph"/>
              <w:numPr>
                <w:ilvl w:val="0"/>
                <w:numId w:val="21"/>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Маркер </w:t>
            </w:r>
            <w:r w:rsidR="00992AC2" w:rsidRPr="00542F05">
              <w:rPr>
                <w:rFonts w:cs="Arial"/>
                <w:bCs w:val="0"/>
                <w:spacing w:val="10"/>
                <w:sz w:val="20"/>
              </w:rPr>
              <w:t xml:space="preserve">Телемедицина 2 </w:t>
            </w:r>
            <w:proofErr w:type="spellStart"/>
            <w:r w:rsidR="00992AC2" w:rsidRPr="00542F05">
              <w:rPr>
                <w:rFonts w:cs="Arial"/>
                <w:bCs w:val="0"/>
                <w:spacing w:val="10"/>
                <w:sz w:val="20"/>
              </w:rPr>
              <w:t>бр</w:t>
            </w:r>
            <w:proofErr w:type="spellEnd"/>
            <w:r w:rsidR="00992AC2" w:rsidRPr="00542F05">
              <w:rPr>
                <w:rFonts w:cs="Arial"/>
                <w:bCs w:val="0"/>
                <w:spacing w:val="10"/>
                <w:sz w:val="20"/>
              </w:rPr>
              <w:t xml:space="preserve"> в срока </w:t>
            </w:r>
          </w:p>
          <w:p w14:paraId="42238C4E" w14:textId="4549C4E3" w:rsidR="00861D82" w:rsidRPr="00542F05" w:rsidRDefault="008E7699" w:rsidP="00A45877">
            <w:pPr>
              <w:pStyle w:val="ListParagraph"/>
              <w:numPr>
                <w:ilvl w:val="0"/>
                <w:numId w:val="21"/>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Поле </w:t>
            </w:r>
            <w:r w:rsidR="00992AC2" w:rsidRPr="00542F05">
              <w:rPr>
                <w:rFonts w:cs="Arial"/>
                <w:bCs w:val="0"/>
                <w:spacing w:val="10"/>
                <w:sz w:val="20"/>
              </w:rPr>
              <w:t xml:space="preserve">Телемедицина лимит 100 </w:t>
            </w:r>
            <w:r w:rsidR="00992AC2" w:rsidRPr="00542F05">
              <w:rPr>
                <w:rFonts w:cs="Arial"/>
                <w:bCs w:val="0"/>
                <w:spacing w:val="10"/>
                <w:sz w:val="20"/>
                <w:lang w:val="en-US"/>
              </w:rPr>
              <w:t>EU</w:t>
            </w:r>
            <w:r w:rsidR="00E0755C" w:rsidRPr="00542F05">
              <w:rPr>
                <w:rFonts w:cs="Arial"/>
                <w:bCs w:val="0"/>
                <w:spacing w:val="10"/>
                <w:sz w:val="20"/>
                <w:lang w:val="en-US"/>
              </w:rPr>
              <w:t>R</w:t>
            </w:r>
            <w:r w:rsidR="00A45877" w:rsidRPr="00542F05">
              <w:rPr>
                <w:rFonts w:cs="Arial"/>
                <w:bCs w:val="0"/>
                <w:spacing w:val="10"/>
                <w:sz w:val="20"/>
              </w:rPr>
              <w:t>- зарежда се по подразбиране, са</w:t>
            </w:r>
            <w:r w:rsidR="00DF2899" w:rsidRPr="00542F05">
              <w:rPr>
                <w:rFonts w:cs="Arial"/>
                <w:bCs w:val="0"/>
                <w:spacing w:val="10"/>
                <w:sz w:val="20"/>
              </w:rPr>
              <w:t>м</w:t>
            </w:r>
            <w:r w:rsidR="00965878" w:rsidRPr="00542F05">
              <w:rPr>
                <w:rFonts w:cs="Arial"/>
                <w:bCs w:val="0"/>
                <w:spacing w:val="10"/>
                <w:sz w:val="20"/>
              </w:rPr>
              <w:t>о</w:t>
            </w:r>
            <w:r w:rsidR="00A45877" w:rsidRPr="00542F05">
              <w:rPr>
                <w:rFonts w:cs="Arial"/>
                <w:bCs w:val="0"/>
                <w:spacing w:val="10"/>
                <w:sz w:val="20"/>
              </w:rPr>
              <w:t xml:space="preserve"> потребител с право може да коригира стойността.</w:t>
            </w:r>
          </w:p>
          <w:p w14:paraId="6805040F" w14:textId="59C1E4CF" w:rsidR="00A45877" w:rsidRPr="00542F05" w:rsidRDefault="00A45877">
            <w:pPr>
              <w:pStyle w:val="ListParagraph"/>
              <w:numPr>
                <w:ilvl w:val="0"/>
                <w:numId w:val="37"/>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Промени в Конфигурацията за </w:t>
            </w:r>
            <w:r w:rsidRPr="00542F05">
              <w:rPr>
                <w:rFonts w:cs="Arial"/>
                <w:bCs w:val="0"/>
                <w:spacing w:val="10"/>
                <w:sz w:val="20"/>
                <w:lang w:val="en-US"/>
              </w:rPr>
              <w:t>WS</w:t>
            </w:r>
          </w:p>
          <w:p w14:paraId="3D36152D" w14:textId="1E07C8A4" w:rsidR="00E0755C" w:rsidRPr="00542F05" w:rsidRDefault="00E0755C" w:rsidP="00E0755C">
            <w:pPr>
              <w:pStyle w:val="ListParagraph"/>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lang w:val="en-US"/>
              </w:rPr>
            </w:pPr>
            <w:r w:rsidRPr="00542F05">
              <w:rPr>
                <w:rFonts w:cs="Arial"/>
                <w:bCs w:val="0"/>
                <w:spacing w:val="10"/>
                <w:sz w:val="20"/>
              </w:rPr>
              <w:t>Добавят се следните стойности</w:t>
            </w:r>
            <w:r w:rsidRPr="00542F05">
              <w:rPr>
                <w:rFonts w:cs="Arial"/>
                <w:bCs w:val="0"/>
                <w:spacing w:val="10"/>
                <w:sz w:val="20"/>
                <w:lang w:val="en-US"/>
              </w:rPr>
              <w:t>:</w:t>
            </w:r>
          </w:p>
          <w:p w14:paraId="08D01096" w14:textId="78BE006F" w:rsidR="00E0755C" w:rsidRPr="00542F05" w:rsidRDefault="00E0755C">
            <w:pPr>
              <w:pStyle w:val="ListParagraph"/>
              <w:numPr>
                <w:ilvl w:val="0"/>
                <w:numId w:val="39"/>
              </w:numPr>
              <w:jc w:val="left"/>
              <w:cnfStyle w:val="000000100000" w:firstRow="0" w:lastRow="0" w:firstColumn="0" w:lastColumn="0" w:oddVBand="0" w:evenVBand="0" w:oddHBand="1" w:evenHBand="0" w:firstRowFirstColumn="0" w:firstRowLastColumn="0" w:lastRowFirstColumn="0" w:lastRowLastColumn="0"/>
              <w:rPr>
                <w:rFonts w:cs="Arial"/>
                <w:spacing w:val="10"/>
                <w:sz w:val="20"/>
              </w:rPr>
            </w:pPr>
            <w:r w:rsidRPr="00542F05">
              <w:rPr>
                <w:rFonts w:cs="Arial"/>
                <w:bCs w:val="0"/>
                <w:spacing w:val="10"/>
                <w:sz w:val="20"/>
              </w:rPr>
              <w:t xml:space="preserve">Риск Безработица лимит след първият ден по 30 евро на ден </w:t>
            </w:r>
            <w:r w:rsidR="00F46CCE" w:rsidRPr="00542F05">
              <w:rPr>
                <w:rFonts w:cs="Arial"/>
                <w:bCs w:val="0"/>
                <w:spacing w:val="10"/>
                <w:sz w:val="20"/>
              </w:rPr>
              <w:t xml:space="preserve">- </w:t>
            </w:r>
            <w:r w:rsidRPr="00542F05">
              <w:rPr>
                <w:rFonts w:cs="Arial"/>
                <w:bCs w:val="0"/>
                <w:spacing w:val="10"/>
                <w:sz w:val="20"/>
              </w:rPr>
              <w:t xml:space="preserve">300 </w:t>
            </w:r>
            <w:r w:rsidRPr="00542F05">
              <w:rPr>
                <w:rFonts w:cs="Arial"/>
                <w:bCs w:val="0"/>
                <w:spacing w:val="10"/>
                <w:sz w:val="20"/>
                <w:lang w:val="en-US"/>
              </w:rPr>
              <w:t>EUR</w:t>
            </w:r>
            <w:r w:rsidRPr="00542F05">
              <w:rPr>
                <w:rFonts w:cs="Arial"/>
                <w:spacing w:val="10"/>
                <w:sz w:val="20"/>
              </w:rPr>
              <w:t xml:space="preserve">. </w:t>
            </w:r>
          </w:p>
          <w:p w14:paraId="31190CBB" w14:textId="77777777" w:rsidR="00E0755C" w:rsidRPr="00542F05" w:rsidRDefault="00E0755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Arial"/>
                <w:spacing w:val="10"/>
                <w:sz w:val="20"/>
              </w:rPr>
            </w:pPr>
            <w:r w:rsidRPr="00542F05">
              <w:rPr>
                <w:rFonts w:cs="Arial"/>
                <w:bCs w:val="0"/>
                <w:spacing w:val="10"/>
                <w:sz w:val="20"/>
              </w:rPr>
              <w:t>Риск ПКК лимит - 10</w:t>
            </w:r>
            <w:r w:rsidRPr="00542F05">
              <w:rPr>
                <w:rFonts w:cs="Arial"/>
                <w:bCs w:val="0"/>
                <w:spacing w:val="10"/>
                <w:sz w:val="20"/>
                <w:lang w:val="en-US"/>
              </w:rPr>
              <w:t xml:space="preserve"> EUR</w:t>
            </w:r>
          </w:p>
          <w:p w14:paraId="290A2B4A" w14:textId="77777777" w:rsidR="00E0755C" w:rsidRPr="00542F05" w:rsidRDefault="00E0755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Arial"/>
                <w:spacing w:val="10"/>
                <w:sz w:val="20"/>
              </w:rPr>
            </w:pPr>
            <w:r w:rsidRPr="00542F05">
              <w:rPr>
                <w:rFonts w:cs="Arial"/>
                <w:bCs w:val="0"/>
                <w:spacing w:val="10"/>
                <w:sz w:val="20"/>
              </w:rPr>
              <w:t xml:space="preserve">Риск Телемедицина -100 </w:t>
            </w:r>
            <w:r w:rsidRPr="00542F05">
              <w:rPr>
                <w:rFonts w:cs="Arial"/>
                <w:bCs w:val="0"/>
                <w:spacing w:val="10"/>
                <w:sz w:val="20"/>
                <w:lang w:val="en-US"/>
              </w:rPr>
              <w:t>EUR</w:t>
            </w:r>
          </w:p>
          <w:p w14:paraId="7B4B5AD8" w14:textId="63DC6F15" w:rsidR="00F46CCE" w:rsidRPr="00542F05" w:rsidRDefault="00F46CCE">
            <w:pPr>
              <w:pStyle w:val="ListParagraph"/>
              <w:numPr>
                <w:ilvl w:val="0"/>
                <w:numId w:val="37"/>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Промени в щета към полица Злополука</w:t>
            </w:r>
          </w:p>
          <w:p w14:paraId="37EE4944" w14:textId="36F2A2C9" w:rsidR="00F46CCE" w:rsidRPr="00542F05" w:rsidRDefault="00F46CCE" w:rsidP="008211CC">
            <w:pPr>
              <w:pStyle w:val="ListParagraph"/>
              <w:numPr>
                <w:ilvl w:val="0"/>
                <w:numId w:val="10"/>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На екран „Обект по претенция </w:t>
            </w:r>
            <w:r w:rsidRPr="00542F05">
              <w:rPr>
                <w:rFonts w:cs="Arial"/>
                <w:bCs w:val="0"/>
                <w:spacing w:val="10"/>
                <w:sz w:val="20"/>
                <w:lang w:val="en-US"/>
              </w:rPr>
              <w:t>II</w:t>
            </w:r>
            <w:r w:rsidRPr="00542F05">
              <w:rPr>
                <w:rFonts w:cs="Arial"/>
                <w:bCs w:val="0"/>
                <w:spacing w:val="10"/>
                <w:sz w:val="20"/>
              </w:rPr>
              <w:t>“</w:t>
            </w:r>
            <w:r w:rsidRPr="00542F05">
              <w:rPr>
                <w:rFonts w:cs="Arial"/>
                <w:bCs w:val="0"/>
                <w:spacing w:val="10"/>
                <w:sz w:val="20"/>
                <w:lang w:val="en-US"/>
              </w:rPr>
              <w:t xml:space="preserve"> </w:t>
            </w:r>
            <w:r w:rsidRPr="00542F05">
              <w:rPr>
                <w:rFonts w:cs="Arial"/>
                <w:bCs w:val="0"/>
                <w:spacing w:val="10"/>
                <w:sz w:val="20"/>
              </w:rPr>
              <w:t>се добавят следните рискове:</w:t>
            </w:r>
          </w:p>
          <w:tbl>
            <w:tblPr>
              <w:tblStyle w:val="TableGrid4"/>
              <w:tblW w:w="7346" w:type="dxa"/>
              <w:tblInd w:w="1627" w:type="dxa"/>
              <w:tblLayout w:type="fixed"/>
              <w:tblLook w:val="04A0" w:firstRow="1" w:lastRow="0" w:firstColumn="1" w:lastColumn="0" w:noHBand="0" w:noVBand="1"/>
            </w:tblPr>
            <w:tblGrid>
              <w:gridCol w:w="3094"/>
              <w:gridCol w:w="4252"/>
            </w:tblGrid>
            <w:tr w:rsidR="00F46CCE" w:rsidRPr="00542F05" w14:paraId="713F3C46" w14:textId="77777777" w:rsidTr="00F46CCE">
              <w:tc>
                <w:tcPr>
                  <w:tcW w:w="3094" w:type="dxa"/>
                </w:tcPr>
                <w:p w14:paraId="42C091C1" w14:textId="4B4AB353" w:rsidR="00F46CCE" w:rsidRPr="00542F05" w:rsidRDefault="00F46CCE" w:rsidP="00F46CCE">
                  <w:pPr>
                    <w:rPr>
                      <w:sz w:val="16"/>
                      <w:szCs w:val="16"/>
                    </w:rPr>
                  </w:pPr>
                  <w:r w:rsidRPr="00542F05">
                    <w:rPr>
                      <w:sz w:val="16"/>
                      <w:szCs w:val="16"/>
                    </w:rPr>
                    <w:t xml:space="preserve">Маркер </w:t>
                  </w:r>
                  <w:r w:rsidRPr="00542F05">
                    <w:rPr>
                      <w:rFonts w:cs="Arial"/>
                      <w:bCs w:val="0"/>
                      <w:spacing w:val="10"/>
                      <w:sz w:val="16"/>
                      <w:szCs w:val="16"/>
                    </w:rPr>
                    <w:t>Безработица лимит след първият ден по 30 евро на ден</w:t>
                  </w:r>
                </w:p>
              </w:tc>
              <w:tc>
                <w:tcPr>
                  <w:tcW w:w="4252" w:type="dxa"/>
                </w:tcPr>
                <w:p w14:paraId="70A47C3E" w14:textId="14D80207" w:rsidR="00F46CCE" w:rsidRPr="00542F05" w:rsidRDefault="00F46CCE" w:rsidP="00F46CCE">
                  <w:pPr>
                    <w:rPr>
                      <w:sz w:val="16"/>
                      <w:szCs w:val="16"/>
                    </w:rPr>
                  </w:pPr>
                  <w:r w:rsidRPr="00542F05">
                    <w:rPr>
                      <w:sz w:val="16"/>
                      <w:szCs w:val="16"/>
                    </w:rPr>
                    <w:t>Свободно за избор, когато е покрито по полица</w:t>
                  </w:r>
                </w:p>
              </w:tc>
            </w:tr>
            <w:tr w:rsidR="00F46CCE" w:rsidRPr="00542F05" w14:paraId="4650D01F" w14:textId="77777777" w:rsidTr="00F46CCE">
              <w:tc>
                <w:tcPr>
                  <w:tcW w:w="3094" w:type="dxa"/>
                </w:tcPr>
                <w:p w14:paraId="7C2E7ECC" w14:textId="77777777" w:rsidR="00F46CCE" w:rsidRPr="00542F05" w:rsidRDefault="00F46CCE" w:rsidP="00F46CCE">
                  <w:pPr>
                    <w:rPr>
                      <w:sz w:val="16"/>
                      <w:szCs w:val="16"/>
                    </w:rPr>
                  </w:pPr>
                  <w:r w:rsidRPr="00542F05">
                    <w:rPr>
                      <w:sz w:val="16"/>
                      <w:szCs w:val="16"/>
                    </w:rPr>
                    <w:t>Сума</w:t>
                  </w:r>
                </w:p>
              </w:tc>
              <w:tc>
                <w:tcPr>
                  <w:tcW w:w="4252" w:type="dxa"/>
                </w:tcPr>
                <w:p w14:paraId="1EC352EB" w14:textId="77777777" w:rsidR="00F46CCE" w:rsidRPr="00542F05" w:rsidRDefault="00F46CCE" w:rsidP="00F46CCE">
                  <w:pPr>
                    <w:rPr>
                      <w:sz w:val="16"/>
                      <w:szCs w:val="16"/>
                    </w:rPr>
                  </w:pPr>
                  <w:r w:rsidRPr="00542F05">
                    <w:rPr>
                      <w:sz w:val="16"/>
                      <w:szCs w:val="16"/>
                    </w:rPr>
                    <w:t>Свободно за попълване</w:t>
                  </w:r>
                </w:p>
              </w:tc>
            </w:tr>
            <w:tr w:rsidR="00F46CCE" w:rsidRPr="00542F05" w14:paraId="2E6755A6" w14:textId="77777777" w:rsidTr="00F46CCE">
              <w:tc>
                <w:tcPr>
                  <w:tcW w:w="3094" w:type="dxa"/>
                </w:tcPr>
                <w:p w14:paraId="254D0B6E" w14:textId="77777777" w:rsidR="00F46CCE" w:rsidRPr="00542F05" w:rsidRDefault="00F46CCE" w:rsidP="00F46CCE">
                  <w:pPr>
                    <w:rPr>
                      <w:sz w:val="16"/>
                      <w:szCs w:val="16"/>
                    </w:rPr>
                  </w:pPr>
                  <w:r w:rsidRPr="00542F05">
                    <w:rPr>
                      <w:sz w:val="16"/>
                      <w:szCs w:val="16"/>
                    </w:rPr>
                    <w:t>Валута</w:t>
                  </w:r>
                </w:p>
              </w:tc>
              <w:tc>
                <w:tcPr>
                  <w:tcW w:w="4252" w:type="dxa"/>
                </w:tcPr>
                <w:p w14:paraId="17BC5075" w14:textId="77777777" w:rsidR="00F46CCE" w:rsidRPr="00542F05" w:rsidRDefault="00F46CCE" w:rsidP="00F46CCE">
                  <w:pPr>
                    <w:rPr>
                      <w:sz w:val="16"/>
                      <w:szCs w:val="16"/>
                    </w:rPr>
                  </w:pPr>
                  <w:r w:rsidRPr="00542F05">
                    <w:rPr>
                      <w:sz w:val="16"/>
                      <w:szCs w:val="16"/>
                    </w:rPr>
                    <w:t>Зарежда се автоматично от “Валута на обезщетение”</w:t>
                  </w:r>
                </w:p>
              </w:tc>
            </w:tr>
            <w:tr w:rsidR="00F46CCE" w:rsidRPr="00542F05" w14:paraId="7EE339A8" w14:textId="77777777" w:rsidTr="00F46CCE">
              <w:tc>
                <w:tcPr>
                  <w:tcW w:w="3094" w:type="dxa"/>
                </w:tcPr>
                <w:p w14:paraId="4D4D7D2C" w14:textId="77777777" w:rsidR="00F46CCE" w:rsidRPr="00542F05" w:rsidRDefault="00F46CCE" w:rsidP="00F46CCE">
                  <w:pPr>
                    <w:rPr>
                      <w:sz w:val="16"/>
                      <w:szCs w:val="16"/>
                    </w:rPr>
                  </w:pPr>
                  <w:r w:rsidRPr="00542F05">
                    <w:rPr>
                      <w:sz w:val="16"/>
                      <w:szCs w:val="16"/>
                    </w:rPr>
                    <w:t xml:space="preserve">Маркер </w:t>
                  </w:r>
                  <w:r w:rsidRPr="00542F05">
                    <w:rPr>
                      <w:rFonts w:cs="Arial"/>
                      <w:bCs w:val="0"/>
                      <w:spacing w:val="10"/>
                      <w:sz w:val="16"/>
                      <w:szCs w:val="16"/>
                    </w:rPr>
                    <w:t>ПКК</w:t>
                  </w:r>
                </w:p>
              </w:tc>
              <w:tc>
                <w:tcPr>
                  <w:tcW w:w="4252" w:type="dxa"/>
                </w:tcPr>
                <w:p w14:paraId="30C7DFD8" w14:textId="77777777" w:rsidR="00F46CCE" w:rsidRPr="00542F05" w:rsidRDefault="00F46CCE" w:rsidP="00F46CCE">
                  <w:pPr>
                    <w:rPr>
                      <w:sz w:val="16"/>
                      <w:szCs w:val="16"/>
                    </w:rPr>
                  </w:pPr>
                  <w:r w:rsidRPr="00542F05">
                    <w:rPr>
                      <w:sz w:val="16"/>
                      <w:szCs w:val="16"/>
                    </w:rPr>
                    <w:t>Свободно за избор, когато е покрито по полица</w:t>
                  </w:r>
                </w:p>
              </w:tc>
            </w:tr>
            <w:tr w:rsidR="00F46CCE" w:rsidRPr="00542F05" w14:paraId="248137C2" w14:textId="77777777" w:rsidTr="00F46CCE">
              <w:tc>
                <w:tcPr>
                  <w:tcW w:w="3094" w:type="dxa"/>
                </w:tcPr>
                <w:p w14:paraId="6E27DA37" w14:textId="77777777" w:rsidR="00F46CCE" w:rsidRPr="00542F05" w:rsidRDefault="00F46CCE" w:rsidP="00F46CCE">
                  <w:pPr>
                    <w:rPr>
                      <w:sz w:val="16"/>
                      <w:szCs w:val="16"/>
                    </w:rPr>
                  </w:pPr>
                  <w:r w:rsidRPr="00542F05">
                    <w:rPr>
                      <w:sz w:val="16"/>
                      <w:szCs w:val="16"/>
                    </w:rPr>
                    <w:t>Сума</w:t>
                  </w:r>
                </w:p>
              </w:tc>
              <w:tc>
                <w:tcPr>
                  <w:tcW w:w="4252" w:type="dxa"/>
                </w:tcPr>
                <w:p w14:paraId="09EB574F" w14:textId="77777777" w:rsidR="00F46CCE" w:rsidRPr="00542F05" w:rsidRDefault="00F46CCE" w:rsidP="00F46CCE">
                  <w:pPr>
                    <w:rPr>
                      <w:sz w:val="16"/>
                      <w:szCs w:val="16"/>
                    </w:rPr>
                  </w:pPr>
                  <w:r w:rsidRPr="00542F05">
                    <w:rPr>
                      <w:sz w:val="16"/>
                      <w:szCs w:val="16"/>
                    </w:rPr>
                    <w:t>Свободно за попълване</w:t>
                  </w:r>
                </w:p>
              </w:tc>
            </w:tr>
            <w:tr w:rsidR="00F46CCE" w:rsidRPr="00542F05" w14:paraId="63C2CFC3" w14:textId="77777777" w:rsidTr="00F46CCE">
              <w:tc>
                <w:tcPr>
                  <w:tcW w:w="3094" w:type="dxa"/>
                </w:tcPr>
                <w:p w14:paraId="0C44E0F3" w14:textId="77777777" w:rsidR="00F46CCE" w:rsidRPr="00542F05" w:rsidRDefault="00F46CCE" w:rsidP="00F46CCE">
                  <w:pPr>
                    <w:rPr>
                      <w:sz w:val="16"/>
                      <w:szCs w:val="16"/>
                    </w:rPr>
                  </w:pPr>
                  <w:r w:rsidRPr="00542F05">
                    <w:rPr>
                      <w:sz w:val="16"/>
                      <w:szCs w:val="16"/>
                    </w:rPr>
                    <w:lastRenderedPageBreak/>
                    <w:t>Валута</w:t>
                  </w:r>
                </w:p>
              </w:tc>
              <w:tc>
                <w:tcPr>
                  <w:tcW w:w="4252" w:type="dxa"/>
                </w:tcPr>
                <w:p w14:paraId="49768B17" w14:textId="77777777" w:rsidR="00F46CCE" w:rsidRPr="00542F05" w:rsidRDefault="00F46CCE" w:rsidP="00F46CCE">
                  <w:pPr>
                    <w:rPr>
                      <w:sz w:val="16"/>
                      <w:szCs w:val="16"/>
                    </w:rPr>
                  </w:pPr>
                  <w:r w:rsidRPr="00542F05">
                    <w:rPr>
                      <w:sz w:val="16"/>
                      <w:szCs w:val="16"/>
                    </w:rPr>
                    <w:t>Зарежда се автоматично от “Валута на обезщетение”</w:t>
                  </w:r>
                </w:p>
              </w:tc>
            </w:tr>
            <w:tr w:rsidR="00F46CCE" w:rsidRPr="00542F05" w14:paraId="131F5FF3" w14:textId="77777777" w:rsidTr="00F46CCE">
              <w:tc>
                <w:tcPr>
                  <w:tcW w:w="3094" w:type="dxa"/>
                </w:tcPr>
                <w:p w14:paraId="43A966F2" w14:textId="77777777" w:rsidR="00F46CCE" w:rsidRPr="00542F05" w:rsidRDefault="00F46CCE" w:rsidP="00F46CCE">
                  <w:pPr>
                    <w:rPr>
                      <w:sz w:val="16"/>
                      <w:szCs w:val="16"/>
                    </w:rPr>
                  </w:pPr>
                  <w:r w:rsidRPr="00542F05">
                    <w:rPr>
                      <w:sz w:val="16"/>
                      <w:szCs w:val="16"/>
                    </w:rPr>
                    <w:t xml:space="preserve">Маркер </w:t>
                  </w:r>
                  <w:r w:rsidRPr="00542F05">
                    <w:rPr>
                      <w:rFonts w:cs="Arial"/>
                      <w:bCs w:val="0"/>
                      <w:spacing w:val="10"/>
                      <w:sz w:val="16"/>
                      <w:szCs w:val="16"/>
                    </w:rPr>
                    <w:t>Телемедицина</w:t>
                  </w:r>
                </w:p>
              </w:tc>
              <w:tc>
                <w:tcPr>
                  <w:tcW w:w="4252" w:type="dxa"/>
                </w:tcPr>
                <w:p w14:paraId="54DF3C76" w14:textId="77777777" w:rsidR="00F46CCE" w:rsidRPr="00542F05" w:rsidRDefault="00F46CCE" w:rsidP="00F46CCE">
                  <w:pPr>
                    <w:rPr>
                      <w:sz w:val="16"/>
                      <w:szCs w:val="16"/>
                    </w:rPr>
                  </w:pPr>
                  <w:r w:rsidRPr="00542F05">
                    <w:rPr>
                      <w:sz w:val="16"/>
                      <w:szCs w:val="16"/>
                    </w:rPr>
                    <w:t>Свободно за избор, когато е покрито по полица</w:t>
                  </w:r>
                </w:p>
              </w:tc>
            </w:tr>
            <w:tr w:rsidR="00F46CCE" w:rsidRPr="00542F05" w14:paraId="6BDD498C" w14:textId="77777777" w:rsidTr="00F46CCE">
              <w:tc>
                <w:tcPr>
                  <w:tcW w:w="3094" w:type="dxa"/>
                </w:tcPr>
                <w:p w14:paraId="35B0A207" w14:textId="77777777" w:rsidR="00F46CCE" w:rsidRPr="00542F05" w:rsidRDefault="00F46CCE" w:rsidP="00F46CCE">
                  <w:pPr>
                    <w:rPr>
                      <w:sz w:val="16"/>
                      <w:szCs w:val="16"/>
                    </w:rPr>
                  </w:pPr>
                  <w:r w:rsidRPr="00542F05">
                    <w:rPr>
                      <w:sz w:val="16"/>
                      <w:szCs w:val="16"/>
                    </w:rPr>
                    <w:t>Сума</w:t>
                  </w:r>
                </w:p>
              </w:tc>
              <w:tc>
                <w:tcPr>
                  <w:tcW w:w="4252" w:type="dxa"/>
                </w:tcPr>
                <w:p w14:paraId="5444BB96" w14:textId="77777777" w:rsidR="00F46CCE" w:rsidRPr="00542F05" w:rsidRDefault="00F46CCE" w:rsidP="00F46CCE">
                  <w:pPr>
                    <w:rPr>
                      <w:sz w:val="16"/>
                      <w:szCs w:val="16"/>
                    </w:rPr>
                  </w:pPr>
                  <w:r w:rsidRPr="00542F05">
                    <w:rPr>
                      <w:sz w:val="16"/>
                      <w:szCs w:val="16"/>
                    </w:rPr>
                    <w:t>Свободно за попълване</w:t>
                  </w:r>
                </w:p>
              </w:tc>
            </w:tr>
            <w:tr w:rsidR="00F46CCE" w:rsidRPr="00542F05" w14:paraId="5AE9D4F6" w14:textId="77777777" w:rsidTr="00F46CCE">
              <w:tc>
                <w:tcPr>
                  <w:tcW w:w="3094" w:type="dxa"/>
                </w:tcPr>
                <w:p w14:paraId="235B7AD2" w14:textId="77777777" w:rsidR="00F46CCE" w:rsidRPr="00542F05" w:rsidRDefault="00F46CCE" w:rsidP="00F46CCE">
                  <w:pPr>
                    <w:rPr>
                      <w:sz w:val="16"/>
                      <w:szCs w:val="16"/>
                    </w:rPr>
                  </w:pPr>
                  <w:r w:rsidRPr="00542F05">
                    <w:rPr>
                      <w:sz w:val="16"/>
                      <w:szCs w:val="16"/>
                    </w:rPr>
                    <w:t>Валута</w:t>
                  </w:r>
                </w:p>
              </w:tc>
              <w:tc>
                <w:tcPr>
                  <w:tcW w:w="4252" w:type="dxa"/>
                </w:tcPr>
                <w:p w14:paraId="0783809E" w14:textId="77777777" w:rsidR="00F46CCE" w:rsidRPr="00542F05" w:rsidRDefault="00F46CCE" w:rsidP="00F46CCE">
                  <w:pPr>
                    <w:rPr>
                      <w:sz w:val="16"/>
                      <w:szCs w:val="16"/>
                    </w:rPr>
                  </w:pPr>
                  <w:r w:rsidRPr="00542F05">
                    <w:rPr>
                      <w:sz w:val="16"/>
                      <w:szCs w:val="16"/>
                    </w:rPr>
                    <w:t>Зарежда се автоматично от “Валута на обезщетение”</w:t>
                  </w:r>
                </w:p>
              </w:tc>
            </w:tr>
          </w:tbl>
          <w:p w14:paraId="71AD10A6" w14:textId="77777777" w:rsidR="00F46CCE" w:rsidRPr="00542F05" w:rsidRDefault="00F46CCE" w:rsidP="00F46CCE">
            <w:pPr>
              <w:ind w:left="360"/>
              <w:jc w:val="left"/>
              <w:cnfStyle w:val="000000100000" w:firstRow="0" w:lastRow="0" w:firstColumn="0" w:lastColumn="0" w:oddVBand="0" w:evenVBand="0" w:oddHBand="1" w:evenHBand="0" w:firstRowFirstColumn="0" w:firstRowLastColumn="0" w:lastRowFirstColumn="0" w:lastRowLastColumn="0"/>
              <w:rPr>
                <w:rFonts w:cs="Arial"/>
                <w:spacing w:val="10"/>
                <w:sz w:val="20"/>
              </w:rPr>
            </w:pPr>
          </w:p>
          <w:p w14:paraId="0016CFF5" w14:textId="4B8FBFF6" w:rsidR="00F46CCE" w:rsidRPr="00542F05" w:rsidRDefault="008211CC" w:rsidP="008211CC">
            <w:pPr>
              <w:pStyle w:val="ListParagraph"/>
              <w:numPr>
                <w:ilvl w:val="0"/>
                <w:numId w:val="10"/>
              </w:num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Добавят се в номенклатура „Вид събитие“ следните рискове:</w:t>
            </w:r>
          </w:p>
          <w:tbl>
            <w:tblPr>
              <w:tblStyle w:val="TableGrid4"/>
              <w:tblW w:w="2970" w:type="dxa"/>
              <w:tblInd w:w="1672" w:type="dxa"/>
              <w:tblLayout w:type="fixed"/>
              <w:tblLook w:val="04A0" w:firstRow="1" w:lastRow="0" w:firstColumn="1" w:lastColumn="0" w:noHBand="0" w:noVBand="1"/>
            </w:tblPr>
            <w:tblGrid>
              <w:gridCol w:w="2970"/>
            </w:tblGrid>
            <w:tr w:rsidR="008211CC" w:rsidRPr="00542F05" w14:paraId="50B2EFC5" w14:textId="77777777" w:rsidTr="008211CC">
              <w:trPr>
                <w:trHeight w:val="278"/>
              </w:trPr>
              <w:tc>
                <w:tcPr>
                  <w:tcW w:w="2970" w:type="dxa"/>
                  <w:noWrap/>
                </w:tcPr>
                <w:p w14:paraId="32E9DC3D" w14:textId="77777777" w:rsidR="008211CC" w:rsidRPr="00542F05" w:rsidRDefault="008211CC" w:rsidP="008211CC">
                  <w:pPr>
                    <w:rPr>
                      <w:sz w:val="16"/>
                      <w:szCs w:val="16"/>
                    </w:rPr>
                  </w:pPr>
                  <w:r w:rsidRPr="00542F05">
                    <w:rPr>
                      <w:sz w:val="16"/>
                      <w:szCs w:val="16"/>
                    </w:rPr>
                    <w:t>Безработица лимит след първият ден по 30 евро на ден</w:t>
                  </w:r>
                </w:p>
              </w:tc>
            </w:tr>
            <w:tr w:rsidR="008211CC" w:rsidRPr="00542F05" w14:paraId="0A3E2075" w14:textId="77777777" w:rsidTr="008211CC">
              <w:trPr>
                <w:trHeight w:val="278"/>
              </w:trPr>
              <w:tc>
                <w:tcPr>
                  <w:tcW w:w="2970" w:type="dxa"/>
                  <w:noWrap/>
                </w:tcPr>
                <w:p w14:paraId="7BA529B6" w14:textId="77777777" w:rsidR="008211CC" w:rsidRPr="00542F05" w:rsidRDefault="008211CC" w:rsidP="008211CC">
                  <w:pPr>
                    <w:rPr>
                      <w:sz w:val="16"/>
                      <w:szCs w:val="16"/>
                    </w:rPr>
                  </w:pPr>
                  <w:r w:rsidRPr="00542F05">
                    <w:rPr>
                      <w:sz w:val="16"/>
                      <w:szCs w:val="16"/>
                    </w:rPr>
                    <w:t>ПКК</w:t>
                  </w:r>
                </w:p>
              </w:tc>
            </w:tr>
            <w:tr w:rsidR="008211CC" w:rsidRPr="00542F05" w14:paraId="3CF1DFDA" w14:textId="77777777" w:rsidTr="008211CC">
              <w:trPr>
                <w:trHeight w:val="278"/>
              </w:trPr>
              <w:tc>
                <w:tcPr>
                  <w:tcW w:w="2970" w:type="dxa"/>
                  <w:noWrap/>
                </w:tcPr>
                <w:p w14:paraId="0C6FED5E" w14:textId="77777777" w:rsidR="008211CC" w:rsidRPr="00542F05" w:rsidRDefault="008211CC" w:rsidP="008211CC">
                  <w:pPr>
                    <w:rPr>
                      <w:sz w:val="16"/>
                      <w:szCs w:val="16"/>
                    </w:rPr>
                  </w:pPr>
                  <w:r w:rsidRPr="00542F05">
                    <w:rPr>
                      <w:sz w:val="16"/>
                      <w:szCs w:val="16"/>
                    </w:rPr>
                    <w:t>Телемедицина</w:t>
                  </w:r>
                </w:p>
              </w:tc>
            </w:tr>
          </w:tbl>
          <w:p w14:paraId="532B298B" w14:textId="77777777" w:rsidR="008211CC" w:rsidRPr="00542F05" w:rsidRDefault="008211CC" w:rsidP="008211CC">
            <w:pPr>
              <w:pStyle w:val="ListParagraph"/>
              <w:ind w:left="1068"/>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7F878C35" w14:textId="34D0D96A" w:rsidR="00A45877" w:rsidRPr="00542F05" w:rsidRDefault="00F46CCE" w:rsidP="00F46CCE">
            <w:pPr>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Забележка: </w:t>
            </w:r>
            <w:r w:rsidR="00A45877" w:rsidRPr="00542F05">
              <w:rPr>
                <w:rFonts w:cs="Arial"/>
                <w:bCs w:val="0"/>
                <w:spacing w:val="10"/>
                <w:sz w:val="20"/>
              </w:rPr>
              <w:t>Промени</w:t>
            </w:r>
            <w:r w:rsidRPr="00542F05">
              <w:rPr>
                <w:rFonts w:cs="Arial"/>
                <w:bCs w:val="0"/>
                <w:spacing w:val="10"/>
                <w:sz w:val="20"/>
              </w:rPr>
              <w:t>те</w:t>
            </w:r>
            <w:r w:rsidR="00A45877" w:rsidRPr="00542F05">
              <w:rPr>
                <w:rFonts w:cs="Arial"/>
                <w:bCs w:val="0"/>
                <w:spacing w:val="10"/>
                <w:sz w:val="20"/>
              </w:rPr>
              <w:t xml:space="preserve"> в печат</w:t>
            </w:r>
            <w:r w:rsidRPr="00542F05">
              <w:rPr>
                <w:rFonts w:cs="Arial"/>
                <w:bCs w:val="0"/>
                <w:spacing w:val="10"/>
                <w:sz w:val="20"/>
              </w:rPr>
              <w:t>ната форма ще се разработват със следваща версия на спецификацията</w:t>
            </w:r>
            <w:r w:rsidR="00A45877" w:rsidRPr="00542F05">
              <w:rPr>
                <w:rFonts w:cs="Arial"/>
                <w:bCs w:val="0"/>
                <w:spacing w:val="10"/>
                <w:sz w:val="20"/>
              </w:rPr>
              <w:t>.</w:t>
            </w:r>
          </w:p>
          <w:p w14:paraId="5B5966FD" w14:textId="4516DF73" w:rsidR="00DF2899" w:rsidRPr="00542F05" w:rsidRDefault="00DF2899" w:rsidP="008769DB">
            <w:pPr>
              <w:pStyle w:val="ListParagraph"/>
              <w:jc w:val="left"/>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tc>
        <w:tc>
          <w:tcPr>
            <w:tcW w:w="1282" w:type="dxa"/>
            <w:tcBorders>
              <w:left w:val="single" w:sz="4" w:space="0" w:color="auto"/>
            </w:tcBorders>
          </w:tcPr>
          <w:p w14:paraId="0FD0F0EC" w14:textId="33B3913E" w:rsidR="00B65E86" w:rsidRPr="00542F05" w:rsidRDefault="008211CC" w:rsidP="00791BA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lastRenderedPageBreak/>
              <w:t>#1037650</w:t>
            </w:r>
          </w:p>
        </w:tc>
      </w:tr>
      <w:tr w:rsidR="00B776F4" w:rsidRPr="00542F05" w14:paraId="6BA1EED9" w14:textId="77777777" w:rsidTr="00306167">
        <w:trPr>
          <w:cnfStyle w:val="000000010000" w:firstRow="0" w:lastRow="0" w:firstColumn="0" w:lastColumn="0" w:oddVBand="0" w:evenVBand="0" w:oddHBand="0" w:evenHBand="1"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26DFC1E3" w14:textId="742030BF" w:rsidR="00B776F4" w:rsidRPr="00542F05" w:rsidRDefault="00B776F4" w:rsidP="00DC6A07">
            <w:pPr>
              <w:rPr>
                <w:rFonts w:cs="Arial"/>
                <w:sz w:val="20"/>
              </w:rPr>
            </w:pPr>
            <w:r w:rsidRPr="00542F05">
              <w:rPr>
                <w:rFonts w:cs="Arial"/>
                <w:sz w:val="20"/>
              </w:rPr>
              <w:lastRenderedPageBreak/>
              <w:t>2</w:t>
            </w:r>
            <w:r w:rsidR="00861EDA" w:rsidRPr="00542F05">
              <w:rPr>
                <w:rFonts w:cs="Arial"/>
                <w:sz w:val="20"/>
                <w:lang w:val="en-US"/>
              </w:rPr>
              <w:t>8</w:t>
            </w:r>
            <w:r w:rsidRPr="00542F05">
              <w:rPr>
                <w:rFonts w:cs="Arial"/>
                <w:sz w:val="20"/>
              </w:rPr>
              <w:t>.07.2026</w:t>
            </w:r>
          </w:p>
        </w:tc>
        <w:tc>
          <w:tcPr>
            <w:tcW w:w="1089" w:type="dxa"/>
            <w:tcBorders>
              <w:right w:val="single" w:sz="4" w:space="0" w:color="auto"/>
            </w:tcBorders>
          </w:tcPr>
          <w:p w14:paraId="711DF95A" w14:textId="401DAFE3" w:rsidR="00B776F4" w:rsidRPr="00542F05" w:rsidRDefault="00B776F4" w:rsidP="00DC6A07">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10.0</w:t>
            </w:r>
          </w:p>
        </w:tc>
        <w:tc>
          <w:tcPr>
            <w:tcW w:w="10843" w:type="dxa"/>
            <w:tcBorders>
              <w:top w:val="single" w:sz="4" w:space="0" w:color="auto"/>
              <w:left w:val="single" w:sz="4" w:space="0" w:color="auto"/>
              <w:bottom w:val="single" w:sz="4" w:space="0" w:color="auto"/>
              <w:right w:val="single" w:sz="4" w:space="0" w:color="auto"/>
            </w:tcBorders>
          </w:tcPr>
          <w:p w14:paraId="430DFCFD" w14:textId="61B4235C" w:rsidR="00B31864" w:rsidRPr="00542F05" w:rsidRDefault="00506B84" w:rsidP="00506B84">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 xml:space="preserve">Промяна в </w:t>
            </w:r>
            <w:hyperlink w:anchor="_Автоматично_тарифиране" w:history="1">
              <w:r w:rsidRPr="00542F05">
                <w:rPr>
                  <w:rStyle w:val="Hyperlink"/>
                  <w:rFonts w:cs="Arial"/>
                  <w:bCs w:val="0"/>
                  <w:spacing w:val="10"/>
                  <w:sz w:val="20"/>
                </w:rPr>
                <w:t>автоматичното тарифиране</w:t>
              </w:r>
            </w:hyperlink>
            <w:r w:rsidR="00145084" w:rsidRPr="00542F05">
              <w:rPr>
                <w:rFonts w:cs="Arial"/>
                <w:bCs w:val="0"/>
                <w:spacing w:val="10"/>
                <w:sz w:val="20"/>
              </w:rPr>
              <w:t xml:space="preserve"> за полица „Злополука“.</w:t>
            </w:r>
          </w:p>
          <w:p w14:paraId="32C98A11" w14:textId="77777777" w:rsidR="0060625A" w:rsidRPr="00542F05" w:rsidRDefault="0060625A" w:rsidP="00506B84">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39B325D7" w14:textId="632AE5B1" w:rsidR="00B31864" w:rsidRPr="00542F05" w:rsidRDefault="00B31864" w:rsidP="00506B84">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roofErr w:type="spellStart"/>
            <w:r w:rsidRPr="00542F05">
              <w:rPr>
                <w:rFonts w:cs="Arial"/>
                <w:bCs w:val="0"/>
                <w:spacing w:val="10"/>
                <w:sz w:val="20"/>
              </w:rPr>
              <w:t>Промeня</w:t>
            </w:r>
            <w:proofErr w:type="spellEnd"/>
            <w:r w:rsidRPr="00542F05">
              <w:rPr>
                <w:rFonts w:cs="Arial"/>
                <w:bCs w:val="0"/>
                <w:spacing w:val="10"/>
                <w:sz w:val="20"/>
              </w:rPr>
              <w:t xml:space="preserve"> се </w:t>
            </w:r>
            <w:r w:rsidR="003900ED" w:rsidRPr="00542F05">
              <w:rPr>
                <w:rFonts w:cs="Arial"/>
                <w:bCs w:val="0"/>
                <w:spacing w:val="10"/>
                <w:sz w:val="20"/>
              </w:rPr>
              <w:t xml:space="preserve">премията за риск </w:t>
            </w:r>
            <w:r w:rsidR="003900ED" w:rsidRPr="00542F05">
              <w:rPr>
                <w:rFonts w:cs="Arial"/>
                <w:b/>
                <w:spacing w:val="10"/>
                <w:sz w:val="20"/>
              </w:rPr>
              <w:t>„Смърт“</w:t>
            </w:r>
            <w:r w:rsidRPr="00542F05">
              <w:rPr>
                <w:rFonts w:cs="Arial"/>
                <w:bCs w:val="0"/>
                <w:spacing w:val="10"/>
                <w:sz w:val="20"/>
              </w:rPr>
              <w:t xml:space="preserve"> </w:t>
            </w:r>
            <w:r w:rsidRPr="00542F05">
              <w:rPr>
                <w:rFonts w:cs="Arial"/>
                <w:b/>
                <w:spacing w:val="10"/>
                <w:sz w:val="20"/>
              </w:rPr>
              <w:t>от</w:t>
            </w:r>
            <w:r w:rsidRPr="00542F05">
              <w:rPr>
                <w:rFonts w:cs="Arial"/>
                <w:bCs w:val="0"/>
                <w:spacing w:val="10"/>
                <w:sz w:val="20"/>
              </w:rPr>
              <w:t xml:space="preserve"> </w:t>
            </w:r>
            <w:r w:rsidR="003900ED" w:rsidRPr="00542F05">
              <w:rPr>
                <w:rFonts w:cs="Arial"/>
                <w:bCs w:val="0"/>
                <w:spacing w:val="10"/>
                <w:sz w:val="20"/>
              </w:rPr>
              <w:t>18.05</w:t>
            </w:r>
            <w:r w:rsidRPr="00542F05">
              <w:rPr>
                <w:rFonts w:cs="Arial"/>
                <w:bCs w:val="0"/>
                <w:spacing w:val="10"/>
                <w:sz w:val="20"/>
              </w:rPr>
              <w:t xml:space="preserve"> EUR </w:t>
            </w:r>
            <w:r w:rsidRPr="00542F05">
              <w:rPr>
                <w:rFonts w:cs="Arial"/>
                <w:b/>
                <w:spacing w:val="10"/>
                <w:sz w:val="20"/>
              </w:rPr>
              <w:t>на</w:t>
            </w:r>
            <w:r w:rsidRPr="00542F05">
              <w:rPr>
                <w:rFonts w:cs="Arial"/>
                <w:bCs w:val="0"/>
                <w:spacing w:val="10"/>
                <w:sz w:val="20"/>
              </w:rPr>
              <w:t xml:space="preserve"> </w:t>
            </w:r>
            <w:r w:rsidR="003900ED" w:rsidRPr="00542F05">
              <w:rPr>
                <w:rFonts w:cs="Arial"/>
                <w:bCs w:val="0"/>
                <w:spacing w:val="10"/>
                <w:sz w:val="20"/>
              </w:rPr>
              <w:t>17.61</w:t>
            </w:r>
            <w:r w:rsidRPr="00542F05">
              <w:rPr>
                <w:rFonts w:cs="Arial"/>
                <w:bCs w:val="0"/>
                <w:spacing w:val="10"/>
                <w:sz w:val="20"/>
              </w:rPr>
              <w:t xml:space="preserve"> E</w:t>
            </w:r>
            <w:r w:rsidRPr="00542F05">
              <w:rPr>
                <w:rFonts w:cs="Arial"/>
                <w:bCs w:val="0"/>
                <w:spacing w:val="10"/>
                <w:sz w:val="20"/>
                <w:lang w:val="en-US"/>
              </w:rPr>
              <w:t>UR</w:t>
            </w:r>
            <w:r w:rsidR="003900ED" w:rsidRPr="00542F05">
              <w:rPr>
                <w:rFonts w:cs="Arial"/>
                <w:bCs w:val="0"/>
                <w:spacing w:val="10"/>
                <w:sz w:val="20"/>
              </w:rPr>
              <w:t xml:space="preserve"> от </w:t>
            </w:r>
            <w:r w:rsidR="003900ED" w:rsidRPr="00542F05">
              <w:rPr>
                <w:rFonts w:cs="Arial"/>
                <w:b/>
                <w:spacing w:val="10"/>
                <w:sz w:val="20"/>
              </w:rPr>
              <w:t xml:space="preserve">01.08.2026г. </w:t>
            </w:r>
            <w:r w:rsidR="003900ED" w:rsidRPr="00542F05">
              <w:rPr>
                <w:rFonts w:cs="Arial"/>
                <w:bCs w:val="0"/>
                <w:spacing w:val="10"/>
                <w:sz w:val="20"/>
              </w:rPr>
              <w:t xml:space="preserve">Промяната важи </w:t>
            </w:r>
            <w:r w:rsidR="003900ED" w:rsidRPr="00542F05">
              <w:rPr>
                <w:rFonts w:cs="Arial"/>
                <w:b/>
                <w:spacing w:val="10"/>
                <w:sz w:val="20"/>
              </w:rPr>
              <w:t xml:space="preserve">само </w:t>
            </w:r>
            <w:r w:rsidR="003900ED" w:rsidRPr="00542F05">
              <w:rPr>
                <w:rFonts w:cs="Arial"/>
                <w:bCs w:val="0"/>
                <w:spacing w:val="10"/>
                <w:sz w:val="20"/>
              </w:rPr>
              <w:t>при</w:t>
            </w:r>
            <w:r w:rsidRPr="00542F05">
              <w:rPr>
                <w:rFonts w:cs="Arial"/>
                <w:bCs w:val="0"/>
                <w:spacing w:val="10"/>
                <w:sz w:val="20"/>
                <w:lang w:val="en-US"/>
              </w:rPr>
              <w:t xml:space="preserve"> </w:t>
            </w:r>
            <w:r w:rsidR="003900ED" w:rsidRPr="00542F05">
              <w:rPr>
                <w:rFonts w:cs="Arial"/>
                <w:bCs w:val="0"/>
                <w:spacing w:val="10"/>
                <w:sz w:val="20"/>
              </w:rPr>
              <w:t>избрани</w:t>
            </w:r>
            <w:r w:rsidRPr="00542F05">
              <w:rPr>
                <w:rFonts w:cs="Arial"/>
                <w:bCs w:val="0"/>
                <w:spacing w:val="10"/>
                <w:sz w:val="20"/>
              </w:rPr>
              <w:t xml:space="preserve"> варианти:</w:t>
            </w:r>
          </w:p>
          <w:p w14:paraId="6EA64BA3" w14:textId="68392537" w:rsidR="00B31864" w:rsidRPr="00542F05" w:rsidRDefault="00B31864" w:rsidP="00B31864">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„Стик Кредит“</w:t>
            </w:r>
          </w:p>
          <w:p w14:paraId="346BA695" w14:textId="1C372342" w:rsidR="00B31864" w:rsidRPr="00542F05" w:rsidRDefault="00B31864" w:rsidP="00B31864">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„Стик Кредит Офис“</w:t>
            </w:r>
          </w:p>
          <w:p w14:paraId="308D0317" w14:textId="6ACAA271" w:rsidR="00527F6B" w:rsidRPr="00542F05" w:rsidRDefault="00B31864" w:rsidP="00506B84">
            <w:pPr>
              <w:pStyle w:val="ListParagraph"/>
              <w:numPr>
                <w:ilvl w:val="0"/>
                <w:numId w:val="10"/>
              </w:num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Cs w:val="0"/>
                <w:spacing w:val="10"/>
                <w:sz w:val="20"/>
              </w:rPr>
              <w:t>„</w:t>
            </w:r>
            <w:proofErr w:type="spellStart"/>
            <w:r w:rsidRPr="00542F05">
              <w:rPr>
                <w:rFonts w:cs="Arial"/>
                <w:bCs w:val="0"/>
                <w:spacing w:val="10"/>
                <w:sz w:val="20"/>
              </w:rPr>
              <w:t>Лендиво</w:t>
            </w:r>
            <w:proofErr w:type="spellEnd"/>
            <w:r w:rsidRPr="00542F05">
              <w:rPr>
                <w:rFonts w:cs="Arial"/>
                <w:bCs w:val="0"/>
                <w:spacing w:val="10"/>
                <w:sz w:val="20"/>
              </w:rPr>
              <w:t>“</w:t>
            </w:r>
          </w:p>
          <w:p w14:paraId="332CE217" w14:textId="77777777" w:rsidR="0060625A" w:rsidRPr="00542F05" w:rsidRDefault="0060625A" w:rsidP="003900ED">
            <w:pPr>
              <w:pStyle w:val="ListParagraph"/>
              <w:ind w:left="1068"/>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tbl>
            <w:tblPr>
              <w:tblStyle w:val="LightGrid-Accent11"/>
              <w:tblW w:w="0" w:type="auto"/>
              <w:tblInd w:w="1598" w:type="dxa"/>
              <w:tblLook w:val="04A0" w:firstRow="1" w:lastRow="0" w:firstColumn="1" w:lastColumn="0" w:noHBand="0" w:noVBand="1"/>
            </w:tblPr>
            <w:tblGrid>
              <w:gridCol w:w="2375"/>
              <w:gridCol w:w="1573"/>
            </w:tblGrid>
            <w:tr w:rsidR="00527F6B" w:rsidRPr="00542F05" w14:paraId="02B7BC6B" w14:textId="77777777" w:rsidTr="00606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709324E4" w14:textId="77777777" w:rsidR="00527F6B" w:rsidRPr="00542F05" w:rsidRDefault="00527F6B" w:rsidP="00506B84">
                  <w:pPr>
                    <w:jc w:val="left"/>
                    <w:rPr>
                      <w:bCs/>
                      <w:sz w:val="20"/>
                    </w:rPr>
                  </w:pPr>
                  <w:r w:rsidRPr="00542F05">
                    <w:rPr>
                      <w:rFonts w:cs="Arial"/>
                      <w:bCs/>
                      <w:spacing w:val="10"/>
                      <w:sz w:val="20"/>
                    </w:rPr>
                    <w:t>Вариант</w:t>
                  </w:r>
                </w:p>
              </w:tc>
              <w:tc>
                <w:tcPr>
                  <w:tcW w:w="1573" w:type="dxa"/>
                </w:tcPr>
                <w:p w14:paraId="1E92D9BC" w14:textId="77777777" w:rsidR="00527F6B" w:rsidRPr="00542F05" w:rsidRDefault="00527F6B" w:rsidP="00506B84">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527F6B" w:rsidRPr="00542F05" w14:paraId="05F35D34" w14:textId="77777777" w:rsidTr="00606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vMerge w:val="restart"/>
                </w:tcPr>
                <w:p w14:paraId="573A1141" w14:textId="77777777" w:rsidR="00527F6B" w:rsidRPr="00542F05" w:rsidRDefault="00527F6B" w:rsidP="00506B84">
                  <w:pPr>
                    <w:jc w:val="left"/>
                    <w:rPr>
                      <w:b w:val="0"/>
                      <w:bCs/>
                      <w:sz w:val="20"/>
                    </w:rPr>
                  </w:pPr>
                  <w:r w:rsidRPr="00542F05">
                    <w:rPr>
                      <w:sz w:val="20"/>
                    </w:rPr>
                    <w:t>„Стик Кредит“</w:t>
                  </w:r>
                </w:p>
                <w:p w14:paraId="5AA73C5C" w14:textId="2BB55155" w:rsidR="00B31864" w:rsidRPr="00542F05" w:rsidRDefault="00B31864" w:rsidP="00506B84">
                  <w:pPr>
                    <w:jc w:val="left"/>
                    <w:rPr>
                      <w:sz w:val="20"/>
                    </w:rPr>
                  </w:pPr>
                  <w:r w:rsidRPr="00542F05">
                    <w:rPr>
                      <w:sz w:val="20"/>
                    </w:rPr>
                    <w:t>„Стик Кредит Офис“</w:t>
                  </w:r>
                </w:p>
                <w:p w14:paraId="5DC41469" w14:textId="5733A7AC" w:rsidR="00B31864" w:rsidRPr="00542F05" w:rsidRDefault="00B31864" w:rsidP="00506B84">
                  <w:pPr>
                    <w:jc w:val="left"/>
                    <w:rPr>
                      <w:sz w:val="20"/>
                    </w:rPr>
                  </w:pPr>
                  <w:r w:rsidRPr="00542F05">
                    <w:rPr>
                      <w:sz w:val="20"/>
                    </w:rPr>
                    <w:t>„</w:t>
                  </w:r>
                  <w:proofErr w:type="spellStart"/>
                  <w:r w:rsidRPr="00542F05">
                    <w:rPr>
                      <w:sz w:val="20"/>
                    </w:rPr>
                    <w:t>Лендиво</w:t>
                  </w:r>
                  <w:proofErr w:type="spellEnd"/>
                  <w:r w:rsidRPr="00542F05">
                    <w:rPr>
                      <w:sz w:val="20"/>
                    </w:rPr>
                    <w:t>“</w:t>
                  </w:r>
                </w:p>
              </w:tc>
              <w:tc>
                <w:tcPr>
                  <w:tcW w:w="1573" w:type="dxa"/>
                </w:tcPr>
                <w:p w14:paraId="7552D647" w14:textId="0E2FEE58" w:rsidR="00527F6B" w:rsidRPr="00542F05" w:rsidRDefault="0060625A" w:rsidP="00506B84">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17.65</w:t>
                  </w:r>
                  <w:r w:rsidR="00527F6B" w:rsidRPr="00542F05">
                    <w:rPr>
                      <w:b/>
                      <w:bCs w:val="0"/>
                      <w:sz w:val="20"/>
                      <w:lang w:val="en-US"/>
                    </w:rPr>
                    <w:t xml:space="preserve"> EUR</w:t>
                  </w:r>
                </w:p>
              </w:tc>
            </w:tr>
            <w:tr w:rsidR="00527F6B" w:rsidRPr="00542F05" w14:paraId="2E6C42C3" w14:textId="77777777" w:rsidTr="00606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vMerge/>
                </w:tcPr>
                <w:p w14:paraId="644B5933" w14:textId="77777777" w:rsidR="00527F6B" w:rsidRPr="00542F05" w:rsidRDefault="00527F6B" w:rsidP="00506B84">
                  <w:pPr>
                    <w:jc w:val="left"/>
                    <w:rPr>
                      <w:sz w:val="20"/>
                    </w:rPr>
                  </w:pPr>
                </w:p>
              </w:tc>
              <w:tc>
                <w:tcPr>
                  <w:tcW w:w="1573" w:type="dxa"/>
                </w:tcPr>
                <w:p w14:paraId="5FC89E42" w14:textId="01B7F8C6" w:rsidR="00527F6B" w:rsidRPr="00542F05" w:rsidRDefault="0060625A" w:rsidP="00506B84">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1.96</w:t>
                  </w:r>
                  <w:r w:rsidR="00527F6B" w:rsidRPr="00542F05">
                    <w:rPr>
                      <w:b/>
                      <w:bCs w:val="0"/>
                      <w:sz w:val="20"/>
                    </w:rPr>
                    <w:t xml:space="preserve"> </w:t>
                  </w:r>
                  <w:r w:rsidR="00527F6B" w:rsidRPr="00542F05">
                    <w:rPr>
                      <w:b/>
                      <w:bCs w:val="0"/>
                      <w:sz w:val="20"/>
                      <w:lang w:val="en-US"/>
                    </w:rPr>
                    <w:t>EUR</w:t>
                  </w:r>
                </w:p>
              </w:tc>
            </w:tr>
          </w:tbl>
          <w:p w14:paraId="30FF1071" w14:textId="77777777" w:rsidR="00506B84" w:rsidRPr="00542F05" w:rsidRDefault="00506B84" w:rsidP="00506B84">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258E4469" w14:textId="77777777" w:rsidR="003900ED" w:rsidRPr="00542F05" w:rsidRDefault="003900ED" w:rsidP="003900ED">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p>
          <w:p w14:paraId="25F3F45F" w14:textId="5DE3470F" w:rsidR="00506B84" w:rsidRPr="00542F05" w:rsidRDefault="003900ED" w:rsidP="003900ED">
            <w:pPr>
              <w:cnfStyle w:val="000000010000" w:firstRow="0" w:lastRow="0" w:firstColumn="0" w:lastColumn="0" w:oddVBand="0" w:evenVBand="0" w:oddHBand="0" w:evenHBand="1" w:firstRowFirstColumn="0" w:firstRowLastColumn="0" w:lastRowFirstColumn="0" w:lastRowLastColumn="0"/>
              <w:rPr>
                <w:rFonts w:cs="Arial"/>
                <w:bCs w:val="0"/>
                <w:spacing w:val="10"/>
                <w:sz w:val="20"/>
              </w:rPr>
            </w:pPr>
            <w:r w:rsidRPr="00542F05">
              <w:rPr>
                <w:rFonts w:cs="Arial"/>
                <w:b/>
                <w:spacing w:val="10"/>
                <w:sz w:val="20"/>
              </w:rPr>
              <w:t>Забележка</w:t>
            </w:r>
            <w:r w:rsidRPr="00542F05">
              <w:rPr>
                <w:rFonts w:cs="Arial"/>
                <w:bCs w:val="0"/>
                <w:spacing w:val="10"/>
                <w:sz w:val="20"/>
              </w:rPr>
              <w:t>: Общата премия по полицата след промяната на премията за риск „</w:t>
            </w:r>
            <w:r w:rsidRPr="00542F05">
              <w:rPr>
                <w:rFonts w:cs="Arial"/>
                <w:b/>
                <w:spacing w:val="10"/>
                <w:sz w:val="20"/>
              </w:rPr>
              <w:t>Смърт</w:t>
            </w:r>
            <w:r w:rsidRPr="00542F05">
              <w:rPr>
                <w:rFonts w:cs="Arial"/>
                <w:bCs w:val="0"/>
                <w:spacing w:val="10"/>
                <w:sz w:val="20"/>
              </w:rPr>
              <w:t xml:space="preserve">“ се променя от 20.45 EUR </w:t>
            </w:r>
            <w:r w:rsidRPr="00542F05">
              <w:rPr>
                <w:rFonts w:cs="Arial"/>
                <w:b/>
                <w:spacing w:val="10"/>
                <w:sz w:val="20"/>
              </w:rPr>
              <w:t>на</w:t>
            </w:r>
            <w:r w:rsidRPr="00542F05">
              <w:rPr>
                <w:rFonts w:cs="Arial"/>
                <w:bCs w:val="0"/>
                <w:spacing w:val="10"/>
                <w:sz w:val="20"/>
              </w:rPr>
              <w:t xml:space="preserve"> 20 </w:t>
            </w:r>
            <w:proofErr w:type="spellStart"/>
            <w:r w:rsidRPr="00542F05">
              <w:rPr>
                <w:rFonts w:cs="Arial"/>
                <w:bCs w:val="0"/>
                <w:spacing w:val="10"/>
                <w:sz w:val="20"/>
              </w:rPr>
              <w:t>EURот</w:t>
            </w:r>
            <w:proofErr w:type="spellEnd"/>
            <w:r w:rsidRPr="00542F05">
              <w:rPr>
                <w:rFonts w:cs="Arial"/>
                <w:bCs w:val="0"/>
                <w:spacing w:val="10"/>
                <w:sz w:val="20"/>
              </w:rPr>
              <w:t xml:space="preserve"> </w:t>
            </w:r>
            <w:r w:rsidRPr="00542F05">
              <w:rPr>
                <w:rFonts w:cs="Arial"/>
                <w:b/>
                <w:spacing w:val="10"/>
                <w:sz w:val="20"/>
              </w:rPr>
              <w:t>01.08.2026г</w:t>
            </w:r>
            <w:r w:rsidRPr="00542F05">
              <w:rPr>
                <w:rFonts w:cs="Arial"/>
                <w:bCs w:val="0"/>
                <w:spacing w:val="10"/>
                <w:sz w:val="20"/>
              </w:rPr>
              <w:t>. Промените трябва да се отразят и в печатната форма.</w:t>
            </w:r>
          </w:p>
        </w:tc>
        <w:tc>
          <w:tcPr>
            <w:tcW w:w="1282" w:type="dxa"/>
            <w:tcBorders>
              <w:left w:val="single" w:sz="4" w:space="0" w:color="auto"/>
            </w:tcBorders>
          </w:tcPr>
          <w:p w14:paraId="1AF2B1F6" w14:textId="24DC04B5" w:rsidR="00B776F4" w:rsidRPr="00542F05" w:rsidRDefault="00B776F4" w:rsidP="00791BA5">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#1037987</w:t>
            </w:r>
          </w:p>
        </w:tc>
      </w:tr>
      <w:tr w:rsidR="00CA40AD" w:rsidRPr="00542F05" w14:paraId="3F497EE3" w14:textId="77777777" w:rsidTr="00306167">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217" w:type="dxa"/>
          </w:tcPr>
          <w:p w14:paraId="18B97F8A" w14:textId="31A84E45" w:rsidR="00CA40AD" w:rsidRPr="00542F05" w:rsidRDefault="00CA40AD" w:rsidP="00DC6A07">
            <w:pPr>
              <w:rPr>
                <w:rFonts w:cs="Arial"/>
                <w:sz w:val="20"/>
              </w:rPr>
            </w:pPr>
            <w:r w:rsidRPr="00542F05">
              <w:rPr>
                <w:rFonts w:cs="Arial"/>
                <w:sz w:val="20"/>
              </w:rPr>
              <w:lastRenderedPageBreak/>
              <w:t>0</w:t>
            </w:r>
            <w:r w:rsidR="00614F50">
              <w:rPr>
                <w:rFonts w:cs="Arial"/>
                <w:sz w:val="20"/>
              </w:rPr>
              <w:t>7</w:t>
            </w:r>
            <w:r w:rsidRPr="00542F05">
              <w:rPr>
                <w:rFonts w:cs="Arial"/>
                <w:sz w:val="20"/>
              </w:rPr>
              <w:t>.08.2026</w:t>
            </w:r>
          </w:p>
        </w:tc>
        <w:tc>
          <w:tcPr>
            <w:tcW w:w="1089" w:type="dxa"/>
            <w:tcBorders>
              <w:right w:val="single" w:sz="4" w:space="0" w:color="auto"/>
            </w:tcBorders>
          </w:tcPr>
          <w:p w14:paraId="1F5EA0C9" w14:textId="4E1F104F" w:rsidR="00CA40AD" w:rsidRPr="00542F05" w:rsidRDefault="00CA40AD" w:rsidP="00DC6A07">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11.0</w:t>
            </w:r>
          </w:p>
        </w:tc>
        <w:tc>
          <w:tcPr>
            <w:tcW w:w="10843" w:type="dxa"/>
            <w:tcBorders>
              <w:top w:val="single" w:sz="4" w:space="0" w:color="auto"/>
              <w:left w:val="single" w:sz="4" w:space="0" w:color="auto"/>
              <w:bottom w:val="single" w:sz="4" w:space="0" w:color="auto"/>
              <w:right w:val="single" w:sz="4" w:space="0" w:color="auto"/>
            </w:tcBorders>
          </w:tcPr>
          <w:p w14:paraId="1C9869CE" w14:textId="264F21AB" w:rsidR="00CA3829" w:rsidRPr="00542F05" w:rsidRDefault="00CA3829" w:rsidP="00CA3829">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Промени по полица Злополука при избрани стойности в </w:t>
            </w:r>
            <w:r w:rsidRPr="00445A6B">
              <w:rPr>
                <w:rFonts w:cs="Arial"/>
                <w:b/>
                <w:spacing w:val="10"/>
                <w:sz w:val="20"/>
              </w:rPr>
              <w:t xml:space="preserve">поле вариант </w:t>
            </w:r>
            <w:r w:rsidR="00445A6B">
              <w:rPr>
                <w:rFonts w:cs="Arial"/>
                <w:b/>
                <w:spacing w:val="10"/>
                <w:sz w:val="20"/>
              </w:rPr>
              <w:t>„</w:t>
            </w:r>
            <w:r w:rsidRPr="00445A6B">
              <w:rPr>
                <w:rFonts w:cs="Arial"/>
                <w:b/>
                <w:spacing w:val="10"/>
                <w:sz w:val="20"/>
              </w:rPr>
              <w:t>Стар Инс</w:t>
            </w:r>
            <w:r w:rsidR="00445A6B">
              <w:rPr>
                <w:rFonts w:cs="Arial"/>
                <w:b/>
                <w:spacing w:val="10"/>
                <w:sz w:val="20"/>
              </w:rPr>
              <w:t>“</w:t>
            </w:r>
            <w:r w:rsidR="00BC72C7">
              <w:rPr>
                <w:rFonts w:cs="Arial"/>
                <w:b/>
                <w:spacing w:val="10"/>
                <w:sz w:val="20"/>
              </w:rPr>
              <w:t>.</w:t>
            </w:r>
          </w:p>
          <w:p w14:paraId="27F8BD8A" w14:textId="77777777" w:rsidR="00CA3829" w:rsidRPr="00542F05" w:rsidRDefault="00CA3829" w:rsidP="00CA3829">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01EAFEF2" w14:textId="57DAE07C" w:rsidR="00DC38D6" w:rsidRDefault="00CA3829" w:rsidP="00F7712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F7712C">
              <w:rPr>
                <w:rFonts w:cs="Arial"/>
                <w:bCs w:val="0"/>
                <w:spacing w:val="10"/>
                <w:sz w:val="20"/>
              </w:rPr>
              <w:t xml:space="preserve">Променя се </w:t>
            </w:r>
            <w:r w:rsidRPr="00F7712C">
              <w:rPr>
                <w:rFonts w:cs="Arial"/>
                <w:b/>
                <w:spacing w:val="10"/>
                <w:sz w:val="20"/>
              </w:rPr>
              <w:t>ЗС/Лимит</w:t>
            </w:r>
            <w:r w:rsidR="00F7712C" w:rsidRPr="00F7712C">
              <w:rPr>
                <w:rFonts w:cs="Arial"/>
                <w:bCs w:val="0"/>
                <w:spacing w:val="10"/>
                <w:sz w:val="20"/>
              </w:rPr>
              <w:t>,</w:t>
            </w:r>
            <w:r w:rsidR="00F7712C">
              <w:rPr>
                <w:rFonts w:cs="Arial"/>
                <w:bCs w:val="0"/>
                <w:spacing w:val="10"/>
                <w:sz w:val="20"/>
              </w:rPr>
              <w:t xml:space="preserve"> за следните рискове:</w:t>
            </w:r>
          </w:p>
          <w:p w14:paraId="0D36570F" w14:textId="77777777" w:rsidR="00F7712C" w:rsidRDefault="00F7712C" w:rsidP="00F7712C">
            <w:pPr>
              <w:pStyle w:val="ListParagraph"/>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5701CC17" w14:textId="75B7F498" w:rsidR="00F7712C" w:rsidRPr="00F7712C" w:rsidRDefault="00F7712C" w:rsidP="00F7712C">
            <w:pPr>
              <w:pStyle w:val="ListParagraph"/>
              <w:numPr>
                <w:ilvl w:val="1"/>
                <w:numId w:val="41"/>
              </w:numPr>
              <w:cnfStyle w:val="000000100000" w:firstRow="0" w:lastRow="0" w:firstColumn="0" w:lastColumn="0" w:oddVBand="0" w:evenVBand="0" w:oddHBand="1" w:evenHBand="0" w:firstRowFirstColumn="0" w:firstRowLastColumn="0" w:lastRowFirstColumn="0" w:lastRowLastColumn="0"/>
              <w:rPr>
                <w:rFonts w:cs="Arial"/>
                <w:bCs w:val="0"/>
                <w:spacing w:val="10"/>
                <w:sz w:val="20"/>
                <w:lang w:val="en-US"/>
              </w:rPr>
            </w:pPr>
            <w:r>
              <w:rPr>
                <w:rFonts w:cs="Arial"/>
                <w:bCs w:val="0"/>
                <w:spacing w:val="10"/>
                <w:sz w:val="20"/>
              </w:rPr>
              <w:t>Р</w:t>
            </w:r>
            <w:r w:rsidRPr="00F7712C">
              <w:rPr>
                <w:rFonts w:cs="Arial"/>
                <w:bCs w:val="0"/>
                <w:spacing w:val="10"/>
                <w:sz w:val="20"/>
              </w:rPr>
              <w:t xml:space="preserve">иск </w:t>
            </w:r>
            <w:r w:rsidRPr="00C75A0C">
              <w:rPr>
                <w:rFonts w:cs="Arial"/>
                <w:b/>
                <w:spacing w:val="10"/>
                <w:sz w:val="20"/>
              </w:rPr>
              <w:t>„Смърт“</w:t>
            </w:r>
            <w:r w:rsidRPr="00F7712C">
              <w:rPr>
                <w:rFonts w:cs="Arial"/>
                <w:bCs w:val="0"/>
                <w:spacing w:val="10"/>
                <w:sz w:val="20"/>
              </w:rPr>
              <w:t xml:space="preserve"> се променя </w:t>
            </w:r>
            <w:r w:rsidRPr="00F7712C">
              <w:rPr>
                <w:rFonts w:cs="Arial"/>
                <w:b/>
                <w:spacing w:val="10"/>
                <w:sz w:val="20"/>
              </w:rPr>
              <w:t>от</w:t>
            </w:r>
            <w:r w:rsidRPr="00F7712C">
              <w:rPr>
                <w:rFonts w:cs="Arial"/>
                <w:bCs w:val="0"/>
                <w:spacing w:val="10"/>
                <w:sz w:val="20"/>
              </w:rPr>
              <w:t xml:space="preserve"> 1.022.58 </w:t>
            </w:r>
            <w:r w:rsidRPr="00F7712C">
              <w:rPr>
                <w:rFonts w:cs="Arial"/>
                <w:bCs w:val="0"/>
                <w:spacing w:val="10"/>
                <w:sz w:val="20"/>
                <w:lang w:val="en-US"/>
              </w:rPr>
              <w:t xml:space="preserve">EUR </w:t>
            </w:r>
            <w:r w:rsidRPr="00F7712C">
              <w:rPr>
                <w:rFonts w:cs="Arial"/>
                <w:b/>
                <w:spacing w:val="10"/>
                <w:sz w:val="20"/>
              </w:rPr>
              <w:t>на</w:t>
            </w:r>
            <w:r w:rsidRPr="00F7712C">
              <w:rPr>
                <w:rFonts w:cs="Arial"/>
                <w:bCs w:val="0"/>
                <w:spacing w:val="10"/>
                <w:sz w:val="20"/>
              </w:rPr>
              <w:t xml:space="preserve"> 1,500.00 </w:t>
            </w:r>
            <w:r w:rsidRPr="00F7712C">
              <w:rPr>
                <w:rFonts w:cs="Arial"/>
                <w:bCs w:val="0"/>
                <w:spacing w:val="10"/>
                <w:sz w:val="20"/>
                <w:lang w:val="en-US"/>
              </w:rPr>
              <w:t>EUR.</w:t>
            </w:r>
          </w:p>
          <w:p w14:paraId="53EA81E9" w14:textId="7A2ACFAB" w:rsidR="00F7712C" w:rsidRDefault="00F7712C" w:rsidP="00F7712C">
            <w:pPr>
              <w:pStyle w:val="ListParagraph"/>
              <w:numPr>
                <w:ilvl w:val="1"/>
                <w:numId w:val="41"/>
              </w:numPr>
              <w:cnfStyle w:val="000000100000" w:firstRow="0" w:lastRow="0" w:firstColumn="0" w:lastColumn="0" w:oddVBand="0" w:evenVBand="0" w:oddHBand="1" w:evenHBand="0" w:firstRowFirstColumn="0" w:firstRowLastColumn="0" w:lastRowFirstColumn="0" w:lastRowLastColumn="0"/>
              <w:rPr>
                <w:rFonts w:cs="Arial"/>
                <w:bCs w:val="0"/>
                <w:spacing w:val="10"/>
                <w:sz w:val="20"/>
                <w:lang w:val="en-US"/>
              </w:rPr>
            </w:pPr>
            <w:r>
              <w:rPr>
                <w:rFonts w:cs="Arial"/>
                <w:bCs w:val="0"/>
                <w:spacing w:val="10"/>
                <w:sz w:val="20"/>
              </w:rPr>
              <w:t xml:space="preserve">Риск </w:t>
            </w:r>
            <w:r w:rsidRPr="00C75A0C">
              <w:rPr>
                <w:rFonts w:cs="Arial"/>
                <w:b/>
                <w:spacing w:val="10"/>
                <w:sz w:val="20"/>
              </w:rPr>
              <w:t>„Възстановяване на разходи“</w:t>
            </w:r>
            <w:r>
              <w:rPr>
                <w:rFonts w:cs="Arial"/>
                <w:bCs w:val="0"/>
                <w:spacing w:val="10"/>
                <w:sz w:val="20"/>
              </w:rPr>
              <w:t xml:space="preserve"> се променя </w:t>
            </w:r>
            <w:r w:rsidRPr="002C07BF">
              <w:rPr>
                <w:rFonts w:cs="Arial"/>
                <w:b/>
                <w:spacing w:val="10"/>
                <w:sz w:val="20"/>
              </w:rPr>
              <w:t>от</w:t>
            </w:r>
            <w:r>
              <w:rPr>
                <w:rFonts w:cs="Arial"/>
                <w:bCs w:val="0"/>
                <w:spacing w:val="10"/>
                <w:sz w:val="20"/>
              </w:rPr>
              <w:t xml:space="preserve"> </w:t>
            </w:r>
            <w:r w:rsidR="002C07BF">
              <w:rPr>
                <w:rFonts w:cs="Arial"/>
                <w:bCs w:val="0"/>
                <w:spacing w:val="10"/>
                <w:sz w:val="20"/>
              </w:rPr>
              <w:t xml:space="preserve">102.26 </w:t>
            </w:r>
            <w:r w:rsidR="002C07BF">
              <w:rPr>
                <w:rFonts w:cs="Arial"/>
                <w:bCs w:val="0"/>
                <w:spacing w:val="10"/>
                <w:sz w:val="20"/>
                <w:lang w:val="en-US"/>
              </w:rPr>
              <w:t xml:space="preserve">EUR </w:t>
            </w:r>
            <w:r w:rsidR="002C07BF" w:rsidRPr="002C07BF">
              <w:rPr>
                <w:rFonts w:cs="Arial"/>
                <w:b/>
                <w:spacing w:val="10"/>
                <w:sz w:val="20"/>
              </w:rPr>
              <w:t>на</w:t>
            </w:r>
            <w:r w:rsidR="002C07BF">
              <w:rPr>
                <w:rFonts w:cs="Arial"/>
                <w:bCs w:val="0"/>
                <w:spacing w:val="10"/>
                <w:sz w:val="20"/>
              </w:rPr>
              <w:t xml:space="preserve"> 200 </w:t>
            </w:r>
            <w:r w:rsidR="002C07BF">
              <w:rPr>
                <w:rFonts w:cs="Arial"/>
                <w:bCs w:val="0"/>
                <w:spacing w:val="10"/>
                <w:sz w:val="20"/>
                <w:lang w:val="en-US"/>
              </w:rPr>
              <w:t>EUR.</w:t>
            </w:r>
          </w:p>
          <w:p w14:paraId="2A25F65A" w14:textId="77777777" w:rsidR="002C07BF" w:rsidRDefault="002C07BF" w:rsidP="002C07BF">
            <w:pPr>
              <w:cnfStyle w:val="000000100000" w:firstRow="0" w:lastRow="0" w:firstColumn="0" w:lastColumn="0" w:oddVBand="0" w:evenVBand="0" w:oddHBand="1" w:evenHBand="0" w:firstRowFirstColumn="0" w:firstRowLastColumn="0" w:lastRowFirstColumn="0" w:lastRowLastColumn="0"/>
              <w:rPr>
                <w:rFonts w:cs="Arial"/>
                <w:bCs w:val="0"/>
                <w:spacing w:val="10"/>
                <w:sz w:val="20"/>
                <w:lang w:val="en-US"/>
              </w:rPr>
            </w:pPr>
          </w:p>
          <w:p w14:paraId="3193FB09" w14:textId="4594689D" w:rsidR="00F7712C" w:rsidRPr="00365CB7" w:rsidRDefault="00445A6B" w:rsidP="00365CB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rFonts w:cs="Arial"/>
                <w:bCs w:val="0"/>
                <w:spacing w:val="10"/>
                <w:sz w:val="20"/>
                <w:lang w:val="en-US"/>
              </w:rPr>
            </w:pPr>
            <w:r>
              <w:rPr>
                <w:rFonts w:cs="Arial"/>
                <w:bCs w:val="0"/>
                <w:spacing w:val="10"/>
                <w:sz w:val="20"/>
              </w:rPr>
              <w:t xml:space="preserve">Променя ЗС/Лимит за съществуващите рискове и де </w:t>
            </w:r>
            <w:r w:rsidR="002C07BF">
              <w:rPr>
                <w:rFonts w:cs="Arial"/>
                <w:bCs w:val="0"/>
                <w:spacing w:val="10"/>
                <w:sz w:val="20"/>
              </w:rPr>
              <w:t>Добавя</w:t>
            </w:r>
            <w:r>
              <w:rPr>
                <w:rFonts w:cs="Arial"/>
                <w:bCs w:val="0"/>
                <w:spacing w:val="10"/>
                <w:sz w:val="20"/>
              </w:rPr>
              <w:t>т</w:t>
            </w:r>
            <w:r w:rsidR="002C07BF">
              <w:rPr>
                <w:rFonts w:cs="Arial"/>
                <w:bCs w:val="0"/>
                <w:spacing w:val="10"/>
                <w:sz w:val="20"/>
              </w:rPr>
              <w:t xml:space="preserve"> </w:t>
            </w:r>
            <w:r>
              <w:rPr>
                <w:rFonts w:cs="Arial"/>
                <w:bCs w:val="0"/>
                <w:spacing w:val="10"/>
                <w:sz w:val="20"/>
              </w:rPr>
              <w:t xml:space="preserve">следните </w:t>
            </w:r>
            <w:r w:rsidRPr="00445A6B">
              <w:rPr>
                <w:rFonts w:cs="Arial"/>
                <w:b/>
                <w:spacing w:val="10"/>
                <w:sz w:val="20"/>
              </w:rPr>
              <w:t xml:space="preserve">нови </w:t>
            </w:r>
            <w:r>
              <w:rPr>
                <w:rFonts w:cs="Arial"/>
                <w:b/>
                <w:spacing w:val="10"/>
                <w:sz w:val="20"/>
              </w:rPr>
              <w:t>рискове</w:t>
            </w:r>
            <w:r w:rsidR="00C75A0C">
              <w:rPr>
                <w:rFonts w:cs="Arial"/>
                <w:bCs w:val="0"/>
                <w:spacing w:val="10"/>
                <w:sz w:val="20"/>
              </w:rPr>
              <w:t>:</w:t>
            </w:r>
          </w:p>
          <w:p w14:paraId="3F46705A" w14:textId="77777777" w:rsidR="00DC38D6" w:rsidRDefault="00DC38D6" w:rsidP="00CA3829">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tbl>
            <w:tblPr>
              <w:tblStyle w:val="LightGrid-Accent11"/>
              <w:tblW w:w="7939" w:type="dxa"/>
              <w:tblInd w:w="962" w:type="dxa"/>
              <w:tblLook w:val="04A0" w:firstRow="1" w:lastRow="0" w:firstColumn="1" w:lastColumn="0" w:noHBand="0" w:noVBand="1"/>
            </w:tblPr>
            <w:tblGrid>
              <w:gridCol w:w="1530"/>
              <w:gridCol w:w="2150"/>
              <w:gridCol w:w="2740"/>
              <w:gridCol w:w="1519"/>
            </w:tblGrid>
            <w:tr w:rsidR="00445A6B" w:rsidRPr="00542F05" w14:paraId="5415E8EC" w14:textId="48AE68E8" w:rsidTr="00445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3966A04F" w14:textId="77777777" w:rsidR="00445A6B" w:rsidRPr="00542F05" w:rsidRDefault="00445A6B" w:rsidP="00DC38D6">
                  <w:pPr>
                    <w:rPr>
                      <w:sz w:val="20"/>
                    </w:rPr>
                  </w:pPr>
                  <w:r w:rsidRPr="00542F05">
                    <w:rPr>
                      <w:sz w:val="20"/>
                    </w:rPr>
                    <w:t>Вариант</w:t>
                  </w:r>
                </w:p>
              </w:tc>
              <w:tc>
                <w:tcPr>
                  <w:tcW w:w="2205" w:type="dxa"/>
                </w:tcPr>
                <w:p w14:paraId="3120C886" w14:textId="77777777" w:rsidR="00445A6B" w:rsidRPr="00542F05" w:rsidRDefault="00445A6B" w:rsidP="00DC38D6">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2982" w:type="dxa"/>
                </w:tcPr>
                <w:p w14:paraId="51B97DA4" w14:textId="77777777" w:rsidR="00445A6B" w:rsidRPr="00542F05" w:rsidRDefault="00445A6B" w:rsidP="00DC38D6">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1148" w:type="dxa"/>
                </w:tcPr>
                <w:p w14:paraId="65FB7661" w14:textId="158B79C3" w:rsidR="00445A6B" w:rsidRPr="00542F05" w:rsidRDefault="00445A6B" w:rsidP="00DC38D6">
                  <w:pPr>
                    <w:cnfStyle w:val="100000000000" w:firstRow="1" w:lastRow="0" w:firstColumn="0" w:lastColumn="0" w:oddVBand="0" w:evenVBand="0" w:oddHBand="0" w:evenHBand="0" w:firstRowFirstColumn="0" w:firstRowLastColumn="0" w:lastRowFirstColumn="0" w:lastRowLastColumn="0"/>
                    <w:rPr>
                      <w:sz w:val="20"/>
                    </w:rPr>
                  </w:pPr>
                </w:p>
              </w:tc>
            </w:tr>
            <w:tr w:rsidR="00445A6B" w:rsidRPr="00542F05" w14:paraId="7F7D3544" w14:textId="7AF948DE" w:rsidTr="00445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Merge w:val="restart"/>
                </w:tcPr>
                <w:p w14:paraId="76D6FA17" w14:textId="77777777" w:rsidR="00445A6B" w:rsidRDefault="00445A6B" w:rsidP="00DC38D6">
                  <w:pPr>
                    <w:rPr>
                      <w:b w:val="0"/>
                      <w:sz w:val="20"/>
                    </w:rPr>
                  </w:pPr>
                  <w:r w:rsidRPr="00542F05">
                    <w:rPr>
                      <w:bCs/>
                      <w:sz w:val="20"/>
                    </w:rPr>
                    <w:t>Стар Инс</w:t>
                  </w:r>
                </w:p>
                <w:p w14:paraId="6C8C31E2" w14:textId="77777777" w:rsidR="00445A6B" w:rsidRDefault="00445A6B" w:rsidP="00F7712C">
                  <w:pPr>
                    <w:rPr>
                      <w:b w:val="0"/>
                      <w:sz w:val="20"/>
                    </w:rPr>
                  </w:pPr>
                </w:p>
                <w:p w14:paraId="4A32C68F" w14:textId="77777777" w:rsidR="00445A6B" w:rsidRDefault="00445A6B" w:rsidP="00F7712C">
                  <w:pPr>
                    <w:rPr>
                      <w:b w:val="0"/>
                      <w:bCs/>
                      <w:sz w:val="20"/>
                    </w:rPr>
                  </w:pPr>
                </w:p>
                <w:p w14:paraId="06484BA5" w14:textId="77777777" w:rsidR="00445A6B" w:rsidRDefault="00445A6B" w:rsidP="00F7712C">
                  <w:pPr>
                    <w:rPr>
                      <w:b w:val="0"/>
                      <w:bCs/>
                      <w:sz w:val="20"/>
                    </w:rPr>
                  </w:pPr>
                </w:p>
                <w:p w14:paraId="67959899" w14:textId="49C92DCF" w:rsidR="00445A6B" w:rsidRPr="00F7712C" w:rsidRDefault="00445A6B" w:rsidP="00F7712C">
                  <w:pPr>
                    <w:rPr>
                      <w:sz w:val="20"/>
                    </w:rPr>
                  </w:pPr>
                </w:p>
              </w:tc>
              <w:tc>
                <w:tcPr>
                  <w:tcW w:w="2205" w:type="dxa"/>
                </w:tcPr>
                <w:p w14:paraId="710C10E0" w14:textId="77777777" w:rsidR="00445A6B" w:rsidRPr="00542F05" w:rsidRDefault="00445A6B" w:rsidP="00DC38D6">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Смърт</w:t>
                  </w:r>
                </w:p>
              </w:tc>
              <w:tc>
                <w:tcPr>
                  <w:tcW w:w="2982" w:type="dxa"/>
                </w:tcPr>
                <w:p w14:paraId="76F065C5" w14:textId="77777777" w:rsidR="00445A6B" w:rsidRPr="00542F05" w:rsidRDefault="00445A6B" w:rsidP="006B2CB2">
                  <w:pPr>
                    <w:jc w:val="right"/>
                    <w:cnfStyle w:val="000000100000" w:firstRow="0" w:lastRow="0" w:firstColumn="0" w:lastColumn="0" w:oddVBand="0" w:evenVBand="0" w:oddHBand="1" w:evenHBand="0" w:firstRowFirstColumn="0" w:firstRowLastColumn="0" w:lastRowFirstColumn="0" w:lastRowLastColumn="0"/>
                    <w:rPr>
                      <w:sz w:val="20"/>
                    </w:rPr>
                  </w:pPr>
                  <w:r w:rsidRPr="00542F05">
                    <w:rPr>
                      <w:rFonts w:cs="Arial"/>
                      <w:bCs w:val="0"/>
                      <w:spacing w:val="10"/>
                      <w:sz w:val="18"/>
                      <w:szCs w:val="18"/>
                    </w:rPr>
                    <w:t>1500</w:t>
                  </w:r>
                  <w:r w:rsidRPr="00542F05">
                    <w:rPr>
                      <w:sz w:val="18"/>
                      <w:szCs w:val="18"/>
                      <w:lang w:val="en-US"/>
                    </w:rPr>
                    <w:t xml:space="preserve"> EUR</w:t>
                  </w:r>
                </w:p>
              </w:tc>
              <w:tc>
                <w:tcPr>
                  <w:tcW w:w="1148" w:type="dxa"/>
                </w:tcPr>
                <w:p w14:paraId="486D607D" w14:textId="6BF69609" w:rsidR="00445A6B" w:rsidRPr="00542F05" w:rsidRDefault="00445A6B" w:rsidP="00DC38D6">
                  <w:pPr>
                    <w:cnfStyle w:val="000000100000" w:firstRow="0" w:lastRow="0" w:firstColumn="0" w:lastColumn="0" w:oddVBand="0" w:evenVBand="0" w:oddHBand="1" w:evenHBand="0" w:firstRowFirstColumn="0" w:firstRowLastColumn="0" w:lastRowFirstColumn="0" w:lastRowLastColumn="0"/>
                    <w:rPr>
                      <w:rFonts w:cs="Arial"/>
                      <w:bCs w:val="0"/>
                      <w:spacing w:val="10"/>
                      <w:sz w:val="18"/>
                      <w:szCs w:val="18"/>
                    </w:rPr>
                  </w:pPr>
                  <w:r>
                    <w:rPr>
                      <w:rFonts w:cs="Arial"/>
                      <w:bCs w:val="0"/>
                      <w:spacing w:val="10"/>
                      <w:sz w:val="18"/>
                      <w:szCs w:val="18"/>
                    </w:rPr>
                    <w:t>Съществуващ</w:t>
                  </w:r>
                </w:p>
              </w:tc>
            </w:tr>
            <w:tr w:rsidR="00445A6B" w:rsidRPr="00542F05" w14:paraId="7B10EEE8" w14:textId="271B6E5C" w:rsidTr="00445A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Merge/>
                </w:tcPr>
                <w:p w14:paraId="017177E7" w14:textId="77777777" w:rsidR="00445A6B" w:rsidRPr="00542F05" w:rsidRDefault="00445A6B" w:rsidP="00DC38D6">
                  <w:pPr>
                    <w:rPr>
                      <w:sz w:val="20"/>
                    </w:rPr>
                  </w:pPr>
                </w:p>
              </w:tc>
              <w:tc>
                <w:tcPr>
                  <w:tcW w:w="2205" w:type="dxa"/>
                </w:tcPr>
                <w:p w14:paraId="791198AE" w14:textId="77777777" w:rsidR="00445A6B" w:rsidRPr="00542F05" w:rsidRDefault="00445A6B" w:rsidP="00DC38D6">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Възстановяване на разходи</w:t>
                  </w:r>
                </w:p>
              </w:tc>
              <w:tc>
                <w:tcPr>
                  <w:tcW w:w="2982" w:type="dxa"/>
                </w:tcPr>
                <w:p w14:paraId="331B3B28" w14:textId="77777777" w:rsidR="00445A6B" w:rsidRPr="00542F05" w:rsidRDefault="00445A6B" w:rsidP="006B2CB2">
                  <w:pPr>
                    <w:jc w:val="right"/>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Лимит 200.00 </w:t>
                  </w:r>
                  <w:r w:rsidRPr="00542F05">
                    <w:rPr>
                      <w:sz w:val="18"/>
                      <w:szCs w:val="18"/>
                      <w:lang w:val="en-US"/>
                    </w:rPr>
                    <w:t>EUR</w:t>
                  </w:r>
                </w:p>
                <w:p w14:paraId="36B93AC9" w14:textId="77777777" w:rsidR="00445A6B" w:rsidRPr="00542F05" w:rsidRDefault="00445A6B" w:rsidP="006B2CB2">
                  <w:pPr>
                    <w:jc w:val="right"/>
                    <w:cnfStyle w:val="000000010000" w:firstRow="0" w:lastRow="0" w:firstColumn="0" w:lastColumn="0" w:oddVBand="0" w:evenVBand="0" w:oddHBand="0" w:evenHBand="1" w:firstRowFirstColumn="0" w:firstRowLastColumn="0" w:lastRowFirstColumn="0" w:lastRowLastColumn="0"/>
                    <w:rPr>
                      <w:sz w:val="20"/>
                    </w:rPr>
                  </w:pPr>
                  <w:r w:rsidRPr="00542F05">
                    <w:rPr>
                      <w:sz w:val="18"/>
                      <w:szCs w:val="18"/>
                    </w:rPr>
                    <w:t xml:space="preserve">Подлимит </w:t>
                  </w:r>
                  <w:r w:rsidRPr="00542F05">
                    <w:rPr>
                      <w:sz w:val="18"/>
                      <w:szCs w:val="18"/>
                      <w:lang w:val="en-US"/>
                    </w:rPr>
                    <w:t>51.13 EUR</w:t>
                  </w:r>
                </w:p>
              </w:tc>
              <w:tc>
                <w:tcPr>
                  <w:tcW w:w="1148" w:type="dxa"/>
                </w:tcPr>
                <w:p w14:paraId="626575D1" w14:textId="69259D78" w:rsidR="00445A6B" w:rsidRPr="00542F05" w:rsidRDefault="00445A6B" w:rsidP="00DC38D6">
                  <w:pPr>
                    <w:cnfStyle w:val="000000010000" w:firstRow="0" w:lastRow="0" w:firstColumn="0" w:lastColumn="0" w:oddVBand="0" w:evenVBand="0" w:oddHBand="0" w:evenHBand="1" w:firstRowFirstColumn="0" w:firstRowLastColumn="0" w:lastRowFirstColumn="0" w:lastRowLastColumn="0"/>
                    <w:rPr>
                      <w:sz w:val="18"/>
                      <w:szCs w:val="18"/>
                    </w:rPr>
                  </w:pPr>
                  <w:r>
                    <w:rPr>
                      <w:rFonts w:cs="Arial"/>
                      <w:bCs w:val="0"/>
                      <w:spacing w:val="10"/>
                      <w:sz w:val="18"/>
                      <w:szCs w:val="18"/>
                    </w:rPr>
                    <w:t>Съществуващ</w:t>
                  </w:r>
                </w:p>
              </w:tc>
            </w:tr>
            <w:tr w:rsidR="00445A6B" w:rsidRPr="00542F05" w14:paraId="24094D91" w14:textId="6965CE2E" w:rsidTr="00445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Merge/>
                </w:tcPr>
                <w:p w14:paraId="53AA3BD5" w14:textId="77777777" w:rsidR="00445A6B" w:rsidRPr="00542F05" w:rsidRDefault="00445A6B" w:rsidP="00DC38D6">
                  <w:pPr>
                    <w:rPr>
                      <w:sz w:val="20"/>
                    </w:rPr>
                  </w:pPr>
                </w:p>
              </w:tc>
              <w:tc>
                <w:tcPr>
                  <w:tcW w:w="2205" w:type="dxa"/>
                </w:tcPr>
                <w:p w14:paraId="44C63677" w14:textId="77777777" w:rsidR="00445A6B" w:rsidRPr="006B2CB2" w:rsidRDefault="00445A6B" w:rsidP="00DC38D6">
                  <w:pPr>
                    <w:cnfStyle w:val="000000100000" w:firstRow="0" w:lastRow="0" w:firstColumn="0" w:lastColumn="0" w:oddVBand="0" w:evenVBand="0" w:oddHBand="1" w:evenHBand="0" w:firstRowFirstColumn="0" w:firstRowLastColumn="0" w:lastRowFirstColumn="0" w:lastRowLastColumn="0"/>
                    <w:rPr>
                      <w:b/>
                      <w:bCs w:val="0"/>
                      <w:sz w:val="20"/>
                    </w:rPr>
                  </w:pPr>
                  <w:r w:rsidRPr="006B2CB2">
                    <w:rPr>
                      <w:rFonts w:cs="Arial"/>
                      <w:b/>
                      <w:bCs w:val="0"/>
                      <w:spacing w:val="10"/>
                      <w:sz w:val="20"/>
                    </w:rPr>
                    <w:t xml:space="preserve">Безработица лимит след първият ден по 30 евро на ден </w:t>
                  </w:r>
                </w:p>
              </w:tc>
              <w:tc>
                <w:tcPr>
                  <w:tcW w:w="2982" w:type="dxa"/>
                </w:tcPr>
                <w:p w14:paraId="03245624" w14:textId="77777777" w:rsidR="00445A6B" w:rsidRPr="006B2CB2" w:rsidRDefault="00445A6B" w:rsidP="006B2CB2">
                  <w:pPr>
                    <w:jc w:val="right"/>
                    <w:cnfStyle w:val="000000100000" w:firstRow="0" w:lastRow="0" w:firstColumn="0" w:lastColumn="0" w:oddVBand="0" w:evenVBand="0" w:oddHBand="1" w:evenHBand="0" w:firstRowFirstColumn="0" w:firstRowLastColumn="0" w:lastRowFirstColumn="0" w:lastRowLastColumn="0"/>
                    <w:rPr>
                      <w:b/>
                      <w:bCs w:val="0"/>
                      <w:sz w:val="20"/>
                    </w:rPr>
                  </w:pPr>
                  <w:r w:rsidRPr="006B2CB2">
                    <w:rPr>
                      <w:rFonts w:cs="Arial"/>
                      <w:b/>
                      <w:bCs w:val="0"/>
                      <w:spacing w:val="10"/>
                      <w:sz w:val="20"/>
                    </w:rPr>
                    <w:t xml:space="preserve">300 </w:t>
                  </w:r>
                  <w:r w:rsidRPr="006B2CB2">
                    <w:rPr>
                      <w:rFonts w:cs="Arial"/>
                      <w:b/>
                      <w:bCs w:val="0"/>
                      <w:spacing w:val="10"/>
                      <w:sz w:val="20"/>
                      <w:lang w:val="en-US"/>
                    </w:rPr>
                    <w:t>EUR</w:t>
                  </w:r>
                </w:p>
              </w:tc>
              <w:tc>
                <w:tcPr>
                  <w:tcW w:w="1148" w:type="dxa"/>
                </w:tcPr>
                <w:p w14:paraId="01A3B333" w14:textId="4D4AA35C" w:rsidR="00445A6B" w:rsidRPr="006B2CB2" w:rsidRDefault="00445A6B" w:rsidP="00DC38D6">
                  <w:pPr>
                    <w:cnfStyle w:val="000000100000" w:firstRow="0" w:lastRow="0" w:firstColumn="0" w:lastColumn="0" w:oddVBand="0" w:evenVBand="0" w:oddHBand="1" w:evenHBand="0" w:firstRowFirstColumn="0" w:firstRowLastColumn="0" w:lastRowFirstColumn="0" w:lastRowLastColumn="0"/>
                    <w:rPr>
                      <w:rFonts w:cs="Arial"/>
                      <w:b/>
                      <w:bCs w:val="0"/>
                      <w:spacing w:val="10"/>
                      <w:sz w:val="20"/>
                    </w:rPr>
                  </w:pPr>
                  <w:r w:rsidRPr="006B2CB2">
                    <w:rPr>
                      <w:rFonts w:cs="Arial"/>
                      <w:b/>
                      <w:bCs w:val="0"/>
                      <w:spacing w:val="10"/>
                      <w:sz w:val="20"/>
                    </w:rPr>
                    <w:t>Нов риск</w:t>
                  </w:r>
                </w:p>
              </w:tc>
            </w:tr>
            <w:tr w:rsidR="00445A6B" w:rsidRPr="00542F05" w14:paraId="599322C8" w14:textId="001E6201" w:rsidTr="00445A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Merge/>
                </w:tcPr>
                <w:p w14:paraId="13F166C8" w14:textId="77777777" w:rsidR="00445A6B" w:rsidRPr="00542F05" w:rsidRDefault="00445A6B" w:rsidP="00DC38D6">
                  <w:pPr>
                    <w:rPr>
                      <w:sz w:val="20"/>
                    </w:rPr>
                  </w:pPr>
                </w:p>
              </w:tc>
              <w:tc>
                <w:tcPr>
                  <w:tcW w:w="2205" w:type="dxa"/>
                </w:tcPr>
                <w:p w14:paraId="2F00CC7E" w14:textId="77777777" w:rsidR="00445A6B" w:rsidRPr="006B2CB2" w:rsidRDefault="00445A6B" w:rsidP="00DC38D6">
                  <w:pPr>
                    <w:cnfStyle w:val="000000010000" w:firstRow="0" w:lastRow="0" w:firstColumn="0" w:lastColumn="0" w:oddVBand="0" w:evenVBand="0" w:oddHBand="0" w:evenHBand="1" w:firstRowFirstColumn="0" w:firstRowLastColumn="0" w:lastRowFirstColumn="0" w:lastRowLastColumn="0"/>
                    <w:rPr>
                      <w:rFonts w:cs="Arial"/>
                      <w:b/>
                      <w:bCs w:val="0"/>
                      <w:spacing w:val="10"/>
                      <w:sz w:val="20"/>
                    </w:rPr>
                  </w:pPr>
                  <w:r w:rsidRPr="006B2CB2">
                    <w:rPr>
                      <w:rFonts w:cs="Arial"/>
                      <w:b/>
                      <w:bCs w:val="0"/>
                      <w:spacing w:val="10"/>
                      <w:sz w:val="20"/>
                    </w:rPr>
                    <w:t xml:space="preserve">ПКК лимит </w:t>
                  </w:r>
                </w:p>
              </w:tc>
              <w:tc>
                <w:tcPr>
                  <w:tcW w:w="2982" w:type="dxa"/>
                </w:tcPr>
                <w:p w14:paraId="4CB1BC57" w14:textId="77777777" w:rsidR="00445A6B" w:rsidRPr="006B2CB2" w:rsidRDefault="00445A6B" w:rsidP="006B2CB2">
                  <w:pPr>
                    <w:jc w:val="right"/>
                    <w:cnfStyle w:val="000000010000" w:firstRow="0" w:lastRow="0" w:firstColumn="0" w:lastColumn="0" w:oddVBand="0" w:evenVBand="0" w:oddHBand="0" w:evenHBand="1" w:firstRowFirstColumn="0" w:firstRowLastColumn="0" w:lastRowFirstColumn="0" w:lastRowLastColumn="0"/>
                    <w:rPr>
                      <w:rFonts w:cs="Arial"/>
                      <w:b/>
                      <w:bCs w:val="0"/>
                      <w:spacing w:val="10"/>
                      <w:sz w:val="20"/>
                    </w:rPr>
                  </w:pPr>
                  <w:r w:rsidRPr="006B2CB2">
                    <w:rPr>
                      <w:rFonts w:cs="Arial"/>
                      <w:b/>
                      <w:bCs w:val="0"/>
                      <w:spacing w:val="10"/>
                      <w:sz w:val="20"/>
                    </w:rPr>
                    <w:t>10</w:t>
                  </w:r>
                  <w:r w:rsidRPr="006B2CB2">
                    <w:rPr>
                      <w:rFonts w:cs="Arial"/>
                      <w:b/>
                      <w:bCs w:val="0"/>
                      <w:spacing w:val="10"/>
                      <w:sz w:val="20"/>
                      <w:lang w:val="en-US"/>
                    </w:rPr>
                    <w:t xml:space="preserve"> EUR</w:t>
                  </w:r>
                </w:p>
              </w:tc>
              <w:tc>
                <w:tcPr>
                  <w:tcW w:w="1148" w:type="dxa"/>
                </w:tcPr>
                <w:p w14:paraId="28A275DD" w14:textId="59DE9EFB" w:rsidR="00445A6B" w:rsidRPr="006B2CB2" w:rsidRDefault="00445A6B" w:rsidP="00DC38D6">
                  <w:pPr>
                    <w:cnfStyle w:val="000000010000" w:firstRow="0" w:lastRow="0" w:firstColumn="0" w:lastColumn="0" w:oddVBand="0" w:evenVBand="0" w:oddHBand="0" w:evenHBand="1" w:firstRowFirstColumn="0" w:firstRowLastColumn="0" w:lastRowFirstColumn="0" w:lastRowLastColumn="0"/>
                    <w:rPr>
                      <w:rFonts w:cs="Arial"/>
                      <w:b/>
                      <w:bCs w:val="0"/>
                      <w:spacing w:val="10"/>
                      <w:sz w:val="20"/>
                    </w:rPr>
                  </w:pPr>
                  <w:r w:rsidRPr="006B2CB2">
                    <w:rPr>
                      <w:rFonts w:cs="Arial"/>
                      <w:b/>
                      <w:bCs w:val="0"/>
                      <w:spacing w:val="10"/>
                      <w:sz w:val="20"/>
                    </w:rPr>
                    <w:t>Нов риск</w:t>
                  </w:r>
                </w:p>
              </w:tc>
            </w:tr>
            <w:tr w:rsidR="00445A6B" w:rsidRPr="00542F05" w14:paraId="70A6BB68" w14:textId="7B9078C8" w:rsidTr="00445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Merge/>
                </w:tcPr>
                <w:p w14:paraId="7CAA2FF0" w14:textId="77777777" w:rsidR="00445A6B" w:rsidRPr="00542F05" w:rsidRDefault="00445A6B" w:rsidP="00DC38D6">
                  <w:pPr>
                    <w:rPr>
                      <w:sz w:val="20"/>
                    </w:rPr>
                  </w:pPr>
                </w:p>
              </w:tc>
              <w:tc>
                <w:tcPr>
                  <w:tcW w:w="2205" w:type="dxa"/>
                </w:tcPr>
                <w:p w14:paraId="27FE0FDD" w14:textId="77777777" w:rsidR="00445A6B" w:rsidRPr="006B2CB2" w:rsidRDefault="00445A6B" w:rsidP="00DC38D6">
                  <w:pPr>
                    <w:cnfStyle w:val="000000100000" w:firstRow="0" w:lastRow="0" w:firstColumn="0" w:lastColumn="0" w:oddVBand="0" w:evenVBand="0" w:oddHBand="1" w:evenHBand="0" w:firstRowFirstColumn="0" w:firstRowLastColumn="0" w:lastRowFirstColumn="0" w:lastRowLastColumn="0"/>
                    <w:rPr>
                      <w:rFonts w:cs="Arial"/>
                      <w:b/>
                      <w:bCs w:val="0"/>
                      <w:spacing w:val="10"/>
                      <w:sz w:val="20"/>
                    </w:rPr>
                  </w:pPr>
                  <w:r w:rsidRPr="006B2CB2">
                    <w:rPr>
                      <w:rFonts w:cs="Arial"/>
                      <w:b/>
                      <w:bCs w:val="0"/>
                      <w:spacing w:val="10"/>
                      <w:sz w:val="20"/>
                    </w:rPr>
                    <w:t>Телемедицина</w:t>
                  </w:r>
                </w:p>
              </w:tc>
              <w:tc>
                <w:tcPr>
                  <w:tcW w:w="2982" w:type="dxa"/>
                </w:tcPr>
                <w:p w14:paraId="58B3468F" w14:textId="77777777" w:rsidR="00445A6B" w:rsidRPr="006B2CB2" w:rsidRDefault="00445A6B" w:rsidP="006B2CB2">
                  <w:pPr>
                    <w:jc w:val="right"/>
                    <w:cnfStyle w:val="000000100000" w:firstRow="0" w:lastRow="0" w:firstColumn="0" w:lastColumn="0" w:oddVBand="0" w:evenVBand="0" w:oddHBand="1" w:evenHBand="0" w:firstRowFirstColumn="0" w:firstRowLastColumn="0" w:lastRowFirstColumn="0" w:lastRowLastColumn="0"/>
                    <w:rPr>
                      <w:rFonts w:cs="Arial"/>
                      <w:b/>
                      <w:bCs w:val="0"/>
                      <w:spacing w:val="10"/>
                      <w:sz w:val="20"/>
                    </w:rPr>
                  </w:pPr>
                  <w:r w:rsidRPr="006B2CB2">
                    <w:rPr>
                      <w:rFonts w:cs="Arial"/>
                      <w:b/>
                      <w:bCs w:val="0"/>
                      <w:spacing w:val="10"/>
                      <w:sz w:val="20"/>
                    </w:rPr>
                    <w:t>100</w:t>
                  </w:r>
                  <w:r w:rsidRPr="006B2CB2">
                    <w:rPr>
                      <w:rFonts w:cs="Arial"/>
                      <w:b/>
                      <w:bCs w:val="0"/>
                      <w:spacing w:val="10"/>
                      <w:sz w:val="20"/>
                      <w:lang w:val="en-US"/>
                    </w:rPr>
                    <w:t xml:space="preserve"> EUR</w:t>
                  </w:r>
                </w:p>
              </w:tc>
              <w:tc>
                <w:tcPr>
                  <w:tcW w:w="1148" w:type="dxa"/>
                </w:tcPr>
                <w:p w14:paraId="70768EC2" w14:textId="4C85DD66" w:rsidR="00445A6B" w:rsidRPr="006B2CB2" w:rsidRDefault="00445A6B" w:rsidP="00DC38D6">
                  <w:pPr>
                    <w:cnfStyle w:val="000000100000" w:firstRow="0" w:lastRow="0" w:firstColumn="0" w:lastColumn="0" w:oddVBand="0" w:evenVBand="0" w:oddHBand="1" w:evenHBand="0" w:firstRowFirstColumn="0" w:firstRowLastColumn="0" w:lastRowFirstColumn="0" w:lastRowLastColumn="0"/>
                    <w:rPr>
                      <w:rFonts w:cs="Arial"/>
                      <w:b/>
                      <w:bCs w:val="0"/>
                      <w:spacing w:val="10"/>
                      <w:sz w:val="20"/>
                    </w:rPr>
                  </w:pPr>
                  <w:r w:rsidRPr="006B2CB2">
                    <w:rPr>
                      <w:rFonts w:cs="Arial"/>
                      <w:b/>
                      <w:bCs w:val="0"/>
                      <w:spacing w:val="10"/>
                      <w:sz w:val="20"/>
                    </w:rPr>
                    <w:t>Нов риск</w:t>
                  </w:r>
                </w:p>
              </w:tc>
            </w:tr>
          </w:tbl>
          <w:p w14:paraId="3E79AF96" w14:textId="77777777" w:rsidR="00DC38D6" w:rsidRDefault="00DC38D6" w:rsidP="00CA3829">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p>
          <w:p w14:paraId="29DB9510" w14:textId="77777777" w:rsidR="00CA40AD" w:rsidRDefault="00DC38D6" w:rsidP="00CC48E1">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DC38D6">
              <w:rPr>
                <w:rFonts w:cs="Arial"/>
                <w:b/>
                <w:spacing w:val="10"/>
                <w:sz w:val="20"/>
              </w:rPr>
              <w:t>Забележка:</w:t>
            </w:r>
            <w:r>
              <w:rPr>
                <w:rFonts w:cs="Arial"/>
                <w:bCs w:val="0"/>
                <w:spacing w:val="10"/>
                <w:sz w:val="20"/>
              </w:rPr>
              <w:t xml:space="preserve"> </w:t>
            </w:r>
            <w:r w:rsidRPr="00DC38D6">
              <w:rPr>
                <w:rFonts w:cs="Arial"/>
                <w:bCs w:val="0"/>
                <w:spacing w:val="10"/>
                <w:sz w:val="20"/>
              </w:rPr>
              <w:t>Промените трябва да се отразят и в печатната форма.</w:t>
            </w:r>
          </w:p>
          <w:p w14:paraId="0C4AF5B8" w14:textId="46C0AC33" w:rsidR="00445A6B" w:rsidRPr="00542F05" w:rsidRDefault="00445A6B" w:rsidP="00CC48E1">
            <w:pPr>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Pr>
                <w:rFonts w:cs="Arial"/>
                <w:bCs w:val="0"/>
                <w:spacing w:val="10"/>
                <w:sz w:val="20"/>
              </w:rPr>
              <w:t>Новите рискове вече са добавени за Вариант Сити Кеш</w:t>
            </w:r>
          </w:p>
        </w:tc>
        <w:tc>
          <w:tcPr>
            <w:tcW w:w="1282" w:type="dxa"/>
            <w:tcBorders>
              <w:left w:val="single" w:sz="4" w:space="0" w:color="auto"/>
            </w:tcBorders>
          </w:tcPr>
          <w:p w14:paraId="32C15E40" w14:textId="366456AC" w:rsidR="00CA40AD" w:rsidRPr="00542F05" w:rsidRDefault="00CA40AD" w:rsidP="00791BA5">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#1038037</w:t>
            </w:r>
          </w:p>
        </w:tc>
      </w:tr>
    </w:tbl>
    <w:p w14:paraId="38FBBF24" w14:textId="2E4D3F0D" w:rsidR="00C837EE" w:rsidRPr="00542F05" w:rsidRDefault="00C837EE" w:rsidP="00F551EA">
      <w:pPr>
        <w:pStyle w:val="TOCHeading"/>
        <w:sectPr w:rsidR="00C837EE" w:rsidRPr="00542F05" w:rsidSect="001153A8">
          <w:pgSz w:w="16838" w:h="11906" w:orient="landscape"/>
          <w:pgMar w:top="1418" w:right="1418" w:bottom="1418" w:left="851" w:header="567" w:footer="567" w:gutter="0"/>
          <w:cols w:space="708"/>
          <w:docGrid w:linePitch="360"/>
        </w:sectPr>
      </w:pPr>
    </w:p>
    <w:p w14:paraId="7BCCF8B6" w14:textId="018080B6" w:rsidR="00EB149B" w:rsidRPr="00542F05" w:rsidRDefault="00EB149B" w:rsidP="00524EDD">
      <w:pPr>
        <w:pStyle w:val="Heading1"/>
        <w:numPr>
          <w:ilvl w:val="0"/>
          <w:numId w:val="0"/>
        </w:numPr>
        <w:ind w:left="432"/>
      </w:pPr>
      <w:bookmarkStart w:id="6" w:name="_Toc236145269"/>
      <w:r w:rsidRPr="00542F05">
        <w:lastRenderedPageBreak/>
        <w:t>Цел</w:t>
      </w:r>
      <w:bookmarkEnd w:id="6"/>
    </w:p>
    <w:p w14:paraId="75E9F990" w14:textId="7663337C" w:rsidR="00227CE6" w:rsidRPr="00542F05" w:rsidRDefault="003F270B" w:rsidP="00F551EA">
      <w:r w:rsidRPr="00542F05">
        <w:t xml:space="preserve">Цел на спецификацията е </w:t>
      </w:r>
      <w:bookmarkStart w:id="7" w:name="_Hlk98947940"/>
      <w:r w:rsidR="0077517E" w:rsidRPr="00542F05">
        <w:t xml:space="preserve">разработка </w:t>
      </w:r>
      <w:r w:rsidR="008A15D2" w:rsidRPr="00542F05">
        <w:t xml:space="preserve">на </w:t>
      </w:r>
      <w:r w:rsidR="00D26DAC" w:rsidRPr="00542F05">
        <w:t xml:space="preserve">нова </w:t>
      </w:r>
      <w:r w:rsidR="008A15D2" w:rsidRPr="00542F05">
        <w:t xml:space="preserve">полица </w:t>
      </w:r>
      <w:r w:rsidR="00D635C4" w:rsidRPr="00542F05">
        <w:t>„</w:t>
      </w:r>
      <w:r w:rsidR="00D77F0C" w:rsidRPr="00542F05">
        <w:t>Злополука</w:t>
      </w:r>
      <w:r w:rsidR="00201910" w:rsidRPr="00542F05">
        <w:t>“</w:t>
      </w:r>
      <w:r w:rsidR="005E709B" w:rsidRPr="00542F05">
        <w:t xml:space="preserve"> </w:t>
      </w:r>
      <w:r w:rsidR="003B2C12" w:rsidRPr="00542F05">
        <w:t xml:space="preserve">в </w:t>
      </w:r>
      <w:r w:rsidR="0077517E" w:rsidRPr="00542F05">
        <w:t>WWWIns</w:t>
      </w:r>
      <w:r w:rsidRPr="00542F05">
        <w:t>.</w:t>
      </w:r>
      <w:r w:rsidR="008A15D2" w:rsidRPr="00542F05">
        <w:t xml:space="preserve"> </w:t>
      </w:r>
    </w:p>
    <w:p w14:paraId="5806ECF4" w14:textId="28142BCA" w:rsidR="00695AFF" w:rsidRPr="00542F05" w:rsidRDefault="00CE4EEC" w:rsidP="00F551EA">
      <w:pPr>
        <w:pStyle w:val="Heading1"/>
      </w:pPr>
      <w:bookmarkStart w:id="8" w:name="_Toc236145270"/>
      <w:bookmarkStart w:id="9" w:name="_Hlk99629002"/>
      <w:bookmarkEnd w:id="7"/>
      <w:r w:rsidRPr="00542F05">
        <w:t xml:space="preserve">Описание на полица </w:t>
      </w:r>
      <w:r w:rsidR="00201910" w:rsidRPr="00542F05">
        <w:t>„</w:t>
      </w:r>
      <w:r w:rsidR="00D77F0C" w:rsidRPr="00542F05">
        <w:t>Злополука</w:t>
      </w:r>
      <w:r w:rsidR="00201910" w:rsidRPr="00542F05">
        <w:t>“</w:t>
      </w:r>
      <w:bookmarkEnd w:id="8"/>
    </w:p>
    <w:bookmarkEnd w:id="9"/>
    <w:p w14:paraId="4C9403F2" w14:textId="75BF750D" w:rsidR="00F87866" w:rsidRPr="00542F05" w:rsidRDefault="00CE4EEC" w:rsidP="00F551EA">
      <w:r w:rsidRPr="00542F05">
        <w:t>Разработва се нов продукт в WWWIns – полица „</w:t>
      </w:r>
      <w:r w:rsidR="00D77F0C" w:rsidRPr="00542F05">
        <w:t>Злополука</w:t>
      </w:r>
      <w:r w:rsidRPr="00542F05">
        <w:t>“.</w:t>
      </w:r>
      <w:r w:rsidR="00F87866" w:rsidRPr="00542F05">
        <w:t xml:space="preserve"> Полицата се регистрира, издава и обработва в WWWIns.</w:t>
      </w:r>
    </w:p>
    <w:p w14:paraId="712C9683" w14:textId="66C299BF" w:rsidR="0053334F" w:rsidRPr="00542F05" w:rsidRDefault="0053334F" w:rsidP="00F551EA">
      <w:r w:rsidRPr="00542F05">
        <w:t xml:space="preserve">Допълнително ще бъде разработен </w:t>
      </w:r>
      <w:r w:rsidR="00FB7B4C" w:rsidRPr="00542F05">
        <w:t>Web Service (WS)</w:t>
      </w:r>
      <w:r w:rsidRPr="00542F05">
        <w:t xml:space="preserve"> със СитиКеш. Основната част от полиците ще се регистрират през WS. </w:t>
      </w:r>
      <w:r w:rsidR="00FB7B4C" w:rsidRPr="00542F05">
        <w:t>Уеб услугата със СитиКеш, ще бъде разработена с отделна спецификация.</w:t>
      </w:r>
    </w:p>
    <w:p w14:paraId="3BA24C5D" w14:textId="578B0265" w:rsidR="00136F42" w:rsidRPr="00542F05" w:rsidRDefault="0053334F" w:rsidP="0006113A">
      <w:r w:rsidRPr="00542F05">
        <w:t xml:space="preserve">Данни за </w:t>
      </w:r>
      <w:r w:rsidR="00136F42" w:rsidRPr="00542F05">
        <w:t xml:space="preserve">полица </w:t>
      </w:r>
      <w:r w:rsidR="002D68AC" w:rsidRPr="00542F05">
        <w:t>„</w:t>
      </w:r>
      <w:r w:rsidR="00D77F0C" w:rsidRPr="00542F05">
        <w:t>Злополука</w:t>
      </w:r>
      <w:r w:rsidR="00FC40F6" w:rsidRPr="00542F05">
        <w:t>“</w:t>
      </w:r>
      <w:r w:rsidR="00136F42" w:rsidRPr="00542F05">
        <w:t>:</w:t>
      </w:r>
    </w:p>
    <w:tbl>
      <w:tblPr>
        <w:tblStyle w:val="LightGrid-Accent11"/>
        <w:tblW w:w="5000" w:type="pct"/>
        <w:jc w:val="center"/>
        <w:tblLook w:val="04A0" w:firstRow="1" w:lastRow="0" w:firstColumn="1" w:lastColumn="0" w:noHBand="0" w:noVBand="1"/>
      </w:tblPr>
      <w:tblGrid>
        <w:gridCol w:w="2258"/>
        <w:gridCol w:w="1276"/>
        <w:gridCol w:w="2870"/>
        <w:gridCol w:w="1320"/>
        <w:gridCol w:w="1611"/>
      </w:tblGrid>
      <w:tr w:rsidR="00DF086A" w:rsidRPr="00542F05" w14:paraId="49F28AB3" w14:textId="60F8B7EA" w:rsidTr="003F5F5B">
        <w:trPr>
          <w:cnfStyle w:val="100000000000" w:firstRow="1" w:lastRow="0" w:firstColumn="0" w:lastColumn="0" w:oddVBand="0" w:evenVBand="0" w:oddHBand="0"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1209" w:type="pct"/>
          </w:tcPr>
          <w:p w14:paraId="513C78A3" w14:textId="7989E431" w:rsidR="00DF086A" w:rsidRPr="00542F05" w:rsidRDefault="00DF086A" w:rsidP="00F551EA">
            <w:r w:rsidRPr="00542F05">
              <w:t>Вид полица</w:t>
            </w:r>
          </w:p>
        </w:tc>
        <w:tc>
          <w:tcPr>
            <w:tcW w:w="683" w:type="pct"/>
          </w:tcPr>
          <w:p w14:paraId="17ECE3DA" w14:textId="77777777" w:rsidR="00DF086A" w:rsidRPr="00542F05" w:rsidRDefault="00DF086A" w:rsidP="00F551EA">
            <w:pPr>
              <w:cnfStyle w:val="100000000000" w:firstRow="1" w:lastRow="0" w:firstColumn="0" w:lastColumn="0" w:oddVBand="0" w:evenVBand="0" w:oddHBand="0" w:evenHBand="0" w:firstRowFirstColumn="0" w:firstRowLastColumn="0" w:lastRowFirstColumn="0" w:lastRowLastColumn="0"/>
              <w:rPr>
                <w:color w:val="000000" w:themeColor="text1"/>
              </w:rPr>
            </w:pPr>
            <w:r w:rsidRPr="00542F05">
              <w:rPr>
                <w:color w:val="000000" w:themeColor="text1"/>
              </w:rPr>
              <w:t>Код КФН</w:t>
            </w:r>
          </w:p>
        </w:tc>
        <w:tc>
          <w:tcPr>
            <w:tcW w:w="1537" w:type="pct"/>
          </w:tcPr>
          <w:p w14:paraId="75EDE57A" w14:textId="0789E7B5" w:rsidR="00DF086A" w:rsidRPr="00542F05" w:rsidRDefault="00DF086A" w:rsidP="00F551EA">
            <w:pPr>
              <w:cnfStyle w:val="100000000000" w:firstRow="1" w:lastRow="0" w:firstColumn="0" w:lastColumn="0" w:oddVBand="0" w:evenVBand="0" w:oddHBand="0" w:evenHBand="0" w:firstRowFirstColumn="0" w:firstRowLastColumn="0" w:lastRowFirstColumn="0" w:lastRowLastColumn="0"/>
              <w:rPr>
                <w:color w:val="000000" w:themeColor="text1"/>
              </w:rPr>
            </w:pPr>
            <w:r w:rsidRPr="00542F05">
              <w:rPr>
                <w:color w:val="000000" w:themeColor="text1"/>
              </w:rPr>
              <w:t>Кодове застраховк</w:t>
            </w:r>
            <w:r w:rsidR="0053334F" w:rsidRPr="00542F05">
              <w:rPr>
                <w:color w:val="000000" w:themeColor="text1"/>
              </w:rPr>
              <w:t>а</w:t>
            </w:r>
          </w:p>
        </w:tc>
        <w:tc>
          <w:tcPr>
            <w:tcW w:w="707" w:type="pct"/>
          </w:tcPr>
          <w:p w14:paraId="638DB09B" w14:textId="1B483C4C" w:rsidR="00DF086A" w:rsidRPr="00542F05" w:rsidRDefault="00DF086A" w:rsidP="00F551EA">
            <w:pPr>
              <w:cnfStyle w:val="100000000000" w:firstRow="1" w:lastRow="0" w:firstColumn="0" w:lastColumn="0" w:oddVBand="0" w:evenVBand="0" w:oddHBand="0" w:evenHBand="0" w:firstRowFirstColumn="0" w:firstRowLastColumn="0" w:lastRowFirstColumn="0" w:lastRowLastColumn="0"/>
            </w:pPr>
            <w:r w:rsidRPr="00542F05">
              <w:t>Валута на полицата:</w:t>
            </w:r>
          </w:p>
        </w:tc>
        <w:tc>
          <w:tcPr>
            <w:tcW w:w="863" w:type="pct"/>
          </w:tcPr>
          <w:p w14:paraId="40B48338" w14:textId="7451131A" w:rsidR="00DF086A" w:rsidRPr="00542F05" w:rsidRDefault="00DF086A" w:rsidP="00F551EA">
            <w:pPr>
              <w:cnfStyle w:val="100000000000" w:firstRow="1" w:lastRow="0" w:firstColumn="0" w:lastColumn="0" w:oddVBand="0" w:evenVBand="0" w:oddHBand="0" w:evenHBand="0" w:firstRowFirstColumn="0" w:firstRowLastColumn="0" w:lastRowFirstColumn="0" w:lastRowLastColumn="0"/>
            </w:pPr>
            <w:r w:rsidRPr="00542F05">
              <w:t>Застрахован</w:t>
            </w:r>
          </w:p>
        </w:tc>
      </w:tr>
      <w:tr w:rsidR="008D421B" w:rsidRPr="00542F05" w14:paraId="3FEAF538" w14:textId="681AD4CE" w:rsidTr="003F5F5B">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1209" w:type="pct"/>
            <w:vAlign w:val="bottom"/>
          </w:tcPr>
          <w:p w14:paraId="78BFDE00" w14:textId="7909B362" w:rsidR="008D421B" w:rsidRPr="00542F05" w:rsidRDefault="008D421B" w:rsidP="008D421B">
            <w:pPr>
              <w:rPr>
                <w:color w:val="000000"/>
              </w:rPr>
            </w:pPr>
            <w:r w:rsidRPr="00542F05">
              <w:t>ЗЛОПОЛУКА</w:t>
            </w:r>
          </w:p>
        </w:tc>
        <w:tc>
          <w:tcPr>
            <w:tcW w:w="683" w:type="pct"/>
            <w:vAlign w:val="bottom"/>
          </w:tcPr>
          <w:p w14:paraId="73B49232" w14:textId="02C5164F" w:rsidR="008D421B" w:rsidRPr="00542F05" w:rsidRDefault="008D421B" w:rsidP="008D421B">
            <w:pPr>
              <w:cnfStyle w:val="000000100000" w:firstRow="0" w:lastRow="0" w:firstColumn="0" w:lastColumn="0" w:oddVBand="0" w:evenVBand="0" w:oddHBand="1" w:evenHBand="0" w:firstRowFirstColumn="0" w:firstRowLastColumn="0" w:lastRowFirstColumn="0" w:lastRowLastColumn="0"/>
            </w:pPr>
            <w:r w:rsidRPr="00542F05">
              <w:t>01</w:t>
            </w:r>
          </w:p>
        </w:tc>
        <w:tc>
          <w:tcPr>
            <w:tcW w:w="1537" w:type="pct"/>
            <w:vAlign w:val="bottom"/>
          </w:tcPr>
          <w:p w14:paraId="057F99FD" w14:textId="024E5525" w:rsidR="003F5F5B" w:rsidRPr="00542F05" w:rsidRDefault="003F5F5B" w:rsidP="003F5F5B">
            <w:pPr>
              <w:contextualSpacing/>
              <w:cnfStyle w:val="000000100000" w:firstRow="0" w:lastRow="0" w:firstColumn="0" w:lastColumn="0" w:oddVBand="0" w:evenVBand="0" w:oddHBand="1" w:evenHBand="0" w:firstRowFirstColumn="0" w:firstRowLastColumn="0" w:lastRowFirstColumn="0" w:lastRowLastColumn="0"/>
              <w:rPr>
                <w:rFonts w:cs="Arial"/>
                <w:b/>
                <w:spacing w:val="10"/>
                <w:sz w:val="20"/>
              </w:rPr>
            </w:pPr>
            <w:r w:rsidRPr="00542F05">
              <w:rPr>
                <w:rFonts w:cs="Arial"/>
                <w:b/>
                <w:spacing w:val="10"/>
                <w:sz w:val="20"/>
              </w:rPr>
              <w:t>Определя се спрямо избраната стойност в поле „Вариант“.</w:t>
            </w:r>
          </w:p>
          <w:p w14:paraId="695F0C18" w14:textId="77777777" w:rsidR="003F5F5B" w:rsidRPr="00542F05" w:rsidRDefault="003F5F5B" w:rsidP="003F5F5B">
            <w:pPr>
              <w:contextualSpacing/>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 xml:space="preserve">Попълва се </w:t>
            </w:r>
            <w:r w:rsidRPr="00542F05">
              <w:rPr>
                <w:b/>
                <w:sz w:val="20"/>
              </w:rPr>
              <w:t>0101</w:t>
            </w:r>
            <w:r w:rsidRPr="00542F05">
              <w:rPr>
                <w:bCs w:val="0"/>
                <w:sz w:val="20"/>
              </w:rPr>
              <w:t xml:space="preserve"> за:</w:t>
            </w:r>
          </w:p>
          <w:p w14:paraId="32DE546B" w14:textId="3EFFF4D7" w:rsidR="003F5F5B" w:rsidRPr="00542F05" w:rsidRDefault="003F5F5B" w:rsidP="00647F65">
            <w:pPr>
              <w:pStyle w:val="ListParagraph"/>
              <w:numPr>
                <w:ilvl w:val="0"/>
                <w:numId w:val="10"/>
              </w:numPr>
              <w:ind w:left="184" w:hanging="184"/>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sz w:val="20"/>
              </w:rPr>
              <w:t>Кеш Пойнт България ООД</w:t>
            </w:r>
            <w:r w:rsidRPr="00542F05">
              <w:rPr>
                <w:bCs w:val="0"/>
                <w:sz w:val="20"/>
              </w:rPr>
              <w:t xml:space="preserve"> </w:t>
            </w:r>
          </w:p>
          <w:p w14:paraId="7DDA7064" w14:textId="4016A4BD" w:rsidR="003F5F5B" w:rsidRPr="00542F05" w:rsidRDefault="003F5F5B"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sz w:val="20"/>
              </w:rPr>
              <w:t>Сити Кеш ООД</w:t>
            </w:r>
          </w:p>
          <w:p w14:paraId="7936B3A1" w14:textId="429617F5" w:rsidR="003F5F5B" w:rsidRPr="00542F05" w:rsidRDefault="003F5F5B"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sz w:val="20"/>
              </w:rPr>
              <w:t>„Кредирект“ ЕООД</w:t>
            </w:r>
          </w:p>
          <w:p w14:paraId="4D24BB89" w14:textId="77777777" w:rsidR="006B6AE7" w:rsidRPr="00542F05" w:rsidRDefault="006B6AE7"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 xml:space="preserve">„Лендиво“ </w:t>
            </w:r>
          </w:p>
          <w:p w14:paraId="6629D1D6" w14:textId="6AC952FE" w:rsidR="006B6AE7" w:rsidRPr="00542F05" w:rsidRDefault="006B6AE7"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w:t>
            </w:r>
            <w:r w:rsidR="00CF02C0" w:rsidRPr="00542F05">
              <w:rPr>
                <w:rFonts w:cs="Arial"/>
                <w:bCs w:val="0"/>
                <w:spacing w:val="10"/>
                <w:sz w:val="20"/>
              </w:rPr>
              <w:t>Стик Кредит</w:t>
            </w:r>
            <w:r w:rsidRPr="00542F05">
              <w:rPr>
                <w:rFonts w:cs="Arial"/>
                <w:bCs w:val="0"/>
                <w:spacing w:val="10"/>
                <w:sz w:val="20"/>
              </w:rPr>
              <w:t>“</w:t>
            </w:r>
          </w:p>
          <w:p w14:paraId="7F4D7378" w14:textId="012B793A" w:rsidR="00DC6A07" w:rsidRPr="00542F05" w:rsidRDefault="00DC6A07"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„Стик Кредит</w:t>
            </w:r>
            <w:r w:rsidRPr="00542F05">
              <w:rPr>
                <w:bCs w:val="0"/>
                <w:sz w:val="20"/>
              </w:rPr>
              <w:t xml:space="preserve"> Офис</w:t>
            </w:r>
            <w:r w:rsidRPr="00542F05">
              <w:rPr>
                <w:rFonts w:cs="Arial"/>
                <w:bCs w:val="0"/>
                <w:spacing w:val="10"/>
                <w:sz w:val="20"/>
              </w:rPr>
              <w:t>“</w:t>
            </w:r>
          </w:p>
          <w:p w14:paraId="498C0944" w14:textId="615A7B1C" w:rsidR="00347F41" w:rsidRPr="00542F05" w:rsidRDefault="00347F41" w:rsidP="00647F65">
            <w:pPr>
              <w:numPr>
                <w:ilvl w:val="0"/>
                <w:numId w:val="10"/>
              </w:numPr>
              <w:ind w:left="184" w:hanging="184"/>
              <w:contextualSpacing/>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rFonts w:cs="Arial"/>
                <w:bCs w:val="0"/>
                <w:spacing w:val="10"/>
                <w:sz w:val="20"/>
              </w:rPr>
              <w:t>„Стар Инс“</w:t>
            </w:r>
          </w:p>
          <w:p w14:paraId="365787E5" w14:textId="77777777" w:rsidR="003F5F5B" w:rsidRPr="00542F05" w:rsidRDefault="003F5F5B" w:rsidP="003F5F5B">
            <w:pPr>
              <w:contextualSpacing/>
              <w:cnfStyle w:val="000000100000" w:firstRow="0" w:lastRow="0" w:firstColumn="0" w:lastColumn="0" w:oddVBand="0" w:evenVBand="0" w:oddHBand="1" w:evenHBand="0" w:firstRowFirstColumn="0" w:firstRowLastColumn="0" w:lastRowFirstColumn="0" w:lastRowLastColumn="0"/>
              <w:rPr>
                <w:bCs w:val="0"/>
                <w:sz w:val="20"/>
              </w:rPr>
            </w:pPr>
            <w:r w:rsidRPr="00542F05">
              <w:rPr>
                <w:bCs w:val="0"/>
                <w:sz w:val="20"/>
              </w:rPr>
              <w:t xml:space="preserve">Попълва се </w:t>
            </w:r>
            <w:r w:rsidRPr="00542F05">
              <w:rPr>
                <w:b/>
                <w:sz w:val="20"/>
              </w:rPr>
              <w:t>0106</w:t>
            </w:r>
            <w:r w:rsidRPr="00542F05">
              <w:rPr>
                <w:bCs w:val="0"/>
                <w:sz w:val="20"/>
              </w:rPr>
              <w:t xml:space="preserve"> за:</w:t>
            </w:r>
          </w:p>
          <w:p w14:paraId="0B432CEB" w14:textId="71E100A1" w:rsidR="003F5F5B" w:rsidRPr="00542F05" w:rsidRDefault="003F5F5B" w:rsidP="00647F65">
            <w:pPr>
              <w:pStyle w:val="ListParagraph"/>
              <w:numPr>
                <w:ilvl w:val="0"/>
                <w:numId w:val="10"/>
              </w:numPr>
              <w:ind w:left="184" w:hanging="184"/>
              <w:cnfStyle w:val="000000100000" w:firstRow="0" w:lastRow="0" w:firstColumn="0" w:lastColumn="0" w:oddVBand="0" w:evenVBand="0" w:oddHBand="1" w:evenHBand="0" w:firstRowFirstColumn="0" w:firstRowLastColumn="0" w:lastRowFirstColumn="0" w:lastRowLastColumn="0"/>
              <w:rPr>
                <w:rFonts w:cs="Arial"/>
                <w:bCs w:val="0"/>
                <w:spacing w:val="10"/>
                <w:sz w:val="20"/>
              </w:rPr>
            </w:pPr>
            <w:r w:rsidRPr="00542F05">
              <w:rPr>
                <w:bCs w:val="0"/>
                <w:sz w:val="20"/>
              </w:rPr>
              <w:t>„</w:t>
            </w:r>
            <w:r w:rsidRPr="00542F05">
              <w:rPr>
                <w:sz w:val="20"/>
              </w:rPr>
              <w:t>Флекс кредит“</w:t>
            </w:r>
          </w:p>
          <w:p w14:paraId="71596D17" w14:textId="6B30BD9A" w:rsidR="003F5F5B" w:rsidRPr="00542F05" w:rsidRDefault="003F5F5B" w:rsidP="008D421B">
            <w:pPr>
              <w:cnfStyle w:val="000000100000" w:firstRow="0" w:lastRow="0" w:firstColumn="0" w:lastColumn="0" w:oddVBand="0" w:evenVBand="0" w:oddHBand="1" w:evenHBand="0" w:firstRowFirstColumn="0" w:firstRowLastColumn="0" w:lastRowFirstColumn="0" w:lastRowLastColumn="0"/>
            </w:pPr>
          </w:p>
        </w:tc>
        <w:tc>
          <w:tcPr>
            <w:tcW w:w="707" w:type="pct"/>
          </w:tcPr>
          <w:p w14:paraId="6774960D" w14:textId="6D1AAC88" w:rsidR="008D421B" w:rsidRPr="00542F05" w:rsidRDefault="008D421B" w:rsidP="008D421B">
            <w:pPr>
              <w:cnfStyle w:val="000000100000" w:firstRow="0" w:lastRow="0" w:firstColumn="0" w:lastColumn="0" w:oddVBand="0" w:evenVBand="0" w:oddHBand="1" w:evenHBand="0" w:firstRowFirstColumn="0" w:firstRowLastColumn="0" w:lastRowFirstColumn="0" w:lastRowLastColumn="0"/>
            </w:pPr>
            <w:r w:rsidRPr="00542F05">
              <w:t>BGN</w:t>
            </w:r>
            <w:r w:rsidR="00C1603D" w:rsidRPr="00542F05">
              <w:t>/</w:t>
            </w:r>
            <w:r w:rsidR="00C1603D" w:rsidRPr="00542F05">
              <w:rPr>
                <w:rFonts w:cs="Arial"/>
                <w:b/>
                <w:spacing w:val="10"/>
                <w:sz w:val="20"/>
              </w:rPr>
              <w:t xml:space="preserve"> </w:t>
            </w:r>
            <w:r w:rsidR="00C1603D" w:rsidRPr="00542F05">
              <w:rPr>
                <w:rFonts w:cs="Arial"/>
                <w:bCs w:val="0"/>
                <w:spacing w:val="10"/>
                <w:sz w:val="20"/>
              </w:rPr>
              <w:t>RON</w:t>
            </w:r>
          </w:p>
        </w:tc>
        <w:tc>
          <w:tcPr>
            <w:tcW w:w="863" w:type="pct"/>
          </w:tcPr>
          <w:p w14:paraId="6862DE64" w14:textId="0D80921C" w:rsidR="008D421B" w:rsidRPr="00542F05" w:rsidRDefault="008D421B" w:rsidP="008D421B">
            <w:pPr>
              <w:cnfStyle w:val="000000100000" w:firstRow="0" w:lastRow="0" w:firstColumn="0" w:lastColumn="0" w:oddVBand="0" w:evenVBand="0" w:oddHBand="1" w:evenHBand="0" w:firstRowFirstColumn="0" w:firstRowLastColumn="0" w:lastRowFirstColumn="0" w:lastRowLastColumn="0"/>
            </w:pPr>
            <w:r w:rsidRPr="00542F05">
              <w:t xml:space="preserve">ФЛ </w:t>
            </w:r>
          </w:p>
        </w:tc>
      </w:tr>
    </w:tbl>
    <w:p w14:paraId="0CA4DB4E" w14:textId="77777777" w:rsidR="006E512B" w:rsidRPr="00542F05" w:rsidRDefault="006E512B" w:rsidP="00F551EA"/>
    <w:p w14:paraId="1E49F319" w14:textId="64B597CD" w:rsidR="00F87866" w:rsidRPr="00542F05" w:rsidRDefault="002F23AF" w:rsidP="00F551EA">
      <w:r w:rsidRPr="00542F05">
        <w:t>Полиц</w:t>
      </w:r>
      <w:r w:rsidR="00D77F0C" w:rsidRPr="00542F05">
        <w:t>ата</w:t>
      </w:r>
      <w:r w:rsidR="00F87866" w:rsidRPr="00542F05">
        <w:t xml:space="preserve"> </w:t>
      </w:r>
      <w:r w:rsidR="00D77F0C" w:rsidRPr="00542F05">
        <w:t>е</w:t>
      </w:r>
      <w:r w:rsidR="00F87866" w:rsidRPr="00542F05">
        <w:t xml:space="preserve"> със следните характеристики:</w:t>
      </w:r>
    </w:p>
    <w:p w14:paraId="25A02AFC" w14:textId="77777777" w:rsidR="001A5963" w:rsidRPr="00542F05" w:rsidRDefault="001A5963" w:rsidP="00F551EA">
      <w:pPr>
        <w:pStyle w:val="ListParagraph"/>
        <w:numPr>
          <w:ilvl w:val="0"/>
          <w:numId w:val="1"/>
        </w:numPr>
      </w:pPr>
      <w:bookmarkStart w:id="10" w:name="_Hlk99628968"/>
      <w:r w:rsidRPr="00542F05">
        <w:t>Видове бланки:</w:t>
      </w:r>
    </w:p>
    <w:p w14:paraId="0C9DBD72" w14:textId="77777777" w:rsidR="001A5963" w:rsidRPr="00542F05" w:rsidRDefault="001A5963" w:rsidP="00F551EA">
      <w:pPr>
        <w:pStyle w:val="ListParagraph"/>
        <w:numPr>
          <w:ilvl w:val="1"/>
          <w:numId w:val="1"/>
        </w:numPr>
      </w:pPr>
      <w:r w:rsidRPr="00542F05">
        <w:t>Компютърна - Генерира се автоматично от системата.</w:t>
      </w:r>
    </w:p>
    <w:p w14:paraId="42F8A822" w14:textId="43FBC53A" w:rsidR="001A5963" w:rsidRPr="00542F05" w:rsidRDefault="001A5963" w:rsidP="00F551EA">
      <w:pPr>
        <w:pStyle w:val="ListParagraph"/>
        <w:numPr>
          <w:ilvl w:val="0"/>
          <w:numId w:val="1"/>
        </w:numPr>
      </w:pPr>
      <w:r w:rsidRPr="00542F05">
        <w:t xml:space="preserve">Структура на бланка и номер на полица: </w:t>
      </w:r>
      <w:r w:rsidR="0009732C" w:rsidRPr="00542F05">
        <w:t>YY</w:t>
      </w:r>
      <w:r w:rsidRPr="00542F05">
        <w:t>CC</w:t>
      </w:r>
      <w:r w:rsidR="00D77F0C" w:rsidRPr="00542F05">
        <w:t>CC</w:t>
      </w:r>
      <w:r w:rsidR="00B30B1B" w:rsidRPr="00542F05">
        <w:t>AAA</w:t>
      </w:r>
      <w:r w:rsidRPr="00542F05">
        <w:t>NNNNNN</w:t>
      </w:r>
    </w:p>
    <w:p w14:paraId="080925D5" w14:textId="77777777" w:rsidR="0009732C" w:rsidRPr="00542F05" w:rsidRDefault="0009732C" w:rsidP="0009732C">
      <w:pPr>
        <w:pStyle w:val="ListParagraph"/>
        <w:numPr>
          <w:ilvl w:val="1"/>
          <w:numId w:val="1"/>
        </w:numPr>
      </w:pPr>
      <w:r w:rsidRPr="00542F05">
        <w:rPr>
          <w:b/>
        </w:rPr>
        <w:t>YY</w:t>
      </w:r>
      <w:r w:rsidRPr="00542F05">
        <w:t xml:space="preserve"> – Година на сключване;</w:t>
      </w:r>
    </w:p>
    <w:p w14:paraId="0B77FDAF" w14:textId="4196BC96" w:rsidR="00BB42BA" w:rsidRPr="00542F05" w:rsidRDefault="001A5963" w:rsidP="00F551EA">
      <w:pPr>
        <w:pStyle w:val="ListParagraph"/>
        <w:numPr>
          <w:ilvl w:val="1"/>
          <w:numId w:val="1"/>
        </w:numPr>
      </w:pPr>
      <w:r w:rsidRPr="00542F05">
        <w:rPr>
          <w:b/>
        </w:rPr>
        <w:t>CC</w:t>
      </w:r>
      <w:r w:rsidR="00B30B1B" w:rsidRPr="00542F05">
        <w:rPr>
          <w:b/>
        </w:rPr>
        <w:t>CC</w:t>
      </w:r>
      <w:r w:rsidR="00B30B1B" w:rsidRPr="00542F05">
        <w:t xml:space="preserve"> </w:t>
      </w:r>
      <w:r w:rsidRPr="00542F05">
        <w:t>- Код на застраховката</w:t>
      </w:r>
    </w:p>
    <w:p w14:paraId="785BB17D" w14:textId="4C307854" w:rsidR="00BB42BA" w:rsidRPr="00542F05" w:rsidRDefault="00B30B1B" w:rsidP="00F551EA">
      <w:pPr>
        <w:pStyle w:val="ListParagraph"/>
        <w:numPr>
          <w:ilvl w:val="1"/>
          <w:numId w:val="1"/>
        </w:numPr>
      </w:pPr>
      <w:r w:rsidRPr="00542F05">
        <w:rPr>
          <w:b/>
        </w:rPr>
        <w:t>AAA -</w:t>
      </w:r>
      <w:r w:rsidR="00BB42BA" w:rsidRPr="00542F05">
        <w:rPr>
          <w:b/>
        </w:rPr>
        <w:t xml:space="preserve"> </w:t>
      </w:r>
      <w:r w:rsidR="00BB42BA" w:rsidRPr="00542F05">
        <w:t>Поделение</w:t>
      </w:r>
    </w:p>
    <w:p w14:paraId="56E6130A" w14:textId="5EA98531" w:rsidR="001A5963" w:rsidRPr="00542F05" w:rsidRDefault="001A5963" w:rsidP="00F551EA">
      <w:pPr>
        <w:pStyle w:val="ListParagraph"/>
        <w:numPr>
          <w:ilvl w:val="1"/>
          <w:numId w:val="1"/>
        </w:numPr>
      </w:pPr>
      <w:r w:rsidRPr="00542F05">
        <w:rPr>
          <w:b/>
        </w:rPr>
        <w:t>NNN</w:t>
      </w:r>
      <w:r w:rsidR="00BB42BA" w:rsidRPr="00542F05">
        <w:rPr>
          <w:b/>
        </w:rPr>
        <w:t>NNN</w:t>
      </w:r>
      <w:r w:rsidRPr="00542F05">
        <w:t xml:space="preserve"> – шест цифрен пореден номер с водещи </w:t>
      </w:r>
      <w:r w:rsidR="00B30B1B" w:rsidRPr="00542F05">
        <w:t>0.</w:t>
      </w:r>
    </w:p>
    <w:p w14:paraId="4C482367" w14:textId="232323AA" w:rsidR="000833FD" w:rsidRPr="00542F05" w:rsidRDefault="000833FD" w:rsidP="00F551EA">
      <w:pPr>
        <w:pStyle w:val="ListParagraph"/>
        <w:numPr>
          <w:ilvl w:val="0"/>
          <w:numId w:val="1"/>
        </w:numPr>
      </w:pPr>
      <w:r w:rsidRPr="00542F05">
        <w:rPr>
          <w:b/>
        </w:rPr>
        <w:t>Номер на полица:</w:t>
      </w:r>
      <w:r w:rsidRPr="00542F05">
        <w:t xml:space="preserve"> </w:t>
      </w:r>
      <w:r w:rsidR="007976CF" w:rsidRPr="00542F05">
        <w:t>Генерира се автоматично от системата</w:t>
      </w:r>
    </w:p>
    <w:p w14:paraId="46B52586" w14:textId="3C5B804C" w:rsidR="000833FD" w:rsidRPr="00542F05" w:rsidRDefault="000833FD" w:rsidP="00F551EA">
      <w:pPr>
        <w:pStyle w:val="ListParagraph"/>
        <w:numPr>
          <w:ilvl w:val="0"/>
          <w:numId w:val="1"/>
        </w:numPr>
      </w:pPr>
      <w:r w:rsidRPr="00542F05">
        <w:rPr>
          <w:b/>
        </w:rPr>
        <w:t>Номер на бланка:</w:t>
      </w:r>
      <w:r w:rsidRPr="00542F05">
        <w:t xml:space="preserve"> Генери</w:t>
      </w:r>
      <w:r w:rsidR="00933756" w:rsidRPr="00542F05">
        <w:t>ра се автоматично от системата.</w:t>
      </w:r>
    </w:p>
    <w:p w14:paraId="3DBE3E10" w14:textId="5CEB8579" w:rsidR="00A07D52" w:rsidRPr="00542F05" w:rsidRDefault="00A07D52" w:rsidP="00F551EA">
      <w:pPr>
        <w:pStyle w:val="Heading2"/>
      </w:pPr>
      <w:bookmarkStart w:id="11" w:name="_Toc236145271"/>
      <w:bookmarkEnd w:id="10"/>
      <w:r w:rsidRPr="00542F05">
        <w:t>Меню</w:t>
      </w:r>
      <w:r w:rsidR="00F87866" w:rsidRPr="00542F05">
        <w:t xml:space="preserve"> </w:t>
      </w:r>
      <w:r w:rsidR="00072436" w:rsidRPr="00542F05">
        <w:t>Злополука</w:t>
      </w:r>
      <w:bookmarkEnd w:id="11"/>
    </w:p>
    <w:p w14:paraId="65E4C402" w14:textId="396AD688" w:rsidR="00A07D52" w:rsidRPr="00542F05" w:rsidRDefault="005114DA" w:rsidP="00F551EA">
      <w:r w:rsidRPr="00542F05">
        <w:t>В</w:t>
      </w:r>
      <w:r w:rsidR="00F87866" w:rsidRPr="00542F05">
        <w:t xml:space="preserve"> WWWIns, секция Меню се добавя </w:t>
      </w:r>
      <w:r w:rsidR="00A07D52" w:rsidRPr="00542F05">
        <w:t>нова точка „</w:t>
      </w:r>
      <w:r w:rsidR="00D77F0C" w:rsidRPr="00542F05">
        <w:t>Злополука</w:t>
      </w:r>
      <w:r w:rsidR="00A07D52" w:rsidRPr="00542F05">
        <w:t xml:space="preserve">“ </w:t>
      </w:r>
    </w:p>
    <w:p w14:paraId="1C20F76D" w14:textId="05976863" w:rsidR="001A5963" w:rsidRPr="00542F05" w:rsidRDefault="00CA43F3" w:rsidP="00F551EA">
      <w:r w:rsidRPr="00542F05">
        <w:rPr>
          <w:noProof/>
        </w:rPr>
        <w:lastRenderedPageBreak/>
        <w:drawing>
          <wp:inline distT="0" distB="0" distL="0" distR="0" wp14:anchorId="1C8C599C" wp14:editId="4F567FA0">
            <wp:extent cx="1876687" cy="2391109"/>
            <wp:effectExtent l="0" t="0" r="9525" b="9525"/>
            <wp:docPr id="172024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43574" name=""/>
                    <pic:cNvPicPr/>
                  </pic:nvPicPr>
                  <pic:blipFill>
                    <a:blip r:embed="rId18"/>
                    <a:stretch>
                      <a:fillRect/>
                    </a:stretch>
                  </pic:blipFill>
                  <pic:spPr>
                    <a:xfrm>
                      <a:off x="0" y="0"/>
                      <a:ext cx="1876687" cy="2391109"/>
                    </a:xfrm>
                    <a:prstGeom prst="rect">
                      <a:avLst/>
                    </a:prstGeom>
                  </pic:spPr>
                </pic:pic>
              </a:graphicData>
            </a:graphic>
          </wp:inline>
        </w:drawing>
      </w:r>
    </w:p>
    <w:p w14:paraId="30840218" w14:textId="13C6FA7A" w:rsidR="00BF0AB7" w:rsidRPr="00542F05" w:rsidRDefault="00BF0AB7" w:rsidP="00F551EA">
      <w:r w:rsidRPr="00542F05">
        <w:rPr>
          <w:b/>
        </w:rPr>
        <w:t>Забележка:</w:t>
      </w:r>
      <w:r w:rsidRPr="00542F05">
        <w:t xml:space="preserve"> Всички екрани в спецификацията са примерни.</w:t>
      </w:r>
    </w:p>
    <w:p w14:paraId="09843073" w14:textId="035A9C9B" w:rsidR="001C6F9E" w:rsidRPr="00542F05" w:rsidRDefault="001C6F9E" w:rsidP="00F551EA">
      <w:pPr>
        <w:pStyle w:val="Heading2"/>
      </w:pPr>
      <w:bookmarkStart w:id="12" w:name="_Toc106289080"/>
      <w:bookmarkStart w:id="13" w:name="_Toc236145272"/>
      <w:r w:rsidRPr="00542F05">
        <w:t xml:space="preserve">Операции с полица </w:t>
      </w:r>
      <w:bookmarkEnd w:id="12"/>
      <w:r w:rsidR="00FC40F6" w:rsidRPr="00542F05">
        <w:t>„</w:t>
      </w:r>
      <w:r w:rsidR="00D77F0C" w:rsidRPr="00542F05">
        <w:t>Злополука</w:t>
      </w:r>
      <w:r w:rsidR="00FC40F6" w:rsidRPr="00542F05">
        <w:t>“</w:t>
      </w:r>
      <w:bookmarkEnd w:id="13"/>
      <w:r w:rsidR="00EB40DD" w:rsidRPr="00542F05">
        <w:t xml:space="preserve"> </w:t>
      </w:r>
    </w:p>
    <w:p w14:paraId="1673DADB" w14:textId="0790892D" w:rsidR="00CA43F3" w:rsidRPr="00542F05" w:rsidRDefault="00CA43F3" w:rsidP="00F551EA">
      <w:r w:rsidRPr="00542F05">
        <w:rPr>
          <w:noProof/>
        </w:rPr>
        <w:drawing>
          <wp:inline distT="0" distB="0" distL="0" distR="0" wp14:anchorId="4EEB3579" wp14:editId="306F50A7">
            <wp:extent cx="1848108" cy="2676899"/>
            <wp:effectExtent l="0" t="0" r="0" b="9525"/>
            <wp:docPr id="10016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9288" name=""/>
                    <pic:cNvPicPr/>
                  </pic:nvPicPr>
                  <pic:blipFill>
                    <a:blip r:embed="rId19"/>
                    <a:stretch>
                      <a:fillRect/>
                    </a:stretch>
                  </pic:blipFill>
                  <pic:spPr>
                    <a:xfrm>
                      <a:off x="0" y="0"/>
                      <a:ext cx="1848108" cy="2676899"/>
                    </a:xfrm>
                    <a:prstGeom prst="rect">
                      <a:avLst/>
                    </a:prstGeom>
                  </pic:spPr>
                </pic:pic>
              </a:graphicData>
            </a:graphic>
          </wp:inline>
        </w:drawing>
      </w:r>
    </w:p>
    <w:p w14:paraId="3E6580B3" w14:textId="2BF1B814" w:rsidR="001C6F9E" w:rsidRPr="00542F05" w:rsidRDefault="001C6F9E" w:rsidP="00F551EA">
      <w:r w:rsidRPr="00542F05">
        <w:t>През WWWIns, меню „</w:t>
      </w:r>
      <w:r w:rsidR="00D77F0C" w:rsidRPr="00542F05">
        <w:t>Злополука</w:t>
      </w:r>
      <w:r w:rsidRPr="00542F05">
        <w:t>“ могат да се извършват следните операции</w:t>
      </w:r>
      <w:r w:rsidR="00831598" w:rsidRPr="00542F05">
        <w:t>:</w:t>
      </w:r>
    </w:p>
    <w:p w14:paraId="1EE0F635" w14:textId="5CB0103B" w:rsidR="00831598" w:rsidRPr="00542F05" w:rsidRDefault="002925BA" w:rsidP="00647F65">
      <w:pPr>
        <w:pStyle w:val="ListParagraph"/>
        <w:numPr>
          <w:ilvl w:val="0"/>
          <w:numId w:val="5"/>
        </w:numPr>
      </w:pPr>
      <w:r w:rsidRPr="00542F05">
        <w:t>Издаване</w:t>
      </w:r>
    </w:p>
    <w:p w14:paraId="37520248" w14:textId="4FF70D97" w:rsidR="00831598" w:rsidRPr="00542F05" w:rsidRDefault="002925BA" w:rsidP="00647F65">
      <w:pPr>
        <w:pStyle w:val="ListParagraph"/>
        <w:numPr>
          <w:ilvl w:val="0"/>
          <w:numId w:val="5"/>
        </w:numPr>
      </w:pPr>
      <w:r w:rsidRPr="00542F05">
        <w:t>Подновяване</w:t>
      </w:r>
    </w:p>
    <w:p w14:paraId="602E5DE2" w14:textId="77777777" w:rsidR="00831598" w:rsidRPr="00542F05" w:rsidRDefault="00831598" w:rsidP="00647F65">
      <w:pPr>
        <w:pStyle w:val="ListParagraph"/>
        <w:numPr>
          <w:ilvl w:val="0"/>
          <w:numId w:val="5"/>
        </w:numPr>
      </w:pPr>
      <w:r w:rsidRPr="00542F05">
        <w:t>Редакция</w:t>
      </w:r>
    </w:p>
    <w:p w14:paraId="6DD48176" w14:textId="53D14A9F" w:rsidR="00831598" w:rsidRPr="00542F05" w:rsidRDefault="00831598" w:rsidP="00647F65">
      <w:pPr>
        <w:pStyle w:val="ListParagraph"/>
        <w:numPr>
          <w:ilvl w:val="0"/>
          <w:numId w:val="5"/>
        </w:numPr>
      </w:pPr>
      <w:r w:rsidRPr="00542F05">
        <w:t>Преглед</w:t>
      </w:r>
    </w:p>
    <w:p w14:paraId="0C778E52" w14:textId="77777777" w:rsidR="00831598" w:rsidRPr="00542F05" w:rsidRDefault="00831598" w:rsidP="00647F65">
      <w:pPr>
        <w:pStyle w:val="ListParagraph"/>
        <w:numPr>
          <w:ilvl w:val="0"/>
          <w:numId w:val="5"/>
        </w:numPr>
      </w:pPr>
      <w:r w:rsidRPr="00542F05">
        <w:t>Анексиране</w:t>
      </w:r>
    </w:p>
    <w:p w14:paraId="29CC1999" w14:textId="77777777" w:rsidR="00831598" w:rsidRPr="00542F05" w:rsidRDefault="00831598" w:rsidP="00647F65">
      <w:pPr>
        <w:pStyle w:val="ListParagraph"/>
        <w:numPr>
          <w:ilvl w:val="0"/>
          <w:numId w:val="5"/>
        </w:numPr>
      </w:pPr>
      <w:r w:rsidRPr="00542F05">
        <w:t>Изтриване на анекс</w:t>
      </w:r>
    </w:p>
    <w:p w14:paraId="15FED7EE" w14:textId="77777777" w:rsidR="00831598" w:rsidRPr="00542F05" w:rsidRDefault="00831598" w:rsidP="00647F65">
      <w:pPr>
        <w:pStyle w:val="ListParagraph"/>
        <w:numPr>
          <w:ilvl w:val="0"/>
          <w:numId w:val="5"/>
        </w:numPr>
      </w:pPr>
      <w:r w:rsidRPr="00542F05">
        <w:t>Анулиране</w:t>
      </w:r>
    </w:p>
    <w:p w14:paraId="7BBE883A" w14:textId="77777777" w:rsidR="00831598" w:rsidRPr="00542F05" w:rsidRDefault="00831598" w:rsidP="00647F65">
      <w:pPr>
        <w:pStyle w:val="ListParagraph"/>
        <w:numPr>
          <w:ilvl w:val="0"/>
          <w:numId w:val="5"/>
        </w:numPr>
      </w:pPr>
      <w:r w:rsidRPr="00542F05">
        <w:t>Прекратяване</w:t>
      </w:r>
    </w:p>
    <w:p w14:paraId="4848DC1E" w14:textId="34B0A69E" w:rsidR="00DF6819" w:rsidRPr="00542F05" w:rsidRDefault="00DF6819" w:rsidP="00647F65">
      <w:pPr>
        <w:pStyle w:val="ListParagraph"/>
        <w:numPr>
          <w:ilvl w:val="0"/>
          <w:numId w:val="5"/>
        </w:numPr>
      </w:pPr>
      <w:r w:rsidRPr="00542F05">
        <w:t>Възстановяване на прекратена полица</w:t>
      </w:r>
    </w:p>
    <w:p w14:paraId="5F1A09A8" w14:textId="25D82C75" w:rsidR="008A224C" w:rsidRPr="00542F05" w:rsidRDefault="008A224C" w:rsidP="00F551EA"/>
    <w:tbl>
      <w:tblPr>
        <w:tblStyle w:val="LightGrid-Accent1121"/>
        <w:tblW w:w="5247" w:type="pct"/>
        <w:tblInd w:w="-459" w:type="dxa"/>
        <w:tblLayout w:type="fixed"/>
        <w:tblLook w:val="04A0" w:firstRow="1" w:lastRow="0" w:firstColumn="1" w:lastColumn="0" w:noHBand="0" w:noVBand="1"/>
      </w:tblPr>
      <w:tblGrid>
        <w:gridCol w:w="2137"/>
        <w:gridCol w:w="7659"/>
      </w:tblGrid>
      <w:tr w:rsidR="00D32DAD" w:rsidRPr="00542F05" w14:paraId="6C190500" w14:textId="77777777" w:rsidTr="00376671">
        <w:trPr>
          <w:cnfStyle w:val="100000000000" w:firstRow="1" w:lastRow="0" w:firstColumn="0" w:lastColumn="0" w:oddVBand="0" w:evenVBand="0" w:oddHBand="0"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67BC10EE" w14:textId="77777777" w:rsidR="00D32DAD" w:rsidRPr="00542F05" w:rsidRDefault="00D32DAD" w:rsidP="00F551EA">
            <w:pPr>
              <w:rPr>
                <w:sz w:val="20"/>
                <w:lang w:val="bg-BG"/>
              </w:rPr>
            </w:pPr>
            <w:r w:rsidRPr="00542F05">
              <w:rPr>
                <w:sz w:val="20"/>
                <w:lang w:val="bg-BG"/>
              </w:rPr>
              <w:t>Операция</w:t>
            </w:r>
          </w:p>
        </w:tc>
        <w:tc>
          <w:tcPr>
            <w:tcW w:w="3909" w:type="pct"/>
          </w:tcPr>
          <w:p w14:paraId="34E263BC" w14:textId="77777777" w:rsidR="00D32DAD" w:rsidRPr="00542F05" w:rsidRDefault="00D32DAD" w:rsidP="00F551EA">
            <w:pPr>
              <w:cnfStyle w:val="100000000000" w:firstRow="1" w:lastRow="0" w:firstColumn="0" w:lastColumn="0" w:oddVBand="0" w:evenVBand="0" w:oddHBand="0" w:evenHBand="0" w:firstRowFirstColumn="0" w:firstRowLastColumn="0" w:lastRowFirstColumn="0" w:lastRowLastColumn="0"/>
              <w:rPr>
                <w:sz w:val="20"/>
                <w:lang w:val="bg-BG"/>
              </w:rPr>
            </w:pPr>
            <w:r w:rsidRPr="00542F05">
              <w:rPr>
                <w:sz w:val="20"/>
                <w:lang w:val="bg-BG"/>
              </w:rPr>
              <w:t>Описание</w:t>
            </w:r>
          </w:p>
        </w:tc>
      </w:tr>
      <w:tr w:rsidR="00D32DAD" w:rsidRPr="00542F05" w14:paraId="1A964A73" w14:textId="77777777" w:rsidTr="00376671">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91" w:type="pct"/>
          </w:tcPr>
          <w:p w14:paraId="16E1CBCF" w14:textId="42B38F77" w:rsidR="00D32DAD" w:rsidRPr="00542F05" w:rsidRDefault="002925BA" w:rsidP="00F551EA">
            <w:pPr>
              <w:rPr>
                <w:sz w:val="20"/>
                <w:lang w:val="bg-BG"/>
              </w:rPr>
            </w:pPr>
            <w:r w:rsidRPr="00542F05">
              <w:rPr>
                <w:sz w:val="20"/>
                <w:lang w:val="bg-BG"/>
              </w:rPr>
              <w:t>Издаване</w:t>
            </w:r>
          </w:p>
        </w:tc>
        <w:tc>
          <w:tcPr>
            <w:tcW w:w="3909" w:type="pct"/>
          </w:tcPr>
          <w:p w14:paraId="6F5492F2" w14:textId="43D21594" w:rsidR="00D32DAD" w:rsidRPr="00542F05" w:rsidRDefault="00A012A5"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Ново полица</w:t>
            </w:r>
            <w:r w:rsidR="0091325D" w:rsidRPr="00542F05">
              <w:rPr>
                <w:sz w:val="20"/>
                <w:lang w:val="bg-BG"/>
              </w:rPr>
              <w:t xml:space="preserve"> </w:t>
            </w:r>
            <w:r w:rsidR="00376671" w:rsidRPr="00542F05">
              <w:rPr>
                <w:sz w:val="20"/>
                <w:lang w:val="bg-BG"/>
              </w:rPr>
              <w:t>„</w:t>
            </w:r>
            <w:r w:rsidR="00EB40DD" w:rsidRPr="00542F05">
              <w:rPr>
                <w:sz w:val="20"/>
                <w:lang w:val="bg-BG"/>
              </w:rPr>
              <w:t xml:space="preserve"> </w:t>
            </w:r>
            <w:r w:rsidR="00D77F0C" w:rsidRPr="00542F05">
              <w:rPr>
                <w:sz w:val="20"/>
                <w:lang w:val="bg-BG"/>
              </w:rPr>
              <w:t>Злополука</w:t>
            </w:r>
            <w:r w:rsidR="00EB40DD" w:rsidRPr="00542F05">
              <w:rPr>
                <w:sz w:val="20"/>
                <w:lang w:val="bg-BG"/>
              </w:rPr>
              <w:t xml:space="preserve"> </w:t>
            </w:r>
            <w:r w:rsidR="00D32DAD" w:rsidRPr="00542F05">
              <w:rPr>
                <w:sz w:val="20"/>
                <w:lang w:val="bg-BG"/>
              </w:rPr>
              <w:t xml:space="preserve">“ се въвежда през меню </w:t>
            </w:r>
            <w:r w:rsidR="0091325D" w:rsidRPr="00542F05">
              <w:rPr>
                <w:sz w:val="20"/>
                <w:lang w:val="bg-BG"/>
              </w:rPr>
              <w:t>„</w:t>
            </w:r>
            <w:r w:rsidR="00D77F0C" w:rsidRPr="00542F05">
              <w:rPr>
                <w:sz w:val="20"/>
                <w:lang w:val="bg-BG"/>
              </w:rPr>
              <w:t>Злополука</w:t>
            </w:r>
            <w:r w:rsidR="00F312E8" w:rsidRPr="00542F05">
              <w:rPr>
                <w:sz w:val="20"/>
                <w:lang w:val="bg-BG"/>
              </w:rPr>
              <w:t>“.</w:t>
            </w:r>
            <w:r w:rsidRPr="00542F05">
              <w:rPr>
                <w:sz w:val="20"/>
                <w:lang w:val="bg-BG"/>
              </w:rPr>
              <w:t xml:space="preserve"> При запис</w:t>
            </w:r>
            <w:r w:rsidR="002925BA" w:rsidRPr="00542F05">
              <w:rPr>
                <w:sz w:val="20"/>
                <w:lang w:val="bg-BG"/>
              </w:rPr>
              <w:t xml:space="preserve"> </w:t>
            </w:r>
            <w:r w:rsidRPr="00542F05">
              <w:rPr>
                <w:sz w:val="20"/>
                <w:lang w:val="bg-BG"/>
              </w:rPr>
              <w:t>се издаде полица.</w:t>
            </w:r>
          </w:p>
        </w:tc>
      </w:tr>
      <w:tr w:rsidR="00D32DAD" w:rsidRPr="00542F05" w14:paraId="4DCFAC08" w14:textId="77777777" w:rsidTr="00376671">
        <w:trPr>
          <w:cnfStyle w:val="000000010000" w:firstRow="0" w:lastRow="0" w:firstColumn="0" w:lastColumn="0" w:oddVBand="0" w:evenVBand="0" w:oddHBand="0" w:evenHBand="1"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12B2CD0F" w14:textId="61D36482" w:rsidR="00D32DAD" w:rsidRPr="00542F05" w:rsidRDefault="002925BA" w:rsidP="00F551EA">
            <w:pPr>
              <w:rPr>
                <w:sz w:val="20"/>
                <w:lang w:val="bg-BG"/>
              </w:rPr>
            </w:pPr>
            <w:r w:rsidRPr="00542F05">
              <w:rPr>
                <w:sz w:val="20"/>
                <w:lang w:val="bg-BG"/>
              </w:rPr>
              <w:t>Подновяване</w:t>
            </w:r>
          </w:p>
        </w:tc>
        <w:tc>
          <w:tcPr>
            <w:tcW w:w="3909" w:type="pct"/>
          </w:tcPr>
          <w:p w14:paraId="70718386" w14:textId="72AC2873" w:rsidR="00D32DAD" w:rsidRPr="00542F05" w:rsidRDefault="002925BA"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Подновяване </w:t>
            </w:r>
            <w:r w:rsidR="00D32DAD" w:rsidRPr="00542F05">
              <w:rPr>
                <w:sz w:val="20"/>
                <w:lang w:val="bg-BG"/>
              </w:rPr>
              <w:t>от същес</w:t>
            </w:r>
            <w:r w:rsidR="00D43B3E" w:rsidRPr="00542F05">
              <w:rPr>
                <w:sz w:val="20"/>
                <w:lang w:val="bg-BG"/>
              </w:rPr>
              <w:t>твуващ</w:t>
            </w:r>
            <w:r w:rsidRPr="00542F05">
              <w:rPr>
                <w:sz w:val="20"/>
                <w:lang w:val="bg-BG"/>
              </w:rPr>
              <w:t>а</w:t>
            </w:r>
            <w:r w:rsidR="00D43B3E" w:rsidRPr="00542F05">
              <w:rPr>
                <w:sz w:val="20"/>
                <w:lang w:val="bg-BG"/>
              </w:rPr>
              <w:t xml:space="preserve"> полица.</w:t>
            </w:r>
          </w:p>
        </w:tc>
      </w:tr>
      <w:tr w:rsidR="00D32DAD" w:rsidRPr="00542F05" w14:paraId="35E16A6A" w14:textId="77777777" w:rsidTr="00376671">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33078E97" w14:textId="77777777" w:rsidR="00D32DAD" w:rsidRPr="00542F05" w:rsidRDefault="00D32DAD" w:rsidP="00F551EA">
            <w:pPr>
              <w:rPr>
                <w:sz w:val="20"/>
                <w:lang w:val="bg-BG"/>
              </w:rPr>
            </w:pPr>
            <w:r w:rsidRPr="00542F05">
              <w:rPr>
                <w:sz w:val="20"/>
                <w:lang w:val="bg-BG"/>
              </w:rPr>
              <w:t>Редакция</w:t>
            </w:r>
          </w:p>
        </w:tc>
        <w:tc>
          <w:tcPr>
            <w:tcW w:w="3909" w:type="pct"/>
          </w:tcPr>
          <w:p w14:paraId="43F60EF9" w14:textId="56CA21CC" w:rsidR="00D32DAD" w:rsidRPr="00542F05" w:rsidRDefault="00D32DA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Редак</w:t>
            </w:r>
            <w:r w:rsidR="000508BB" w:rsidRPr="00542F05">
              <w:rPr>
                <w:sz w:val="20"/>
                <w:lang w:val="bg-BG"/>
              </w:rPr>
              <w:t xml:space="preserve">ция на полица се извършва през меню </w:t>
            </w:r>
            <w:r w:rsidR="00D77F0C" w:rsidRPr="00542F05">
              <w:rPr>
                <w:sz w:val="20"/>
                <w:lang w:val="bg-BG"/>
              </w:rPr>
              <w:t>Злополука</w:t>
            </w:r>
            <w:r w:rsidR="003E015F" w:rsidRPr="00542F05">
              <w:rPr>
                <w:sz w:val="20"/>
                <w:lang w:val="bg-BG"/>
              </w:rPr>
              <w:t xml:space="preserve"> </w:t>
            </w:r>
            <w:r w:rsidRPr="00542F05">
              <w:rPr>
                <w:sz w:val="20"/>
                <w:lang w:val="bg-BG"/>
              </w:rPr>
              <w:t>/</w:t>
            </w:r>
            <w:r w:rsidR="00323E1A" w:rsidRPr="00542F05">
              <w:rPr>
                <w:sz w:val="20"/>
                <w:lang w:val="bg-BG"/>
              </w:rPr>
              <w:t xml:space="preserve"> </w:t>
            </w:r>
            <w:r w:rsidRPr="00542F05">
              <w:rPr>
                <w:sz w:val="20"/>
                <w:lang w:val="bg-BG"/>
              </w:rPr>
              <w:t>Редакция”.</w:t>
            </w:r>
          </w:p>
          <w:p w14:paraId="62D58F25" w14:textId="6E82E956" w:rsidR="00D32DAD" w:rsidRPr="00542F05" w:rsidRDefault="00D32DA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lastRenderedPageBreak/>
              <w:t>При редакция на полица не се позволява промяна на Полица №, Номер (бланка), Валута на полицата.</w:t>
            </w:r>
          </w:p>
        </w:tc>
      </w:tr>
      <w:tr w:rsidR="00D32DAD" w:rsidRPr="00542F05" w14:paraId="78DDF0C6" w14:textId="77777777" w:rsidTr="00376671">
        <w:trPr>
          <w:cnfStyle w:val="000000010000" w:firstRow="0" w:lastRow="0" w:firstColumn="0" w:lastColumn="0" w:oddVBand="0" w:evenVBand="0" w:oddHBand="0" w:evenHBand="1"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23BC3489" w14:textId="274B4C47" w:rsidR="00D32DAD" w:rsidRPr="00542F05" w:rsidRDefault="00D32DAD" w:rsidP="00F551EA">
            <w:pPr>
              <w:rPr>
                <w:sz w:val="20"/>
                <w:lang w:val="bg-BG"/>
              </w:rPr>
            </w:pPr>
            <w:r w:rsidRPr="00542F05">
              <w:rPr>
                <w:sz w:val="20"/>
                <w:lang w:val="bg-BG"/>
              </w:rPr>
              <w:lastRenderedPageBreak/>
              <w:t>Преглед</w:t>
            </w:r>
          </w:p>
        </w:tc>
        <w:tc>
          <w:tcPr>
            <w:tcW w:w="3909" w:type="pct"/>
          </w:tcPr>
          <w:p w14:paraId="32080614" w14:textId="6CF22107" w:rsidR="00D32DAD" w:rsidRPr="00542F05" w:rsidRDefault="00D32DA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Преглед/Печат на</w:t>
            </w:r>
            <w:r w:rsidR="000508BB" w:rsidRPr="00542F05">
              <w:rPr>
                <w:sz w:val="20"/>
                <w:lang w:val="bg-BG"/>
              </w:rPr>
              <w:t xml:space="preserve"> полицата се извършва през меню </w:t>
            </w:r>
            <w:r w:rsidR="00FC40F6" w:rsidRPr="00542F05">
              <w:rPr>
                <w:sz w:val="20"/>
                <w:lang w:val="bg-BG"/>
              </w:rPr>
              <w:t>„</w:t>
            </w:r>
            <w:r w:rsidR="00D77F0C" w:rsidRPr="00542F05">
              <w:rPr>
                <w:sz w:val="20"/>
                <w:lang w:val="bg-BG"/>
              </w:rPr>
              <w:t>Злополука</w:t>
            </w:r>
            <w:r w:rsidRPr="00542F05">
              <w:rPr>
                <w:sz w:val="20"/>
                <w:lang w:val="bg-BG"/>
              </w:rPr>
              <w:t>“. Дан</w:t>
            </w:r>
            <w:r w:rsidR="00F905F2" w:rsidRPr="00542F05">
              <w:rPr>
                <w:sz w:val="20"/>
                <w:lang w:val="bg-BG"/>
              </w:rPr>
              <w:t>ните са недостъпни за редакция.</w:t>
            </w:r>
          </w:p>
        </w:tc>
      </w:tr>
      <w:tr w:rsidR="00D32DAD" w:rsidRPr="00542F05" w14:paraId="26B6E4EC" w14:textId="77777777" w:rsidTr="00376671">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756ACF04" w14:textId="77777777" w:rsidR="00D32DAD" w:rsidRPr="00542F05" w:rsidRDefault="00D32DAD" w:rsidP="00F551EA">
            <w:pPr>
              <w:rPr>
                <w:sz w:val="20"/>
                <w:lang w:val="bg-BG"/>
              </w:rPr>
            </w:pPr>
            <w:r w:rsidRPr="00542F05">
              <w:rPr>
                <w:sz w:val="20"/>
                <w:lang w:val="bg-BG"/>
              </w:rPr>
              <w:t>Анексиране</w:t>
            </w:r>
          </w:p>
        </w:tc>
        <w:tc>
          <w:tcPr>
            <w:tcW w:w="3909" w:type="pct"/>
          </w:tcPr>
          <w:p w14:paraId="1D94CCA8" w14:textId="13EA3026" w:rsidR="00D32DAD" w:rsidRPr="00542F05" w:rsidRDefault="00D32DA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След</w:t>
            </w:r>
            <w:r w:rsidR="00901DC3" w:rsidRPr="00542F05">
              <w:rPr>
                <w:sz w:val="20"/>
                <w:lang w:val="bg-BG"/>
              </w:rPr>
              <w:t xml:space="preserve"> избор на вида анекс данните в „</w:t>
            </w:r>
            <w:r w:rsidR="0091325D" w:rsidRPr="00542F05">
              <w:rPr>
                <w:sz w:val="20"/>
                <w:lang w:val="bg-BG"/>
              </w:rPr>
              <w:t xml:space="preserve">Злополука </w:t>
            </w:r>
            <w:r w:rsidRPr="00542F05">
              <w:rPr>
                <w:sz w:val="20"/>
                <w:lang w:val="bg-BG"/>
              </w:rPr>
              <w:t>“</w:t>
            </w:r>
            <w:r w:rsidR="00B04DD5" w:rsidRPr="00542F05">
              <w:rPr>
                <w:sz w:val="20"/>
                <w:lang w:val="bg-BG"/>
              </w:rPr>
              <w:t xml:space="preserve"> </w:t>
            </w:r>
            <w:r w:rsidRPr="00542F05">
              <w:rPr>
                <w:sz w:val="20"/>
                <w:lang w:val="bg-BG"/>
              </w:rPr>
              <w:t>стават достъпни за редакция.</w:t>
            </w:r>
          </w:p>
          <w:p w14:paraId="641C24A6" w14:textId="43B7D648" w:rsidR="000508BB" w:rsidRPr="00542F05" w:rsidRDefault="00D32DA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Видовете анекси и достъпните за корекция данни са описани в </w:t>
            </w:r>
            <w:hyperlink w:anchor="_Операция_Подновяване" w:history="1">
              <w:r w:rsidRPr="00542F05">
                <w:rPr>
                  <w:color w:val="0000FF"/>
                  <w:sz w:val="20"/>
                  <w:u w:val="single"/>
                  <w:lang w:val="bg-BG"/>
                </w:rPr>
                <w:t>Операция Анексиране на полица.</w:t>
              </w:r>
            </w:hyperlink>
          </w:p>
        </w:tc>
      </w:tr>
      <w:tr w:rsidR="00D32DAD" w:rsidRPr="00542F05" w14:paraId="390B48C3" w14:textId="77777777" w:rsidTr="00376671">
        <w:trPr>
          <w:cnfStyle w:val="000000010000" w:firstRow="0" w:lastRow="0" w:firstColumn="0" w:lastColumn="0" w:oddVBand="0" w:evenVBand="0" w:oddHBand="0" w:evenHBand="1"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76A33E14" w14:textId="77777777" w:rsidR="00D32DAD" w:rsidRPr="00542F05" w:rsidRDefault="00D32DAD" w:rsidP="00F551EA">
            <w:pPr>
              <w:rPr>
                <w:sz w:val="20"/>
                <w:lang w:val="bg-BG"/>
              </w:rPr>
            </w:pPr>
            <w:r w:rsidRPr="00542F05">
              <w:rPr>
                <w:sz w:val="20"/>
                <w:lang w:val="bg-BG"/>
              </w:rPr>
              <w:t>Изтриване на анекс</w:t>
            </w:r>
          </w:p>
        </w:tc>
        <w:tc>
          <w:tcPr>
            <w:tcW w:w="3909" w:type="pct"/>
          </w:tcPr>
          <w:p w14:paraId="6F916CE4" w14:textId="77777777" w:rsidR="00D32DAD" w:rsidRPr="00542F05" w:rsidRDefault="00D32DA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Изтриване на анекс по полица.</w:t>
            </w:r>
          </w:p>
        </w:tc>
      </w:tr>
      <w:tr w:rsidR="00D32DAD" w:rsidRPr="00542F05" w14:paraId="615456BB" w14:textId="77777777" w:rsidTr="00810622">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shd w:val="clear" w:color="auto" w:fill="auto"/>
          </w:tcPr>
          <w:p w14:paraId="00F323E8" w14:textId="77777777" w:rsidR="00D32DAD" w:rsidRPr="00542F05" w:rsidRDefault="00D32DAD" w:rsidP="00F551EA">
            <w:pPr>
              <w:rPr>
                <w:sz w:val="20"/>
                <w:lang w:val="bg-BG"/>
              </w:rPr>
            </w:pPr>
            <w:r w:rsidRPr="00542F05">
              <w:rPr>
                <w:sz w:val="20"/>
                <w:lang w:val="bg-BG"/>
              </w:rPr>
              <w:t>Анулиране</w:t>
            </w:r>
          </w:p>
        </w:tc>
        <w:tc>
          <w:tcPr>
            <w:tcW w:w="3909" w:type="pct"/>
            <w:shd w:val="clear" w:color="auto" w:fill="auto"/>
          </w:tcPr>
          <w:p w14:paraId="0AB51E34" w14:textId="77777777" w:rsidR="00D32DAD" w:rsidRPr="00542F05" w:rsidRDefault="00D32DA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Операцията анулира полицата.</w:t>
            </w:r>
          </w:p>
        </w:tc>
      </w:tr>
      <w:tr w:rsidR="00D32DAD" w:rsidRPr="00542F05" w14:paraId="76B0401A" w14:textId="77777777" w:rsidTr="00810622">
        <w:trPr>
          <w:cnfStyle w:val="000000010000" w:firstRow="0" w:lastRow="0" w:firstColumn="0" w:lastColumn="0" w:oddVBand="0" w:evenVBand="0" w:oddHBand="0" w:evenHBand="1"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62279634" w14:textId="77777777" w:rsidR="00D32DAD" w:rsidRPr="00542F05" w:rsidRDefault="00D32DAD" w:rsidP="00F551EA">
            <w:pPr>
              <w:rPr>
                <w:sz w:val="20"/>
                <w:lang w:val="bg-BG"/>
              </w:rPr>
            </w:pPr>
            <w:r w:rsidRPr="00542F05">
              <w:rPr>
                <w:sz w:val="20"/>
                <w:lang w:val="bg-BG"/>
              </w:rPr>
              <w:t>Прекратяване</w:t>
            </w:r>
          </w:p>
        </w:tc>
        <w:tc>
          <w:tcPr>
            <w:tcW w:w="3909" w:type="pct"/>
          </w:tcPr>
          <w:p w14:paraId="23BA25E1" w14:textId="6A528B8C" w:rsidR="00810622" w:rsidRPr="00542F05" w:rsidRDefault="00D32DA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При избор на вид анекс „Прекратяване на полица“</w:t>
            </w:r>
            <w:r w:rsidR="00B04DD5" w:rsidRPr="00542F05">
              <w:rPr>
                <w:sz w:val="20"/>
                <w:lang w:val="bg-BG"/>
              </w:rPr>
              <w:t xml:space="preserve"> </w:t>
            </w:r>
            <w:r w:rsidRPr="00542F05">
              <w:rPr>
                <w:sz w:val="20"/>
                <w:lang w:val="bg-BG"/>
              </w:rPr>
              <w:t>се зарежда екранна форма, която съдържа данни за прекратяването (Консумирана премия, Сума за възстановяване и т.н</w:t>
            </w:r>
            <w:r w:rsidR="007779F7" w:rsidRPr="00542F05">
              <w:rPr>
                <w:sz w:val="20"/>
                <w:lang w:val="bg-BG"/>
              </w:rPr>
              <w:t>.</w:t>
            </w:r>
            <w:r w:rsidRPr="00542F05">
              <w:rPr>
                <w:sz w:val="20"/>
                <w:lang w:val="bg-BG"/>
              </w:rPr>
              <w:t xml:space="preserve">). </w:t>
            </w:r>
          </w:p>
          <w:p w14:paraId="374BEC2D" w14:textId="3D30D6E6" w:rsidR="00D32DAD" w:rsidRPr="00542F05" w:rsidRDefault="00D32DAD" w:rsidP="00F551EA">
            <w:pPr>
              <w:cnfStyle w:val="000000010000" w:firstRow="0" w:lastRow="0" w:firstColumn="0" w:lastColumn="0" w:oddVBand="0" w:evenVBand="0" w:oddHBand="0" w:evenHBand="1" w:firstRowFirstColumn="0" w:firstRowLastColumn="0" w:lastRowFirstColumn="0" w:lastRowLastColumn="0"/>
              <w:rPr>
                <w:sz w:val="20"/>
                <w:lang w:val="bg-BG"/>
              </w:rPr>
            </w:pPr>
          </w:p>
        </w:tc>
      </w:tr>
      <w:tr w:rsidR="00D32DAD" w:rsidRPr="00542F05" w14:paraId="191629F1" w14:textId="77777777" w:rsidTr="00376671">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091" w:type="pct"/>
          </w:tcPr>
          <w:p w14:paraId="629829C4" w14:textId="77777777" w:rsidR="00D32DAD" w:rsidRPr="00542F05" w:rsidRDefault="00D32DAD" w:rsidP="00F551EA">
            <w:pPr>
              <w:rPr>
                <w:sz w:val="20"/>
                <w:lang w:val="bg-BG"/>
              </w:rPr>
            </w:pPr>
            <w:r w:rsidRPr="00542F05">
              <w:rPr>
                <w:sz w:val="20"/>
                <w:lang w:val="bg-BG"/>
              </w:rPr>
              <w:t>Възстановяване на прекратена полица</w:t>
            </w:r>
          </w:p>
        </w:tc>
        <w:tc>
          <w:tcPr>
            <w:tcW w:w="3909" w:type="pct"/>
          </w:tcPr>
          <w:p w14:paraId="02873C04" w14:textId="3FA3E460" w:rsidR="00D32DAD" w:rsidRPr="00542F05" w:rsidRDefault="0081062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Възстановяване на прекратена полица става чрез изтриване на анекса за прекратяване на полица.</w:t>
            </w:r>
          </w:p>
        </w:tc>
      </w:tr>
    </w:tbl>
    <w:p w14:paraId="74BC0F92" w14:textId="77777777" w:rsidR="008C1345" w:rsidRPr="00542F05" w:rsidRDefault="008C1345" w:rsidP="008C1345">
      <w:pPr>
        <w:rPr>
          <w:bCs w:val="0"/>
        </w:rPr>
      </w:pPr>
    </w:p>
    <w:p w14:paraId="39E3F1A5" w14:textId="60AF3C5F" w:rsidR="008C1345" w:rsidRPr="00542F05" w:rsidRDefault="008C1345" w:rsidP="008C1345">
      <w:r w:rsidRPr="00542F05">
        <w:t>При запис на полица да се разграничава коя полица е сключена онлайн.</w:t>
      </w:r>
    </w:p>
    <w:p w14:paraId="78BA1803" w14:textId="77777777" w:rsidR="008C1345" w:rsidRPr="00542F05" w:rsidRDefault="008C1345" w:rsidP="008C1345">
      <w:pPr>
        <w:pStyle w:val="ListParagraph"/>
      </w:pPr>
    </w:p>
    <w:p w14:paraId="01358CC7" w14:textId="77777777" w:rsidR="008C1345" w:rsidRPr="00542F05" w:rsidRDefault="008C1345" w:rsidP="008C1345">
      <w:pPr>
        <w:pStyle w:val="ListParagraph"/>
        <w:numPr>
          <w:ilvl w:val="0"/>
          <w:numId w:val="35"/>
        </w:numPr>
      </w:pPr>
      <w:r w:rsidRPr="00542F05">
        <w:t>Добавя се нова стойност в поле POLICIES.ISSUING_SYSTEM – 3 Online</w:t>
      </w:r>
    </w:p>
    <w:p w14:paraId="2D79C330" w14:textId="77777777" w:rsidR="008C1345" w:rsidRPr="00542F05" w:rsidRDefault="008C1345" w:rsidP="008C1345">
      <w:pPr>
        <w:pStyle w:val="ListParagraph"/>
      </w:pPr>
    </w:p>
    <w:p w14:paraId="7E6657A6" w14:textId="77777777" w:rsidR="008C1345" w:rsidRPr="00542F05" w:rsidRDefault="008C1345" w:rsidP="008C1345">
      <w:pPr>
        <w:pStyle w:val="ListParagraph"/>
        <w:numPr>
          <w:ilvl w:val="0"/>
          <w:numId w:val="34"/>
        </w:numPr>
      </w:pPr>
      <w:r w:rsidRPr="00542F05">
        <w:t>Добавя се допълнителна конфигурация за настройване на стойности от поле „Вариант“. В зависимост от подадената стойност в поле „Вариант“ се прави запис както следва:</w:t>
      </w:r>
    </w:p>
    <w:p w14:paraId="546AC037" w14:textId="77777777" w:rsidR="008C1345" w:rsidRPr="00542F05" w:rsidRDefault="008C1345" w:rsidP="008C1345">
      <w:pPr>
        <w:pStyle w:val="ListParagraph"/>
        <w:ind w:left="0"/>
      </w:pPr>
    </w:p>
    <w:tbl>
      <w:tblPr>
        <w:tblStyle w:val="LightGrid-Accent11"/>
        <w:tblW w:w="0" w:type="auto"/>
        <w:tblLook w:val="04A0" w:firstRow="1" w:lastRow="0" w:firstColumn="1" w:lastColumn="0" w:noHBand="0" w:noVBand="1"/>
      </w:tblPr>
      <w:tblGrid>
        <w:gridCol w:w="2057"/>
        <w:gridCol w:w="3192"/>
      </w:tblGrid>
      <w:tr w:rsidR="008C1345" w:rsidRPr="00542F05" w14:paraId="721B4C49" w14:textId="77777777" w:rsidTr="00F04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3470372" w14:textId="77777777" w:rsidR="008C1345" w:rsidRPr="00542F05" w:rsidRDefault="008C1345" w:rsidP="008C1345">
            <w:pPr>
              <w:rPr>
                <w:sz w:val="20"/>
              </w:rPr>
            </w:pPr>
            <w:r w:rsidRPr="00542F05">
              <w:rPr>
                <w:sz w:val="20"/>
              </w:rPr>
              <w:t>Вариант</w:t>
            </w:r>
          </w:p>
        </w:tc>
        <w:tc>
          <w:tcPr>
            <w:tcW w:w="2147" w:type="dxa"/>
          </w:tcPr>
          <w:p w14:paraId="665BFD8F" w14:textId="77777777" w:rsidR="008C1345" w:rsidRPr="00542F05" w:rsidRDefault="008C1345" w:rsidP="008C1345">
            <w:pPr>
              <w:cnfStyle w:val="100000000000" w:firstRow="1" w:lastRow="0" w:firstColumn="0" w:lastColumn="0" w:oddVBand="0" w:evenVBand="0" w:oddHBand="0" w:evenHBand="0" w:firstRowFirstColumn="0" w:firstRowLastColumn="0" w:lastRowFirstColumn="0" w:lastRowLastColumn="0"/>
              <w:rPr>
                <w:sz w:val="20"/>
              </w:rPr>
            </w:pPr>
            <w:r w:rsidRPr="00542F05">
              <w:rPr>
                <w:rFonts w:cs="Arial"/>
                <w:spacing w:val="10"/>
                <w:sz w:val="20"/>
              </w:rPr>
              <w:t>POLICIES.ISSUING_SYSTEM</w:t>
            </w:r>
          </w:p>
        </w:tc>
      </w:tr>
      <w:tr w:rsidR="008C1345" w:rsidRPr="00542F05" w14:paraId="37BAD9D5" w14:textId="77777777" w:rsidTr="00F04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C4A7798" w14:textId="77777777" w:rsidR="008C1345" w:rsidRPr="00542F05" w:rsidRDefault="008C1345" w:rsidP="008C1345">
            <w:pPr>
              <w:rPr>
                <w:b w:val="0"/>
                <w:bCs/>
                <w:sz w:val="20"/>
              </w:rPr>
            </w:pPr>
            <w:r w:rsidRPr="00542F05">
              <w:rPr>
                <w:sz w:val="20"/>
              </w:rPr>
              <w:t>Кредирект</w:t>
            </w:r>
          </w:p>
        </w:tc>
        <w:tc>
          <w:tcPr>
            <w:tcW w:w="2147" w:type="dxa"/>
          </w:tcPr>
          <w:p w14:paraId="6FDACB6C" w14:textId="77777777" w:rsidR="008C1345" w:rsidRPr="00542F05" w:rsidRDefault="008C1345" w:rsidP="008C1345">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3</w:t>
            </w:r>
          </w:p>
        </w:tc>
      </w:tr>
      <w:tr w:rsidR="008C1345" w:rsidRPr="00542F05" w14:paraId="32713C07" w14:textId="77777777" w:rsidTr="00F04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64393ED" w14:textId="77777777" w:rsidR="008C1345" w:rsidRPr="00542F05" w:rsidRDefault="008C1345" w:rsidP="008C1345">
            <w:pPr>
              <w:rPr>
                <w:b w:val="0"/>
                <w:bCs/>
                <w:sz w:val="20"/>
              </w:rPr>
            </w:pPr>
            <w:r w:rsidRPr="00542F05">
              <w:rPr>
                <w:rFonts w:cs="Arial"/>
                <w:spacing w:val="10"/>
                <w:sz w:val="20"/>
              </w:rPr>
              <w:t>Стик Кредит</w:t>
            </w:r>
          </w:p>
        </w:tc>
        <w:tc>
          <w:tcPr>
            <w:tcW w:w="2147" w:type="dxa"/>
          </w:tcPr>
          <w:p w14:paraId="398EB2E1" w14:textId="77777777" w:rsidR="008C1345" w:rsidRPr="00542F05" w:rsidRDefault="008C1345" w:rsidP="008C1345">
            <w:pPr>
              <w:cnfStyle w:val="000000010000" w:firstRow="0" w:lastRow="0" w:firstColumn="0" w:lastColumn="0" w:oddVBand="0" w:evenVBand="0" w:oddHBand="0" w:evenHBand="1" w:firstRowFirstColumn="0" w:firstRowLastColumn="0" w:lastRowFirstColumn="0" w:lastRowLastColumn="0"/>
              <w:rPr>
                <w:b/>
                <w:bCs w:val="0"/>
                <w:sz w:val="20"/>
              </w:rPr>
            </w:pPr>
            <w:r w:rsidRPr="00542F05">
              <w:rPr>
                <w:b/>
                <w:bCs w:val="0"/>
                <w:sz w:val="20"/>
              </w:rPr>
              <w:t>3</w:t>
            </w:r>
          </w:p>
        </w:tc>
      </w:tr>
      <w:tr w:rsidR="008C1345" w:rsidRPr="00542F05" w14:paraId="67B4E6B5" w14:textId="77777777" w:rsidTr="00F04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D18ADA9" w14:textId="77777777" w:rsidR="008C1345" w:rsidRPr="00542F05" w:rsidRDefault="008C1345" w:rsidP="008C1345">
            <w:pPr>
              <w:rPr>
                <w:b w:val="0"/>
                <w:bCs/>
                <w:sz w:val="20"/>
              </w:rPr>
            </w:pPr>
            <w:r w:rsidRPr="00542F05">
              <w:rPr>
                <w:rFonts w:cs="Arial"/>
                <w:spacing w:val="10"/>
                <w:sz w:val="20"/>
              </w:rPr>
              <w:t>Всички останали</w:t>
            </w:r>
          </w:p>
        </w:tc>
        <w:tc>
          <w:tcPr>
            <w:tcW w:w="2147" w:type="dxa"/>
          </w:tcPr>
          <w:p w14:paraId="76CB136B" w14:textId="77777777" w:rsidR="008C1345" w:rsidRPr="00542F05" w:rsidRDefault="008C1345" w:rsidP="008C1345">
            <w:pPr>
              <w:cnfStyle w:val="000000100000" w:firstRow="0" w:lastRow="0" w:firstColumn="0" w:lastColumn="0" w:oddVBand="0" w:evenVBand="0" w:oddHBand="1" w:evenHBand="0" w:firstRowFirstColumn="0" w:firstRowLastColumn="0" w:lastRowFirstColumn="0" w:lastRowLastColumn="0"/>
              <w:rPr>
                <w:b/>
                <w:bCs w:val="0"/>
                <w:sz w:val="20"/>
              </w:rPr>
            </w:pPr>
            <w:r w:rsidRPr="00542F05">
              <w:rPr>
                <w:b/>
                <w:bCs w:val="0"/>
                <w:sz w:val="20"/>
              </w:rPr>
              <w:t>2</w:t>
            </w:r>
          </w:p>
        </w:tc>
      </w:tr>
    </w:tbl>
    <w:p w14:paraId="2249B6EB" w14:textId="77777777" w:rsidR="008C1345" w:rsidRPr="00542F05" w:rsidRDefault="008C1345" w:rsidP="008C1345">
      <w:pPr>
        <w:pStyle w:val="ListParagraph"/>
      </w:pPr>
    </w:p>
    <w:p w14:paraId="11B9A9F2" w14:textId="010630F8" w:rsidR="008C1345" w:rsidRPr="00542F05" w:rsidRDefault="00AF1EFA" w:rsidP="00AF1EFA">
      <w:r w:rsidRPr="00542F05">
        <w:t>При запис на полица в зависимост от избрания вариант се попълва стойност в ISSUING_SYSTEM.</w:t>
      </w:r>
    </w:p>
    <w:p w14:paraId="147053A9" w14:textId="77777777" w:rsidR="00AF1EFA" w:rsidRPr="00542F05" w:rsidRDefault="00AF1EFA" w:rsidP="008C1345">
      <w:pPr>
        <w:ind w:left="720"/>
      </w:pPr>
    </w:p>
    <w:p w14:paraId="1AB96A67" w14:textId="328347C4" w:rsidR="008C1345" w:rsidRPr="00542F05" w:rsidRDefault="008C1345" w:rsidP="008C1345">
      <w:r w:rsidRPr="00542F05">
        <w:t xml:space="preserve">Разработва се Ъпдейт за попълване на поле POLICIES.ISSUING_SYSTEM със </w:t>
      </w:r>
      <w:r w:rsidR="007410FC" w:rsidRPr="00542F05">
        <w:t>стойност</w:t>
      </w:r>
      <w:r w:rsidRPr="00542F05">
        <w:t>: 3 Online, за съществуващи полици с вариант:</w:t>
      </w:r>
    </w:p>
    <w:p w14:paraId="5633C1D1" w14:textId="77777777" w:rsidR="008C1345" w:rsidRPr="00542F05" w:rsidRDefault="008C1345" w:rsidP="008C1345">
      <w:pPr>
        <w:pStyle w:val="ListParagraph"/>
        <w:numPr>
          <w:ilvl w:val="0"/>
          <w:numId w:val="34"/>
        </w:numPr>
      </w:pPr>
      <w:r w:rsidRPr="00542F05">
        <w:t>Кредирект</w:t>
      </w:r>
    </w:p>
    <w:p w14:paraId="7F7B831F" w14:textId="1A9F44F2" w:rsidR="008C1345" w:rsidRPr="00542F05" w:rsidRDefault="008C1345" w:rsidP="008C1345">
      <w:pPr>
        <w:pStyle w:val="ListParagraph"/>
        <w:numPr>
          <w:ilvl w:val="0"/>
          <w:numId w:val="34"/>
        </w:numPr>
      </w:pPr>
      <w:r w:rsidRPr="00542F05">
        <w:t>Стик Кредит</w:t>
      </w:r>
    </w:p>
    <w:p w14:paraId="652CDB94" w14:textId="0C9893CC" w:rsidR="005D27A0" w:rsidRPr="00542F05" w:rsidRDefault="005532A4" w:rsidP="00F551EA">
      <w:pPr>
        <w:pStyle w:val="Heading1"/>
      </w:pPr>
      <w:bookmarkStart w:id="14" w:name="_Toc236145273"/>
      <w:r w:rsidRPr="00542F05">
        <w:t>Данни по полица</w:t>
      </w:r>
      <w:r w:rsidR="00E172DB" w:rsidRPr="00542F05">
        <w:t xml:space="preserve"> </w:t>
      </w:r>
      <w:r w:rsidR="00901DC3" w:rsidRPr="00542F05">
        <w:t>„</w:t>
      </w:r>
      <w:r w:rsidR="00D77F0C" w:rsidRPr="00542F05">
        <w:t>Злополука</w:t>
      </w:r>
      <w:r w:rsidR="00901DC3" w:rsidRPr="00542F05">
        <w:t>“</w:t>
      </w:r>
      <w:bookmarkEnd w:id="14"/>
    </w:p>
    <w:p w14:paraId="4618F5CF" w14:textId="41664404" w:rsidR="00261906" w:rsidRPr="00542F05" w:rsidRDefault="00261906" w:rsidP="00F551EA">
      <w:r w:rsidRPr="00542F05">
        <w:t xml:space="preserve">Екранната форма на </w:t>
      </w:r>
      <w:r w:rsidR="00FA6EB5" w:rsidRPr="00542F05">
        <w:t>П</w:t>
      </w:r>
      <w:r w:rsidRPr="00542F05">
        <w:t>олицата се състои от няколко секции, разположени в следната последователност:</w:t>
      </w:r>
    </w:p>
    <w:p w14:paraId="6EC82DC0" w14:textId="66A26AB5" w:rsidR="00DC7C8F" w:rsidRPr="00542F05" w:rsidRDefault="00DC7C8F" w:rsidP="00647F65">
      <w:pPr>
        <w:pStyle w:val="ListParagraph"/>
        <w:numPr>
          <w:ilvl w:val="0"/>
          <w:numId w:val="6"/>
        </w:numPr>
      </w:pPr>
      <w:r w:rsidRPr="00542F05">
        <w:t>Застрахова</w:t>
      </w:r>
      <w:r w:rsidR="00CA43F3" w:rsidRPr="00542F05">
        <w:t>н</w:t>
      </w:r>
    </w:p>
    <w:p w14:paraId="7A7F4AC0" w14:textId="18AF74C7" w:rsidR="00403371" w:rsidRPr="00542F05" w:rsidRDefault="00403371" w:rsidP="00647F65">
      <w:pPr>
        <w:pStyle w:val="ListParagraph"/>
        <w:numPr>
          <w:ilvl w:val="0"/>
          <w:numId w:val="6"/>
        </w:numPr>
      </w:pPr>
      <w:r w:rsidRPr="00542F05">
        <w:t>Платец</w:t>
      </w:r>
    </w:p>
    <w:p w14:paraId="00A7A260" w14:textId="36D9BF37" w:rsidR="00CA43F3" w:rsidRPr="00542F05" w:rsidRDefault="00CA43F3" w:rsidP="00647F65">
      <w:pPr>
        <w:pStyle w:val="ListParagraph"/>
        <w:numPr>
          <w:ilvl w:val="0"/>
          <w:numId w:val="6"/>
        </w:numPr>
      </w:pPr>
      <w:r w:rsidRPr="00542F05">
        <w:t>Ползващо лице</w:t>
      </w:r>
    </w:p>
    <w:p w14:paraId="14455978" w14:textId="77777777" w:rsidR="00161716" w:rsidRPr="00542F05" w:rsidRDefault="00161716" w:rsidP="00647F65">
      <w:pPr>
        <w:pStyle w:val="ListParagraph"/>
        <w:numPr>
          <w:ilvl w:val="0"/>
          <w:numId w:val="6"/>
        </w:numPr>
      </w:pPr>
      <w:bookmarkStart w:id="15" w:name="_Hlk169185503"/>
      <w:r w:rsidRPr="00542F05">
        <w:t>Данни по полицата</w:t>
      </w:r>
    </w:p>
    <w:bookmarkEnd w:id="15"/>
    <w:p w14:paraId="415033C3" w14:textId="718A3EB3" w:rsidR="00CE6B9F" w:rsidRPr="00542F05" w:rsidRDefault="0033082D" w:rsidP="00647F65">
      <w:pPr>
        <w:pStyle w:val="ListParagraph"/>
        <w:numPr>
          <w:ilvl w:val="0"/>
          <w:numId w:val="6"/>
        </w:numPr>
      </w:pPr>
      <w:r w:rsidRPr="00542F05">
        <w:lastRenderedPageBreak/>
        <w:t>Застрахователно покритие</w:t>
      </w:r>
    </w:p>
    <w:p w14:paraId="2699CB74" w14:textId="77777777" w:rsidR="00161716" w:rsidRPr="00542F05" w:rsidRDefault="00161716" w:rsidP="00647F65">
      <w:pPr>
        <w:pStyle w:val="ListParagraph"/>
        <w:numPr>
          <w:ilvl w:val="0"/>
          <w:numId w:val="6"/>
        </w:numPr>
      </w:pPr>
      <w:r w:rsidRPr="00542F05">
        <w:t>Финансова част</w:t>
      </w:r>
    </w:p>
    <w:p w14:paraId="4CFD257D" w14:textId="26940D12" w:rsidR="007C03F0" w:rsidRPr="00542F05" w:rsidRDefault="007C03F0" w:rsidP="00647F65">
      <w:pPr>
        <w:pStyle w:val="ListParagraph"/>
        <w:numPr>
          <w:ilvl w:val="0"/>
          <w:numId w:val="6"/>
        </w:numPr>
      </w:pPr>
      <w:r w:rsidRPr="00542F05">
        <w:t>Падежи</w:t>
      </w:r>
    </w:p>
    <w:p w14:paraId="66F1C563" w14:textId="73BD5DC3" w:rsidR="002852C6" w:rsidRPr="00542F05" w:rsidRDefault="002852C6" w:rsidP="00F551EA">
      <w:pPr>
        <w:pStyle w:val="Heading2"/>
      </w:pPr>
      <w:bookmarkStart w:id="16" w:name="_Toc236145274"/>
      <w:r w:rsidRPr="00542F05">
        <w:t>Изглед</w:t>
      </w:r>
      <w:r w:rsidR="00C46BAF" w:rsidRPr="00542F05">
        <w:t xml:space="preserve"> Общи данни по полицата</w:t>
      </w:r>
      <w:bookmarkEnd w:id="16"/>
    </w:p>
    <w:p w14:paraId="4EDE2BFB" w14:textId="0454C960" w:rsidR="002852C6" w:rsidRPr="00542F05" w:rsidRDefault="00440CE2" w:rsidP="00F551EA">
      <w:pPr>
        <w:pStyle w:val="Heading3"/>
      </w:pPr>
      <w:bookmarkStart w:id="17" w:name="_Toc236145275"/>
      <w:bookmarkStart w:id="18" w:name="_Hlk103763048"/>
      <w:r w:rsidRPr="00542F05">
        <w:t xml:space="preserve">Секция </w:t>
      </w:r>
      <w:r w:rsidR="002852C6" w:rsidRPr="00542F05">
        <w:t>Застрахова</w:t>
      </w:r>
      <w:r w:rsidR="00CA43F3" w:rsidRPr="00542F05">
        <w:t>н</w:t>
      </w:r>
      <w:bookmarkEnd w:id="17"/>
    </w:p>
    <w:p w14:paraId="24F6894F" w14:textId="6C4E9466" w:rsidR="00AA24CF" w:rsidRPr="00542F05" w:rsidRDefault="00AA24CF" w:rsidP="00AA24CF">
      <w:pPr>
        <w:rPr>
          <w:rStyle w:val="Emphasis"/>
          <w:rFonts w:cs="Arial"/>
          <w:b w:val="0"/>
          <w:i w:val="0"/>
          <w:iCs w:val="0"/>
          <w:szCs w:val="22"/>
        </w:rPr>
      </w:pPr>
      <w:r w:rsidRPr="00542F05">
        <w:rPr>
          <w:rStyle w:val="Emphasis"/>
          <w:rFonts w:cs="Arial"/>
          <w:b w:val="0"/>
          <w:i w:val="0"/>
          <w:iCs w:val="0"/>
          <w:szCs w:val="22"/>
        </w:rPr>
        <w:t xml:space="preserve">Застраховката е възможна за сключване за лица от 18 до 75г. За целта се прави следната проверка по </w:t>
      </w:r>
      <w:r w:rsidR="00C1603D" w:rsidRPr="00542F05">
        <w:rPr>
          <w:rStyle w:val="Emphasis"/>
          <w:rFonts w:cs="Arial"/>
          <w:b w:val="0"/>
          <w:i w:val="0"/>
          <w:iCs w:val="0"/>
          <w:szCs w:val="22"/>
        </w:rPr>
        <w:t>ЕГН/ЛНЧ</w:t>
      </w:r>
      <w:r w:rsidRPr="00542F05">
        <w:rPr>
          <w:rStyle w:val="Emphasis"/>
          <w:rFonts w:cs="Arial"/>
          <w:b w:val="0"/>
          <w:i w:val="0"/>
          <w:iCs w:val="0"/>
          <w:szCs w:val="22"/>
        </w:rPr>
        <w:t xml:space="preserve"> на застраховано лице:</w:t>
      </w:r>
    </w:p>
    <w:p w14:paraId="20FE6B0D" w14:textId="1EF95569" w:rsidR="00AA24CF" w:rsidRPr="00542F05" w:rsidRDefault="00AA24CF" w:rsidP="00647F65">
      <w:pPr>
        <w:pStyle w:val="ListParagraph"/>
        <w:numPr>
          <w:ilvl w:val="0"/>
          <w:numId w:val="10"/>
        </w:numPr>
        <w:rPr>
          <w:rStyle w:val="Emphasis"/>
          <w:rFonts w:cs="Arial"/>
          <w:b w:val="0"/>
          <w:i w:val="0"/>
          <w:iCs w:val="0"/>
          <w:szCs w:val="22"/>
        </w:rPr>
      </w:pPr>
      <w:r w:rsidRPr="00542F05">
        <w:rPr>
          <w:rStyle w:val="Emphasis"/>
          <w:rFonts w:cs="Arial"/>
          <w:b w:val="0"/>
          <w:i w:val="0"/>
          <w:iCs w:val="0"/>
          <w:szCs w:val="22"/>
        </w:rPr>
        <w:t>За лице с възраст в диапазона от &gt; =18г. до &lt; 75г.- системата позволява издаване на полицата</w:t>
      </w:r>
    </w:p>
    <w:p w14:paraId="5B5D92E9" w14:textId="77777777" w:rsidR="00AA24CF" w:rsidRPr="00542F05" w:rsidRDefault="00AA24CF" w:rsidP="00647F65">
      <w:pPr>
        <w:pStyle w:val="ListParagraph"/>
        <w:numPr>
          <w:ilvl w:val="0"/>
          <w:numId w:val="10"/>
        </w:numPr>
        <w:rPr>
          <w:rStyle w:val="Emphasis"/>
          <w:rFonts w:cs="Arial"/>
          <w:b w:val="0"/>
          <w:i w:val="0"/>
          <w:iCs w:val="0"/>
          <w:szCs w:val="22"/>
        </w:rPr>
      </w:pPr>
      <w:r w:rsidRPr="00542F05">
        <w:rPr>
          <w:rStyle w:val="Emphasis"/>
          <w:rFonts w:cs="Arial"/>
          <w:b w:val="0"/>
          <w:i w:val="0"/>
          <w:iCs w:val="0"/>
          <w:szCs w:val="22"/>
        </w:rPr>
        <w:t>За лице с възраст &lt;18г или &gt;= 75г. -системата връща забранително съобщение</w:t>
      </w:r>
    </w:p>
    <w:p w14:paraId="2FD9CF89" w14:textId="3F2C5BD1" w:rsidR="00AA24CF" w:rsidRPr="00542F05" w:rsidRDefault="00AA24CF" w:rsidP="00AA24CF">
      <w:pPr>
        <w:ind w:left="1416"/>
        <w:rPr>
          <w:rStyle w:val="Emphasis"/>
          <w:rFonts w:cs="Arial"/>
          <w:b w:val="0"/>
          <w:szCs w:val="22"/>
        </w:rPr>
      </w:pPr>
      <w:r w:rsidRPr="00542F05">
        <w:rPr>
          <w:rStyle w:val="Emphasis"/>
          <w:rFonts w:cs="Arial"/>
          <w:b w:val="0"/>
          <w:szCs w:val="22"/>
        </w:rPr>
        <w:t xml:space="preserve">„Сключването на </w:t>
      </w:r>
      <w:r w:rsidR="00460E7B" w:rsidRPr="00542F05">
        <w:rPr>
          <w:rStyle w:val="Emphasis"/>
          <w:rFonts w:cs="Arial"/>
          <w:b w:val="0"/>
          <w:szCs w:val="22"/>
        </w:rPr>
        <w:t>застраховка</w:t>
      </w:r>
      <w:r w:rsidRPr="00542F05">
        <w:rPr>
          <w:rStyle w:val="Emphasis"/>
          <w:rFonts w:cs="Arial"/>
          <w:b w:val="0"/>
          <w:szCs w:val="22"/>
        </w:rPr>
        <w:t xml:space="preserve"> е възможно само за лица на възраст от 18 до 75 години!</w:t>
      </w:r>
    </w:p>
    <w:p w14:paraId="51FB7AE8" w14:textId="77777777" w:rsidR="00AA24CF" w:rsidRPr="00542F05" w:rsidRDefault="00AA24CF" w:rsidP="00AA24CF">
      <w:pPr>
        <w:ind w:left="708"/>
        <w:rPr>
          <w:rStyle w:val="Emphasis"/>
          <w:rFonts w:cs="Arial"/>
          <w:b w:val="0"/>
          <w:i w:val="0"/>
          <w:iCs w:val="0"/>
          <w:szCs w:val="22"/>
        </w:rPr>
      </w:pPr>
      <w:r w:rsidRPr="00542F05">
        <w:rPr>
          <w:rStyle w:val="Emphasis"/>
          <w:rFonts w:cs="Arial"/>
          <w:b w:val="0"/>
          <w:i w:val="0"/>
          <w:iCs w:val="0"/>
          <w:szCs w:val="22"/>
        </w:rPr>
        <w:t xml:space="preserve"> Ако лицето е извън посочения диапазон системата не позволява да се запише полицата.</w:t>
      </w:r>
    </w:p>
    <w:p w14:paraId="3CCB70D1" w14:textId="77777777" w:rsidR="00AA24CF" w:rsidRPr="00542F05" w:rsidRDefault="00AA24CF" w:rsidP="00AA24CF"/>
    <w:p w14:paraId="4CF83ECF" w14:textId="1442E605" w:rsidR="004A557B" w:rsidRPr="00542F05" w:rsidRDefault="00370FB8" w:rsidP="00F551EA">
      <w:r w:rsidRPr="00542F05">
        <w:rPr>
          <w:noProof/>
        </w:rPr>
        <w:drawing>
          <wp:inline distT="0" distB="0" distL="0" distR="0" wp14:anchorId="1773B482" wp14:editId="4CE09433">
            <wp:extent cx="5972810" cy="66802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2810" cy="668020"/>
                    </a:xfrm>
                    <a:prstGeom prst="rect">
                      <a:avLst/>
                    </a:prstGeom>
                  </pic:spPr>
                </pic:pic>
              </a:graphicData>
            </a:graphic>
          </wp:inline>
        </w:drawing>
      </w:r>
      <w:r w:rsidRPr="00542F05">
        <w:t xml:space="preserve"> </w:t>
      </w:r>
    </w:p>
    <w:p w14:paraId="3AFD6C09" w14:textId="383EE4AE" w:rsidR="00F12CFA" w:rsidRPr="00542F05" w:rsidRDefault="00F12CFA" w:rsidP="00F551EA"/>
    <w:p w14:paraId="272664D8" w14:textId="20490D61" w:rsidR="00F12CFA" w:rsidRPr="00542F05" w:rsidRDefault="00F12CFA" w:rsidP="00F551EA">
      <w:pPr>
        <w:pStyle w:val="Heading4"/>
      </w:pPr>
      <w:bookmarkStart w:id="19" w:name="_Toc236145276"/>
      <w:r w:rsidRPr="00542F05">
        <w:t>Поле “</w:t>
      </w:r>
      <w:r w:rsidR="00C1603D" w:rsidRPr="00542F05">
        <w:t>ЕГН/ЛНЧ</w:t>
      </w:r>
      <w:r w:rsidRPr="00542F05">
        <w:t>/ЕИК”</w:t>
      </w:r>
      <w:bookmarkEnd w:id="19"/>
    </w:p>
    <w:p w14:paraId="06F78891" w14:textId="19D97805" w:rsidR="00F12CFA" w:rsidRPr="00542F05" w:rsidRDefault="00F12CFA" w:rsidP="00F551EA">
      <w:r w:rsidRPr="00542F05">
        <w:t xml:space="preserve">В полето се въвежда </w:t>
      </w:r>
      <w:r w:rsidR="00C1603D" w:rsidRPr="00542F05">
        <w:t>ЕГН/ЛНЧ</w:t>
      </w:r>
      <w:r w:rsidRPr="00542F05">
        <w:t>/ЕИК на Застрахова</w:t>
      </w:r>
      <w:r w:rsidR="00CA43F3" w:rsidRPr="00542F05">
        <w:t>н</w:t>
      </w:r>
      <w:r w:rsidRPr="00542F05">
        <w:t xml:space="preserve">ият. </w:t>
      </w:r>
    </w:p>
    <w:p w14:paraId="613ECAD6" w14:textId="528BC994" w:rsidR="00F12CFA" w:rsidRPr="00542F05" w:rsidRDefault="00F12CFA" w:rsidP="00F551EA">
      <w:r w:rsidRPr="00542F05">
        <w:t xml:space="preserve">Бутон </w:t>
      </w:r>
      <w:r w:rsidRPr="00542F05">
        <w:rPr>
          <w:noProof/>
        </w:rPr>
        <w:drawing>
          <wp:inline distT="0" distB="0" distL="0" distR="0" wp14:anchorId="40C26951" wp14:editId="7D4F214A">
            <wp:extent cx="403315" cy="2476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3315" cy="247650"/>
                    </a:xfrm>
                    <a:prstGeom prst="rect">
                      <a:avLst/>
                    </a:prstGeom>
                  </pic:spPr>
                </pic:pic>
              </a:graphicData>
            </a:graphic>
          </wp:inline>
        </w:drawing>
      </w:r>
      <w:r w:rsidRPr="00542F05">
        <w:t xml:space="preserve"> предоставя възможност за търсене в картотека „Контрагенти“. Ако в картотеката съществува търсеното </w:t>
      </w:r>
      <w:r w:rsidR="00C1603D" w:rsidRPr="00542F05">
        <w:t>ЕГН/ЛНЧ</w:t>
      </w:r>
      <w:r w:rsidRPr="00542F05">
        <w:t xml:space="preserve">/ЕИК,  данните му се зареждат в екранната форма. Ако няма намерен резултат се предоставя възможност за въвеждане на данните в картотека „Контрагенти“ . </w:t>
      </w:r>
    </w:p>
    <w:p w14:paraId="40F85B5E" w14:textId="2974ED34" w:rsidR="00F12CFA" w:rsidRPr="00542F05" w:rsidRDefault="00F12CFA" w:rsidP="00F551EA">
      <w:r w:rsidRPr="00542F05">
        <w:t xml:space="preserve">Бутон </w:t>
      </w:r>
      <w:r w:rsidRPr="00542F05">
        <w:rPr>
          <w:noProof/>
        </w:rPr>
        <w:drawing>
          <wp:inline distT="0" distB="0" distL="0" distR="0" wp14:anchorId="5FBCFE0E" wp14:editId="706B47C2">
            <wp:extent cx="314325" cy="29132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4325" cy="291326"/>
                    </a:xfrm>
                    <a:prstGeom prst="rect">
                      <a:avLst/>
                    </a:prstGeom>
                  </pic:spPr>
                </pic:pic>
              </a:graphicData>
            </a:graphic>
          </wp:inline>
        </w:drawing>
      </w:r>
      <w:r w:rsidRPr="00542F05">
        <w:t xml:space="preserve"> предостав</w:t>
      </w:r>
      <w:r w:rsidR="0081580B" w:rsidRPr="00542F05">
        <w:t>я възможност за изчистване на въ</w:t>
      </w:r>
      <w:r w:rsidRPr="00542F05">
        <w:t>ведените данни в секцията.</w:t>
      </w:r>
    </w:p>
    <w:p w14:paraId="12D60702" w14:textId="1E2F0FD2" w:rsidR="00F12CFA" w:rsidRPr="00542F05" w:rsidRDefault="00F12CFA" w:rsidP="00F551EA">
      <w:r w:rsidRPr="00542F05">
        <w:rPr>
          <w:b/>
        </w:rPr>
        <w:t>Забележка:</w:t>
      </w:r>
      <w:r w:rsidRPr="00542F05">
        <w:t xml:space="preserve"> Въвеждане на данни за контрагент и екранните форми за клиентите са описани подробно в спецификация Spec_Customers_.docx</w:t>
      </w:r>
    </w:p>
    <w:p w14:paraId="6D666EDA" w14:textId="0DB7A599" w:rsidR="008D40B3" w:rsidRPr="00542F05" w:rsidRDefault="008D40B3" w:rsidP="00F551EA">
      <w:pPr>
        <w:rPr>
          <w:rFonts w:cs="Arial"/>
        </w:rPr>
      </w:pPr>
      <w:r w:rsidRPr="00542F05">
        <w:rPr>
          <w:noProof/>
        </w:rPr>
        <w:drawing>
          <wp:inline distT="0" distB="0" distL="0" distR="0" wp14:anchorId="5958908F" wp14:editId="35AE9DB5">
            <wp:extent cx="4324350" cy="28575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a:fillRect/>
                    </a:stretch>
                  </pic:blipFill>
                  <pic:spPr>
                    <a:xfrm>
                      <a:off x="0" y="0"/>
                      <a:ext cx="4324350" cy="2857500"/>
                    </a:xfrm>
                    <a:prstGeom prst="rect">
                      <a:avLst/>
                    </a:prstGeom>
                  </pic:spPr>
                </pic:pic>
              </a:graphicData>
            </a:graphic>
          </wp:inline>
        </w:drawing>
      </w:r>
    </w:p>
    <w:p w14:paraId="644BCCD1" w14:textId="77777777" w:rsidR="00F12CFA" w:rsidRPr="00542F05" w:rsidRDefault="00F12CFA" w:rsidP="00F551EA">
      <w:pPr>
        <w:pStyle w:val="Heading4"/>
      </w:pPr>
      <w:bookmarkStart w:id="20" w:name="_Toc236145277"/>
      <w:r w:rsidRPr="00542F05">
        <w:lastRenderedPageBreak/>
        <w:t>Поле “Име”</w:t>
      </w:r>
      <w:bookmarkEnd w:id="20"/>
      <w:r w:rsidRPr="00542F05">
        <w:t xml:space="preserve"> </w:t>
      </w:r>
    </w:p>
    <w:p w14:paraId="4AFD643D" w14:textId="0CE659D1" w:rsidR="00F12CFA" w:rsidRPr="00542F05" w:rsidRDefault="00F12CFA" w:rsidP="00F551EA">
      <w:r w:rsidRPr="00542F05">
        <w:t>В поле „Име“ се извежда името на контрагент, както е въведено в картотека „Контр</w:t>
      </w:r>
      <w:r w:rsidR="00565E93" w:rsidRPr="00542F05">
        <w:t>а</w:t>
      </w:r>
      <w:r w:rsidRPr="00542F05">
        <w:t>генти“. Полето е недостъпно за редакция. Може да се редактира през екран „Клиентско досие“.</w:t>
      </w:r>
    </w:p>
    <w:p w14:paraId="75FB4ABA" w14:textId="77777777" w:rsidR="00F12CFA" w:rsidRPr="00542F05" w:rsidRDefault="00F12CFA" w:rsidP="00F551EA">
      <w:pPr>
        <w:pStyle w:val="Heading4"/>
      </w:pPr>
      <w:bookmarkStart w:id="21" w:name="_Toc236145278"/>
      <w:r w:rsidRPr="00542F05">
        <w:t>Поле “No”</w:t>
      </w:r>
      <w:bookmarkEnd w:id="21"/>
      <w:r w:rsidRPr="00542F05">
        <w:t xml:space="preserve"> </w:t>
      </w:r>
    </w:p>
    <w:p w14:paraId="446EC837" w14:textId="1E1FBD7F" w:rsidR="00F12CFA" w:rsidRPr="00542F05" w:rsidRDefault="00F12CFA" w:rsidP="00F551EA">
      <w:r w:rsidRPr="00542F05">
        <w:t>В поле “No” се извежда ID на контрагент, както е въведено в картотека „Контр</w:t>
      </w:r>
      <w:r w:rsidR="00565E93" w:rsidRPr="00542F05">
        <w:t>а</w:t>
      </w:r>
      <w:r w:rsidRPr="00542F05">
        <w:t>генти“. Полето е недостъпно за редакция. Може да се редактира през екран „Клиентско досие“.</w:t>
      </w:r>
    </w:p>
    <w:p w14:paraId="6903CF8D" w14:textId="77777777" w:rsidR="00F12CFA" w:rsidRPr="00542F05" w:rsidRDefault="00F12CFA" w:rsidP="00F551EA">
      <w:pPr>
        <w:pStyle w:val="Heading4"/>
      </w:pPr>
      <w:bookmarkStart w:id="22" w:name="_Toc236145279"/>
      <w:r w:rsidRPr="00542F05">
        <w:t>Поле Адрес</w:t>
      </w:r>
      <w:bookmarkEnd w:id="22"/>
    </w:p>
    <w:p w14:paraId="523E51CD" w14:textId="1321AAF6" w:rsidR="00F12CFA" w:rsidRPr="00542F05" w:rsidRDefault="00F12CFA" w:rsidP="00F551EA">
      <w:r w:rsidRPr="00542F05">
        <w:t>В поле „Адрес“ се попълват следните данни от картотека „Контр</w:t>
      </w:r>
      <w:r w:rsidR="00565E93" w:rsidRPr="00542F05">
        <w:t>а</w:t>
      </w:r>
      <w:r w:rsidRPr="00542F05">
        <w:t>генти“ за застрахова</w:t>
      </w:r>
      <w:r w:rsidR="00C249EB" w:rsidRPr="00542F05">
        <w:t>н</w:t>
      </w:r>
      <w:r w:rsidRPr="00542F05">
        <w:t>ия:</w:t>
      </w:r>
    </w:p>
    <w:p w14:paraId="3BD50FCC" w14:textId="77777777" w:rsidR="00F12CFA" w:rsidRPr="00542F05" w:rsidRDefault="00F12CFA" w:rsidP="00F551EA">
      <w:r w:rsidRPr="00542F05">
        <w:t>„гр./с. ……., п.код ….., Ж.к./Бул./Ул. ……., No….., Бл., Вх., Ет., Ап.“</w:t>
      </w:r>
    </w:p>
    <w:p w14:paraId="77CBD548" w14:textId="6034E064" w:rsidR="00F12CFA" w:rsidRPr="00542F05" w:rsidRDefault="00F12CFA" w:rsidP="00F551EA">
      <w:r w:rsidRPr="00542F05">
        <w:t>Данните се изписват с разделител „ , „ едн</w:t>
      </w:r>
      <w:r w:rsidR="00577265" w:rsidRPr="00542F05">
        <w:t>а</w:t>
      </w:r>
      <w:r w:rsidRPr="00542F05">
        <w:t xml:space="preserve"> след друг</w:t>
      </w:r>
      <w:r w:rsidR="00577265" w:rsidRPr="00542F05">
        <w:t>а</w:t>
      </w:r>
      <w:r w:rsidRPr="00542F05">
        <w:t>. При липса на данни за някое от полета съответното не се извежда. Полето е недостъпно за редакция. Може да се редактира през екран „Клиентско досие“.</w:t>
      </w:r>
    </w:p>
    <w:p w14:paraId="697E0D3A" w14:textId="77777777" w:rsidR="0027154C" w:rsidRPr="00542F05" w:rsidRDefault="0027154C" w:rsidP="00F551EA">
      <w:pPr>
        <w:pStyle w:val="Heading3"/>
      </w:pPr>
      <w:bookmarkStart w:id="23" w:name="_Toc236145280"/>
      <w:r w:rsidRPr="00542F05">
        <w:t>Секция Платец</w:t>
      </w:r>
      <w:bookmarkEnd w:id="23"/>
    </w:p>
    <w:p w14:paraId="401DC018" w14:textId="7A9BDE68" w:rsidR="0027154C" w:rsidRPr="00542F05" w:rsidRDefault="0027154C" w:rsidP="00F551EA">
      <w:r w:rsidRPr="00542F05">
        <w:rPr>
          <w:noProof/>
        </w:rPr>
        <w:drawing>
          <wp:inline distT="0" distB="0" distL="0" distR="0" wp14:anchorId="494EB9E0" wp14:editId="313FE0B2">
            <wp:extent cx="5761355" cy="579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355" cy="579120"/>
                    </a:xfrm>
                    <a:prstGeom prst="rect">
                      <a:avLst/>
                    </a:prstGeom>
                    <a:noFill/>
                  </pic:spPr>
                </pic:pic>
              </a:graphicData>
            </a:graphic>
          </wp:inline>
        </w:drawing>
      </w:r>
    </w:p>
    <w:p w14:paraId="5FC00329" w14:textId="22EB150B" w:rsidR="0081580B" w:rsidRPr="00542F05" w:rsidRDefault="0081580B" w:rsidP="00F551EA">
      <w:pPr>
        <w:pStyle w:val="Heading4"/>
      </w:pPr>
      <w:bookmarkStart w:id="24" w:name="_Секция_AZISIC"/>
      <w:bookmarkStart w:id="25" w:name="_Секция_Данни_по"/>
      <w:bookmarkStart w:id="26" w:name="_Toc236145281"/>
      <w:bookmarkEnd w:id="24"/>
      <w:bookmarkEnd w:id="25"/>
      <w:r w:rsidRPr="00542F05">
        <w:t>Поле “</w:t>
      </w:r>
      <w:r w:rsidR="00C1603D" w:rsidRPr="00542F05">
        <w:t>ЕГН/ЛНЧ</w:t>
      </w:r>
      <w:r w:rsidRPr="00542F05">
        <w:t>/ЕИК”</w:t>
      </w:r>
      <w:bookmarkEnd w:id="26"/>
    </w:p>
    <w:p w14:paraId="644629E3" w14:textId="194263C9" w:rsidR="0081580B" w:rsidRPr="00542F05" w:rsidRDefault="0081580B" w:rsidP="00F551EA">
      <w:r w:rsidRPr="00542F05">
        <w:t xml:space="preserve">В полето се въвежда </w:t>
      </w:r>
      <w:r w:rsidR="00C1603D" w:rsidRPr="00542F05">
        <w:t>ЕГН/ЛНЧ</w:t>
      </w:r>
      <w:r w:rsidRPr="00542F05">
        <w:t xml:space="preserve">/ЕИК на Платец по полицата. </w:t>
      </w:r>
    </w:p>
    <w:p w14:paraId="72C1DC2D" w14:textId="0B52D054" w:rsidR="0081580B" w:rsidRPr="00542F05" w:rsidRDefault="0081580B" w:rsidP="00F551EA">
      <w:r w:rsidRPr="00542F05">
        <w:t xml:space="preserve">Бутон </w:t>
      </w:r>
      <w:r w:rsidRPr="00542F05">
        <w:rPr>
          <w:noProof/>
        </w:rPr>
        <w:drawing>
          <wp:inline distT="0" distB="0" distL="0" distR="0" wp14:anchorId="1D3B0D17" wp14:editId="7D71EDAA">
            <wp:extent cx="403315" cy="247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3315" cy="247650"/>
                    </a:xfrm>
                    <a:prstGeom prst="rect">
                      <a:avLst/>
                    </a:prstGeom>
                  </pic:spPr>
                </pic:pic>
              </a:graphicData>
            </a:graphic>
          </wp:inline>
        </w:drawing>
      </w:r>
      <w:r w:rsidRPr="00542F05">
        <w:t xml:space="preserve"> предоставя възможност за търсене в картотека „Контрагенти“. Ако в картотеката съществува търсеното </w:t>
      </w:r>
      <w:r w:rsidR="00C1603D" w:rsidRPr="00542F05">
        <w:t>ЕГН/ЛНЧ</w:t>
      </w:r>
      <w:r w:rsidRPr="00542F05">
        <w:t xml:space="preserve">/ЕИК,  данните му се зареждат в екранната форма. Ако няма намерен резултат се предоставя възможност за въвеждане на данните в картотека „Контрагенти“ . </w:t>
      </w:r>
    </w:p>
    <w:p w14:paraId="1228AE13" w14:textId="2870D2A7" w:rsidR="0081580B" w:rsidRPr="00542F05" w:rsidRDefault="0081580B" w:rsidP="00F551EA">
      <w:r w:rsidRPr="00542F05">
        <w:t xml:space="preserve">Бутон </w:t>
      </w:r>
      <w:r w:rsidRPr="00542F05">
        <w:rPr>
          <w:noProof/>
        </w:rPr>
        <w:drawing>
          <wp:inline distT="0" distB="0" distL="0" distR="0" wp14:anchorId="16B78972" wp14:editId="1A20A977">
            <wp:extent cx="314325" cy="29132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4325" cy="291326"/>
                    </a:xfrm>
                    <a:prstGeom prst="rect">
                      <a:avLst/>
                    </a:prstGeom>
                  </pic:spPr>
                </pic:pic>
              </a:graphicData>
            </a:graphic>
          </wp:inline>
        </w:drawing>
      </w:r>
      <w:r w:rsidRPr="00542F05">
        <w:t xml:space="preserve"> предоставя възможност за изчистване на въведените данни в секцията.</w:t>
      </w:r>
    </w:p>
    <w:p w14:paraId="3DAACEF7" w14:textId="77777777" w:rsidR="0081580B" w:rsidRPr="00542F05" w:rsidRDefault="0081580B" w:rsidP="00F551EA">
      <w:r w:rsidRPr="00542F05">
        <w:rPr>
          <w:b/>
        </w:rPr>
        <w:t>Забележка:</w:t>
      </w:r>
      <w:r w:rsidRPr="00542F05">
        <w:t xml:space="preserve"> Въвеждане на данни за контрагент и екранните форми за клиентите са описани подробно в спецификация Spec_Customers_EZK.docx</w:t>
      </w:r>
    </w:p>
    <w:p w14:paraId="5CD2BF2F" w14:textId="77777777" w:rsidR="0081580B" w:rsidRPr="00542F05" w:rsidRDefault="0081580B" w:rsidP="00F551EA">
      <w:pPr>
        <w:pStyle w:val="Heading4"/>
      </w:pPr>
      <w:bookmarkStart w:id="27" w:name="_Toc236145282"/>
      <w:r w:rsidRPr="00542F05">
        <w:t>Поле “Име”</w:t>
      </w:r>
      <w:bookmarkEnd w:id="27"/>
      <w:r w:rsidRPr="00542F05">
        <w:t xml:space="preserve"> </w:t>
      </w:r>
    </w:p>
    <w:p w14:paraId="1BFD45AB" w14:textId="7A589E88" w:rsidR="0081580B" w:rsidRPr="00542F05" w:rsidRDefault="0081580B" w:rsidP="00F551EA">
      <w:r w:rsidRPr="00542F05">
        <w:t>В поле „Име“ се извежда името на контрагент, както е въведено в картотека „Контр</w:t>
      </w:r>
      <w:r w:rsidR="00565E93" w:rsidRPr="00542F05">
        <w:t>а</w:t>
      </w:r>
      <w:r w:rsidRPr="00542F05">
        <w:t>генти“. Полето е недостъпно за редакция. Може да се редактира през екран „Клиентско досие“.</w:t>
      </w:r>
    </w:p>
    <w:p w14:paraId="5E66718F" w14:textId="77777777" w:rsidR="0081580B" w:rsidRPr="00542F05" w:rsidRDefault="0081580B" w:rsidP="00F551EA">
      <w:pPr>
        <w:pStyle w:val="Heading4"/>
      </w:pPr>
      <w:bookmarkStart w:id="28" w:name="_Toc236145283"/>
      <w:r w:rsidRPr="00542F05">
        <w:t>Поле “No”</w:t>
      </w:r>
      <w:bookmarkEnd w:id="28"/>
      <w:r w:rsidRPr="00542F05">
        <w:t xml:space="preserve"> </w:t>
      </w:r>
    </w:p>
    <w:p w14:paraId="65592EAF" w14:textId="76AC7C65" w:rsidR="003327D1" w:rsidRPr="00542F05" w:rsidRDefault="0081580B" w:rsidP="00F551EA">
      <w:r w:rsidRPr="00542F05">
        <w:t>В поле “No”  се извежда ID на контрагент, както е въведено в картотека „Контр</w:t>
      </w:r>
      <w:r w:rsidR="00565E93" w:rsidRPr="00542F05">
        <w:t>а</w:t>
      </w:r>
      <w:r w:rsidRPr="00542F05">
        <w:t>генти“. Полето е недостъпно за редакция. Може да се редактира през екран „Клиентско досие“.</w:t>
      </w:r>
    </w:p>
    <w:p w14:paraId="2960E823" w14:textId="77777777" w:rsidR="003327D1" w:rsidRPr="00542F05" w:rsidRDefault="003327D1" w:rsidP="00F551EA">
      <w:pPr>
        <w:pStyle w:val="Heading3"/>
      </w:pPr>
      <w:bookmarkStart w:id="29" w:name="_Toc137199292"/>
      <w:bookmarkStart w:id="30" w:name="_Toc236145284"/>
      <w:r w:rsidRPr="00542F05">
        <w:t>Секция Ползващо лице</w:t>
      </w:r>
      <w:bookmarkEnd w:id="29"/>
      <w:bookmarkEnd w:id="30"/>
    </w:p>
    <w:p w14:paraId="4A5E524A" w14:textId="3DE5B751" w:rsidR="00C65BAA" w:rsidRPr="00542F05" w:rsidRDefault="00C65BAA" w:rsidP="00F551EA">
      <w:r w:rsidRPr="00542F05">
        <w:t xml:space="preserve">Поле „Ползващо лице“ се попълва автоматично съгласно настройката описана в точка </w:t>
      </w:r>
      <w:hyperlink w:anchor="_Конфигурация" w:history="1">
        <w:r w:rsidRPr="00542F05">
          <w:rPr>
            <w:rStyle w:val="Hyperlink"/>
            <w:rFonts w:cs="Arial"/>
          </w:rPr>
          <w:t>Конфигурация</w:t>
        </w:r>
      </w:hyperlink>
      <w:r w:rsidRPr="00542F05">
        <w:t>.</w:t>
      </w:r>
    </w:p>
    <w:p w14:paraId="671922F0" w14:textId="77777777" w:rsidR="00C65BAA" w:rsidRPr="00542F05" w:rsidRDefault="00C65BAA" w:rsidP="00F551EA"/>
    <w:p w14:paraId="05B64429" w14:textId="77777777" w:rsidR="003327D1" w:rsidRPr="00542F05" w:rsidRDefault="003327D1" w:rsidP="00F551EA">
      <w:pPr>
        <w:rPr>
          <w:rFonts w:cs="Arial"/>
          <w:szCs w:val="24"/>
        </w:rPr>
      </w:pPr>
      <w:r w:rsidRPr="00542F05">
        <w:rPr>
          <w:noProof/>
        </w:rPr>
        <w:drawing>
          <wp:inline distT="0" distB="0" distL="0" distR="0" wp14:anchorId="13156A94" wp14:editId="37A6796C">
            <wp:extent cx="5972810" cy="641350"/>
            <wp:effectExtent l="0" t="0" r="889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72810" cy="641350"/>
                    </a:xfrm>
                    <a:prstGeom prst="rect">
                      <a:avLst/>
                    </a:prstGeom>
                  </pic:spPr>
                </pic:pic>
              </a:graphicData>
            </a:graphic>
          </wp:inline>
        </w:drawing>
      </w:r>
    </w:p>
    <w:p w14:paraId="3C618A46" w14:textId="77777777" w:rsidR="003327D1" w:rsidRPr="00542F05" w:rsidRDefault="003327D1" w:rsidP="00F551EA">
      <w:pPr>
        <w:rPr>
          <w:rFonts w:cs="Arial"/>
          <w:szCs w:val="24"/>
        </w:rPr>
      </w:pPr>
      <w:r w:rsidRPr="00542F05">
        <w:rPr>
          <w:noProof/>
        </w:rPr>
        <w:drawing>
          <wp:inline distT="0" distB="0" distL="0" distR="0" wp14:anchorId="088CECEB" wp14:editId="2169AE31">
            <wp:extent cx="5972810" cy="357505"/>
            <wp:effectExtent l="0" t="0" r="8890" b="444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72810" cy="357505"/>
                    </a:xfrm>
                    <a:prstGeom prst="rect">
                      <a:avLst/>
                    </a:prstGeom>
                  </pic:spPr>
                </pic:pic>
              </a:graphicData>
            </a:graphic>
          </wp:inline>
        </w:drawing>
      </w:r>
    </w:p>
    <w:p w14:paraId="493B5186" w14:textId="6B8E79CA" w:rsidR="003327D1" w:rsidRPr="00542F05" w:rsidRDefault="003327D1" w:rsidP="00F551EA">
      <w:pPr>
        <w:pStyle w:val="Heading4"/>
      </w:pPr>
      <w:bookmarkStart w:id="31" w:name="_Toc137199293"/>
      <w:bookmarkStart w:id="32" w:name="_Toc236145285"/>
      <w:r w:rsidRPr="00542F05">
        <w:t>Поле “</w:t>
      </w:r>
      <w:r w:rsidR="00C1603D" w:rsidRPr="00542F05">
        <w:t>ЕГН/ЛНЧ</w:t>
      </w:r>
      <w:r w:rsidRPr="00542F05">
        <w:t>/ЕИК”</w:t>
      </w:r>
      <w:bookmarkEnd w:id="31"/>
      <w:bookmarkEnd w:id="32"/>
    </w:p>
    <w:p w14:paraId="03B36BC8" w14:textId="13165CE8" w:rsidR="003327D1" w:rsidRPr="00542F05" w:rsidRDefault="003327D1" w:rsidP="00F551EA">
      <w:r w:rsidRPr="00542F05">
        <w:lastRenderedPageBreak/>
        <w:t xml:space="preserve">В полето се въвежда </w:t>
      </w:r>
      <w:r w:rsidR="00C1603D" w:rsidRPr="00542F05">
        <w:t>ЕГН/ЛНЧ</w:t>
      </w:r>
      <w:r w:rsidRPr="00542F05">
        <w:t xml:space="preserve">/ЕИК на Ползващото лице по полицата. </w:t>
      </w:r>
    </w:p>
    <w:p w14:paraId="153A92ED" w14:textId="2844A9E5" w:rsidR="003327D1" w:rsidRPr="00542F05" w:rsidRDefault="003327D1" w:rsidP="00F551EA">
      <w:r w:rsidRPr="00542F05">
        <w:t xml:space="preserve">Бутон </w:t>
      </w:r>
      <w:r w:rsidRPr="00542F05">
        <w:rPr>
          <w:noProof/>
        </w:rPr>
        <w:drawing>
          <wp:inline distT="0" distB="0" distL="0" distR="0" wp14:anchorId="7BA8B9C8" wp14:editId="12EC26E5">
            <wp:extent cx="403315" cy="2476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3315" cy="247650"/>
                    </a:xfrm>
                    <a:prstGeom prst="rect">
                      <a:avLst/>
                    </a:prstGeom>
                  </pic:spPr>
                </pic:pic>
              </a:graphicData>
            </a:graphic>
          </wp:inline>
        </w:drawing>
      </w:r>
      <w:r w:rsidRPr="00542F05">
        <w:t xml:space="preserve"> предоставя възможност за търсене в картотека „Контрагенти“. Ако в картотеката съществува търсеното </w:t>
      </w:r>
      <w:r w:rsidR="00C1603D" w:rsidRPr="00542F05">
        <w:t>ЕГН/ЛНЧ</w:t>
      </w:r>
      <w:r w:rsidRPr="00542F05">
        <w:t xml:space="preserve">/ЕИК,  данните му се зареждат в екранната форма. Ако няма намерен резултат се предоставя възможност за въвеждане на данните в картотека „Контрагенти“ . </w:t>
      </w:r>
    </w:p>
    <w:p w14:paraId="03235B94" w14:textId="77777777" w:rsidR="003327D1" w:rsidRPr="00542F05" w:rsidRDefault="003327D1" w:rsidP="00F551EA">
      <w:r w:rsidRPr="00542F05">
        <w:t xml:space="preserve">Бутон </w:t>
      </w:r>
      <w:r w:rsidRPr="00542F05">
        <w:rPr>
          <w:noProof/>
        </w:rPr>
        <w:drawing>
          <wp:inline distT="0" distB="0" distL="0" distR="0" wp14:anchorId="089CE5B4" wp14:editId="0624DAF3">
            <wp:extent cx="314325" cy="29132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4325" cy="291326"/>
                    </a:xfrm>
                    <a:prstGeom prst="rect">
                      <a:avLst/>
                    </a:prstGeom>
                  </pic:spPr>
                </pic:pic>
              </a:graphicData>
            </a:graphic>
          </wp:inline>
        </w:drawing>
      </w:r>
      <w:r w:rsidRPr="00542F05">
        <w:t xml:space="preserve"> предоставя възможност за изчистване на въведените данни в секцията.</w:t>
      </w:r>
    </w:p>
    <w:p w14:paraId="7E7CE932" w14:textId="5DD24384" w:rsidR="003327D1" w:rsidRPr="00542F05" w:rsidRDefault="003327D1" w:rsidP="00F551EA">
      <w:r w:rsidRPr="00542F05">
        <w:rPr>
          <w:b/>
        </w:rPr>
        <w:t>Забележка:</w:t>
      </w:r>
      <w:r w:rsidRPr="00542F05">
        <w:t xml:space="preserve"> Въвеждане на данни за контрагент и екранните форми за клиентите са описани подробно в спецификация Spec_Customers_.docx</w:t>
      </w:r>
    </w:p>
    <w:p w14:paraId="190B185B" w14:textId="77777777" w:rsidR="003327D1" w:rsidRPr="00542F05" w:rsidRDefault="003327D1" w:rsidP="00F551EA">
      <w:pPr>
        <w:pStyle w:val="Heading4"/>
      </w:pPr>
      <w:bookmarkStart w:id="33" w:name="_Toc137199294"/>
      <w:bookmarkStart w:id="34" w:name="_Toc236145286"/>
      <w:r w:rsidRPr="00542F05">
        <w:t>Поле “Име”</w:t>
      </w:r>
      <w:bookmarkEnd w:id="33"/>
      <w:bookmarkEnd w:id="34"/>
      <w:r w:rsidRPr="00542F05">
        <w:t xml:space="preserve"> </w:t>
      </w:r>
    </w:p>
    <w:p w14:paraId="59B228E8" w14:textId="77777777" w:rsidR="003327D1" w:rsidRPr="00542F05" w:rsidRDefault="003327D1" w:rsidP="00F551EA">
      <w:r w:rsidRPr="00542F05">
        <w:t>В поле „Име“ се извежда името на контрагент, както е въведено в картотека „Контрагенти“. Полето е недостъпно за редакция. Може да се редактира през екран „Клиентско досие“.</w:t>
      </w:r>
    </w:p>
    <w:p w14:paraId="22D841EC" w14:textId="77777777" w:rsidR="003327D1" w:rsidRPr="00542F05" w:rsidRDefault="003327D1" w:rsidP="00F551EA">
      <w:pPr>
        <w:pStyle w:val="Heading4"/>
      </w:pPr>
      <w:bookmarkStart w:id="35" w:name="_Toc137199295"/>
      <w:bookmarkStart w:id="36" w:name="_Toc236145287"/>
      <w:r w:rsidRPr="00542F05">
        <w:t>Поле “No”</w:t>
      </w:r>
      <w:bookmarkEnd w:id="35"/>
      <w:bookmarkEnd w:id="36"/>
      <w:r w:rsidRPr="00542F05">
        <w:t xml:space="preserve"> </w:t>
      </w:r>
    </w:p>
    <w:p w14:paraId="5D65B4F4" w14:textId="77777777" w:rsidR="003327D1" w:rsidRPr="00542F05" w:rsidRDefault="003327D1" w:rsidP="00F551EA">
      <w:r w:rsidRPr="00542F05">
        <w:t>В поле “No”  се извежда ID на контрагент, както е въведено в картотека „Контрагенти“. Полето е недостъпно за редакция.</w:t>
      </w:r>
    </w:p>
    <w:p w14:paraId="21DBD3A7" w14:textId="77777777" w:rsidR="003327D1" w:rsidRPr="00542F05" w:rsidRDefault="003327D1" w:rsidP="00F551EA">
      <w:pPr>
        <w:pStyle w:val="Heading4"/>
      </w:pPr>
      <w:bookmarkStart w:id="37" w:name="_Toc137199296"/>
      <w:bookmarkStart w:id="38" w:name="_Toc236145288"/>
      <w:r w:rsidRPr="00542F05">
        <w:t>Поле Адрес</w:t>
      </w:r>
      <w:bookmarkEnd w:id="37"/>
      <w:bookmarkEnd w:id="38"/>
    </w:p>
    <w:p w14:paraId="09536D70" w14:textId="5C9AF08D" w:rsidR="003327D1" w:rsidRPr="00542F05" w:rsidRDefault="003327D1" w:rsidP="00F551EA">
      <w:r w:rsidRPr="00542F05">
        <w:t>В поле „Адрес“ се попълват следните данни от картотека „Контрагенти“ за застрахова</w:t>
      </w:r>
      <w:r w:rsidR="00327C32" w:rsidRPr="00542F05">
        <w:t>ния</w:t>
      </w:r>
      <w:r w:rsidRPr="00542F05">
        <w:t>:</w:t>
      </w:r>
    </w:p>
    <w:p w14:paraId="609A04E7" w14:textId="77777777" w:rsidR="003327D1" w:rsidRPr="00542F05" w:rsidRDefault="003327D1" w:rsidP="00F551EA">
      <w:r w:rsidRPr="00542F05">
        <w:t>„гр./с. ……., п.код ….., Ж.к./Бул./Ул. ……., No….., Бл., Вх., Ет., Ап.“</w:t>
      </w:r>
    </w:p>
    <w:p w14:paraId="0FBAF9FF" w14:textId="46C51C78" w:rsidR="003327D1" w:rsidRPr="00542F05" w:rsidRDefault="003327D1" w:rsidP="00F551EA">
      <w:r w:rsidRPr="00542F05">
        <w:t>Данните се изписват с разделител „ , „ едн</w:t>
      </w:r>
      <w:r w:rsidR="002A6E1D" w:rsidRPr="00542F05">
        <w:t>а</w:t>
      </w:r>
      <w:r w:rsidRPr="00542F05">
        <w:t xml:space="preserve"> след друг</w:t>
      </w:r>
      <w:r w:rsidR="002A6E1D" w:rsidRPr="00542F05">
        <w:t>а</w:t>
      </w:r>
      <w:r w:rsidRPr="00542F05">
        <w:t>. При липса на данни за някое от полета съответното не се извежда. Полето е недостъпно за редакция. Може да се редактира през екран „Клиентско досие“.</w:t>
      </w:r>
    </w:p>
    <w:p w14:paraId="346CCA65" w14:textId="642B1F35" w:rsidR="00052EEF" w:rsidRPr="00542F05" w:rsidRDefault="00052EEF" w:rsidP="00F551EA">
      <w:pPr>
        <w:pStyle w:val="Heading3"/>
      </w:pPr>
      <w:bookmarkStart w:id="39" w:name="_Toc236145289"/>
      <w:r w:rsidRPr="00542F05">
        <w:t>Секция Данни по полицата</w:t>
      </w:r>
      <w:bookmarkEnd w:id="39"/>
    </w:p>
    <w:p w14:paraId="1EBEE81D" w14:textId="1A40920A" w:rsidR="0027154C" w:rsidRPr="00542F05" w:rsidRDefault="00AD5AB0" w:rsidP="00F551EA">
      <w:r w:rsidRPr="00542F05">
        <w:rPr>
          <w:noProof/>
        </w:rPr>
        <w:drawing>
          <wp:inline distT="0" distB="0" distL="0" distR="0" wp14:anchorId="5CBA3586" wp14:editId="5FCB6DCF">
            <wp:extent cx="6115685" cy="172212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685" cy="1722120"/>
                    </a:xfrm>
                    <a:prstGeom prst="rect">
                      <a:avLst/>
                    </a:prstGeom>
                    <a:noFill/>
                    <a:ln>
                      <a:noFill/>
                    </a:ln>
                  </pic:spPr>
                </pic:pic>
              </a:graphicData>
            </a:graphic>
          </wp:inline>
        </w:drawing>
      </w:r>
    </w:p>
    <w:p w14:paraId="4A18CAE1" w14:textId="4A9914CE" w:rsidR="004F6B19" w:rsidRPr="00542F05" w:rsidRDefault="004F6B19" w:rsidP="00F551EA">
      <w:r w:rsidRPr="00542F05">
        <w:t xml:space="preserve">Полетата от секция „Данни по полицата“ са описани подробно в точка </w:t>
      </w:r>
      <w:hyperlink w:anchor="_Полета_в_полицата_1" w:history="1">
        <w:r w:rsidRPr="00542F05">
          <w:rPr>
            <w:rStyle w:val="Hyperlink"/>
            <w:rFonts w:cs="Arial"/>
          </w:rPr>
          <w:t>Полета в полицата</w:t>
        </w:r>
      </w:hyperlink>
      <w:r w:rsidRPr="00542F05">
        <w:t>.</w:t>
      </w:r>
    </w:p>
    <w:p w14:paraId="43D0D59C" w14:textId="0D278D8C" w:rsidR="00C65BAA" w:rsidRPr="00542F05" w:rsidRDefault="00C65BAA" w:rsidP="00F551EA">
      <w:r w:rsidRPr="00542F05">
        <w:t xml:space="preserve">Поле „Агент“ се попълва автоматично съгласно настройката описана в точка </w:t>
      </w:r>
      <w:hyperlink w:anchor="_Конфигурация" w:history="1">
        <w:r w:rsidRPr="00542F05">
          <w:rPr>
            <w:rStyle w:val="Hyperlink"/>
            <w:rFonts w:cs="Arial"/>
          </w:rPr>
          <w:t>Конфигурация</w:t>
        </w:r>
      </w:hyperlink>
      <w:r w:rsidRPr="00542F05">
        <w:t>.</w:t>
      </w:r>
    </w:p>
    <w:p w14:paraId="7CAF8EC3" w14:textId="77777777" w:rsidR="00566868" w:rsidRPr="00542F05" w:rsidRDefault="00566868" w:rsidP="00F551EA"/>
    <w:p w14:paraId="7E774891" w14:textId="4D631009" w:rsidR="00566868" w:rsidRPr="00542F05" w:rsidRDefault="00566868" w:rsidP="00F551EA">
      <w:pPr>
        <w:pStyle w:val="Heading3"/>
      </w:pPr>
      <w:bookmarkStart w:id="40" w:name="_Секция_Втори_агент"/>
      <w:bookmarkStart w:id="41" w:name="_Toc236145290"/>
      <w:bookmarkStart w:id="42" w:name="_Toc137199316"/>
      <w:bookmarkEnd w:id="40"/>
      <w:r w:rsidRPr="00542F05">
        <w:t xml:space="preserve">Секция Втори </w:t>
      </w:r>
      <w:r w:rsidR="008F447E" w:rsidRPr="00542F05">
        <w:t>посредник</w:t>
      </w:r>
      <w:bookmarkEnd w:id="41"/>
    </w:p>
    <w:p w14:paraId="20582C1B" w14:textId="10DFE753" w:rsidR="00566868" w:rsidRPr="00542F05" w:rsidRDefault="00566868" w:rsidP="00566868">
      <w:pPr>
        <w:pStyle w:val="ListParagraph"/>
        <w:ind w:left="0"/>
        <w:rPr>
          <w:szCs w:val="22"/>
        </w:rPr>
      </w:pPr>
      <w:r w:rsidRPr="00542F05">
        <w:rPr>
          <w:szCs w:val="22"/>
        </w:rPr>
        <w:t>Секцията е разположен</w:t>
      </w:r>
      <w:r w:rsidR="002464D1" w:rsidRPr="00542F05">
        <w:rPr>
          <w:szCs w:val="22"/>
        </w:rPr>
        <w:t>а</w:t>
      </w:r>
      <w:r w:rsidRPr="00542F05">
        <w:rPr>
          <w:szCs w:val="22"/>
        </w:rPr>
        <w:t xml:space="preserve"> под секция „Общи данни по полицата“</w:t>
      </w:r>
      <w:r w:rsidR="00B06521" w:rsidRPr="00542F05">
        <w:rPr>
          <w:rFonts w:cs="Arial"/>
          <w:bCs w:val="0"/>
          <w:spacing w:val="10"/>
          <w:sz w:val="20"/>
        </w:rPr>
        <w:t xml:space="preserve"> във WWWIns</w:t>
      </w:r>
    </w:p>
    <w:p w14:paraId="71A0D342" w14:textId="77777777" w:rsidR="00566868" w:rsidRPr="00542F05" w:rsidRDefault="00566868" w:rsidP="00566868">
      <w:pPr>
        <w:pStyle w:val="ListParagraph"/>
        <w:ind w:left="0"/>
        <w:rPr>
          <w:szCs w:val="22"/>
        </w:rPr>
      </w:pPr>
      <w:r w:rsidRPr="00542F05">
        <w:rPr>
          <w:szCs w:val="22"/>
        </w:rPr>
        <w:t xml:space="preserve">Секцията е достъпна и задължителна за попълване при наличието на право. </w:t>
      </w:r>
    </w:p>
    <w:p w14:paraId="41D587CF" w14:textId="77777777" w:rsidR="00566868" w:rsidRPr="00542F05" w:rsidRDefault="00566868" w:rsidP="00566868">
      <w:pPr>
        <w:pStyle w:val="ListParagraph"/>
        <w:rPr>
          <w:szCs w:val="22"/>
        </w:rPr>
      </w:pPr>
    </w:p>
    <w:p w14:paraId="0A45519A" w14:textId="5D97F6E0" w:rsidR="00566868" w:rsidRPr="00542F05" w:rsidRDefault="00022E9B" w:rsidP="00566868">
      <w:pPr>
        <w:rPr>
          <w:szCs w:val="22"/>
        </w:rPr>
      </w:pPr>
      <w:r w:rsidRPr="00542F05">
        <w:rPr>
          <w:szCs w:val="22"/>
        </w:rPr>
        <w:t>С</w:t>
      </w:r>
      <w:r w:rsidR="00B06521" w:rsidRPr="00542F05">
        <w:rPr>
          <w:szCs w:val="22"/>
        </w:rPr>
        <w:t>ъдържа следните полета:</w:t>
      </w:r>
    </w:p>
    <w:tbl>
      <w:tblPr>
        <w:tblStyle w:val="LightGrid-Accent11"/>
        <w:tblW w:w="0" w:type="auto"/>
        <w:tblLook w:val="04A0" w:firstRow="1" w:lastRow="0" w:firstColumn="1" w:lastColumn="0" w:noHBand="0" w:noVBand="1"/>
      </w:tblPr>
      <w:tblGrid>
        <w:gridCol w:w="2057"/>
        <w:gridCol w:w="6991"/>
      </w:tblGrid>
      <w:tr w:rsidR="00701DCC" w:rsidRPr="00542F05" w14:paraId="62A6E37E" w14:textId="77777777" w:rsidTr="00F04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06BBBE7" w14:textId="77777777" w:rsidR="00701DCC" w:rsidRPr="00542F05" w:rsidRDefault="00701DCC" w:rsidP="00F0415A">
            <w:pPr>
              <w:rPr>
                <w:sz w:val="20"/>
              </w:rPr>
            </w:pPr>
            <w:r w:rsidRPr="00542F05">
              <w:rPr>
                <w:sz w:val="20"/>
              </w:rPr>
              <w:t>Поле</w:t>
            </w:r>
          </w:p>
        </w:tc>
        <w:tc>
          <w:tcPr>
            <w:tcW w:w="6991" w:type="dxa"/>
          </w:tcPr>
          <w:p w14:paraId="401437A1" w14:textId="77777777" w:rsidR="00701DCC" w:rsidRPr="00542F05" w:rsidRDefault="00701DCC" w:rsidP="00F0415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Описание</w:t>
            </w:r>
          </w:p>
        </w:tc>
      </w:tr>
      <w:tr w:rsidR="00701DCC" w:rsidRPr="00542F05" w14:paraId="2E785F41" w14:textId="77777777" w:rsidTr="008F44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057" w:type="dxa"/>
          </w:tcPr>
          <w:p w14:paraId="3772536F" w14:textId="77777777" w:rsidR="00701DCC" w:rsidRPr="00542F05" w:rsidRDefault="00701DCC" w:rsidP="00F0415A">
            <w:pPr>
              <w:rPr>
                <w:b w:val="0"/>
                <w:bCs/>
                <w:sz w:val="20"/>
              </w:rPr>
            </w:pPr>
            <w:r w:rsidRPr="00542F05">
              <w:rPr>
                <w:rFonts w:cs="Arial"/>
                <w:sz w:val="20"/>
              </w:rPr>
              <w:t>Втори Посредник</w:t>
            </w:r>
          </w:p>
        </w:tc>
        <w:tc>
          <w:tcPr>
            <w:tcW w:w="6991" w:type="dxa"/>
          </w:tcPr>
          <w:p w14:paraId="6836EEB6" w14:textId="77777777" w:rsidR="00701DCC" w:rsidRPr="00542F05" w:rsidRDefault="00701DCC" w:rsidP="00B35EF8">
            <w:pPr>
              <w:cnfStyle w:val="000000100000" w:firstRow="0" w:lastRow="0" w:firstColumn="0" w:lastColumn="0" w:oddVBand="0" w:evenVBand="0" w:oddHBand="1" w:evenHBand="0" w:firstRowFirstColumn="0" w:firstRowLastColumn="0" w:lastRowFirstColumn="0" w:lastRowLastColumn="0"/>
              <w:rPr>
                <w:rFonts w:cs="Arial"/>
                <w:b/>
                <w:bCs w:val="0"/>
                <w:sz w:val="20"/>
              </w:rPr>
            </w:pPr>
            <w:r w:rsidRPr="00542F05">
              <w:rPr>
                <w:rFonts w:cs="Arial"/>
                <w:b/>
                <w:bCs w:val="0"/>
                <w:sz w:val="20"/>
              </w:rPr>
              <w:t>Избира се една стойност от падащо меню с посредници. Извежда се списък от посредници, за които в картотека „Застрахователни посредници“ е посочена стойност „Да“ в поле „Втори посредник“.</w:t>
            </w:r>
          </w:p>
          <w:p w14:paraId="37F78A10" w14:textId="1E70A445" w:rsidR="00AF1EFA" w:rsidRPr="00542F05" w:rsidRDefault="00AF1EFA" w:rsidP="00B35EF8">
            <w:pPr>
              <w:cnfStyle w:val="000000100000" w:firstRow="0" w:lastRow="0" w:firstColumn="0" w:lastColumn="0" w:oddVBand="0" w:evenVBand="0" w:oddHBand="1" w:evenHBand="0" w:firstRowFirstColumn="0" w:firstRowLastColumn="0" w:lastRowFirstColumn="0" w:lastRowLastColumn="0"/>
              <w:rPr>
                <w:b/>
                <w:bCs w:val="0"/>
                <w:sz w:val="20"/>
              </w:rPr>
            </w:pPr>
            <w:r w:rsidRPr="00542F05">
              <w:rPr>
                <w:rFonts w:cs="Arial"/>
                <w:b/>
                <w:bCs w:val="0"/>
                <w:sz w:val="20"/>
              </w:rPr>
              <w:lastRenderedPageBreak/>
              <w:t>- потребителят има право за работа с тези посредници във WWWIns</w:t>
            </w:r>
          </w:p>
        </w:tc>
      </w:tr>
    </w:tbl>
    <w:p w14:paraId="72173C9C" w14:textId="0B950F3B" w:rsidR="00701DCC" w:rsidRPr="00542F05" w:rsidRDefault="00701DCC" w:rsidP="00701DCC">
      <w:pPr>
        <w:rPr>
          <w:szCs w:val="22"/>
        </w:rPr>
      </w:pPr>
      <w:r w:rsidRPr="00542F05">
        <w:rPr>
          <w:szCs w:val="22"/>
        </w:rPr>
        <w:lastRenderedPageBreak/>
        <w:t xml:space="preserve">При запис на полица </w:t>
      </w:r>
      <w:r w:rsidR="005510F9" w:rsidRPr="00542F05">
        <w:rPr>
          <w:szCs w:val="22"/>
        </w:rPr>
        <w:t xml:space="preserve">с избран втори посредник по полицата </w:t>
      </w:r>
      <w:r w:rsidRPr="00542F05">
        <w:rPr>
          <w:szCs w:val="22"/>
        </w:rPr>
        <w:t>се записва комисионна за:</w:t>
      </w:r>
    </w:p>
    <w:p w14:paraId="007D1B92" w14:textId="78011FEA" w:rsidR="00701DCC" w:rsidRPr="00542F05" w:rsidRDefault="00701DCC" w:rsidP="00701DCC">
      <w:pPr>
        <w:pStyle w:val="ListParagraph"/>
        <w:numPr>
          <w:ilvl w:val="0"/>
          <w:numId w:val="10"/>
        </w:numPr>
        <w:rPr>
          <w:szCs w:val="22"/>
        </w:rPr>
      </w:pPr>
      <w:r w:rsidRPr="00542F05">
        <w:rPr>
          <w:szCs w:val="22"/>
        </w:rPr>
        <w:t xml:space="preserve"> Първи посредник от договор за комисионна за </w:t>
      </w:r>
      <w:r w:rsidR="005510F9" w:rsidRPr="00542F05">
        <w:rPr>
          <w:szCs w:val="22"/>
        </w:rPr>
        <w:t>втори</w:t>
      </w:r>
      <w:r w:rsidRPr="00542F05">
        <w:rPr>
          <w:szCs w:val="22"/>
        </w:rPr>
        <w:t xml:space="preserve"> посредник и </w:t>
      </w:r>
    </w:p>
    <w:p w14:paraId="043EA39C" w14:textId="4B1560C7" w:rsidR="00701DCC" w:rsidRPr="00542F05" w:rsidRDefault="00701DCC" w:rsidP="00566868">
      <w:pPr>
        <w:pStyle w:val="ListParagraph"/>
        <w:numPr>
          <w:ilvl w:val="0"/>
          <w:numId w:val="10"/>
        </w:numPr>
        <w:rPr>
          <w:szCs w:val="22"/>
        </w:rPr>
      </w:pPr>
      <w:r w:rsidRPr="00542F05">
        <w:rPr>
          <w:szCs w:val="22"/>
        </w:rPr>
        <w:t xml:space="preserve"> Втори посредник от договор за комисионна за втори посредник</w:t>
      </w:r>
    </w:p>
    <w:p w14:paraId="59BB6C96" w14:textId="3FF393BB" w:rsidR="00A82698" w:rsidRPr="00542F05" w:rsidRDefault="00CA686E" w:rsidP="00F551EA">
      <w:pPr>
        <w:pStyle w:val="Heading3"/>
      </w:pPr>
      <w:bookmarkStart w:id="43" w:name="_Toc236145291"/>
      <w:r w:rsidRPr="00542F05">
        <w:t xml:space="preserve">Секция </w:t>
      </w:r>
      <w:r w:rsidR="00A82698" w:rsidRPr="00542F05">
        <w:t>Застрахователно покритие</w:t>
      </w:r>
      <w:bookmarkEnd w:id="42"/>
      <w:bookmarkEnd w:id="43"/>
    </w:p>
    <w:p w14:paraId="1F2CA17D" w14:textId="77FFD61F" w:rsidR="005B5867" w:rsidRPr="00542F05" w:rsidRDefault="005B5867" w:rsidP="00F551EA">
      <w:r w:rsidRPr="00542F05">
        <w:rPr>
          <w:noProof/>
        </w:rPr>
        <w:drawing>
          <wp:inline distT="0" distB="0" distL="0" distR="0" wp14:anchorId="1A7652E4" wp14:editId="4856A515">
            <wp:extent cx="3189605" cy="542290"/>
            <wp:effectExtent l="0" t="0" r="0" b="0"/>
            <wp:docPr id="1550573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6638" cy="545186"/>
                    </a:xfrm>
                    <a:prstGeom prst="rect">
                      <a:avLst/>
                    </a:prstGeom>
                    <a:noFill/>
                    <a:ln>
                      <a:noFill/>
                    </a:ln>
                  </pic:spPr>
                </pic:pic>
              </a:graphicData>
            </a:graphic>
          </wp:inline>
        </w:drawing>
      </w:r>
    </w:p>
    <w:p w14:paraId="4FFCA3B5" w14:textId="268F2DFC" w:rsidR="00A82698" w:rsidRPr="00542F05" w:rsidRDefault="00A82698" w:rsidP="00F551EA">
      <w:pPr>
        <w:pStyle w:val="Heading4"/>
      </w:pPr>
      <w:bookmarkStart w:id="44" w:name="_Toc236145292"/>
      <w:r w:rsidRPr="00542F05">
        <w:t xml:space="preserve">Подсекция „Смърт в следствие на Злополука или Заболяване </w:t>
      </w:r>
      <w:r w:rsidR="0039750D" w:rsidRPr="00542F05">
        <w:t>„</w:t>
      </w:r>
      <w:bookmarkEnd w:id="44"/>
    </w:p>
    <w:p w14:paraId="550B161A" w14:textId="7755984A" w:rsidR="00C1603D" w:rsidRPr="00542F05" w:rsidRDefault="00C1603D" w:rsidP="00C1603D">
      <w:pPr>
        <w:rPr>
          <w:sz w:val="24"/>
          <w:szCs w:val="24"/>
        </w:rPr>
      </w:pPr>
      <w:r w:rsidRPr="00542F05">
        <w:rPr>
          <w:sz w:val="24"/>
          <w:szCs w:val="24"/>
        </w:rPr>
        <w:t xml:space="preserve">Секцията е скрита и недостъпна при избрана стойност </w:t>
      </w:r>
      <w:r w:rsidRPr="00542F05">
        <w:rPr>
          <w:bCs w:val="0"/>
          <w:sz w:val="24"/>
          <w:szCs w:val="24"/>
        </w:rPr>
        <w:t>„</w:t>
      </w:r>
      <w:r w:rsidRPr="00542F05">
        <w:rPr>
          <w:b/>
          <w:bCs w:val="0"/>
          <w:sz w:val="24"/>
          <w:szCs w:val="24"/>
        </w:rPr>
        <w:t>Флекс кредит</w:t>
      </w:r>
      <w:r w:rsidRPr="00542F05">
        <w:rPr>
          <w:bCs w:val="0"/>
          <w:sz w:val="24"/>
          <w:szCs w:val="24"/>
        </w:rPr>
        <w:t>“ в поле</w:t>
      </w:r>
      <w:r w:rsidRPr="00542F05">
        <w:rPr>
          <w:rFonts w:cs="Arial"/>
          <w:b/>
          <w:spacing w:val="10"/>
          <w:sz w:val="24"/>
          <w:szCs w:val="24"/>
        </w:rPr>
        <w:t xml:space="preserve"> „Вариант“</w:t>
      </w:r>
    </w:p>
    <w:p w14:paraId="108B8F74" w14:textId="77777777" w:rsidR="00C1603D" w:rsidRPr="00542F05" w:rsidRDefault="00C1603D" w:rsidP="00C1603D"/>
    <w:p w14:paraId="51B77FD7" w14:textId="07B04BF4" w:rsidR="0039750D" w:rsidRPr="00542F05" w:rsidRDefault="0039750D" w:rsidP="0039750D">
      <w:r w:rsidRPr="00542F05">
        <w:rPr>
          <w:noProof/>
        </w:rPr>
        <w:drawing>
          <wp:inline distT="0" distB="0" distL="0" distR="0" wp14:anchorId="115E71E3" wp14:editId="6F43C550">
            <wp:extent cx="2438400" cy="411480"/>
            <wp:effectExtent l="0" t="0" r="0" b="7620"/>
            <wp:docPr id="147628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5660" name=""/>
                    <pic:cNvPicPr/>
                  </pic:nvPicPr>
                  <pic:blipFill>
                    <a:blip r:embed="rId29"/>
                    <a:stretch>
                      <a:fillRect/>
                    </a:stretch>
                  </pic:blipFill>
                  <pic:spPr>
                    <a:xfrm>
                      <a:off x="0" y="0"/>
                      <a:ext cx="2438745" cy="411538"/>
                    </a:xfrm>
                    <a:prstGeom prst="rect">
                      <a:avLst/>
                    </a:prstGeom>
                  </pic:spPr>
                </pic:pic>
              </a:graphicData>
            </a:graphic>
          </wp:inline>
        </w:drawing>
      </w:r>
    </w:p>
    <w:p w14:paraId="077F587D" w14:textId="2BF42B68" w:rsidR="00A82698" w:rsidRPr="00542F05" w:rsidRDefault="00A74C9A" w:rsidP="00F551EA">
      <w:r w:rsidRPr="00542F05">
        <w:rPr>
          <w:noProof/>
        </w:rPr>
        <w:drawing>
          <wp:inline distT="0" distB="0" distL="0" distR="0" wp14:anchorId="33C8A95A" wp14:editId="6281E327">
            <wp:extent cx="5932805" cy="946150"/>
            <wp:effectExtent l="0" t="0" r="0" b="6350"/>
            <wp:docPr id="8607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805" cy="946150"/>
                    </a:xfrm>
                    <a:prstGeom prst="rect">
                      <a:avLst/>
                    </a:prstGeom>
                    <a:noFill/>
                    <a:ln>
                      <a:noFill/>
                    </a:ln>
                  </pic:spPr>
                </pic:pic>
              </a:graphicData>
            </a:graphic>
          </wp:inline>
        </w:drawing>
      </w:r>
    </w:p>
    <w:p w14:paraId="069E5465" w14:textId="3401B095" w:rsidR="00C1603D" w:rsidRPr="00542F05" w:rsidRDefault="00C1603D" w:rsidP="00F551EA">
      <w:pPr>
        <w:pStyle w:val="Heading4"/>
      </w:pPr>
      <w:bookmarkStart w:id="45" w:name="_Toc236145293"/>
      <w:r w:rsidRPr="00542F05">
        <w:t>Подсекция „Лимит на отговорност“</w:t>
      </w:r>
      <w:bookmarkEnd w:id="45"/>
    </w:p>
    <w:p w14:paraId="4C24C0D7" w14:textId="11876307" w:rsidR="00861D82" w:rsidRPr="00542F05" w:rsidRDefault="00861D82" w:rsidP="00861D82">
      <w:r w:rsidRPr="00542F05">
        <w:rPr>
          <w:noProof/>
        </w:rPr>
        <w:drawing>
          <wp:inline distT="0" distB="0" distL="0" distR="0" wp14:anchorId="11EEBB71" wp14:editId="1FBA7C1E">
            <wp:extent cx="5940425" cy="1085215"/>
            <wp:effectExtent l="0" t="0" r="3175" b="635"/>
            <wp:docPr id="20353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68923" name=""/>
                    <pic:cNvPicPr/>
                  </pic:nvPicPr>
                  <pic:blipFill>
                    <a:blip r:embed="rId31"/>
                    <a:stretch>
                      <a:fillRect/>
                    </a:stretch>
                  </pic:blipFill>
                  <pic:spPr>
                    <a:xfrm>
                      <a:off x="0" y="0"/>
                      <a:ext cx="5940425" cy="1085215"/>
                    </a:xfrm>
                    <a:prstGeom prst="rect">
                      <a:avLst/>
                    </a:prstGeom>
                  </pic:spPr>
                </pic:pic>
              </a:graphicData>
            </a:graphic>
          </wp:inline>
        </w:drawing>
      </w:r>
    </w:p>
    <w:p w14:paraId="0938D71E" w14:textId="4A0E5A8A" w:rsidR="00C1603D" w:rsidRPr="00542F05" w:rsidRDefault="00C1603D" w:rsidP="00C1603D">
      <w:pPr>
        <w:rPr>
          <w:sz w:val="24"/>
          <w:szCs w:val="24"/>
        </w:rPr>
      </w:pPr>
      <w:r w:rsidRPr="00542F05">
        <w:rPr>
          <w:sz w:val="24"/>
          <w:szCs w:val="24"/>
        </w:rPr>
        <w:t xml:space="preserve">Секцията е достъпна </w:t>
      </w:r>
      <w:r w:rsidR="007410FC" w:rsidRPr="00542F05">
        <w:rPr>
          <w:sz w:val="24"/>
          <w:szCs w:val="24"/>
        </w:rPr>
        <w:t>само</w:t>
      </w:r>
      <w:r w:rsidRPr="00542F05">
        <w:rPr>
          <w:sz w:val="24"/>
          <w:szCs w:val="24"/>
        </w:rPr>
        <w:t xml:space="preserve"> при избрана стойност </w:t>
      </w:r>
      <w:r w:rsidRPr="00542F05">
        <w:rPr>
          <w:bCs w:val="0"/>
          <w:sz w:val="24"/>
          <w:szCs w:val="24"/>
        </w:rPr>
        <w:t>„</w:t>
      </w:r>
      <w:r w:rsidRPr="00542F05">
        <w:rPr>
          <w:b/>
          <w:bCs w:val="0"/>
          <w:sz w:val="24"/>
          <w:szCs w:val="24"/>
        </w:rPr>
        <w:t>Флекс кредит</w:t>
      </w:r>
      <w:r w:rsidRPr="00542F05">
        <w:rPr>
          <w:bCs w:val="0"/>
          <w:sz w:val="24"/>
          <w:szCs w:val="24"/>
        </w:rPr>
        <w:t>“ в поле</w:t>
      </w:r>
      <w:r w:rsidRPr="00542F05">
        <w:rPr>
          <w:rFonts w:cs="Arial"/>
          <w:b/>
          <w:spacing w:val="10"/>
          <w:sz w:val="24"/>
          <w:szCs w:val="24"/>
        </w:rPr>
        <w:t xml:space="preserve"> „Вариант“</w:t>
      </w:r>
    </w:p>
    <w:p w14:paraId="3AFD2F00" w14:textId="77777777" w:rsidR="00C1603D" w:rsidRPr="00542F05" w:rsidRDefault="00C1603D" w:rsidP="00C1603D">
      <w:pPr>
        <w:rPr>
          <w:rFonts w:cs="Arial"/>
          <w:bCs w:val="0"/>
          <w:spacing w:val="10"/>
          <w:sz w:val="24"/>
          <w:szCs w:val="24"/>
        </w:rPr>
      </w:pPr>
      <w:r w:rsidRPr="00542F05">
        <w:rPr>
          <w:rFonts w:cs="Arial"/>
          <w:bCs w:val="0"/>
          <w:spacing w:val="10"/>
          <w:sz w:val="24"/>
          <w:szCs w:val="24"/>
        </w:rPr>
        <w:t>Секцията съдържа:</w:t>
      </w:r>
    </w:p>
    <w:p w14:paraId="1E00DC22" w14:textId="561AC05E" w:rsidR="00C1603D" w:rsidRPr="00542F05" w:rsidRDefault="00C1603D" w:rsidP="00647F65">
      <w:pPr>
        <w:pStyle w:val="ListParagraph"/>
        <w:numPr>
          <w:ilvl w:val="0"/>
          <w:numId w:val="17"/>
        </w:numPr>
        <w:rPr>
          <w:rFonts w:cs="Arial"/>
          <w:bCs w:val="0"/>
          <w:spacing w:val="10"/>
          <w:sz w:val="24"/>
          <w:szCs w:val="24"/>
        </w:rPr>
      </w:pPr>
      <w:r w:rsidRPr="00542F05">
        <w:rPr>
          <w:rFonts w:cs="Arial"/>
          <w:bCs w:val="0"/>
          <w:spacing w:val="10"/>
          <w:sz w:val="24"/>
          <w:szCs w:val="24"/>
        </w:rPr>
        <w:t xml:space="preserve">Маркер Лимит на отговорност. Маркира се автоматично при избрана </w:t>
      </w:r>
      <w:r w:rsidR="007410FC" w:rsidRPr="00542F05">
        <w:rPr>
          <w:rFonts w:cs="Arial"/>
          <w:bCs w:val="0"/>
          <w:spacing w:val="10"/>
          <w:sz w:val="24"/>
          <w:szCs w:val="24"/>
        </w:rPr>
        <w:t>стойност</w:t>
      </w:r>
      <w:r w:rsidRPr="00542F05">
        <w:rPr>
          <w:rFonts w:cs="Arial"/>
          <w:bCs w:val="0"/>
          <w:spacing w:val="10"/>
          <w:sz w:val="24"/>
          <w:szCs w:val="24"/>
        </w:rPr>
        <w:t xml:space="preserve"> Флекс кредит</w:t>
      </w:r>
    </w:p>
    <w:p w14:paraId="2209C29E" w14:textId="003910CE" w:rsidR="00C1603D" w:rsidRPr="00542F05" w:rsidRDefault="00C1603D" w:rsidP="00647F65">
      <w:pPr>
        <w:pStyle w:val="ListParagraph"/>
        <w:numPr>
          <w:ilvl w:val="0"/>
          <w:numId w:val="17"/>
        </w:numPr>
        <w:rPr>
          <w:rFonts w:cs="Arial"/>
          <w:bCs w:val="0"/>
          <w:spacing w:val="10"/>
          <w:sz w:val="24"/>
          <w:szCs w:val="24"/>
        </w:rPr>
      </w:pPr>
      <w:r w:rsidRPr="00542F05">
        <w:rPr>
          <w:rFonts w:cs="Arial"/>
          <w:bCs w:val="0"/>
          <w:spacing w:val="10"/>
          <w:sz w:val="24"/>
          <w:szCs w:val="24"/>
        </w:rPr>
        <w:t xml:space="preserve">Застрахователна сума - попълва </w:t>
      </w:r>
      <w:r w:rsidR="00A90D33" w:rsidRPr="00542F05">
        <w:rPr>
          <w:rFonts w:cs="Arial"/>
          <w:bCs w:val="0"/>
          <w:spacing w:val="10"/>
          <w:sz w:val="24"/>
          <w:szCs w:val="24"/>
        </w:rPr>
        <w:t>13 </w:t>
      </w:r>
      <w:r w:rsidR="00FF383B" w:rsidRPr="00542F05">
        <w:rPr>
          <w:rFonts w:cs="Arial"/>
          <w:bCs w:val="0"/>
          <w:spacing w:val="10"/>
          <w:sz w:val="24"/>
          <w:szCs w:val="24"/>
        </w:rPr>
        <w:t>500</w:t>
      </w:r>
      <w:r w:rsidR="00A90D33" w:rsidRPr="00542F05">
        <w:rPr>
          <w:rFonts w:cs="Arial"/>
          <w:bCs w:val="0"/>
          <w:spacing w:val="10"/>
          <w:sz w:val="24"/>
          <w:szCs w:val="24"/>
        </w:rPr>
        <w:t>.</w:t>
      </w:r>
      <w:r w:rsidR="00FF383B" w:rsidRPr="00542F05">
        <w:rPr>
          <w:rFonts w:cs="Arial"/>
          <w:bCs w:val="0"/>
          <w:spacing w:val="10"/>
          <w:sz w:val="24"/>
          <w:szCs w:val="24"/>
        </w:rPr>
        <w:t>00</w:t>
      </w:r>
      <w:r w:rsidRPr="00542F05">
        <w:rPr>
          <w:rFonts w:cs="Arial"/>
          <w:bCs w:val="0"/>
          <w:spacing w:val="10"/>
          <w:sz w:val="24"/>
          <w:szCs w:val="24"/>
        </w:rPr>
        <w:t xml:space="preserve"> </w:t>
      </w:r>
      <w:r w:rsidRPr="00542F05">
        <w:rPr>
          <w:rFonts w:cs="Arial"/>
          <w:b/>
          <w:spacing w:val="10"/>
          <w:sz w:val="24"/>
          <w:szCs w:val="24"/>
        </w:rPr>
        <w:t>RON</w:t>
      </w:r>
    </w:p>
    <w:p w14:paraId="6B7BFF10" w14:textId="77777777" w:rsidR="00C1603D" w:rsidRPr="00542F05" w:rsidRDefault="00C1603D" w:rsidP="00647F65">
      <w:pPr>
        <w:pStyle w:val="ListParagraph"/>
        <w:numPr>
          <w:ilvl w:val="0"/>
          <w:numId w:val="17"/>
        </w:numPr>
        <w:rPr>
          <w:rFonts w:cs="Arial"/>
          <w:bCs w:val="0"/>
          <w:spacing w:val="10"/>
          <w:sz w:val="24"/>
          <w:szCs w:val="24"/>
        </w:rPr>
      </w:pPr>
      <w:r w:rsidRPr="00542F05">
        <w:rPr>
          <w:rFonts w:cs="Arial"/>
          <w:bCs w:val="0"/>
          <w:spacing w:val="10"/>
          <w:sz w:val="24"/>
          <w:szCs w:val="24"/>
        </w:rPr>
        <w:t>Премия – Дължимата премия се записва в</w:t>
      </w:r>
      <w:r w:rsidRPr="00542F05">
        <w:rPr>
          <w:rFonts w:cs="Arial"/>
          <w:b/>
          <w:spacing w:val="10"/>
          <w:sz w:val="24"/>
          <w:szCs w:val="24"/>
        </w:rPr>
        <w:t xml:space="preserve"> RON, съгласно тарифната таблица.</w:t>
      </w:r>
    </w:p>
    <w:p w14:paraId="1E4456B8" w14:textId="57D06698" w:rsidR="00055A5A" w:rsidRPr="00542F05" w:rsidRDefault="00055A5A" w:rsidP="00647F65">
      <w:pPr>
        <w:pStyle w:val="ListParagraph"/>
        <w:numPr>
          <w:ilvl w:val="0"/>
          <w:numId w:val="17"/>
        </w:numPr>
        <w:rPr>
          <w:rFonts w:cs="Arial"/>
          <w:bCs w:val="0"/>
          <w:spacing w:val="10"/>
          <w:sz w:val="24"/>
          <w:szCs w:val="24"/>
        </w:rPr>
      </w:pPr>
      <w:r w:rsidRPr="00542F05">
        <w:rPr>
          <w:rFonts w:cs="Arial"/>
          <w:bCs w:val="0"/>
          <w:spacing w:val="10"/>
          <w:sz w:val="24"/>
          <w:szCs w:val="24"/>
        </w:rPr>
        <w:t>Маркер „Безработица“, избран по подразбиране</w:t>
      </w:r>
    </w:p>
    <w:p w14:paraId="4C4D6C0D" w14:textId="294B1537" w:rsidR="00FF383B" w:rsidRPr="00542F05" w:rsidRDefault="007410FC" w:rsidP="00861D82">
      <w:pPr>
        <w:pStyle w:val="ListParagraph"/>
        <w:numPr>
          <w:ilvl w:val="0"/>
          <w:numId w:val="17"/>
        </w:numPr>
        <w:rPr>
          <w:rFonts w:cs="Arial"/>
          <w:bCs w:val="0"/>
          <w:spacing w:val="10"/>
          <w:sz w:val="24"/>
          <w:szCs w:val="24"/>
        </w:rPr>
      </w:pPr>
      <w:r w:rsidRPr="00542F05">
        <w:rPr>
          <w:rFonts w:cs="Arial"/>
          <w:bCs w:val="0"/>
          <w:spacing w:val="10"/>
          <w:sz w:val="24"/>
          <w:szCs w:val="24"/>
        </w:rPr>
        <w:t>Маркер</w:t>
      </w:r>
      <w:r w:rsidR="00FF383B" w:rsidRPr="00542F05">
        <w:rPr>
          <w:rFonts w:cs="Arial"/>
          <w:bCs w:val="0"/>
          <w:spacing w:val="10"/>
          <w:sz w:val="24"/>
          <w:szCs w:val="24"/>
        </w:rPr>
        <w:t xml:space="preserve"> Временна загуба на трудоспособност над 60 дни, избран по подразбиране  </w:t>
      </w:r>
    </w:p>
    <w:p w14:paraId="45FFFD1E" w14:textId="47041499" w:rsidR="00FF383B" w:rsidRPr="00542F05" w:rsidRDefault="007410FC" w:rsidP="00861D82">
      <w:pPr>
        <w:pStyle w:val="ListParagraph"/>
        <w:numPr>
          <w:ilvl w:val="0"/>
          <w:numId w:val="17"/>
        </w:numPr>
        <w:rPr>
          <w:rFonts w:cs="Arial"/>
          <w:bCs w:val="0"/>
          <w:spacing w:val="10"/>
          <w:sz w:val="24"/>
          <w:szCs w:val="24"/>
        </w:rPr>
      </w:pPr>
      <w:r w:rsidRPr="00542F05">
        <w:rPr>
          <w:rFonts w:cs="Arial"/>
          <w:bCs w:val="0"/>
          <w:spacing w:val="10"/>
          <w:sz w:val="24"/>
          <w:szCs w:val="24"/>
        </w:rPr>
        <w:t>Маркер</w:t>
      </w:r>
      <w:r w:rsidR="00FF383B" w:rsidRPr="00542F05">
        <w:rPr>
          <w:rFonts w:cs="Arial"/>
          <w:bCs w:val="0"/>
          <w:spacing w:val="10"/>
          <w:sz w:val="24"/>
          <w:szCs w:val="24"/>
        </w:rPr>
        <w:t xml:space="preserve"> Болничен престой от злополука мин 3 макс 7 дни, избран по подразбиране</w:t>
      </w:r>
    </w:p>
    <w:p w14:paraId="089E30BC" w14:textId="77777777" w:rsidR="00FF383B" w:rsidRPr="00542F05" w:rsidRDefault="00FF383B" w:rsidP="00647F65">
      <w:pPr>
        <w:pStyle w:val="ListParagraph"/>
        <w:numPr>
          <w:ilvl w:val="0"/>
          <w:numId w:val="17"/>
        </w:numPr>
        <w:rPr>
          <w:rFonts w:cs="Arial"/>
          <w:bCs w:val="0"/>
          <w:spacing w:val="10"/>
          <w:sz w:val="24"/>
          <w:szCs w:val="24"/>
        </w:rPr>
      </w:pPr>
      <w:r w:rsidRPr="00542F05">
        <w:rPr>
          <w:rFonts w:cs="Arial"/>
          <w:bCs w:val="0"/>
          <w:spacing w:val="10"/>
          <w:sz w:val="24"/>
          <w:szCs w:val="24"/>
        </w:rPr>
        <w:t xml:space="preserve">Поле Сума на ден - попълва се съгласно подадената стойност в автоматично тарифиране. </w:t>
      </w:r>
    </w:p>
    <w:p w14:paraId="33E230E4" w14:textId="1AA86DF6" w:rsidR="00FF383B" w:rsidRPr="00542F05" w:rsidRDefault="00FF383B" w:rsidP="0011758B">
      <w:pPr>
        <w:pStyle w:val="ListParagraph"/>
        <w:ind w:left="2148"/>
        <w:rPr>
          <w:rFonts w:cs="Arial"/>
          <w:bCs w:val="0"/>
          <w:spacing w:val="10"/>
          <w:sz w:val="24"/>
          <w:szCs w:val="24"/>
        </w:rPr>
      </w:pPr>
      <w:r w:rsidRPr="00542F05">
        <w:rPr>
          <w:rFonts w:cs="Arial"/>
          <w:bCs w:val="0"/>
          <w:spacing w:val="10"/>
          <w:sz w:val="24"/>
          <w:szCs w:val="24"/>
        </w:rPr>
        <w:t>Забележка: Попълнената сума не се включва в изчисляването на общата застрахователна сума.</w:t>
      </w:r>
    </w:p>
    <w:p w14:paraId="6EEDCCEC" w14:textId="47D49EE4" w:rsidR="00FF383B" w:rsidRPr="00542F05" w:rsidRDefault="00FF383B" w:rsidP="00C1603D"/>
    <w:p w14:paraId="642590D0" w14:textId="77777777" w:rsidR="00FF383B" w:rsidRPr="00542F05" w:rsidRDefault="00FF383B" w:rsidP="00C1603D"/>
    <w:p w14:paraId="2A03702B" w14:textId="7D001123" w:rsidR="00A82698" w:rsidRPr="00542F05" w:rsidRDefault="00A82698" w:rsidP="00F551EA">
      <w:pPr>
        <w:pStyle w:val="Heading4"/>
      </w:pPr>
      <w:bookmarkStart w:id="46" w:name="_Toc236145294"/>
      <w:r w:rsidRPr="00542F05">
        <w:lastRenderedPageBreak/>
        <w:t>Подсекция „Възстановяване на разходи наложени в резултат на злополука</w:t>
      </w:r>
      <w:r w:rsidR="0039750D" w:rsidRPr="00542F05">
        <w:t>“</w:t>
      </w:r>
      <w:bookmarkEnd w:id="46"/>
    </w:p>
    <w:p w14:paraId="12F0F622" w14:textId="411F2329" w:rsidR="0039750D" w:rsidRPr="00542F05" w:rsidRDefault="0039750D" w:rsidP="0039750D">
      <w:r w:rsidRPr="00542F05">
        <w:rPr>
          <w:noProof/>
        </w:rPr>
        <w:drawing>
          <wp:inline distT="0" distB="0" distL="0" distR="0" wp14:anchorId="6294A732" wp14:editId="7BDF180E">
            <wp:extent cx="2438400" cy="411480"/>
            <wp:effectExtent l="0" t="0" r="0" b="7620"/>
            <wp:docPr id="18752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5660" name=""/>
                    <pic:cNvPicPr/>
                  </pic:nvPicPr>
                  <pic:blipFill>
                    <a:blip r:embed="rId29"/>
                    <a:stretch>
                      <a:fillRect/>
                    </a:stretch>
                  </pic:blipFill>
                  <pic:spPr>
                    <a:xfrm>
                      <a:off x="0" y="0"/>
                      <a:ext cx="2438745" cy="411538"/>
                    </a:xfrm>
                    <a:prstGeom prst="rect">
                      <a:avLst/>
                    </a:prstGeom>
                  </pic:spPr>
                </pic:pic>
              </a:graphicData>
            </a:graphic>
          </wp:inline>
        </w:drawing>
      </w:r>
    </w:p>
    <w:p w14:paraId="36D16261" w14:textId="596166BF" w:rsidR="00A74C9A" w:rsidRPr="00542F05" w:rsidRDefault="001078A0" w:rsidP="00F551EA">
      <w:r w:rsidRPr="00542F05">
        <w:rPr>
          <w:noProof/>
        </w:rPr>
        <w:drawing>
          <wp:inline distT="0" distB="0" distL="0" distR="0" wp14:anchorId="11A7152B" wp14:editId="6C822F67">
            <wp:extent cx="5934075" cy="981075"/>
            <wp:effectExtent l="0" t="0" r="9525" b="9525"/>
            <wp:docPr id="842850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981075"/>
                    </a:xfrm>
                    <a:prstGeom prst="rect">
                      <a:avLst/>
                    </a:prstGeom>
                    <a:noFill/>
                    <a:ln>
                      <a:noFill/>
                    </a:ln>
                  </pic:spPr>
                </pic:pic>
              </a:graphicData>
            </a:graphic>
          </wp:inline>
        </w:drawing>
      </w:r>
    </w:p>
    <w:p w14:paraId="1CF76D54" w14:textId="3A40B8B4" w:rsidR="00B30B1B" w:rsidRPr="00542F05" w:rsidRDefault="00B30B1B" w:rsidP="00F551EA">
      <w:r w:rsidRPr="00542F05">
        <w:rPr>
          <w:noProof/>
        </w:rPr>
        <w:drawing>
          <wp:inline distT="0" distB="0" distL="0" distR="0" wp14:anchorId="5FFA9E44" wp14:editId="2C967E7B">
            <wp:extent cx="3072765" cy="595630"/>
            <wp:effectExtent l="0" t="0" r="0" b="0"/>
            <wp:docPr id="2105005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72765" cy="595630"/>
                    </a:xfrm>
                    <a:prstGeom prst="rect">
                      <a:avLst/>
                    </a:prstGeom>
                    <a:noFill/>
                    <a:ln>
                      <a:noFill/>
                    </a:ln>
                  </pic:spPr>
                </pic:pic>
              </a:graphicData>
            </a:graphic>
          </wp:inline>
        </w:drawing>
      </w:r>
    </w:p>
    <w:p w14:paraId="64265C2D" w14:textId="77777777" w:rsidR="00BA2F12" w:rsidRPr="00542F05" w:rsidRDefault="00BA2F12" w:rsidP="00F551EA">
      <w:r w:rsidRPr="00542F05">
        <w:t xml:space="preserve">Полетата от секция „Допълнителни данни“ са описани подробно в точка </w:t>
      </w:r>
      <w:hyperlink w:anchor="_Полета_в_полицата_1" w:history="1">
        <w:r w:rsidRPr="00542F05">
          <w:rPr>
            <w:rStyle w:val="Hyperlink"/>
            <w:rFonts w:cs="Arial"/>
          </w:rPr>
          <w:t>Полета в полицата</w:t>
        </w:r>
      </w:hyperlink>
    </w:p>
    <w:p w14:paraId="52B392F8" w14:textId="7039B8ED" w:rsidR="00955C93" w:rsidRPr="00542F05" w:rsidRDefault="002627E6" w:rsidP="00F551EA">
      <w:pPr>
        <w:pStyle w:val="Heading4"/>
      </w:pPr>
      <w:bookmarkStart w:id="47" w:name="_Секция_Специални_договорености"/>
      <w:bookmarkStart w:id="48" w:name="_Секция_Клаузи"/>
      <w:bookmarkStart w:id="49" w:name="_Секция_Отстъпки_и"/>
      <w:bookmarkStart w:id="50" w:name="_Toc236145295"/>
      <w:bookmarkStart w:id="51" w:name="_Toc382467348"/>
      <w:bookmarkEnd w:id="47"/>
      <w:bookmarkEnd w:id="48"/>
      <w:bookmarkEnd w:id="49"/>
      <w:r w:rsidRPr="00542F05">
        <w:t xml:space="preserve">Секция </w:t>
      </w:r>
      <w:r w:rsidR="00955C93" w:rsidRPr="00542F05">
        <w:t>Финансова част</w:t>
      </w:r>
      <w:bookmarkEnd w:id="50"/>
    </w:p>
    <w:p w14:paraId="4FF4950B" w14:textId="4D5555EB" w:rsidR="008854CC" w:rsidRPr="00542F05" w:rsidRDefault="008854CC" w:rsidP="00F551EA">
      <w:r w:rsidRPr="00542F05">
        <w:t>Секция „Финансови данни“ е стандартна за всички видове полици и съдържа информация за изчислената премия по тарифа, отстъпки, надбавки, дължима премия, данъчна основа и дължим данък.</w:t>
      </w:r>
    </w:p>
    <w:p w14:paraId="32858ADC" w14:textId="5DEA8A30" w:rsidR="00194E04" w:rsidRPr="00542F05" w:rsidRDefault="00DB6A56" w:rsidP="00F551EA">
      <w:pPr>
        <w:rPr>
          <w:rFonts w:cs="Arial"/>
          <w:szCs w:val="24"/>
        </w:rPr>
      </w:pPr>
      <w:r w:rsidRPr="00542F05">
        <w:rPr>
          <w:noProof/>
        </w:rPr>
        <w:drawing>
          <wp:inline distT="0" distB="0" distL="0" distR="0" wp14:anchorId="09C4355F" wp14:editId="4740407F">
            <wp:extent cx="5972810" cy="128587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72810" cy="1285875"/>
                    </a:xfrm>
                    <a:prstGeom prst="rect">
                      <a:avLst/>
                    </a:prstGeom>
                  </pic:spPr>
                </pic:pic>
              </a:graphicData>
            </a:graphic>
          </wp:inline>
        </w:drawing>
      </w:r>
    </w:p>
    <w:p w14:paraId="04C0C480" w14:textId="3F5528A6" w:rsidR="000B3E89" w:rsidRPr="00542F05" w:rsidRDefault="00EE255B" w:rsidP="00F551EA">
      <w:r w:rsidRPr="00542F05">
        <w:rPr>
          <w:noProof/>
        </w:rPr>
        <w:drawing>
          <wp:inline distT="0" distB="0" distL="0" distR="0" wp14:anchorId="41054A63" wp14:editId="030388E4">
            <wp:extent cx="5616427" cy="358171"/>
            <wp:effectExtent l="0" t="0" r="3810" b="3810"/>
            <wp:docPr id="14196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795" name=""/>
                    <pic:cNvPicPr/>
                  </pic:nvPicPr>
                  <pic:blipFill>
                    <a:blip r:embed="rId35"/>
                    <a:stretch>
                      <a:fillRect/>
                    </a:stretch>
                  </pic:blipFill>
                  <pic:spPr>
                    <a:xfrm>
                      <a:off x="0" y="0"/>
                      <a:ext cx="5616427" cy="358171"/>
                    </a:xfrm>
                    <a:prstGeom prst="rect">
                      <a:avLst/>
                    </a:prstGeom>
                  </pic:spPr>
                </pic:pic>
              </a:graphicData>
            </a:graphic>
          </wp:inline>
        </w:drawing>
      </w:r>
    </w:p>
    <w:p w14:paraId="3056AA71" w14:textId="22BCACC3" w:rsidR="00865A35" w:rsidRPr="00542F05" w:rsidRDefault="00865A35" w:rsidP="00F551EA">
      <w:pPr>
        <w:pStyle w:val="Heading4"/>
      </w:pPr>
      <w:bookmarkStart w:id="52" w:name="_Секция_Квота_на"/>
      <w:bookmarkStart w:id="53" w:name="_Toc236145296"/>
      <w:bookmarkStart w:id="54" w:name="_Hlk99630368"/>
      <w:bookmarkEnd w:id="52"/>
      <w:r w:rsidRPr="00542F05">
        <w:t>Секция Падежи</w:t>
      </w:r>
      <w:bookmarkEnd w:id="53"/>
    </w:p>
    <w:p w14:paraId="4F81323C" w14:textId="7AA8665F" w:rsidR="008F3B93" w:rsidRPr="00542F05" w:rsidRDefault="00865A35" w:rsidP="00F551EA">
      <w:pPr>
        <w:rPr>
          <w:rFonts w:cs="Arial"/>
          <w:szCs w:val="24"/>
        </w:rPr>
      </w:pPr>
      <w:r w:rsidRPr="00542F05">
        <w:rPr>
          <w:noProof/>
        </w:rPr>
        <w:drawing>
          <wp:inline distT="0" distB="0" distL="0" distR="0" wp14:anchorId="296C3BBB" wp14:editId="383C3A18">
            <wp:extent cx="5972810" cy="12255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72810" cy="1225550"/>
                    </a:xfrm>
                    <a:prstGeom prst="rect">
                      <a:avLst/>
                    </a:prstGeom>
                  </pic:spPr>
                </pic:pic>
              </a:graphicData>
            </a:graphic>
          </wp:inline>
        </w:drawing>
      </w:r>
    </w:p>
    <w:p w14:paraId="646E9CA6" w14:textId="2C41ECA9" w:rsidR="00865A35" w:rsidRPr="00542F05" w:rsidRDefault="00865A35" w:rsidP="00F551EA">
      <w:r w:rsidRPr="00542F05">
        <w:t>В секция „Падежи“ се съдържа погасителният план по полицата. Разсрочването на полица е на равни вноски. Падежите по полицата могат да се въведат ръчно или автоматично чрез бутон „Разпределяне“ на дължимата премия на база броя вноски и срока на застраховката. При възстановяване на полица падежите подлежат на възстановяване.</w:t>
      </w:r>
    </w:p>
    <w:p w14:paraId="4C5020A6" w14:textId="77777777" w:rsidR="00A77EBB" w:rsidRPr="00542F05" w:rsidRDefault="00A77EBB" w:rsidP="00F551EA">
      <w:pPr>
        <w:rPr>
          <w:lang w:eastAsia="en-US"/>
        </w:rPr>
        <w:sectPr w:rsidR="00A77EBB" w:rsidRPr="00542F05" w:rsidSect="00415175">
          <w:pgSz w:w="11906" w:h="16838"/>
          <w:pgMar w:top="709" w:right="1133" w:bottom="1276" w:left="1418" w:header="567" w:footer="567" w:gutter="0"/>
          <w:cols w:space="708"/>
          <w:docGrid w:linePitch="360"/>
        </w:sectPr>
      </w:pPr>
      <w:bookmarkStart w:id="55" w:name="_Полета_в_полицата"/>
      <w:bookmarkEnd w:id="18"/>
      <w:bookmarkEnd w:id="54"/>
      <w:bookmarkEnd w:id="55"/>
    </w:p>
    <w:p w14:paraId="7BCCF8DF" w14:textId="4E433F2D" w:rsidR="00A32509" w:rsidRPr="00542F05" w:rsidRDefault="009F29B5" w:rsidP="00F551EA">
      <w:pPr>
        <w:pStyle w:val="Heading1"/>
      </w:pPr>
      <w:bookmarkStart w:id="56" w:name="_Полета_в_полицата_1"/>
      <w:bookmarkStart w:id="57" w:name="_Toc236145297"/>
      <w:bookmarkEnd w:id="56"/>
      <w:r w:rsidRPr="00542F05">
        <w:lastRenderedPageBreak/>
        <w:t>Полета</w:t>
      </w:r>
      <w:r w:rsidR="00685CC5" w:rsidRPr="00542F05">
        <w:t xml:space="preserve"> </w:t>
      </w:r>
      <w:r w:rsidRPr="00542F05">
        <w:t>в</w:t>
      </w:r>
      <w:r w:rsidR="00685CC5" w:rsidRPr="00542F05">
        <w:t xml:space="preserve"> полицата</w:t>
      </w:r>
      <w:bookmarkEnd w:id="57"/>
    </w:p>
    <w:tbl>
      <w:tblPr>
        <w:tblStyle w:val="LightGrid-Accent112"/>
        <w:tblW w:w="31562" w:type="dxa"/>
        <w:tblLook w:val="04A0" w:firstRow="1" w:lastRow="0" w:firstColumn="1" w:lastColumn="0" w:noHBand="0" w:noVBand="1"/>
      </w:tblPr>
      <w:tblGrid>
        <w:gridCol w:w="2400"/>
        <w:gridCol w:w="2268"/>
        <w:gridCol w:w="201"/>
        <w:gridCol w:w="1561"/>
        <w:gridCol w:w="8524"/>
        <w:gridCol w:w="5536"/>
        <w:gridCol w:w="5536"/>
        <w:gridCol w:w="5536"/>
      </w:tblGrid>
      <w:tr w:rsidR="00BF604F" w:rsidRPr="00542F05" w14:paraId="729DABD1" w14:textId="77777777" w:rsidTr="009F5E87">
        <w:trPr>
          <w:gridAfter w:val="3"/>
          <w:cnfStyle w:val="100000000000" w:firstRow="1" w:lastRow="0" w:firstColumn="0" w:lastColumn="0" w:oddVBand="0" w:evenVBand="0" w:oddHBand="0"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4A5E82C" w14:textId="77777777" w:rsidR="00BF604F" w:rsidRPr="00542F05" w:rsidRDefault="00BF604F" w:rsidP="00F551EA">
            <w:pPr>
              <w:rPr>
                <w:sz w:val="20"/>
                <w:lang w:val="bg-BG"/>
              </w:rPr>
            </w:pPr>
            <w:bookmarkStart w:id="58" w:name="_Hlk98857929"/>
            <w:r w:rsidRPr="00542F05">
              <w:rPr>
                <w:sz w:val="20"/>
                <w:lang w:val="bg-BG"/>
              </w:rPr>
              <w:t>Секция</w:t>
            </w:r>
          </w:p>
        </w:tc>
        <w:tc>
          <w:tcPr>
            <w:tcW w:w="2268" w:type="dxa"/>
          </w:tcPr>
          <w:p w14:paraId="5BC8BC72" w14:textId="70C24737" w:rsidR="00BF604F" w:rsidRPr="00542F05" w:rsidRDefault="00AB040A" w:rsidP="00F551EA">
            <w:pPr>
              <w:cnfStyle w:val="100000000000" w:firstRow="1" w:lastRow="0" w:firstColumn="0" w:lastColumn="0" w:oddVBand="0" w:evenVBand="0" w:oddHBand="0" w:evenHBand="0" w:firstRowFirstColumn="0" w:firstRowLastColumn="0" w:lastRowFirstColumn="0" w:lastRowLastColumn="0"/>
              <w:rPr>
                <w:sz w:val="20"/>
                <w:lang w:val="bg-BG"/>
              </w:rPr>
            </w:pPr>
            <w:r w:rsidRPr="00542F05">
              <w:rPr>
                <w:sz w:val="20"/>
                <w:lang w:val="bg-BG"/>
              </w:rPr>
              <w:t>П</w:t>
            </w:r>
            <w:r w:rsidR="00BF604F" w:rsidRPr="00542F05">
              <w:rPr>
                <w:sz w:val="20"/>
                <w:lang w:val="bg-BG"/>
              </w:rPr>
              <w:t>оле</w:t>
            </w:r>
          </w:p>
        </w:tc>
        <w:tc>
          <w:tcPr>
            <w:tcW w:w="1762" w:type="dxa"/>
            <w:gridSpan w:val="2"/>
          </w:tcPr>
          <w:p w14:paraId="3EF240CC" w14:textId="77777777" w:rsidR="00BF604F" w:rsidRPr="00542F05" w:rsidRDefault="00BF604F" w:rsidP="00F551EA">
            <w:pPr>
              <w:cnfStyle w:val="100000000000" w:firstRow="1" w:lastRow="0" w:firstColumn="0" w:lastColumn="0" w:oddVBand="0" w:evenVBand="0" w:oddHBand="0" w:evenHBand="0" w:firstRowFirstColumn="0" w:firstRowLastColumn="0" w:lastRowFirstColumn="0" w:lastRowLastColumn="0"/>
              <w:rPr>
                <w:sz w:val="20"/>
                <w:lang w:val="bg-BG"/>
              </w:rPr>
            </w:pPr>
            <w:r w:rsidRPr="00542F05">
              <w:rPr>
                <w:sz w:val="20"/>
                <w:lang w:val="bg-BG"/>
              </w:rPr>
              <w:t>Тип</w:t>
            </w:r>
          </w:p>
        </w:tc>
        <w:tc>
          <w:tcPr>
            <w:tcW w:w="8524" w:type="dxa"/>
          </w:tcPr>
          <w:p w14:paraId="6EACB4B6" w14:textId="77777777" w:rsidR="00BF604F" w:rsidRPr="00542F05" w:rsidRDefault="00BF604F" w:rsidP="00F551EA">
            <w:pPr>
              <w:cnfStyle w:val="100000000000" w:firstRow="1" w:lastRow="0" w:firstColumn="0" w:lastColumn="0" w:oddVBand="0" w:evenVBand="0" w:oddHBand="0" w:evenHBand="0" w:firstRowFirstColumn="0" w:firstRowLastColumn="0" w:lastRowFirstColumn="0" w:lastRowLastColumn="0"/>
              <w:rPr>
                <w:sz w:val="20"/>
                <w:lang w:val="bg-BG"/>
              </w:rPr>
            </w:pPr>
            <w:r w:rsidRPr="00542F05">
              <w:rPr>
                <w:sz w:val="20"/>
                <w:lang w:val="bg-BG"/>
              </w:rPr>
              <w:t>Коментар</w:t>
            </w:r>
          </w:p>
        </w:tc>
      </w:tr>
      <w:tr w:rsidR="00377A40" w:rsidRPr="00542F05" w14:paraId="10FA063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05925DDC" w14:textId="77777777" w:rsidR="00377A40" w:rsidRPr="00542F05" w:rsidRDefault="00377A40" w:rsidP="00F551EA">
            <w:pPr>
              <w:rPr>
                <w:b w:val="0"/>
                <w:bCs/>
                <w:sz w:val="20"/>
                <w:lang w:val="bg-BG"/>
              </w:rPr>
            </w:pPr>
            <w:r w:rsidRPr="00542F05">
              <w:rPr>
                <w:sz w:val="20"/>
                <w:lang w:val="bg-BG"/>
              </w:rPr>
              <w:t>Секция „</w:t>
            </w:r>
            <w:r w:rsidR="00A60DA9" w:rsidRPr="00542F05">
              <w:rPr>
                <w:sz w:val="20"/>
                <w:lang w:val="bg-BG"/>
              </w:rPr>
              <w:t>Застрахован</w:t>
            </w:r>
            <w:r w:rsidRPr="00542F05">
              <w:rPr>
                <w:sz w:val="20"/>
                <w:lang w:val="bg-BG"/>
              </w:rPr>
              <w:t>“</w:t>
            </w:r>
          </w:p>
          <w:p w14:paraId="5B2780AF" w14:textId="74D10B37" w:rsidR="00AA24CF" w:rsidRPr="00542F05" w:rsidRDefault="00AA24CF" w:rsidP="00AA24CF">
            <w:pPr>
              <w:rPr>
                <w:rStyle w:val="Emphasis"/>
                <w:rFonts w:cs="Arial"/>
                <w:i w:val="0"/>
                <w:iCs w:val="0"/>
                <w:sz w:val="20"/>
                <w:lang w:val="bg-BG"/>
              </w:rPr>
            </w:pPr>
            <w:r w:rsidRPr="00542F05">
              <w:rPr>
                <w:rStyle w:val="Emphasis"/>
                <w:rFonts w:cs="Arial"/>
                <w:i w:val="0"/>
                <w:iCs w:val="0"/>
                <w:sz w:val="20"/>
                <w:lang w:val="bg-BG"/>
              </w:rPr>
              <w:t xml:space="preserve">Застраховката е възможна за сключване за лица от 18 до 75г. За целта се прави следната проверка по </w:t>
            </w:r>
            <w:r w:rsidR="00C1603D" w:rsidRPr="00542F05">
              <w:rPr>
                <w:rStyle w:val="Emphasis"/>
                <w:rFonts w:cs="Arial"/>
                <w:i w:val="0"/>
                <w:iCs w:val="0"/>
                <w:sz w:val="20"/>
                <w:lang w:val="bg-BG"/>
              </w:rPr>
              <w:t>ЕГН/ЛНЧ</w:t>
            </w:r>
            <w:r w:rsidRPr="00542F05">
              <w:rPr>
                <w:rStyle w:val="Emphasis"/>
                <w:rFonts w:cs="Arial"/>
                <w:i w:val="0"/>
                <w:iCs w:val="0"/>
                <w:sz w:val="20"/>
                <w:lang w:val="bg-BG"/>
              </w:rPr>
              <w:t xml:space="preserve"> на застраховано лице:</w:t>
            </w:r>
          </w:p>
          <w:p w14:paraId="1580A985" w14:textId="77777777" w:rsidR="00AA24CF" w:rsidRPr="00542F05" w:rsidRDefault="00AA24CF" w:rsidP="00647F65">
            <w:pPr>
              <w:pStyle w:val="ListParagraph"/>
              <w:numPr>
                <w:ilvl w:val="0"/>
                <w:numId w:val="10"/>
              </w:numPr>
              <w:rPr>
                <w:rStyle w:val="Emphasis"/>
                <w:rFonts w:cs="Arial"/>
                <w:b/>
                <w:i w:val="0"/>
                <w:iCs w:val="0"/>
                <w:sz w:val="20"/>
                <w:lang w:val="bg-BG"/>
              </w:rPr>
            </w:pPr>
            <w:r w:rsidRPr="00542F05">
              <w:rPr>
                <w:rStyle w:val="Emphasis"/>
                <w:rFonts w:cs="Arial"/>
                <w:i w:val="0"/>
                <w:iCs w:val="0"/>
                <w:sz w:val="20"/>
                <w:lang w:val="bg-BG"/>
              </w:rPr>
              <w:t>За лице с възраст</w:t>
            </w:r>
            <w:r w:rsidRPr="00542F05">
              <w:rPr>
                <w:rStyle w:val="Emphasis"/>
                <w:rFonts w:cs="Arial"/>
                <w:b/>
                <w:i w:val="0"/>
                <w:iCs w:val="0"/>
                <w:sz w:val="20"/>
                <w:lang w:val="bg-BG"/>
              </w:rPr>
              <w:t xml:space="preserve"> в диапазона от &gt; =</w:t>
            </w:r>
            <w:r w:rsidRPr="00542F05">
              <w:rPr>
                <w:rStyle w:val="Emphasis"/>
                <w:rFonts w:cs="Arial"/>
                <w:i w:val="0"/>
                <w:iCs w:val="0"/>
                <w:sz w:val="20"/>
                <w:lang w:val="bg-BG"/>
              </w:rPr>
              <w:t>18</w:t>
            </w:r>
            <w:r w:rsidRPr="00542F05">
              <w:rPr>
                <w:rStyle w:val="Emphasis"/>
                <w:rFonts w:cs="Arial"/>
                <w:b/>
                <w:i w:val="0"/>
                <w:iCs w:val="0"/>
                <w:sz w:val="20"/>
                <w:lang w:val="bg-BG"/>
              </w:rPr>
              <w:t>г.</w:t>
            </w:r>
            <w:r w:rsidRPr="00542F05">
              <w:rPr>
                <w:rStyle w:val="Emphasis"/>
                <w:rFonts w:cs="Arial"/>
                <w:i w:val="0"/>
                <w:iCs w:val="0"/>
                <w:sz w:val="20"/>
                <w:lang w:val="bg-BG"/>
              </w:rPr>
              <w:t xml:space="preserve"> </w:t>
            </w:r>
            <w:r w:rsidRPr="00542F05">
              <w:rPr>
                <w:rStyle w:val="Emphasis"/>
                <w:rFonts w:cs="Arial"/>
                <w:b/>
                <w:i w:val="0"/>
                <w:iCs w:val="0"/>
                <w:sz w:val="20"/>
                <w:lang w:val="bg-BG"/>
              </w:rPr>
              <w:t xml:space="preserve">до </w:t>
            </w:r>
            <w:r w:rsidRPr="00542F05">
              <w:rPr>
                <w:rStyle w:val="Emphasis"/>
                <w:rFonts w:cs="Arial"/>
                <w:i w:val="0"/>
                <w:iCs w:val="0"/>
                <w:sz w:val="20"/>
                <w:lang w:val="bg-BG"/>
              </w:rPr>
              <w:t>&lt; 75г.- системата позволява издаване на полицата</w:t>
            </w:r>
          </w:p>
          <w:p w14:paraId="03F41508" w14:textId="77777777" w:rsidR="00AA24CF" w:rsidRPr="00542F05" w:rsidRDefault="00AA24CF" w:rsidP="00647F65">
            <w:pPr>
              <w:pStyle w:val="ListParagraph"/>
              <w:numPr>
                <w:ilvl w:val="0"/>
                <w:numId w:val="10"/>
              </w:numPr>
              <w:rPr>
                <w:rStyle w:val="Emphasis"/>
                <w:rFonts w:cs="Arial"/>
                <w:b/>
                <w:i w:val="0"/>
                <w:iCs w:val="0"/>
                <w:sz w:val="20"/>
                <w:lang w:val="bg-BG"/>
              </w:rPr>
            </w:pPr>
            <w:r w:rsidRPr="00542F05">
              <w:rPr>
                <w:rStyle w:val="Emphasis"/>
                <w:rFonts w:cs="Arial"/>
                <w:i w:val="0"/>
                <w:iCs w:val="0"/>
                <w:sz w:val="20"/>
                <w:lang w:val="bg-BG"/>
              </w:rPr>
              <w:t>За лице с възраст</w:t>
            </w:r>
            <w:r w:rsidRPr="00542F05">
              <w:rPr>
                <w:rStyle w:val="Emphasis"/>
                <w:rFonts w:cs="Arial"/>
                <w:b/>
                <w:i w:val="0"/>
                <w:iCs w:val="0"/>
                <w:sz w:val="20"/>
                <w:lang w:val="bg-BG"/>
              </w:rPr>
              <w:t xml:space="preserve"> &lt;</w:t>
            </w:r>
            <w:r w:rsidRPr="00542F05">
              <w:rPr>
                <w:rStyle w:val="Emphasis"/>
                <w:rFonts w:cs="Arial"/>
                <w:i w:val="0"/>
                <w:iCs w:val="0"/>
                <w:sz w:val="20"/>
                <w:lang w:val="bg-BG"/>
              </w:rPr>
              <w:t>18</w:t>
            </w:r>
            <w:r w:rsidRPr="00542F05">
              <w:rPr>
                <w:rStyle w:val="Emphasis"/>
                <w:rFonts w:cs="Arial"/>
                <w:b/>
                <w:i w:val="0"/>
                <w:iCs w:val="0"/>
                <w:sz w:val="20"/>
                <w:lang w:val="bg-BG"/>
              </w:rPr>
              <w:t>г или</w:t>
            </w:r>
            <w:r w:rsidRPr="00542F05">
              <w:rPr>
                <w:rStyle w:val="Emphasis"/>
                <w:rFonts w:cs="Arial"/>
                <w:i w:val="0"/>
                <w:iCs w:val="0"/>
                <w:sz w:val="20"/>
                <w:lang w:val="bg-BG"/>
              </w:rPr>
              <w:t xml:space="preserve"> &gt;= 75г.</w:t>
            </w:r>
            <w:r w:rsidRPr="00542F05">
              <w:rPr>
                <w:rStyle w:val="Emphasis"/>
                <w:rFonts w:cs="Arial"/>
                <w:b/>
                <w:i w:val="0"/>
                <w:iCs w:val="0"/>
                <w:sz w:val="20"/>
                <w:lang w:val="bg-BG"/>
              </w:rPr>
              <w:t xml:space="preserve"> -</w:t>
            </w:r>
            <w:r w:rsidRPr="00542F05">
              <w:rPr>
                <w:rStyle w:val="Emphasis"/>
                <w:rFonts w:cs="Arial"/>
                <w:i w:val="0"/>
                <w:iCs w:val="0"/>
                <w:sz w:val="20"/>
                <w:lang w:val="bg-BG"/>
              </w:rPr>
              <w:t>системата връща забранително съобщение</w:t>
            </w:r>
          </w:p>
          <w:p w14:paraId="45D792D9" w14:textId="44CE5791" w:rsidR="00AA24CF" w:rsidRPr="00542F05" w:rsidRDefault="00AA24CF" w:rsidP="00AA24CF">
            <w:pPr>
              <w:ind w:left="1416"/>
              <w:rPr>
                <w:rStyle w:val="Emphasis"/>
                <w:rFonts w:cs="Arial"/>
                <w:b/>
                <w:sz w:val="20"/>
                <w:lang w:val="bg-BG"/>
              </w:rPr>
            </w:pPr>
            <w:r w:rsidRPr="00542F05">
              <w:rPr>
                <w:rStyle w:val="Emphasis"/>
                <w:rFonts w:cs="Arial"/>
                <w:sz w:val="20"/>
                <w:lang w:val="bg-BG"/>
              </w:rPr>
              <w:t xml:space="preserve">„Сключването на </w:t>
            </w:r>
            <w:r w:rsidR="00460E7B" w:rsidRPr="00542F05">
              <w:rPr>
                <w:rStyle w:val="Emphasis"/>
                <w:rFonts w:cs="Arial"/>
                <w:sz w:val="20"/>
                <w:lang w:val="bg-BG"/>
              </w:rPr>
              <w:t>застраховка</w:t>
            </w:r>
            <w:r w:rsidRPr="00542F05">
              <w:rPr>
                <w:rStyle w:val="Emphasis"/>
                <w:rFonts w:cs="Arial"/>
                <w:sz w:val="20"/>
                <w:lang w:val="bg-BG"/>
              </w:rPr>
              <w:t xml:space="preserve"> е възможно само за лица на възраст от 18 до 75 години!</w:t>
            </w:r>
          </w:p>
          <w:p w14:paraId="70ABFC46" w14:textId="7A29587C" w:rsidR="00AA24CF" w:rsidRPr="00542F05" w:rsidRDefault="00AA24CF" w:rsidP="00AA24CF">
            <w:pPr>
              <w:rPr>
                <w:sz w:val="20"/>
                <w:lang w:val="bg-BG"/>
              </w:rPr>
            </w:pPr>
            <w:r w:rsidRPr="00542F05">
              <w:rPr>
                <w:rStyle w:val="Emphasis"/>
                <w:rFonts w:cs="Arial"/>
                <w:i w:val="0"/>
                <w:iCs w:val="0"/>
                <w:sz w:val="20"/>
                <w:lang w:val="bg-BG"/>
              </w:rPr>
              <w:t xml:space="preserve"> Ако лицето е извън посочения диапазон системата не позволява да се запише полицата</w:t>
            </w:r>
            <w:r w:rsidRPr="00542F05">
              <w:rPr>
                <w:rStyle w:val="Emphasis"/>
                <w:rFonts w:cs="Arial"/>
                <w:b/>
                <w:i w:val="0"/>
                <w:iCs w:val="0"/>
                <w:sz w:val="20"/>
                <w:lang w:val="bg-BG"/>
              </w:rPr>
              <w:t>.</w:t>
            </w:r>
          </w:p>
        </w:tc>
      </w:tr>
      <w:tr w:rsidR="00377A40" w:rsidRPr="00542F05" w14:paraId="751BE587"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2CC238C" w14:textId="12920DF5" w:rsidR="00377A40" w:rsidRPr="00542F05" w:rsidRDefault="00A60DA9" w:rsidP="00F551EA">
            <w:pPr>
              <w:rPr>
                <w:sz w:val="20"/>
                <w:lang w:val="bg-BG"/>
              </w:rPr>
            </w:pPr>
            <w:r w:rsidRPr="00542F05">
              <w:rPr>
                <w:sz w:val="20"/>
                <w:lang w:val="bg-BG"/>
              </w:rPr>
              <w:t>Застрахован</w:t>
            </w:r>
          </w:p>
        </w:tc>
        <w:tc>
          <w:tcPr>
            <w:tcW w:w="2268" w:type="dxa"/>
          </w:tcPr>
          <w:p w14:paraId="4C7C8FF8" w14:textId="42C741D1" w:rsidR="00377A40" w:rsidRPr="00542F05" w:rsidRDefault="00377A40"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ЕИК/</w:t>
            </w:r>
            <w:r w:rsidR="00C1603D" w:rsidRPr="00542F05">
              <w:rPr>
                <w:sz w:val="20"/>
                <w:lang w:val="bg-BG"/>
              </w:rPr>
              <w:t>ЕГН/ЛНЧ</w:t>
            </w:r>
          </w:p>
        </w:tc>
        <w:tc>
          <w:tcPr>
            <w:tcW w:w="1762" w:type="dxa"/>
            <w:gridSpan w:val="2"/>
          </w:tcPr>
          <w:p w14:paraId="61ABFC53" w14:textId="77777777" w:rsidR="00377A40" w:rsidRPr="00542F05" w:rsidRDefault="00377A40"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Текст</w:t>
            </w:r>
          </w:p>
        </w:tc>
        <w:tc>
          <w:tcPr>
            <w:tcW w:w="8524" w:type="dxa"/>
          </w:tcPr>
          <w:p w14:paraId="28AFA363" w14:textId="5FD0A8A3" w:rsidR="009E2494" w:rsidRPr="00542F05" w:rsidRDefault="00BF12A3"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Предоставя се възможност за въвеждане на нов, търсене и избор на съществуващ в картотека „Контрагенти“.</w:t>
            </w:r>
          </w:p>
        </w:tc>
      </w:tr>
      <w:tr w:rsidR="00903AAC" w:rsidRPr="00542F05" w14:paraId="2835C883"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A4160B5" w14:textId="6E13CBD8" w:rsidR="00903AAC" w:rsidRPr="00542F05" w:rsidRDefault="00A60DA9" w:rsidP="00F551EA">
            <w:pPr>
              <w:rPr>
                <w:sz w:val="20"/>
                <w:lang w:val="bg-BG"/>
              </w:rPr>
            </w:pPr>
            <w:r w:rsidRPr="00542F05">
              <w:rPr>
                <w:sz w:val="20"/>
                <w:lang w:val="bg-BG"/>
              </w:rPr>
              <w:t>Застрахован</w:t>
            </w:r>
          </w:p>
        </w:tc>
        <w:tc>
          <w:tcPr>
            <w:tcW w:w="2268" w:type="dxa"/>
          </w:tcPr>
          <w:p w14:paraId="4927D28D"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Име</w:t>
            </w:r>
          </w:p>
        </w:tc>
        <w:tc>
          <w:tcPr>
            <w:tcW w:w="1762" w:type="dxa"/>
            <w:gridSpan w:val="2"/>
          </w:tcPr>
          <w:p w14:paraId="17C53A0D"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Текст</w:t>
            </w:r>
          </w:p>
        </w:tc>
        <w:tc>
          <w:tcPr>
            <w:tcW w:w="8524" w:type="dxa"/>
          </w:tcPr>
          <w:p w14:paraId="0450BB80" w14:textId="2305D102"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color w:val="000000"/>
                <w:sz w:val="20"/>
                <w:lang w:val="bg-BG"/>
              </w:rPr>
              <w:t>Показва се името от картотека „Контрагенти”.</w:t>
            </w:r>
            <w:r w:rsidRPr="00542F05">
              <w:rPr>
                <w:sz w:val="20"/>
                <w:lang w:val="bg-BG"/>
              </w:rPr>
              <w:t xml:space="preserve"> Полето е недостъпно за редакция. Може да се редактира през Клиентско досие.</w:t>
            </w:r>
          </w:p>
        </w:tc>
      </w:tr>
      <w:tr w:rsidR="00903AAC" w:rsidRPr="00542F05" w14:paraId="056B7B07"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912D843" w14:textId="32B4E733" w:rsidR="00903AAC" w:rsidRPr="00542F05" w:rsidRDefault="00A60DA9" w:rsidP="00F551EA">
            <w:pPr>
              <w:rPr>
                <w:sz w:val="20"/>
                <w:lang w:val="bg-BG"/>
              </w:rPr>
            </w:pPr>
            <w:r w:rsidRPr="00542F05">
              <w:rPr>
                <w:sz w:val="20"/>
                <w:lang w:val="bg-BG"/>
              </w:rPr>
              <w:t>Застрахован</w:t>
            </w:r>
          </w:p>
        </w:tc>
        <w:tc>
          <w:tcPr>
            <w:tcW w:w="2268" w:type="dxa"/>
          </w:tcPr>
          <w:p w14:paraId="42FF7AAD" w14:textId="4215AEC5" w:rsidR="00903AAC" w:rsidRPr="00542F05" w:rsidRDefault="00903AAC"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Служебен No</w:t>
            </w:r>
          </w:p>
        </w:tc>
        <w:tc>
          <w:tcPr>
            <w:tcW w:w="1762" w:type="dxa"/>
            <w:gridSpan w:val="2"/>
          </w:tcPr>
          <w:p w14:paraId="5E120DBF" w14:textId="54DEA18B" w:rsidR="00903AAC" w:rsidRPr="00542F05" w:rsidRDefault="00903AAC"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Число</w:t>
            </w:r>
          </w:p>
        </w:tc>
        <w:tc>
          <w:tcPr>
            <w:tcW w:w="8524" w:type="dxa"/>
          </w:tcPr>
          <w:p w14:paraId="75A63C7D" w14:textId="1A380CB3" w:rsidR="00903AAC" w:rsidRPr="00542F05" w:rsidRDefault="00903AAC" w:rsidP="00F551EA">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color w:val="000000"/>
                <w:sz w:val="20"/>
                <w:lang w:val="bg-BG"/>
              </w:rPr>
              <w:t>Показва се уникалния идентификатор от картотека „Контрагенти“.</w:t>
            </w:r>
            <w:r w:rsidRPr="00542F05">
              <w:rPr>
                <w:sz w:val="20"/>
                <w:lang w:val="bg-BG"/>
              </w:rPr>
              <w:t xml:space="preserve"> Полето е недостъпно за редакция. Може да се редактира през Клиентско досие.</w:t>
            </w:r>
          </w:p>
        </w:tc>
      </w:tr>
      <w:tr w:rsidR="00903AAC" w:rsidRPr="00542F05" w14:paraId="2B6E7C0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25A071B" w14:textId="32D53855" w:rsidR="00903AAC" w:rsidRPr="00542F05" w:rsidRDefault="00A60DA9" w:rsidP="00F551EA">
            <w:pPr>
              <w:rPr>
                <w:sz w:val="20"/>
                <w:lang w:val="bg-BG"/>
              </w:rPr>
            </w:pPr>
            <w:r w:rsidRPr="00542F05">
              <w:rPr>
                <w:sz w:val="20"/>
                <w:lang w:val="bg-BG"/>
              </w:rPr>
              <w:t>Застрахован</w:t>
            </w:r>
          </w:p>
        </w:tc>
        <w:tc>
          <w:tcPr>
            <w:tcW w:w="2268" w:type="dxa"/>
          </w:tcPr>
          <w:p w14:paraId="42CF7585"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Адрес</w:t>
            </w:r>
          </w:p>
        </w:tc>
        <w:tc>
          <w:tcPr>
            <w:tcW w:w="1762" w:type="dxa"/>
            <w:gridSpan w:val="2"/>
          </w:tcPr>
          <w:p w14:paraId="2BDC3992"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Текст</w:t>
            </w:r>
          </w:p>
        </w:tc>
        <w:tc>
          <w:tcPr>
            <w:tcW w:w="8524" w:type="dxa"/>
          </w:tcPr>
          <w:p w14:paraId="687DD21D" w14:textId="58E0D863"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Добавя се поле „Адрес“. В него се попълват следните данни от клиентска картотека за </w:t>
            </w:r>
            <w:r w:rsidR="00A60DA9" w:rsidRPr="00542F05">
              <w:rPr>
                <w:sz w:val="20"/>
                <w:lang w:val="bg-BG"/>
              </w:rPr>
              <w:t>Застрахован</w:t>
            </w:r>
            <w:r w:rsidRPr="00542F05">
              <w:rPr>
                <w:sz w:val="20"/>
                <w:lang w:val="bg-BG"/>
              </w:rPr>
              <w:t>ия:</w:t>
            </w:r>
          </w:p>
          <w:p w14:paraId="3DF28A16"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„гр./с. ……., п.код ….., Ж.к./Бул./Ул. ……., No….., Бл., Вх., Ет., Ап.“</w:t>
            </w:r>
          </w:p>
          <w:p w14:paraId="1CA848E2" w14:textId="77777777"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Данните се изписват с разделител „ , „ едно след друго. При липса на данни за някое от полета съответното не се извежда.</w:t>
            </w:r>
          </w:p>
          <w:p w14:paraId="3A99701B" w14:textId="417C7DB1" w:rsidR="00903AAC" w:rsidRPr="00542F05" w:rsidRDefault="00903AAC"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Полето е недостъпно за редакция. Може да се редактира през Клиентско досие. Полето е недостъпно за редакция. Може да се редактира през Клиентско досие.</w:t>
            </w:r>
          </w:p>
        </w:tc>
      </w:tr>
      <w:tr w:rsidR="00F24102" w:rsidRPr="00542F05" w14:paraId="1F3D2CBD"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72B83103" w14:textId="732795B7" w:rsidR="00F24102" w:rsidRPr="00542F05" w:rsidRDefault="00F24102" w:rsidP="00F551EA">
            <w:pPr>
              <w:rPr>
                <w:sz w:val="20"/>
                <w:lang w:val="bg-BG"/>
              </w:rPr>
            </w:pPr>
            <w:r w:rsidRPr="00542F05">
              <w:rPr>
                <w:sz w:val="20"/>
                <w:lang w:val="bg-BG"/>
              </w:rPr>
              <w:t>Секция „Платец“</w:t>
            </w:r>
          </w:p>
        </w:tc>
      </w:tr>
      <w:tr w:rsidR="00F24102" w:rsidRPr="00542F05" w14:paraId="1D4E94D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F410698" w14:textId="44D38FB6" w:rsidR="00F24102" w:rsidRPr="00542F05" w:rsidRDefault="00F24102" w:rsidP="00F551EA">
            <w:pPr>
              <w:rPr>
                <w:sz w:val="20"/>
                <w:lang w:val="bg-BG"/>
              </w:rPr>
            </w:pPr>
            <w:r w:rsidRPr="00542F05">
              <w:rPr>
                <w:sz w:val="20"/>
                <w:lang w:val="bg-BG"/>
              </w:rPr>
              <w:t>Платец</w:t>
            </w:r>
          </w:p>
        </w:tc>
        <w:tc>
          <w:tcPr>
            <w:tcW w:w="2268" w:type="dxa"/>
          </w:tcPr>
          <w:p w14:paraId="3CA6DD12" w14:textId="36224B17" w:rsidR="00F24102" w:rsidRPr="00542F05" w:rsidRDefault="00C1603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ЕГН/ЛНЧ</w:t>
            </w:r>
            <w:r w:rsidR="00F24102" w:rsidRPr="00542F05">
              <w:rPr>
                <w:sz w:val="20"/>
                <w:lang w:val="bg-BG"/>
              </w:rPr>
              <w:t xml:space="preserve"> / </w:t>
            </w:r>
            <w:r w:rsidR="008D421B" w:rsidRPr="00542F05">
              <w:rPr>
                <w:sz w:val="20"/>
                <w:lang w:val="bg-BG"/>
              </w:rPr>
              <w:t>ЕИК</w:t>
            </w:r>
          </w:p>
        </w:tc>
        <w:tc>
          <w:tcPr>
            <w:tcW w:w="1762" w:type="dxa"/>
            <w:gridSpan w:val="2"/>
          </w:tcPr>
          <w:p w14:paraId="687BCBEF" w14:textId="5A912137"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Текст</w:t>
            </w:r>
          </w:p>
        </w:tc>
        <w:tc>
          <w:tcPr>
            <w:tcW w:w="8524" w:type="dxa"/>
          </w:tcPr>
          <w:p w14:paraId="0CB4277C" w14:textId="0EFA6913"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 подразбиране се зареждат данните на „Клиент/Застрахова</w:t>
            </w:r>
            <w:r w:rsidR="00C249EB" w:rsidRPr="00542F05">
              <w:rPr>
                <w:sz w:val="20"/>
                <w:lang w:val="bg-BG"/>
              </w:rPr>
              <w:t>н</w:t>
            </w:r>
            <w:r w:rsidRPr="00542F05">
              <w:rPr>
                <w:sz w:val="20"/>
                <w:lang w:val="bg-BG"/>
              </w:rPr>
              <w:t>“ с възможност за избор на друг контрагент.</w:t>
            </w:r>
          </w:p>
          <w:p w14:paraId="704B8C34" w14:textId="765B64C2"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lastRenderedPageBreak/>
              <w:t>Възможност за въвеждане на нов, търсене и избор на съществуващ в картотека „Контрагенти“</w:t>
            </w:r>
          </w:p>
        </w:tc>
      </w:tr>
      <w:tr w:rsidR="00F24102" w:rsidRPr="00542F05" w14:paraId="1834E810"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66D3288" w14:textId="5A5E6337" w:rsidR="00F24102" w:rsidRPr="00542F05" w:rsidRDefault="00F24102" w:rsidP="00F551EA">
            <w:pPr>
              <w:rPr>
                <w:sz w:val="20"/>
                <w:lang w:val="bg-BG"/>
              </w:rPr>
            </w:pPr>
            <w:r w:rsidRPr="00542F05">
              <w:rPr>
                <w:sz w:val="20"/>
                <w:lang w:val="bg-BG"/>
              </w:rPr>
              <w:lastRenderedPageBreak/>
              <w:t>Платец</w:t>
            </w:r>
          </w:p>
        </w:tc>
        <w:tc>
          <w:tcPr>
            <w:tcW w:w="2268" w:type="dxa"/>
          </w:tcPr>
          <w:p w14:paraId="2638458D" w14:textId="7211291E" w:rsidR="00F24102" w:rsidRPr="00542F05" w:rsidRDefault="00F24102"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Име</w:t>
            </w:r>
          </w:p>
        </w:tc>
        <w:tc>
          <w:tcPr>
            <w:tcW w:w="1762" w:type="dxa"/>
            <w:gridSpan w:val="2"/>
          </w:tcPr>
          <w:p w14:paraId="57D10A43" w14:textId="17635292" w:rsidR="00F24102" w:rsidRPr="00542F05" w:rsidRDefault="00F24102"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Текст</w:t>
            </w:r>
          </w:p>
        </w:tc>
        <w:tc>
          <w:tcPr>
            <w:tcW w:w="8524" w:type="dxa"/>
          </w:tcPr>
          <w:p w14:paraId="09839698" w14:textId="748CFBE5" w:rsidR="00F24102" w:rsidRPr="00542F05" w:rsidRDefault="00F24102" w:rsidP="00F551EA">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color w:val="000000"/>
                <w:sz w:val="20"/>
                <w:lang w:val="bg-BG"/>
              </w:rPr>
              <w:t>Показва се името от картотека „Контрагенти”</w:t>
            </w:r>
            <w:r w:rsidR="00907ABA" w:rsidRPr="00542F05">
              <w:rPr>
                <w:color w:val="000000"/>
                <w:sz w:val="20"/>
                <w:lang w:val="bg-BG"/>
              </w:rPr>
              <w:t>.</w:t>
            </w:r>
            <w:r w:rsidR="00907ABA" w:rsidRPr="00542F05">
              <w:rPr>
                <w:sz w:val="20"/>
                <w:lang w:val="bg-BG"/>
              </w:rPr>
              <w:t xml:space="preserve"> Полето е недостъпно за редакция. Може да се редактира през Клиентско досие.</w:t>
            </w:r>
          </w:p>
        </w:tc>
      </w:tr>
      <w:tr w:rsidR="00F24102" w:rsidRPr="00542F05" w14:paraId="3230222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F56E491" w14:textId="56C77B15" w:rsidR="00F24102" w:rsidRPr="00542F05" w:rsidRDefault="00F24102" w:rsidP="00F551EA">
            <w:pPr>
              <w:rPr>
                <w:sz w:val="20"/>
                <w:lang w:val="bg-BG"/>
              </w:rPr>
            </w:pPr>
            <w:r w:rsidRPr="00542F05">
              <w:rPr>
                <w:sz w:val="20"/>
                <w:lang w:val="bg-BG"/>
              </w:rPr>
              <w:t>Платец</w:t>
            </w:r>
          </w:p>
        </w:tc>
        <w:tc>
          <w:tcPr>
            <w:tcW w:w="2268" w:type="dxa"/>
          </w:tcPr>
          <w:p w14:paraId="638B4F56" w14:textId="3DC9C3BF"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Служебен No</w:t>
            </w:r>
          </w:p>
        </w:tc>
        <w:tc>
          <w:tcPr>
            <w:tcW w:w="1762" w:type="dxa"/>
            <w:gridSpan w:val="2"/>
          </w:tcPr>
          <w:p w14:paraId="726F8D13" w14:textId="00675E8B"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Число</w:t>
            </w:r>
          </w:p>
        </w:tc>
        <w:tc>
          <w:tcPr>
            <w:tcW w:w="8524" w:type="dxa"/>
          </w:tcPr>
          <w:p w14:paraId="3C841541" w14:textId="49231718" w:rsidR="00F24102" w:rsidRPr="00542F05" w:rsidRDefault="00F24102"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color w:val="000000"/>
                <w:sz w:val="20"/>
                <w:lang w:val="bg-BG"/>
              </w:rPr>
              <w:t>Показва се уникалния идентификатор от картотека „</w:t>
            </w:r>
            <w:r w:rsidR="004F7B02" w:rsidRPr="00542F05">
              <w:rPr>
                <w:color w:val="000000"/>
                <w:sz w:val="20"/>
                <w:lang w:val="bg-BG"/>
              </w:rPr>
              <w:t>Контрагенти“.</w:t>
            </w:r>
            <w:r w:rsidR="004F7B02" w:rsidRPr="00542F05">
              <w:rPr>
                <w:sz w:val="20"/>
                <w:lang w:val="bg-BG"/>
              </w:rPr>
              <w:t xml:space="preserve"> Полето</w:t>
            </w:r>
            <w:r w:rsidR="00907ABA" w:rsidRPr="00542F05">
              <w:rPr>
                <w:sz w:val="20"/>
                <w:lang w:val="bg-BG"/>
              </w:rPr>
              <w:t xml:space="preserve"> е недостъпно за редакция. Може да се редактира през Клиентско досие.</w:t>
            </w:r>
          </w:p>
        </w:tc>
      </w:tr>
      <w:tr w:rsidR="00A60DA9" w:rsidRPr="00542F05" w14:paraId="09ADDEE5"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D1669B3" w14:textId="515A99EF" w:rsidR="00A60DA9" w:rsidRPr="00542F05" w:rsidRDefault="00A60DA9" w:rsidP="00F551EA">
            <w:pPr>
              <w:rPr>
                <w:sz w:val="20"/>
                <w:lang w:val="bg-BG"/>
              </w:rPr>
            </w:pPr>
            <w:r w:rsidRPr="00542F05">
              <w:rPr>
                <w:sz w:val="20"/>
                <w:lang w:val="bg-BG"/>
              </w:rPr>
              <w:t>Секция</w:t>
            </w:r>
            <w:r w:rsidR="0039750D" w:rsidRPr="00542F05">
              <w:rPr>
                <w:sz w:val="20"/>
                <w:lang w:val="bg-BG"/>
              </w:rPr>
              <w:t xml:space="preserve"> </w:t>
            </w:r>
            <w:r w:rsidRPr="00542F05">
              <w:rPr>
                <w:sz w:val="20"/>
                <w:lang w:val="bg-BG"/>
              </w:rPr>
              <w:t>„Ползващо лице“</w:t>
            </w:r>
          </w:p>
        </w:tc>
        <w:tc>
          <w:tcPr>
            <w:tcW w:w="2268" w:type="dxa"/>
          </w:tcPr>
          <w:p w14:paraId="3FE1DB75"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p>
        </w:tc>
        <w:tc>
          <w:tcPr>
            <w:tcW w:w="1762" w:type="dxa"/>
            <w:gridSpan w:val="2"/>
          </w:tcPr>
          <w:p w14:paraId="56ACF2C4"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p>
        </w:tc>
        <w:tc>
          <w:tcPr>
            <w:tcW w:w="8524" w:type="dxa"/>
          </w:tcPr>
          <w:p w14:paraId="43EA2C2F"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p>
        </w:tc>
      </w:tr>
      <w:tr w:rsidR="00A60DA9" w:rsidRPr="00542F05" w14:paraId="30A66284"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4C1DBB5" w14:textId="3E879104" w:rsidR="00A60DA9" w:rsidRPr="00542F05" w:rsidRDefault="00A60DA9" w:rsidP="00F551EA">
            <w:pPr>
              <w:rPr>
                <w:sz w:val="20"/>
                <w:lang w:val="bg-BG"/>
              </w:rPr>
            </w:pPr>
            <w:r w:rsidRPr="00542F05">
              <w:rPr>
                <w:sz w:val="20"/>
                <w:lang w:val="bg-BG"/>
              </w:rPr>
              <w:t>Ползващо лице</w:t>
            </w:r>
          </w:p>
        </w:tc>
        <w:tc>
          <w:tcPr>
            <w:tcW w:w="2268" w:type="dxa"/>
          </w:tcPr>
          <w:p w14:paraId="5C168718" w14:textId="45386E98"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ЕИК/</w:t>
            </w:r>
            <w:r w:rsidR="00C1603D" w:rsidRPr="00542F05">
              <w:rPr>
                <w:sz w:val="20"/>
                <w:lang w:val="bg-BG"/>
              </w:rPr>
              <w:t xml:space="preserve">ЕГН </w:t>
            </w:r>
            <w:r w:rsidRPr="00542F05">
              <w:rPr>
                <w:sz w:val="20"/>
                <w:lang w:val="bg-BG"/>
              </w:rPr>
              <w:t>/ЛНЧ</w:t>
            </w:r>
          </w:p>
        </w:tc>
        <w:tc>
          <w:tcPr>
            <w:tcW w:w="1762" w:type="dxa"/>
            <w:gridSpan w:val="2"/>
          </w:tcPr>
          <w:p w14:paraId="6749837A" w14:textId="4AAA7901"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Текст</w:t>
            </w:r>
          </w:p>
        </w:tc>
        <w:tc>
          <w:tcPr>
            <w:tcW w:w="8524" w:type="dxa"/>
          </w:tcPr>
          <w:p w14:paraId="09CC0E19" w14:textId="783545BC" w:rsidR="00A60DA9" w:rsidRPr="00542F05" w:rsidRDefault="00C65BAA"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Поле „ Ползващо лице “, се попълва автоматично съгласно настройката описана в точка </w:t>
            </w:r>
            <w:hyperlink w:anchor="_Конфигурация" w:history="1">
              <w:r w:rsidRPr="00542F05">
                <w:rPr>
                  <w:rStyle w:val="Hyperlink"/>
                  <w:rFonts w:cs="Arial"/>
                  <w:sz w:val="20"/>
                  <w:lang w:val="bg-BG"/>
                </w:rPr>
                <w:t>Конфигурация</w:t>
              </w:r>
            </w:hyperlink>
            <w:r w:rsidRPr="00542F05">
              <w:rPr>
                <w:sz w:val="20"/>
                <w:lang w:val="bg-BG"/>
              </w:rPr>
              <w:t>,</w:t>
            </w:r>
            <w:r w:rsidR="00A60DA9" w:rsidRPr="00542F05">
              <w:rPr>
                <w:sz w:val="20"/>
                <w:lang w:val="bg-BG"/>
              </w:rPr>
              <w:t xml:space="preserve"> с възможност за редакция от потребител, без да е необходимо допълнително право.</w:t>
            </w:r>
          </w:p>
          <w:p w14:paraId="0A45BE68" w14:textId="7445924C"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Възможност за въвеждане на нов, търсене и избор на съществуващ в картотека „Контрагенти“.</w:t>
            </w:r>
          </w:p>
        </w:tc>
      </w:tr>
      <w:tr w:rsidR="00A60DA9" w:rsidRPr="00542F05" w14:paraId="05795BFA"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6B22F56" w14:textId="62CC7A0E" w:rsidR="00A60DA9" w:rsidRPr="00542F05" w:rsidRDefault="00A60DA9" w:rsidP="00F551EA">
            <w:pPr>
              <w:rPr>
                <w:sz w:val="20"/>
                <w:lang w:val="bg-BG"/>
              </w:rPr>
            </w:pPr>
            <w:r w:rsidRPr="00542F05">
              <w:rPr>
                <w:sz w:val="20"/>
                <w:lang w:val="bg-BG"/>
              </w:rPr>
              <w:t>Ползващо лице</w:t>
            </w:r>
          </w:p>
        </w:tc>
        <w:tc>
          <w:tcPr>
            <w:tcW w:w="2268" w:type="dxa"/>
          </w:tcPr>
          <w:p w14:paraId="6CCECD28" w14:textId="5973643E"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Име</w:t>
            </w:r>
          </w:p>
        </w:tc>
        <w:tc>
          <w:tcPr>
            <w:tcW w:w="1762" w:type="dxa"/>
            <w:gridSpan w:val="2"/>
          </w:tcPr>
          <w:p w14:paraId="54A16C58" w14:textId="3AD993B6"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Текст</w:t>
            </w:r>
          </w:p>
        </w:tc>
        <w:tc>
          <w:tcPr>
            <w:tcW w:w="8524" w:type="dxa"/>
          </w:tcPr>
          <w:p w14:paraId="4FC64CB3" w14:textId="48048A4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Показва се името от картотека „Контрагенти”. Полето е недостъпно за редакция. Може да се редактира през Клиентско досие.</w:t>
            </w:r>
          </w:p>
        </w:tc>
      </w:tr>
      <w:tr w:rsidR="00A60DA9" w:rsidRPr="00542F05" w14:paraId="0612244A"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860828B" w14:textId="77777777" w:rsidR="00A60DA9" w:rsidRPr="00542F05" w:rsidRDefault="00A60DA9" w:rsidP="00F551EA">
            <w:pPr>
              <w:rPr>
                <w:sz w:val="20"/>
                <w:lang w:val="bg-BG"/>
              </w:rPr>
            </w:pPr>
            <w:r w:rsidRPr="00542F05">
              <w:rPr>
                <w:sz w:val="20"/>
                <w:lang w:val="bg-BG"/>
              </w:rPr>
              <w:t>Ползващо лице</w:t>
            </w:r>
          </w:p>
        </w:tc>
        <w:tc>
          <w:tcPr>
            <w:tcW w:w="2268" w:type="dxa"/>
          </w:tcPr>
          <w:p w14:paraId="397CEDE1" w14:textId="7777777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Служебен No</w:t>
            </w:r>
          </w:p>
        </w:tc>
        <w:tc>
          <w:tcPr>
            <w:tcW w:w="1762" w:type="dxa"/>
            <w:gridSpan w:val="2"/>
          </w:tcPr>
          <w:p w14:paraId="08BEB359" w14:textId="7777777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Число</w:t>
            </w:r>
          </w:p>
        </w:tc>
        <w:tc>
          <w:tcPr>
            <w:tcW w:w="8524" w:type="dxa"/>
          </w:tcPr>
          <w:p w14:paraId="16F3124F" w14:textId="7777777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Показва се уникалния идентификатор от картотека „Контрагенти“. Полето е недостъпно за редакция. Може да се редактира през Клиентско досие.</w:t>
            </w:r>
          </w:p>
        </w:tc>
      </w:tr>
      <w:tr w:rsidR="00A60DA9" w:rsidRPr="00542F05" w14:paraId="2C93194E"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E1933BB" w14:textId="5DF67B13" w:rsidR="00A60DA9" w:rsidRPr="00542F05" w:rsidRDefault="00A60DA9" w:rsidP="00F551EA">
            <w:pPr>
              <w:rPr>
                <w:sz w:val="20"/>
                <w:lang w:val="bg-BG"/>
              </w:rPr>
            </w:pPr>
            <w:r w:rsidRPr="00542F05">
              <w:rPr>
                <w:sz w:val="20"/>
                <w:lang w:val="bg-BG"/>
              </w:rPr>
              <w:t>Ползващо лице</w:t>
            </w:r>
          </w:p>
        </w:tc>
        <w:tc>
          <w:tcPr>
            <w:tcW w:w="2268" w:type="dxa"/>
          </w:tcPr>
          <w:p w14:paraId="07E282CD" w14:textId="53DC6EC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Адрес</w:t>
            </w:r>
          </w:p>
        </w:tc>
        <w:tc>
          <w:tcPr>
            <w:tcW w:w="1762" w:type="dxa"/>
            <w:gridSpan w:val="2"/>
          </w:tcPr>
          <w:p w14:paraId="17C09B3D" w14:textId="4A92B13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Текст</w:t>
            </w:r>
          </w:p>
        </w:tc>
        <w:tc>
          <w:tcPr>
            <w:tcW w:w="8524" w:type="dxa"/>
          </w:tcPr>
          <w:p w14:paraId="78A48A07"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Добавя се поле „Адрес“. В него се попълват следните данни от клиентска картотека за застрахования:</w:t>
            </w:r>
          </w:p>
          <w:p w14:paraId="5B501797"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„гр./с. ……., п.код ….., Ж.к./Бул./Ул. ……., No….., Бл., Вх., Ет., Ап.“</w:t>
            </w:r>
          </w:p>
          <w:p w14:paraId="2AA5EF2C"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Данните се изписват с разделител „ , „ едно след друго. При липса на данни за някое от полета съответното не се извежда.</w:t>
            </w:r>
          </w:p>
          <w:p w14:paraId="53101F71" w14:textId="3AD5335E"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Полето е недостъпно за редакция. Може да се редактира през Клиентско досие. Полето е недостъпно за редакция. Може да се редактира през Клиентско досие.</w:t>
            </w:r>
          </w:p>
        </w:tc>
      </w:tr>
      <w:tr w:rsidR="00A60DA9" w:rsidRPr="00542F05" w14:paraId="7738ED84"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5C594287" w14:textId="77777777" w:rsidR="00A60DA9" w:rsidRPr="00542F05" w:rsidRDefault="00A60DA9" w:rsidP="00F551EA">
            <w:pPr>
              <w:rPr>
                <w:sz w:val="20"/>
                <w:lang w:val="bg-BG"/>
              </w:rPr>
            </w:pPr>
            <w:r w:rsidRPr="00542F05">
              <w:rPr>
                <w:sz w:val="20"/>
                <w:lang w:val="bg-BG"/>
              </w:rPr>
              <w:t>Секция „Данни по полицата“</w:t>
            </w:r>
          </w:p>
          <w:p w14:paraId="2E8674BB" w14:textId="5BF499FD" w:rsidR="00A60DA9" w:rsidRPr="00542F05" w:rsidRDefault="00A60DA9" w:rsidP="00F551EA">
            <w:pPr>
              <w:rPr>
                <w:sz w:val="20"/>
                <w:lang w:val="bg-BG"/>
              </w:rPr>
            </w:pPr>
            <w:r w:rsidRPr="00542F05">
              <w:rPr>
                <w:sz w:val="20"/>
                <w:lang w:val="bg-BG"/>
              </w:rPr>
              <w:t xml:space="preserve">Подробно описание е направено в точка </w:t>
            </w:r>
            <w:hyperlink w:anchor="_Секция_Данни_по" w:history="1">
              <w:r w:rsidRPr="00542F05">
                <w:rPr>
                  <w:rStyle w:val="Hyperlink"/>
                  <w:rFonts w:cs="Arial"/>
                  <w:b w:val="0"/>
                  <w:i/>
                  <w:iCs/>
                  <w:sz w:val="20"/>
                  <w:lang w:val="bg-BG"/>
                </w:rPr>
                <w:t>Данни по полицата</w:t>
              </w:r>
            </w:hyperlink>
          </w:p>
        </w:tc>
      </w:tr>
      <w:tr w:rsidR="00A60DA9" w:rsidRPr="00542F05" w14:paraId="26EF6F69"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E656EFA" w14:textId="60867606" w:rsidR="00A60DA9" w:rsidRPr="00542F05" w:rsidRDefault="00A60DA9" w:rsidP="00F551EA">
            <w:pPr>
              <w:rPr>
                <w:sz w:val="20"/>
                <w:lang w:val="bg-BG"/>
              </w:rPr>
            </w:pPr>
            <w:r w:rsidRPr="00542F05">
              <w:rPr>
                <w:sz w:val="20"/>
                <w:lang w:val="bg-BG"/>
              </w:rPr>
              <w:lastRenderedPageBreak/>
              <w:t>Данни по полицата</w:t>
            </w:r>
          </w:p>
        </w:tc>
        <w:tc>
          <w:tcPr>
            <w:tcW w:w="2268" w:type="dxa"/>
          </w:tcPr>
          <w:p w14:paraId="045F3EB9" w14:textId="20BEAF7D"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Вид (Статус полица)</w:t>
            </w:r>
          </w:p>
        </w:tc>
        <w:tc>
          <w:tcPr>
            <w:tcW w:w="1762" w:type="dxa"/>
            <w:gridSpan w:val="2"/>
          </w:tcPr>
          <w:p w14:paraId="54F5E0C6" w14:textId="4E5F0422"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77BCF427" w14:textId="38B2B4D4"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Недостъпно поле. Попълва се автоматично от </w:t>
            </w:r>
            <w:r w:rsidR="004F7B02" w:rsidRPr="00542F05">
              <w:rPr>
                <w:sz w:val="20"/>
                <w:lang w:val="bg-BG"/>
              </w:rPr>
              <w:t>системата. Стойностите</w:t>
            </w:r>
            <w:r w:rsidRPr="00542F05">
              <w:rPr>
                <w:sz w:val="20"/>
                <w:lang w:val="bg-BG"/>
              </w:rPr>
              <w:t xml:space="preserve"> в полето са номенклатура</w:t>
            </w:r>
          </w:p>
        </w:tc>
      </w:tr>
      <w:tr w:rsidR="00A60DA9" w:rsidRPr="00542F05" w14:paraId="102054E1"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A91D0B5" w14:textId="2E2E6F42" w:rsidR="00A60DA9" w:rsidRPr="00542F05" w:rsidRDefault="00A60DA9" w:rsidP="00F551EA">
            <w:pPr>
              <w:rPr>
                <w:sz w:val="20"/>
                <w:lang w:val="bg-BG"/>
              </w:rPr>
            </w:pPr>
            <w:r w:rsidRPr="00542F05">
              <w:rPr>
                <w:sz w:val="20"/>
                <w:lang w:val="bg-BG"/>
              </w:rPr>
              <w:t>Данни по полицата</w:t>
            </w:r>
          </w:p>
        </w:tc>
        <w:tc>
          <w:tcPr>
            <w:tcW w:w="2268" w:type="dxa"/>
          </w:tcPr>
          <w:p w14:paraId="5700871F" w14:textId="466F07D3"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Полица №</w:t>
            </w:r>
          </w:p>
        </w:tc>
        <w:tc>
          <w:tcPr>
            <w:tcW w:w="1762" w:type="dxa"/>
            <w:gridSpan w:val="2"/>
          </w:tcPr>
          <w:p w14:paraId="4A4C8228" w14:textId="7777777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p>
        </w:tc>
        <w:tc>
          <w:tcPr>
            <w:tcW w:w="8524" w:type="dxa"/>
          </w:tcPr>
          <w:p w14:paraId="742A26D3" w14:textId="759E3910"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Полица № Недостъпно поле. Попълва се автоматично от системата след издаване на полицата.</w:t>
            </w:r>
          </w:p>
        </w:tc>
      </w:tr>
      <w:tr w:rsidR="00A60DA9" w:rsidRPr="00542F05" w14:paraId="28DBD147"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9F8C50F" w14:textId="12606B18" w:rsidR="00A60DA9" w:rsidRPr="00542F05" w:rsidRDefault="00A60DA9" w:rsidP="00F551EA">
            <w:pPr>
              <w:rPr>
                <w:sz w:val="20"/>
                <w:lang w:val="bg-BG"/>
              </w:rPr>
            </w:pPr>
            <w:r w:rsidRPr="00542F05">
              <w:rPr>
                <w:sz w:val="20"/>
                <w:lang w:val="bg-BG"/>
              </w:rPr>
              <w:t>Данни по полицата</w:t>
            </w:r>
          </w:p>
        </w:tc>
        <w:tc>
          <w:tcPr>
            <w:tcW w:w="2268" w:type="dxa"/>
          </w:tcPr>
          <w:p w14:paraId="17ACAB1E" w14:textId="17F93F5A"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Служебен №</w:t>
            </w:r>
          </w:p>
        </w:tc>
        <w:tc>
          <w:tcPr>
            <w:tcW w:w="1762" w:type="dxa"/>
            <w:gridSpan w:val="2"/>
          </w:tcPr>
          <w:p w14:paraId="562D4922"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p>
        </w:tc>
        <w:tc>
          <w:tcPr>
            <w:tcW w:w="8524" w:type="dxa"/>
          </w:tcPr>
          <w:p w14:paraId="225B6FC6" w14:textId="15BEED1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Служебен № Недостъпно поле. Попълва се автоматично от системата </w:t>
            </w:r>
          </w:p>
        </w:tc>
      </w:tr>
      <w:tr w:rsidR="00A60DA9" w:rsidRPr="00542F05" w14:paraId="37082CBE"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3F85C2D" w14:textId="31A6A5B9" w:rsidR="00A60DA9" w:rsidRPr="00542F05" w:rsidRDefault="00A60DA9" w:rsidP="00F551EA">
            <w:pPr>
              <w:rPr>
                <w:sz w:val="20"/>
                <w:lang w:val="bg-BG"/>
              </w:rPr>
            </w:pPr>
            <w:r w:rsidRPr="00542F05">
              <w:rPr>
                <w:sz w:val="20"/>
                <w:lang w:val="bg-BG"/>
              </w:rPr>
              <w:t>Данни по полицата</w:t>
            </w:r>
          </w:p>
        </w:tc>
        <w:tc>
          <w:tcPr>
            <w:tcW w:w="2268" w:type="dxa"/>
          </w:tcPr>
          <w:p w14:paraId="39F4D37C" w14:textId="61306A1F"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Номер бланка</w:t>
            </w:r>
          </w:p>
        </w:tc>
        <w:tc>
          <w:tcPr>
            <w:tcW w:w="1762" w:type="dxa"/>
            <w:gridSpan w:val="2"/>
          </w:tcPr>
          <w:p w14:paraId="00620B2D" w14:textId="7777777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p>
        </w:tc>
        <w:tc>
          <w:tcPr>
            <w:tcW w:w="8524" w:type="dxa"/>
          </w:tcPr>
          <w:p w14:paraId="4C5369A1" w14:textId="589972BA"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Номер бланка Попълва се автоматично от системата. </w:t>
            </w:r>
          </w:p>
        </w:tc>
      </w:tr>
      <w:tr w:rsidR="00A60DA9" w:rsidRPr="00542F05" w14:paraId="7E1CF4DE"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FA9426C" w14:textId="2C31F821" w:rsidR="00A60DA9" w:rsidRPr="00542F05" w:rsidRDefault="00A60DA9" w:rsidP="00F551EA">
            <w:pPr>
              <w:rPr>
                <w:sz w:val="20"/>
                <w:lang w:val="bg-BG"/>
              </w:rPr>
            </w:pPr>
            <w:r w:rsidRPr="00542F05">
              <w:rPr>
                <w:sz w:val="20"/>
                <w:lang w:val="bg-BG"/>
              </w:rPr>
              <w:t>Данни по полицата</w:t>
            </w:r>
          </w:p>
        </w:tc>
        <w:tc>
          <w:tcPr>
            <w:tcW w:w="2268" w:type="dxa"/>
          </w:tcPr>
          <w:p w14:paraId="2B661B6D" w14:textId="1408C9AE"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Агенция*</w:t>
            </w:r>
          </w:p>
        </w:tc>
        <w:tc>
          <w:tcPr>
            <w:tcW w:w="1762" w:type="dxa"/>
            <w:gridSpan w:val="2"/>
          </w:tcPr>
          <w:p w14:paraId="0736F78C" w14:textId="302DDAD3"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62C36C41" w14:textId="69EAD7D2"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Полето е от тип номенклатура. Попълва се автоматично от системата с агенцията в която е регистриран агента по полицата.</w:t>
            </w:r>
          </w:p>
        </w:tc>
      </w:tr>
      <w:tr w:rsidR="00A60DA9" w:rsidRPr="00542F05" w14:paraId="185577AC"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7EAE122" w14:textId="6A30967C" w:rsidR="00A60DA9" w:rsidRPr="00542F05" w:rsidRDefault="00A60DA9" w:rsidP="00F551EA">
            <w:pPr>
              <w:rPr>
                <w:sz w:val="20"/>
                <w:lang w:val="bg-BG"/>
              </w:rPr>
            </w:pPr>
            <w:r w:rsidRPr="00542F05">
              <w:rPr>
                <w:sz w:val="20"/>
                <w:lang w:val="bg-BG"/>
              </w:rPr>
              <w:t>Данни по полицата</w:t>
            </w:r>
          </w:p>
        </w:tc>
        <w:tc>
          <w:tcPr>
            <w:tcW w:w="2268" w:type="dxa"/>
          </w:tcPr>
          <w:p w14:paraId="48CBB230" w14:textId="6509F7F9"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Агент*</w:t>
            </w:r>
          </w:p>
        </w:tc>
        <w:tc>
          <w:tcPr>
            <w:tcW w:w="1762" w:type="dxa"/>
            <w:gridSpan w:val="2"/>
          </w:tcPr>
          <w:p w14:paraId="497FB74D" w14:textId="4A7AFEFF"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3EE32E0F" w14:textId="77777777" w:rsidR="00C65BAA" w:rsidRPr="00542F05" w:rsidRDefault="00C65BAA"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Попълва се автоматично съгласно настройката описана в точка </w:t>
            </w:r>
            <w:hyperlink w:anchor="_Конфигурация" w:history="1">
              <w:r w:rsidRPr="00542F05">
                <w:rPr>
                  <w:rStyle w:val="Hyperlink"/>
                  <w:rFonts w:cs="Arial"/>
                  <w:sz w:val="20"/>
                  <w:lang w:val="bg-BG"/>
                </w:rPr>
                <w:t>Конфигурация</w:t>
              </w:r>
            </w:hyperlink>
            <w:r w:rsidRPr="00542F05">
              <w:rPr>
                <w:sz w:val="20"/>
                <w:lang w:val="bg-BG"/>
              </w:rPr>
              <w:t>.</w:t>
            </w:r>
          </w:p>
          <w:p w14:paraId="43A7D2F9" w14:textId="0841D17E"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 полето може да се избере агент от списъка с агенти, за които потребителят има права.</w:t>
            </w:r>
          </w:p>
        </w:tc>
      </w:tr>
      <w:tr w:rsidR="00A60DA9" w:rsidRPr="00542F05" w14:paraId="3ECC2F2E"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7823228" w14:textId="6B9559EC" w:rsidR="00A60DA9" w:rsidRPr="00542F05" w:rsidRDefault="00A60DA9" w:rsidP="00F551EA">
            <w:pPr>
              <w:rPr>
                <w:sz w:val="20"/>
                <w:lang w:val="bg-BG"/>
              </w:rPr>
            </w:pPr>
            <w:r w:rsidRPr="00542F05">
              <w:rPr>
                <w:sz w:val="20"/>
                <w:lang w:val="bg-BG"/>
              </w:rPr>
              <w:t>Данни по полицата</w:t>
            </w:r>
          </w:p>
        </w:tc>
        <w:tc>
          <w:tcPr>
            <w:tcW w:w="2268" w:type="dxa"/>
          </w:tcPr>
          <w:p w14:paraId="18CAEA9F" w14:textId="5BA7920B"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 на сключване*</w:t>
            </w:r>
          </w:p>
        </w:tc>
        <w:tc>
          <w:tcPr>
            <w:tcW w:w="1762" w:type="dxa"/>
            <w:gridSpan w:val="2"/>
          </w:tcPr>
          <w:p w14:paraId="3B97912E" w14:textId="469A8BA2"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w:t>
            </w:r>
          </w:p>
        </w:tc>
        <w:tc>
          <w:tcPr>
            <w:tcW w:w="8524" w:type="dxa"/>
          </w:tcPr>
          <w:p w14:paraId="40A96D20" w14:textId="525A8322"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Поле „Дата на </w:t>
            </w:r>
            <w:r w:rsidR="004F7B02" w:rsidRPr="00542F05">
              <w:rPr>
                <w:sz w:val="20"/>
                <w:lang w:val="bg-BG"/>
              </w:rPr>
              <w:t>сключване“. Полето</w:t>
            </w:r>
            <w:r w:rsidRPr="00542F05">
              <w:rPr>
                <w:sz w:val="20"/>
                <w:lang w:val="bg-BG"/>
              </w:rPr>
              <w:t xml:space="preserve"> се попълва по подразбиране с текущата дата на Oracle сървъра, с възможност за корекция от потребител.</w:t>
            </w:r>
          </w:p>
        </w:tc>
      </w:tr>
      <w:tr w:rsidR="00A60DA9" w:rsidRPr="00542F05" w14:paraId="78B5DC41"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A3AC749" w14:textId="31EBA550" w:rsidR="00A60DA9" w:rsidRPr="00542F05" w:rsidRDefault="00A60DA9" w:rsidP="00F551EA">
            <w:pPr>
              <w:rPr>
                <w:sz w:val="20"/>
                <w:lang w:val="bg-BG"/>
              </w:rPr>
            </w:pPr>
            <w:r w:rsidRPr="00542F05">
              <w:rPr>
                <w:sz w:val="20"/>
                <w:lang w:val="bg-BG"/>
              </w:rPr>
              <w:t>Данни по полицата</w:t>
            </w:r>
          </w:p>
        </w:tc>
        <w:tc>
          <w:tcPr>
            <w:tcW w:w="2268" w:type="dxa"/>
          </w:tcPr>
          <w:p w14:paraId="7BFC119C" w14:textId="3831B146"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Начало*</w:t>
            </w:r>
          </w:p>
        </w:tc>
        <w:tc>
          <w:tcPr>
            <w:tcW w:w="1762" w:type="dxa"/>
            <w:gridSpan w:val="2"/>
          </w:tcPr>
          <w:p w14:paraId="103C8290" w14:textId="656AA1A5"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Дата</w:t>
            </w:r>
          </w:p>
        </w:tc>
        <w:tc>
          <w:tcPr>
            <w:tcW w:w="8524" w:type="dxa"/>
          </w:tcPr>
          <w:p w14:paraId="7C698F92" w14:textId="10CF696D"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Поле дата „Начало“. Попълва се по подразбиране с дата равна на „Дата на сключване“ + 1ден, с възможност за корекция от потребител. </w:t>
            </w:r>
            <w:r w:rsidRPr="00542F05">
              <w:rPr>
                <w:color w:val="000000"/>
                <w:sz w:val="20"/>
                <w:lang w:val="bg-BG"/>
              </w:rPr>
              <w:t>.</w:t>
            </w:r>
          </w:p>
        </w:tc>
      </w:tr>
      <w:tr w:rsidR="00A60DA9" w:rsidRPr="00542F05" w14:paraId="67457139"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3CFB281" w14:textId="24CE55A7" w:rsidR="00A60DA9" w:rsidRPr="00542F05" w:rsidRDefault="00A60DA9" w:rsidP="00F551EA">
            <w:pPr>
              <w:rPr>
                <w:sz w:val="20"/>
                <w:lang w:val="bg-BG"/>
              </w:rPr>
            </w:pPr>
            <w:r w:rsidRPr="00542F05">
              <w:rPr>
                <w:sz w:val="20"/>
                <w:lang w:val="bg-BG"/>
              </w:rPr>
              <w:t>Данни по полицата</w:t>
            </w:r>
          </w:p>
        </w:tc>
        <w:tc>
          <w:tcPr>
            <w:tcW w:w="2268" w:type="dxa"/>
          </w:tcPr>
          <w:p w14:paraId="01FFF9AD" w14:textId="1AB8BC90"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Час*</w:t>
            </w:r>
          </w:p>
        </w:tc>
        <w:tc>
          <w:tcPr>
            <w:tcW w:w="1762" w:type="dxa"/>
            <w:gridSpan w:val="2"/>
          </w:tcPr>
          <w:p w14:paraId="541A0A3C" w14:textId="3C26B26F"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Час</w:t>
            </w:r>
          </w:p>
        </w:tc>
        <w:tc>
          <w:tcPr>
            <w:tcW w:w="8524" w:type="dxa"/>
          </w:tcPr>
          <w:p w14:paraId="35FF725B" w14:textId="27467B0C"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По подразбиране се попълва със стойност 00.00 часа. Може да се коригира от потребител. </w:t>
            </w:r>
          </w:p>
          <w:p w14:paraId="4E426BB8" w14:textId="23D2CC3A"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Ако в полицата дата на сключване и начало на валидност съвпадат с текущата дата на Oracle сървъра, то се прави проверка час начало на полицата да е не по-ранен от следващия кръгъл час на Oracle сървъра. Проверката се прави при операции:</w:t>
            </w:r>
          </w:p>
          <w:p w14:paraId="652B5F89" w14:textId="2D83D89E"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w:t>
            </w:r>
            <w:r w:rsidRPr="00542F05">
              <w:rPr>
                <w:sz w:val="20"/>
                <w:lang w:val="bg-BG"/>
              </w:rPr>
              <w:tab/>
            </w:r>
            <w:r w:rsidR="00594A0C" w:rsidRPr="00542F05">
              <w:rPr>
                <w:sz w:val="20"/>
                <w:lang w:val="bg-BG"/>
              </w:rPr>
              <w:t>Издаване</w:t>
            </w:r>
            <w:r w:rsidRPr="00542F05">
              <w:rPr>
                <w:sz w:val="20"/>
                <w:lang w:val="bg-BG"/>
              </w:rPr>
              <w:t>,</w:t>
            </w:r>
          </w:p>
          <w:p w14:paraId="4BFD07F9"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w:t>
            </w:r>
            <w:r w:rsidRPr="00542F05">
              <w:rPr>
                <w:sz w:val="20"/>
                <w:lang w:val="bg-BG"/>
              </w:rPr>
              <w:tab/>
              <w:t>Преиздаване,</w:t>
            </w:r>
          </w:p>
          <w:p w14:paraId="4527C94D" w14:textId="361A0156"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w:t>
            </w:r>
            <w:r w:rsidRPr="00542F05">
              <w:rPr>
                <w:sz w:val="20"/>
                <w:lang w:val="bg-BG"/>
              </w:rPr>
              <w:tab/>
              <w:t>Редакция на полица,</w:t>
            </w:r>
          </w:p>
          <w:p w14:paraId="060775F8" w14:textId="398D326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w:t>
            </w:r>
            <w:r w:rsidRPr="00542F05">
              <w:rPr>
                <w:sz w:val="20"/>
                <w:lang w:val="bg-BG"/>
              </w:rPr>
              <w:tab/>
              <w:t>Издаване на полица.</w:t>
            </w:r>
          </w:p>
        </w:tc>
      </w:tr>
      <w:tr w:rsidR="00A60DA9" w:rsidRPr="00542F05" w14:paraId="527525C9"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1B51528" w14:textId="7C681EDA" w:rsidR="00A60DA9" w:rsidRPr="00542F05" w:rsidRDefault="00A60DA9" w:rsidP="00F551EA">
            <w:pPr>
              <w:rPr>
                <w:sz w:val="20"/>
                <w:lang w:val="bg-BG"/>
              </w:rPr>
            </w:pPr>
            <w:r w:rsidRPr="00542F05">
              <w:rPr>
                <w:sz w:val="20"/>
                <w:lang w:val="bg-BG"/>
              </w:rPr>
              <w:t>Данни по полицата</w:t>
            </w:r>
          </w:p>
        </w:tc>
        <w:tc>
          <w:tcPr>
            <w:tcW w:w="2268" w:type="dxa"/>
          </w:tcPr>
          <w:p w14:paraId="4AF9A055" w14:textId="5C16C098"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Срок</w:t>
            </w:r>
          </w:p>
        </w:tc>
        <w:tc>
          <w:tcPr>
            <w:tcW w:w="1762" w:type="dxa"/>
            <w:gridSpan w:val="2"/>
          </w:tcPr>
          <w:p w14:paraId="6588C002" w14:textId="2F5CAED7"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Число</w:t>
            </w:r>
          </w:p>
        </w:tc>
        <w:tc>
          <w:tcPr>
            <w:tcW w:w="8524" w:type="dxa"/>
          </w:tcPr>
          <w:p w14:paraId="66EC2CB7" w14:textId="77777777" w:rsidR="002925BA" w:rsidRPr="00542F05" w:rsidRDefault="00A60DA9" w:rsidP="00F551EA">
            <w:pPr>
              <w:cnfStyle w:val="000000100000" w:firstRow="0" w:lastRow="0" w:firstColumn="0" w:lastColumn="0" w:oddVBand="0" w:evenVBand="0" w:oddHBand="1" w:evenHBand="0" w:firstRowFirstColumn="0" w:firstRowLastColumn="0" w:lastRowFirstColumn="0" w:lastRowLastColumn="0"/>
              <w:rPr>
                <w:rStyle w:val="Hyperlink"/>
                <w:sz w:val="20"/>
                <w:lang w:val="bg-BG"/>
              </w:rPr>
            </w:pPr>
            <w:r w:rsidRPr="00542F05">
              <w:rPr>
                <w:sz w:val="20"/>
                <w:lang w:val="bg-BG"/>
              </w:rPr>
              <w:t xml:space="preserve">Поле „Срок“. Поле тип Номенклатура. </w:t>
            </w:r>
            <w:r w:rsidR="002925BA" w:rsidRPr="00542F05">
              <w:rPr>
                <w:sz w:val="20"/>
                <w:lang w:val="bg-BG"/>
              </w:rPr>
              <w:t xml:space="preserve">Попълва се автоматично съгласно настройката описана в точка </w:t>
            </w:r>
            <w:hyperlink w:anchor="_Конфигурация" w:history="1">
              <w:r w:rsidR="002925BA" w:rsidRPr="00542F05">
                <w:rPr>
                  <w:rStyle w:val="Hyperlink"/>
                  <w:rFonts w:cs="Arial"/>
                  <w:sz w:val="20"/>
                  <w:lang w:val="bg-BG"/>
                </w:rPr>
                <w:t>Конфигурация</w:t>
              </w:r>
            </w:hyperlink>
            <w:r w:rsidR="002925BA" w:rsidRPr="00542F05">
              <w:rPr>
                <w:rStyle w:val="Hyperlink"/>
                <w:rFonts w:cs="Arial"/>
                <w:sz w:val="20"/>
                <w:lang w:val="bg-BG"/>
              </w:rPr>
              <w:t>.</w:t>
            </w:r>
          </w:p>
          <w:p w14:paraId="4A3AF27B" w14:textId="4FDCDBE1"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lastRenderedPageBreak/>
              <w:t>След издаване на полицата полето е недостъпно за редакция и може да се променя с анекс.</w:t>
            </w:r>
          </w:p>
        </w:tc>
      </w:tr>
      <w:tr w:rsidR="00A60DA9" w:rsidRPr="00542F05" w14:paraId="0B47A1A8"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375"/>
        </w:trPr>
        <w:tc>
          <w:tcPr>
            <w:cnfStyle w:val="001000000000" w:firstRow="0" w:lastRow="0" w:firstColumn="1" w:lastColumn="0" w:oddVBand="0" w:evenVBand="0" w:oddHBand="0" w:evenHBand="0" w:firstRowFirstColumn="0" w:firstRowLastColumn="0" w:lastRowFirstColumn="0" w:lastRowLastColumn="0"/>
            <w:tcW w:w="2400" w:type="dxa"/>
            <w:noWrap/>
          </w:tcPr>
          <w:p w14:paraId="6E159882" w14:textId="33982929" w:rsidR="00A60DA9" w:rsidRPr="00542F05" w:rsidRDefault="00A60DA9" w:rsidP="00F551EA">
            <w:pPr>
              <w:rPr>
                <w:sz w:val="20"/>
                <w:lang w:val="bg-BG"/>
              </w:rPr>
            </w:pPr>
            <w:r w:rsidRPr="00542F05">
              <w:rPr>
                <w:sz w:val="20"/>
                <w:lang w:val="bg-BG"/>
              </w:rPr>
              <w:lastRenderedPageBreak/>
              <w:t>Данни по полицата</w:t>
            </w:r>
          </w:p>
        </w:tc>
        <w:tc>
          <w:tcPr>
            <w:tcW w:w="2268" w:type="dxa"/>
          </w:tcPr>
          <w:p w14:paraId="4D889648" w14:textId="6F6FE5C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Край*</w:t>
            </w:r>
          </w:p>
        </w:tc>
        <w:tc>
          <w:tcPr>
            <w:tcW w:w="1762" w:type="dxa"/>
            <w:gridSpan w:val="2"/>
          </w:tcPr>
          <w:p w14:paraId="0BFA2718" w14:textId="32CE117A"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w:t>
            </w:r>
          </w:p>
        </w:tc>
        <w:tc>
          <w:tcPr>
            <w:tcW w:w="8524" w:type="dxa"/>
          </w:tcPr>
          <w:p w14:paraId="16BA7C84" w14:textId="7E1EE205"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Изчислява се от дата начало и срок на полицата</w:t>
            </w:r>
          </w:p>
        </w:tc>
      </w:tr>
      <w:tr w:rsidR="00A60DA9" w:rsidRPr="00542F05" w14:paraId="4CA256D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6116B5E" w14:textId="2681529C" w:rsidR="00A60DA9" w:rsidRPr="00542F05" w:rsidRDefault="00A60DA9" w:rsidP="00F551EA">
            <w:pPr>
              <w:rPr>
                <w:sz w:val="20"/>
                <w:lang w:val="bg-BG"/>
              </w:rPr>
            </w:pPr>
            <w:r w:rsidRPr="00542F05">
              <w:rPr>
                <w:sz w:val="20"/>
                <w:lang w:val="bg-BG"/>
              </w:rPr>
              <w:t>Данни по полицата</w:t>
            </w:r>
          </w:p>
        </w:tc>
        <w:tc>
          <w:tcPr>
            <w:tcW w:w="2268" w:type="dxa"/>
          </w:tcPr>
          <w:p w14:paraId="7550DDF8" w14:textId="4A4AE39E"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Час*</w:t>
            </w:r>
          </w:p>
        </w:tc>
        <w:tc>
          <w:tcPr>
            <w:tcW w:w="1762" w:type="dxa"/>
            <w:gridSpan w:val="2"/>
          </w:tcPr>
          <w:p w14:paraId="3A6077B8" w14:textId="360B0009"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Час</w:t>
            </w:r>
          </w:p>
        </w:tc>
        <w:tc>
          <w:tcPr>
            <w:tcW w:w="8524" w:type="dxa"/>
          </w:tcPr>
          <w:p w14:paraId="21DD94CE" w14:textId="39164AF3"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Недостъпно </w:t>
            </w:r>
            <w:r w:rsidR="004F7B02" w:rsidRPr="00542F05">
              <w:rPr>
                <w:sz w:val="20"/>
                <w:lang w:val="bg-BG"/>
              </w:rPr>
              <w:t>поле. Попълва</w:t>
            </w:r>
            <w:r w:rsidRPr="00542F05">
              <w:rPr>
                <w:sz w:val="20"/>
                <w:lang w:val="bg-BG"/>
              </w:rPr>
              <w:t xml:space="preserve"> се автоматично със стойност 23:59:59</w:t>
            </w:r>
          </w:p>
        </w:tc>
      </w:tr>
      <w:tr w:rsidR="00A60DA9" w:rsidRPr="00542F05" w14:paraId="37287C21"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05360B0" w14:textId="0C4A653C" w:rsidR="00A60DA9" w:rsidRPr="00542F05" w:rsidRDefault="00A60DA9" w:rsidP="00F551EA">
            <w:pPr>
              <w:rPr>
                <w:sz w:val="20"/>
                <w:lang w:val="bg-BG"/>
              </w:rPr>
            </w:pPr>
            <w:r w:rsidRPr="00542F05">
              <w:rPr>
                <w:sz w:val="20"/>
                <w:lang w:val="bg-BG"/>
              </w:rPr>
              <w:t>Данни по полицата</w:t>
            </w:r>
          </w:p>
        </w:tc>
        <w:tc>
          <w:tcPr>
            <w:tcW w:w="2268" w:type="dxa"/>
          </w:tcPr>
          <w:p w14:paraId="49B13724" w14:textId="1D1A6FE9"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Брой вноски*</w:t>
            </w:r>
          </w:p>
        </w:tc>
        <w:tc>
          <w:tcPr>
            <w:tcW w:w="1762" w:type="dxa"/>
            <w:gridSpan w:val="2"/>
          </w:tcPr>
          <w:p w14:paraId="2E9D2A55" w14:textId="1A441191"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Число</w:t>
            </w:r>
          </w:p>
        </w:tc>
        <w:tc>
          <w:tcPr>
            <w:tcW w:w="8524" w:type="dxa"/>
          </w:tcPr>
          <w:p w14:paraId="5E6DD8F1" w14:textId="4BD0FBB2"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Поле „Брой вноски“. По подразбиране полето е попълнено със стойност „1“, без възможност за корекция от потребител.</w:t>
            </w:r>
          </w:p>
        </w:tc>
      </w:tr>
      <w:tr w:rsidR="00A60DA9" w:rsidRPr="00542F05" w14:paraId="4FDDDF37"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1A3AEBE" w14:textId="1DCBE705" w:rsidR="00A60DA9" w:rsidRPr="00542F05" w:rsidRDefault="00A60DA9" w:rsidP="00F551EA">
            <w:pPr>
              <w:rPr>
                <w:sz w:val="20"/>
                <w:lang w:val="bg-BG"/>
              </w:rPr>
            </w:pPr>
            <w:r w:rsidRPr="00542F05">
              <w:rPr>
                <w:sz w:val="20"/>
                <w:lang w:val="bg-BG"/>
              </w:rPr>
              <w:t>Данни по полицата</w:t>
            </w:r>
          </w:p>
        </w:tc>
        <w:tc>
          <w:tcPr>
            <w:tcW w:w="2268" w:type="dxa"/>
          </w:tcPr>
          <w:p w14:paraId="6F736B0A" w14:textId="326A6DCE"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 на полицата*</w:t>
            </w:r>
          </w:p>
        </w:tc>
        <w:tc>
          <w:tcPr>
            <w:tcW w:w="1762" w:type="dxa"/>
            <w:gridSpan w:val="2"/>
          </w:tcPr>
          <w:p w14:paraId="39DE4B6E" w14:textId="38033A26"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20008AE9" w14:textId="6D8B5129" w:rsidR="00A60DA9" w:rsidRPr="00542F05" w:rsidRDefault="00A60DA9"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Полето се попълва по подразбиране с BGN</w:t>
            </w:r>
            <w:r w:rsidR="00C1603D" w:rsidRPr="00542F05">
              <w:rPr>
                <w:sz w:val="20"/>
                <w:lang w:val="bg-BG"/>
              </w:rPr>
              <w:t>/RON.</w:t>
            </w:r>
          </w:p>
        </w:tc>
      </w:tr>
      <w:tr w:rsidR="00A60DA9" w:rsidRPr="00542F05" w14:paraId="7898EBBF"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tcBorders>
              <w:bottom w:val="single" w:sz="4" w:space="0" w:color="auto"/>
            </w:tcBorders>
            <w:noWrap/>
          </w:tcPr>
          <w:p w14:paraId="0DC92144" w14:textId="69087586" w:rsidR="00A60DA9" w:rsidRPr="00542F05" w:rsidRDefault="00A60DA9" w:rsidP="00F551EA">
            <w:pPr>
              <w:rPr>
                <w:sz w:val="20"/>
                <w:lang w:val="bg-BG"/>
              </w:rPr>
            </w:pPr>
            <w:r w:rsidRPr="00542F05">
              <w:rPr>
                <w:sz w:val="20"/>
                <w:lang w:val="bg-BG"/>
              </w:rPr>
              <w:t>Данни по полицата</w:t>
            </w:r>
          </w:p>
        </w:tc>
        <w:tc>
          <w:tcPr>
            <w:tcW w:w="2268" w:type="dxa"/>
            <w:tcBorders>
              <w:bottom w:val="single" w:sz="4" w:space="0" w:color="auto"/>
            </w:tcBorders>
          </w:tcPr>
          <w:p w14:paraId="780DF0D6" w14:textId="04918600"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Преиздаване</w:t>
            </w:r>
          </w:p>
        </w:tc>
        <w:tc>
          <w:tcPr>
            <w:tcW w:w="1762" w:type="dxa"/>
            <w:gridSpan w:val="2"/>
            <w:tcBorders>
              <w:bottom w:val="single" w:sz="4" w:space="0" w:color="auto"/>
            </w:tcBorders>
          </w:tcPr>
          <w:p w14:paraId="49DD385A" w14:textId="5DCE6C30"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Маркер</w:t>
            </w:r>
          </w:p>
        </w:tc>
        <w:tc>
          <w:tcPr>
            <w:tcW w:w="8524" w:type="dxa"/>
            <w:tcBorders>
              <w:bottom w:val="single" w:sz="4" w:space="0" w:color="auto"/>
            </w:tcBorders>
          </w:tcPr>
          <w:p w14:paraId="46C7C337" w14:textId="77777777" w:rsidR="00A60DA9" w:rsidRPr="00542F05" w:rsidRDefault="00A60DA9" w:rsidP="00F551EA">
            <w:pPr>
              <w:cnfStyle w:val="000000010000" w:firstRow="0" w:lastRow="0" w:firstColumn="0" w:lastColumn="0" w:oddVBand="0" w:evenVBand="0" w:oddHBand="0" w:evenHBand="1" w:firstRowFirstColumn="0" w:firstRowLastColumn="0" w:lastRowFirstColumn="0" w:lastRowLastColumn="0"/>
              <w:rPr>
                <w:sz w:val="20"/>
                <w:lang w:val="bg-BG"/>
              </w:rPr>
            </w:pPr>
          </w:p>
        </w:tc>
      </w:tr>
      <w:tr w:rsidR="00A543E4" w:rsidRPr="00542F05" w14:paraId="6DF6B77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tcBorders>
              <w:bottom w:val="single" w:sz="4" w:space="0" w:color="auto"/>
            </w:tcBorders>
            <w:noWrap/>
          </w:tcPr>
          <w:p w14:paraId="69654AE2" w14:textId="591C64AB" w:rsidR="00A543E4" w:rsidRPr="00542F05" w:rsidRDefault="00A543E4" w:rsidP="00F551EA">
            <w:pPr>
              <w:rPr>
                <w:sz w:val="20"/>
                <w:lang w:val="bg-BG"/>
              </w:rPr>
            </w:pPr>
            <w:r w:rsidRPr="00542F05">
              <w:rPr>
                <w:sz w:val="20"/>
                <w:lang w:val="bg-BG"/>
              </w:rPr>
              <w:t xml:space="preserve">Секция </w:t>
            </w:r>
            <w:r w:rsidR="008D7379" w:rsidRPr="00542F05">
              <w:rPr>
                <w:sz w:val="20"/>
                <w:lang w:val="bg-BG"/>
              </w:rPr>
              <w:t>„</w:t>
            </w:r>
            <w:r w:rsidRPr="00542F05">
              <w:rPr>
                <w:sz w:val="20"/>
                <w:lang w:val="bg-BG"/>
              </w:rPr>
              <w:t>Втори агент</w:t>
            </w:r>
            <w:r w:rsidR="008D7379" w:rsidRPr="00542F05">
              <w:rPr>
                <w:sz w:val="20"/>
                <w:lang w:val="bg-BG"/>
              </w:rPr>
              <w:t>“</w:t>
            </w:r>
          </w:p>
        </w:tc>
      </w:tr>
      <w:tr w:rsidR="00A543E4" w:rsidRPr="00542F05" w14:paraId="03B3C3DB"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tcBorders>
              <w:bottom w:val="single" w:sz="4" w:space="0" w:color="auto"/>
            </w:tcBorders>
            <w:noWrap/>
          </w:tcPr>
          <w:p w14:paraId="32B62136" w14:textId="563BAA73" w:rsidR="00A543E4" w:rsidRPr="00542F05" w:rsidRDefault="00A543E4" w:rsidP="00F551EA">
            <w:pPr>
              <w:rPr>
                <w:sz w:val="20"/>
                <w:lang w:val="bg-BG"/>
              </w:rPr>
            </w:pPr>
            <w:r w:rsidRPr="00542F05">
              <w:rPr>
                <w:sz w:val="20"/>
                <w:lang w:val="bg-BG"/>
              </w:rPr>
              <w:t>Втори агент</w:t>
            </w:r>
          </w:p>
        </w:tc>
        <w:tc>
          <w:tcPr>
            <w:tcW w:w="2268" w:type="dxa"/>
            <w:tcBorders>
              <w:bottom w:val="single" w:sz="4" w:space="0" w:color="auto"/>
            </w:tcBorders>
          </w:tcPr>
          <w:p w14:paraId="1024EB76" w14:textId="1FF46376" w:rsidR="00A543E4" w:rsidRPr="00542F05" w:rsidRDefault="00A543E4"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Втори </w:t>
            </w:r>
            <w:r w:rsidR="001929AF" w:rsidRPr="00542F05">
              <w:rPr>
                <w:sz w:val="20"/>
                <w:lang w:val="bg-BG"/>
              </w:rPr>
              <w:t>агент</w:t>
            </w:r>
          </w:p>
        </w:tc>
        <w:tc>
          <w:tcPr>
            <w:tcW w:w="1762" w:type="dxa"/>
            <w:gridSpan w:val="2"/>
            <w:tcBorders>
              <w:bottom w:val="single" w:sz="4" w:space="0" w:color="auto"/>
            </w:tcBorders>
          </w:tcPr>
          <w:p w14:paraId="7369D559" w14:textId="112311D8" w:rsidR="00A543E4" w:rsidRPr="00542F05" w:rsidRDefault="001929AF"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Borders>
              <w:bottom w:val="single" w:sz="4" w:space="0" w:color="auto"/>
            </w:tcBorders>
          </w:tcPr>
          <w:p w14:paraId="3E2A9C1C" w14:textId="1881D984" w:rsidR="00A543E4" w:rsidRPr="00542F05" w:rsidRDefault="00137939" w:rsidP="001929AF">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При</w:t>
            </w:r>
            <w:r w:rsidR="004B22E2" w:rsidRPr="00542F05">
              <w:rPr>
                <w:sz w:val="20"/>
                <w:lang w:val="bg-BG"/>
              </w:rPr>
              <w:t xml:space="preserve"> избра</w:t>
            </w:r>
            <w:r w:rsidR="00E945BC" w:rsidRPr="00542F05">
              <w:rPr>
                <w:sz w:val="20"/>
                <w:lang w:val="bg-BG"/>
              </w:rPr>
              <w:t xml:space="preserve">на стойност </w:t>
            </w:r>
            <w:r w:rsidR="004B22E2" w:rsidRPr="00542F05">
              <w:rPr>
                <w:sz w:val="20"/>
                <w:lang w:val="bg-BG"/>
              </w:rPr>
              <w:t>„Да“ в поле Втори агент</w:t>
            </w:r>
            <w:r w:rsidR="001929AF" w:rsidRPr="00542F05">
              <w:rPr>
                <w:sz w:val="20"/>
                <w:lang w:val="bg-BG"/>
              </w:rPr>
              <w:t>.</w:t>
            </w:r>
            <w:r w:rsidR="004B22E2" w:rsidRPr="00542F05">
              <w:rPr>
                <w:sz w:val="20"/>
                <w:lang w:val="bg-BG"/>
              </w:rPr>
              <w:t xml:space="preserve"> Задължително за избор при наличието на право.</w:t>
            </w:r>
          </w:p>
        </w:tc>
      </w:tr>
      <w:tr w:rsidR="00BA2F12" w:rsidRPr="00542F05" w14:paraId="6AC2D59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56D2A9A4" w14:textId="153CA420" w:rsidR="00BA2F12" w:rsidRPr="00542F05" w:rsidRDefault="00BA2F12" w:rsidP="00F551EA">
            <w:pPr>
              <w:rPr>
                <w:sz w:val="20"/>
                <w:lang w:val="bg-BG"/>
              </w:rPr>
            </w:pPr>
            <w:bookmarkStart w:id="59" w:name="_Hlk169531956"/>
            <w:r w:rsidRPr="00542F05">
              <w:rPr>
                <w:sz w:val="20"/>
                <w:lang w:val="bg-BG"/>
              </w:rPr>
              <w:t>Секция Застрахователно покритие</w:t>
            </w:r>
          </w:p>
        </w:tc>
      </w:tr>
      <w:tr w:rsidR="0033082D" w:rsidRPr="00542F05" w14:paraId="7E3608E8"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F8C153B" w14:textId="2F392284" w:rsidR="0033082D" w:rsidRPr="00542F05" w:rsidRDefault="0033082D" w:rsidP="00F551EA">
            <w:pPr>
              <w:rPr>
                <w:sz w:val="20"/>
                <w:lang w:val="bg-BG"/>
              </w:rPr>
            </w:pPr>
            <w:r w:rsidRPr="00542F05">
              <w:rPr>
                <w:sz w:val="20"/>
                <w:lang w:val="bg-BG"/>
              </w:rPr>
              <w:t>Секция Застрахователно покритие</w:t>
            </w:r>
          </w:p>
        </w:tc>
        <w:tc>
          <w:tcPr>
            <w:tcW w:w="2469" w:type="dxa"/>
            <w:gridSpan w:val="2"/>
          </w:tcPr>
          <w:p w14:paraId="0C1726E5" w14:textId="77777777"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Вариант</w:t>
            </w:r>
          </w:p>
        </w:tc>
        <w:tc>
          <w:tcPr>
            <w:tcW w:w="1561" w:type="dxa"/>
          </w:tcPr>
          <w:p w14:paraId="6F3BC3FB" w14:textId="77777777"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62DA5524" w14:textId="77777777"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Полето приема стойности:</w:t>
            </w:r>
          </w:p>
          <w:p w14:paraId="3FBEF2B0" w14:textId="61D7FDC1" w:rsidR="0091044D" w:rsidRPr="00542F05" w:rsidRDefault="0091044D"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
                <w:spacing w:val="10"/>
                <w:sz w:val="20"/>
                <w:lang w:val="bg-BG"/>
              </w:rPr>
            </w:pPr>
            <w:r w:rsidRPr="00542F05">
              <w:rPr>
                <w:sz w:val="20"/>
                <w:lang w:val="bg-BG"/>
              </w:rPr>
              <w:t>„Кеш Пойнт България ООД“</w:t>
            </w:r>
          </w:p>
          <w:p w14:paraId="03FC3A2B" w14:textId="77777777" w:rsidR="0033082D" w:rsidRPr="00542F05" w:rsidRDefault="0091044D"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bCs w:val="0"/>
                <w:sz w:val="20"/>
                <w:lang w:val="bg-BG"/>
              </w:rPr>
              <w:t>„Сити Кеш ООД“</w:t>
            </w:r>
          </w:p>
          <w:p w14:paraId="7796D3A0" w14:textId="7041AA8A" w:rsidR="006F0347" w:rsidRPr="00542F05" w:rsidRDefault="006F0347"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sz w:val="20"/>
                <w:lang w:val="bg-BG"/>
              </w:rPr>
              <w:t>„Кредирект“ ЕООД</w:t>
            </w:r>
          </w:p>
          <w:p w14:paraId="1E04F055" w14:textId="18B397B1" w:rsidR="0011758B" w:rsidRPr="00542F05" w:rsidRDefault="0011758B"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„Флекс кредит“</w:t>
            </w:r>
          </w:p>
          <w:p w14:paraId="5B1F338B" w14:textId="77777777" w:rsidR="006B6AE7" w:rsidRPr="00542F05" w:rsidRDefault="006B6AE7"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 xml:space="preserve">„Лендиво“ </w:t>
            </w:r>
          </w:p>
          <w:p w14:paraId="636A0D71" w14:textId="3671059F" w:rsidR="006B6AE7" w:rsidRPr="00542F05" w:rsidRDefault="006B6AE7"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 xml:space="preserve"> „</w:t>
            </w:r>
            <w:r w:rsidR="00CF02C0" w:rsidRPr="00542F05">
              <w:rPr>
                <w:rFonts w:cs="Arial"/>
                <w:bCs w:val="0"/>
                <w:spacing w:val="10"/>
                <w:sz w:val="20"/>
                <w:lang w:val="bg-BG"/>
              </w:rPr>
              <w:t>Стик Кредит</w:t>
            </w:r>
            <w:r w:rsidRPr="00542F05">
              <w:rPr>
                <w:rFonts w:cs="Arial"/>
                <w:bCs w:val="0"/>
                <w:spacing w:val="10"/>
                <w:sz w:val="20"/>
                <w:lang w:val="bg-BG"/>
              </w:rPr>
              <w:t>“</w:t>
            </w:r>
          </w:p>
          <w:p w14:paraId="0D566747" w14:textId="096E5FA9" w:rsidR="00DC6A07" w:rsidRPr="00542F05" w:rsidRDefault="00DC6A07"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„Стик Кредит</w:t>
            </w:r>
            <w:r w:rsidRPr="00542F05">
              <w:rPr>
                <w:bCs w:val="0"/>
                <w:sz w:val="20"/>
                <w:lang w:val="bg-BG"/>
              </w:rPr>
              <w:t xml:space="preserve"> Офис“</w:t>
            </w:r>
          </w:p>
          <w:p w14:paraId="7C6416CA" w14:textId="245BB592" w:rsidR="00347F41" w:rsidRPr="00542F05" w:rsidRDefault="00347F41" w:rsidP="00647F65">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„Стар Инс“</w:t>
            </w:r>
          </w:p>
          <w:p w14:paraId="5F7748F0" w14:textId="5E492238" w:rsidR="006A6C05" w:rsidRPr="00542F05" w:rsidRDefault="006A6C05" w:rsidP="006A6C05">
            <w:pPr>
              <w:ind w:left="-33"/>
              <w:cnfStyle w:val="000000010000" w:firstRow="0" w:lastRow="0" w:firstColumn="0" w:lastColumn="0" w:oddVBand="0" w:evenVBand="0" w:oddHBand="0" w:evenHBand="1" w:firstRowFirstColumn="0" w:firstRowLastColumn="0" w:lastRowFirstColumn="0" w:lastRowLastColumn="0"/>
              <w:rPr>
                <w:rFonts w:cs="Arial"/>
                <w:bCs w:val="0"/>
                <w:spacing w:val="10"/>
                <w:sz w:val="20"/>
                <w:lang w:val="bg-BG"/>
              </w:rPr>
            </w:pPr>
            <w:r w:rsidRPr="00542F05">
              <w:rPr>
                <w:rFonts w:cs="Arial"/>
                <w:bCs w:val="0"/>
                <w:spacing w:val="10"/>
                <w:sz w:val="20"/>
                <w:lang w:val="bg-BG"/>
              </w:rPr>
              <w:t xml:space="preserve">Забележка: Номенклатурата </w:t>
            </w:r>
            <w:r w:rsidRPr="00542F05">
              <w:rPr>
                <w:rFonts w:cs="Arial"/>
                <w:b/>
                <w:spacing w:val="10"/>
                <w:sz w:val="20"/>
                <w:lang w:val="bg-BG"/>
              </w:rPr>
              <w:t>„</w:t>
            </w:r>
            <w:r w:rsidR="007410FC" w:rsidRPr="00542F05">
              <w:rPr>
                <w:rFonts w:cs="Arial"/>
                <w:b/>
                <w:spacing w:val="10"/>
                <w:sz w:val="20"/>
                <w:lang w:val="bg-BG"/>
              </w:rPr>
              <w:t>Вариант „се</w:t>
            </w:r>
            <w:r w:rsidRPr="00542F05">
              <w:rPr>
                <w:rFonts w:cs="Arial"/>
                <w:b/>
                <w:spacing w:val="10"/>
                <w:sz w:val="20"/>
                <w:lang w:val="bg-BG"/>
              </w:rPr>
              <w:t xml:space="preserve"> използва за генериране на различни печатни форми за </w:t>
            </w:r>
            <w:r w:rsidRPr="00542F05">
              <w:rPr>
                <w:sz w:val="20"/>
                <w:lang w:val="bg-BG"/>
              </w:rPr>
              <w:t>„Кеш Пойнт България ООД“</w:t>
            </w:r>
            <w:r w:rsidR="006F0347" w:rsidRPr="00542F05">
              <w:rPr>
                <w:sz w:val="20"/>
                <w:lang w:val="bg-BG"/>
              </w:rPr>
              <w:t>,</w:t>
            </w:r>
            <w:r w:rsidRPr="00542F05">
              <w:rPr>
                <w:sz w:val="20"/>
                <w:lang w:val="bg-BG"/>
              </w:rPr>
              <w:t xml:space="preserve"> </w:t>
            </w:r>
            <w:r w:rsidRPr="00542F05">
              <w:rPr>
                <w:bCs w:val="0"/>
                <w:sz w:val="20"/>
                <w:lang w:val="bg-BG"/>
              </w:rPr>
              <w:t>„Сити Кеш ООД“</w:t>
            </w:r>
            <w:r w:rsidR="006F0347" w:rsidRPr="00542F05">
              <w:rPr>
                <w:bCs w:val="0"/>
                <w:sz w:val="20"/>
                <w:lang w:val="bg-BG"/>
              </w:rPr>
              <w:t xml:space="preserve"> и </w:t>
            </w:r>
            <w:r w:rsidR="006F0347" w:rsidRPr="00542F05">
              <w:rPr>
                <w:sz w:val="20"/>
                <w:lang w:val="bg-BG"/>
              </w:rPr>
              <w:t>„Кредирект“ ЕООД</w:t>
            </w:r>
            <w:r w:rsidRPr="00542F05">
              <w:rPr>
                <w:bCs w:val="0"/>
                <w:sz w:val="20"/>
                <w:lang w:val="bg-BG"/>
              </w:rPr>
              <w:t>. Стойностите в полета се зареждат автоматично при регистриране на полица от WS в зависимост от подаден параметър brand в заявка createInsuranceOfferWService.</w:t>
            </w:r>
          </w:p>
        </w:tc>
      </w:tr>
      <w:tr w:rsidR="0033082D" w:rsidRPr="00542F05" w14:paraId="2676B88E"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1358FF6A" w14:textId="77777777" w:rsidR="0033082D" w:rsidRPr="00542F05" w:rsidRDefault="0033082D" w:rsidP="00F551EA">
            <w:pPr>
              <w:rPr>
                <w:b w:val="0"/>
                <w:bCs/>
                <w:sz w:val="20"/>
                <w:lang w:val="bg-BG"/>
              </w:rPr>
            </w:pPr>
            <w:bookmarkStart w:id="60" w:name="_Hlk169191236"/>
            <w:r w:rsidRPr="00542F05">
              <w:rPr>
                <w:color w:val="000000"/>
                <w:sz w:val="20"/>
                <w:lang w:val="bg-BG"/>
              </w:rPr>
              <w:t xml:space="preserve">Подсекция </w:t>
            </w:r>
            <w:r w:rsidRPr="00542F05">
              <w:rPr>
                <w:sz w:val="20"/>
                <w:lang w:val="bg-BG"/>
              </w:rPr>
              <w:t>Смърт в следствие на Злополука или Заболяване</w:t>
            </w:r>
          </w:p>
          <w:p w14:paraId="3FBBE616" w14:textId="30FC8A79" w:rsidR="00C1603D" w:rsidRPr="00542F05" w:rsidRDefault="00C1603D" w:rsidP="00F551EA">
            <w:pPr>
              <w:rPr>
                <w:sz w:val="20"/>
                <w:lang w:val="bg-BG"/>
              </w:rPr>
            </w:pPr>
            <w:r w:rsidRPr="00542F05">
              <w:rPr>
                <w:sz w:val="20"/>
                <w:lang w:val="bg-BG"/>
              </w:rPr>
              <w:lastRenderedPageBreak/>
              <w:t>Секцията е скрита и недостъпна при избрана стойност „Флекс кредит“ в поле „Вариант“</w:t>
            </w:r>
          </w:p>
        </w:tc>
      </w:tr>
      <w:tr w:rsidR="0039750D" w:rsidRPr="00542F05" w14:paraId="1615348D"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A34006C" w14:textId="625B8F7C" w:rsidR="0039750D" w:rsidRPr="00542F05" w:rsidRDefault="0039750D" w:rsidP="0039750D">
            <w:pPr>
              <w:rPr>
                <w:sz w:val="20"/>
                <w:lang w:val="bg-BG"/>
              </w:rPr>
            </w:pPr>
            <w:r w:rsidRPr="00542F05">
              <w:rPr>
                <w:sz w:val="20"/>
                <w:lang w:val="bg-BG"/>
              </w:rPr>
              <w:lastRenderedPageBreak/>
              <w:t xml:space="preserve">подсекция Смърт </w:t>
            </w:r>
          </w:p>
        </w:tc>
        <w:tc>
          <w:tcPr>
            <w:tcW w:w="2268" w:type="dxa"/>
          </w:tcPr>
          <w:p w14:paraId="78010493" w14:textId="534E8A98" w:rsidR="0039750D" w:rsidRPr="00542F05" w:rsidRDefault="0039750D" w:rsidP="0039750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Териториална валидност</w:t>
            </w:r>
          </w:p>
        </w:tc>
        <w:tc>
          <w:tcPr>
            <w:tcW w:w="1762" w:type="dxa"/>
            <w:gridSpan w:val="2"/>
          </w:tcPr>
          <w:p w14:paraId="5A197755" w14:textId="1A3C7617" w:rsidR="0039750D" w:rsidRPr="00542F05" w:rsidRDefault="0039750D" w:rsidP="0039750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1F82ECFF" w14:textId="77777777" w:rsidR="0039750D" w:rsidRPr="00542F05" w:rsidRDefault="0039750D" w:rsidP="0039750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Полето приема стойности:</w:t>
            </w:r>
          </w:p>
          <w:p w14:paraId="1E03E281" w14:textId="7CCABB17" w:rsidR="0039750D" w:rsidRPr="00542F05" w:rsidRDefault="0039750D" w:rsidP="0039750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Цял свят - стойност по подразбиране</w:t>
            </w:r>
          </w:p>
        </w:tc>
      </w:tr>
      <w:tr w:rsidR="0039750D" w:rsidRPr="00542F05" w14:paraId="6A5AB61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F9BEC7B" w14:textId="7D929743" w:rsidR="0039750D" w:rsidRPr="00542F05" w:rsidRDefault="0039750D" w:rsidP="0039750D">
            <w:pPr>
              <w:rPr>
                <w:sz w:val="20"/>
                <w:lang w:val="bg-BG"/>
              </w:rPr>
            </w:pPr>
            <w:r w:rsidRPr="00542F05">
              <w:rPr>
                <w:sz w:val="20"/>
                <w:lang w:val="bg-BG"/>
              </w:rPr>
              <w:t xml:space="preserve">подсекция Смърт </w:t>
            </w:r>
          </w:p>
        </w:tc>
        <w:tc>
          <w:tcPr>
            <w:tcW w:w="2268" w:type="dxa"/>
          </w:tcPr>
          <w:p w14:paraId="7BCC0BDD" w14:textId="7BC1D714" w:rsidR="0039750D" w:rsidRPr="00542F05" w:rsidRDefault="0039750D" w:rsidP="0039750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Смърт</w:t>
            </w:r>
          </w:p>
        </w:tc>
        <w:tc>
          <w:tcPr>
            <w:tcW w:w="1762" w:type="dxa"/>
            <w:gridSpan w:val="2"/>
          </w:tcPr>
          <w:p w14:paraId="5DF00DAD" w14:textId="56651047" w:rsidR="0039750D" w:rsidRPr="00542F05" w:rsidRDefault="0039750D" w:rsidP="0039750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Маркер</w:t>
            </w:r>
          </w:p>
        </w:tc>
        <w:tc>
          <w:tcPr>
            <w:tcW w:w="8524" w:type="dxa"/>
          </w:tcPr>
          <w:p w14:paraId="5D49915E" w14:textId="7E2E50ED" w:rsidR="0039750D" w:rsidRPr="00542F05" w:rsidRDefault="0039750D" w:rsidP="0039750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Избран по подразбиране</w:t>
            </w:r>
          </w:p>
        </w:tc>
      </w:tr>
      <w:tr w:rsidR="0033082D" w:rsidRPr="00542F05" w14:paraId="3FBDED7B"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9649DDB" w14:textId="10C2BC93" w:rsidR="0033082D" w:rsidRPr="00542F05" w:rsidRDefault="0033082D" w:rsidP="00F551EA">
            <w:pPr>
              <w:rPr>
                <w:sz w:val="20"/>
                <w:lang w:val="bg-BG"/>
              </w:rPr>
            </w:pPr>
            <w:r w:rsidRPr="00542F05">
              <w:rPr>
                <w:sz w:val="20"/>
                <w:lang w:val="bg-BG"/>
              </w:rPr>
              <w:t xml:space="preserve">подсекция Смърт </w:t>
            </w:r>
          </w:p>
        </w:tc>
        <w:tc>
          <w:tcPr>
            <w:tcW w:w="2268" w:type="dxa"/>
          </w:tcPr>
          <w:p w14:paraId="6408A124" w14:textId="5920DFD9"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Застрахователна сума</w:t>
            </w:r>
          </w:p>
        </w:tc>
        <w:tc>
          <w:tcPr>
            <w:tcW w:w="1762" w:type="dxa"/>
            <w:gridSpan w:val="2"/>
          </w:tcPr>
          <w:p w14:paraId="3A1ABFF7" w14:textId="1A5556A3"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2F433110" w14:textId="7120734E"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33082D" w:rsidRPr="00542F05" w14:paraId="489BFC4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C0A3D80" w14:textId="19C902E9" w:rsidR="0033082D" w:rsidRPr="00542F05" w:rsidRDefault="0033082D" w:rsidP="00F551EA">
            <w:pPr>
              <w:rPr>
                <w:sz w:val="20"/>
                <w:lang w:val="bg-BG"/>
              </w:rPr>
            </w:pPr>
            <w:r w:rsidRPr="00542F05">
              <w:rPr>
                <w:sz w:val="20"/>
                <w:lang w:val="bg-BG"/>
              </w:rPr>
              <w:t xml:space="preserve">подсекция Смърт </w:t>
            </w:r>
          </w:p>
        </w:tc>
        <w:tc>
          <w:tcPr>
            <w:tcW w:w="2268" w:type="dxa"/>
          </w:tcPr>
          <w:p w14:paraId="3FE63204" w14:textId="7FC601FE"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Застрахователна сума </w:t>
            </w:r>
          </w:p>
        </w:tc>
        <w:tc>
          <w:tcPr>
            <w:tcW w:w="1762" w:type="dxa"/>
            <w:gridSpan w:val="2"/>
          </w:tcPr>
          <w:p w14:paraId="7D19871C" w14:textId="47D986EC"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57613E33" w14:textId="732F381C"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 по полицата</w:t>
            </w:r>
          </w:p>
        </w:tc>
      </w:tr>
      <w:tr w:rsidR="0033082D" w:rsidRPr="00542F05" w14:paraId="1C492DB7"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2421663" w14:textId="4F815E44" w:rsidR="0033082D" w:rsidRPr="00542F05" w:rsidRDefault="0033082D" w:rsidP="00F551EA">
            <w:pPr>
              <w:rPr>
                <w:sz w:val="20"/>
                <w:lang w:val="bg-BG"/>
              </w:rPr>
            </w:pPr>
            <w:r w:rsidRPr="00542F05">
              <w:rPr>
                <w:sz w:val="20"/>
                <w:lang w:val="bg-BG"/>
              </w:rPr>
              <w:t xml:space="preserve">подсекция Смърт </w:t>
            </w:r>
          </w:p>
        </w:tc>
        <w:tc>
          <w:tcPr>
            <w:tcW w:w="2268" w:type="dxa"/>
          </w:tcPr>
          <w:p w14:paraId="5C619513" w14:textId="36E49BB5"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Премия</w:t>
            </w:r>
          </w:p>
        </w:tc>
        <w:tc>
          <w:tcPr>
            <w:tcW w:w="1762" w:type="dxa"/>
            <w:gridSpan w:val="2"/>
          </w:tcPr>
          <w:p w14:paraId="26A0F430" w14:textId="10A106E7"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07C499B3" w14:textId="1AB349D1" w:rsidR="0033082D" w:rsidRPr="00542F05" w:rsidRDefault="0033082D" w:rsidP="00F551EA">
            <w:pPr>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33082D" w:rsidRPr="00542F05" w14:paraId="3D701F99"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AB149BC" w14:textId="310A2454" w:rsidR="0033082D" w:rsidRPr="00542F05" w:rsidRDefault="0033082D" w:rsidP="00F551EA">
            <w:pPr>
              <w:rPr>
                <w:sz w:val="20"/>
                <w:lang w:val="bg-BG"/>
              </w:rPr>
            </w:pPr>
            <w:r w:rsidRPr="00542F05">
              <w:rPr>
                <w:sz w:val="20"/>
                <w:lang w:val="bg-BG"/>
              </w:rPr>
              <w:t xml:space="preserve">подсекция Смърт </w:t>
            </w:r>
          </w:p>
        </w:tc>
        <w:tc>
          <w:tcPr>
            <w:tcW w:w="2268" w:type="dxa"/>
          </w:tcPr>
          <w:p w14:paraId="3E6686CA" w14:textId="03D6795A"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Премия</w:t>
            </w:r>
          </w:p>
        </w:tc>
        <w:tc>
          <w:tcPr>
            <w:tcW w:w="1762" w:type="dxa"/>
            <w:gridSpan w:val="2"/>
          </w:tcPr>
          <w:p w14:paraId="7E4DD6E2" w14:textId="5630C5BB"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w:t>
            </w:r>
          </w:p>
        </w:tc>
        <w:tc>
          <w:tcPr>
            <w:tcW w:w="8524" w:type="dxa"/>
          </w:tcPr>
          <w:p w14:paraId="0B39A4B3" w14:textId="77777777" w:rsidR="0033082D" w:rsidRPr="00542F05" w:rsidRDefault="0033082D" w:rsidP="00F551EA">
            <w:pPr>
              <w:cnfStyle w:val="000000100000" w:firstRow="0" w:lastRow="0" w:firstColumn="0" w:lastColumn="0" w:oddVBand="0" w:evenVBand="0" w:oddHBand="1" w:evenHBand="0" w:firstRowFirstColumn="0" w:firstRowLastColumn="0" w:lastRowFirstColumn="0" w:lastRowLastColumn="0"/>
              <w:rPr>
                <w:sz w:val="20"/>
                <w:lang w:val="bg-BG"/>
              </w:rPr>
            </w:pPr>
          </w:p>
        </w:tc>
      </w:tr>
      <w:tr w:rsidR="009F5E87" w:rsidRPr="00542F05" w14:paraId="6265DD5A" w14:textId="77777777" w:rsidTr="00B7372B">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6709148A" w14:textId="43D0F3BA" w:rsidR="009F5E87" w:rsidRPr="00542F05" w:rsidRDefault="00D27CBD" w:rsidP="00F551EA">
            <w:pPr>
              <w:rPr>
                <w:sz w:val="20"/>
              </w:rPr>
            </w:pPr>
            <w:r w:rsidRPr="00542F05">
              <w:rPr>
                <w:sz w:val="20"/>
                <w:lang w:val="bg-BG"/>
              </w:rPr>
              <w:t>С</w:t>
            </w:r>
            <w:r w:rsidR="009F5E87" w:rsidRPr="00542F05">
              <w:rPr>
                <w:sz w:val="20"/>
                <w:lang w:val="bg-BG"/>
              </w:rPr>
              <w:t>екция „</w:t>
            </w:r>
            <w:proofErr w:type="spellStart"/>
            <w:r w:rsidR="009F5E87" w:rsidRPr="00542F05">
              <w:rPr>
                <w:rFonts w:cs="Arial"/>
                <w:spacing w:val="10"/>
                <w:sz w:val="20"/>
              </w:rPr>
              <w:t>Доплнителни</w:t>
            </w:r>
            <w:proofErr w:type="spellEnd"/>
            <w:r w:rsidR="009F5E87" w:rsidRPr="00542F05">
              <w:rPr>
                <w:rFonts w:cs="Arial"/>
                <w:spacing w:val="10"/>
                <w:sz w:val="20"/>
              </w:rPr>
              <w:t xml:space="preserve"> </w:t>
            </w:r>
            <w:proofErr w:type="spellStart"/>
            <w:r w:rsidR="009F5E87" w:rsidRPr="00542F05">
              <w:rPr>
                <w:rFonts w:cs="Arial"/>
                <w:spacing w:val="10"/>
                <w:sz w:val="20"/>
              </w:rPr>
              <w:t>покрития</w:t>
            </w:r>
            <w:proofErr w:type="spellEnd"/>
            <w:r w:rsidR="009F5E87" w:rsidRPr="00542F05">
              <w:rPr>
                <w:sz w:val="20"/>
                <w:lang w:val="bg-BG"/>
              </w:rPr>
              <w:t>„</w:t>
            </w:r>
          </w:p>
        </w:tc>
      </w:tr>
      <w:bookmarkEnd w:id="59"/>
      <w:bookmarkEnd w:id="60"/>
      <w:tr w:rsidR="009F5E87" w:rsidRPr="00542F05" w14:paraId="3684F56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B1C3A3C" w14:textId="7EEFF985" w:rsidR="009F5E87" w:rsidRPr="00542F05" w:rsidRDefault="00D27CBD" w:rsidP="009F5E87">
            <w:pPr>
              <w:rPr>
                <w:sz w:val="20"/>
              </w:rPr>
            </w:pPr>
            <w:r w:rsidRPr="00542F05">
              <w:rPr>
                <w:sz w:val="20"/>
                <w:lang w:val="bg-BG"/>
              </w:rPr>
              <w:t xml:space="preserve">Секция </w:t>
            </w:r>
            <w:r w:rsidR="009F5E87" w:rsidRPr="00542F05">
              <w:rPr>
                <w:sz w:val="20"/>
                <w:lang w:val="bg-BG"/>
              </w:rPr>
              <w:t>„</w:t>
            </w:r>
            <w:proofErr w:type="spellStart"/>
            <w:r w:rsidR="009F5E87" w:rsidRPr="00542F05">
              <w:rPr>
                <w:rFonts w:cs="Arial"/>
                <w:spacing w:val="10"/>
                <w:sz w:val="20"/>
              </w:rPr>
              <w:t>Доплнителни</w:t>
            </w:r>
            <w:proofErr w:type="spellEnd"/>
            <w:r w:rsidR="009F5E87" w:rsidRPr="00542F05">
              <w:rPr>
                <w:rFonts w:cs="Arial"/>
                <w:spacing w:val="10"/>
                <w:sz w:val="20"/>
              </w:rPr>
              <w:t xml:space="preserve"> </w:t>
            </w:r>
            <w:proofErr w:type="spellStart"/>
            <w:r w:rsidR="009F5E87" w:rsidRPr="00542F05">
              <w:rPr>
                <w:rFonts w:cs="Arial"/>
                <w:spacing w:val="10"/>
                <w:sz w:val="20"/>
              </w:rPr>
              <w:t>покрития</w:t>
            </w:r>
            <w:proofErr w:type="spellEnd"/>
            <w:r w:rsidR="009F5E87" w:rsidRPr="00542F05">
              <w:rPr>
                <w:sz w:val="20"/>
                <w:lang w:val="bg-BG"/>
              </w:rPr>
              <w:t>„</w:t>
            </w:r>
          </w:p>
        </w:tc>
        <w:tc>
          <w:tcPr>
            <w:tcW w:w="2268" w:type="dxa"/>
          </w:tcPr>
          <w:p w14:paraId="04F30656" w14:textId="792F2273" w:rsidR="009F5E87" w:rsidRPr="00542F05" w:rsidRDefault="009F5E87" w:rsidP="009F5E87">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Безработица</w:t>
            </w:r>
            <w:r w:rsidR="00D27CBD" w:rsidRPr="00542F05">
              <w:rPr>
                <w:rFonts w:cs="Arial"/>
                <w:bCs w:val="0"/>
                <w:spacing w:val="10"/>
                <w:sz w:val="20"/>
              </w:rPr>
              <w:t xml:space="preserve"> </w:t>
            </w:r>
            <w:proofErr w:type="spellStart"/>
            <w:r w:rsidR="00D27CBD" w:rsidRPr="00542F05">
              <w:rPr>
                <w:rFonts w:cs="Arial"/>
                <w:bCs w:val="0"/>
                <w:spacing w:val="10"/>
                <w:sz w:val="20"/>
              </w:rPr>
              <w:t>след</w:t>
            </w:r>
            <w:proofErr w:type="spellEnd"/>
            <w:r w:rsidR="00D27CBD" w:rsidRPr="00542F05">
              <w:rPr>
                <w:rFonts w:cs="Arial"/>
                <w:bCs w:val="0"/>
                <w:spacing w:val="10"/>
                <w:sz w:val="20"/>
              </w:rPr>
              <w:t xml:space="preserve"> </w:t>
            </w:r>
            <w:proofErr w:type="spellStart"/>
            <w:r w:rsidR="00D27CBD" w:rsidRPr="00542F05">
              <w:rPr>
                <w:rFonts w:cs="Arial"/>
                <w:bCs w:val="0"/>
                <w:spacing w:val="10"/>
                <w:sz w:val="20"/>
              </w:rPr>
              <w:t>първия</w:t>
            </w:r>
            <w:proofErr w:type="spellEnd"/>
            <w:r w:rsidR="00D27CBD" w:rsidRPr="00542F05">
              <w:rPr>
                <w:rFonts w:cs="Arial"/>
                <w:bCs w:val="0"/>
                <w:spacing w:val="10"/>
                <w:sz w:val="20"/>
              </w:rPr>
              <w:t xml:space="preserve"> </w:t>
            </w:r>
            <w:proofErr w:type="spellStart"/>
            <w:r w:rsidR="00D27CBD" w:rsidRPr="00542F05">
              <w:rPr>
                <w:rFonts w:cs="Arial"/>
                <w:bCs w:val="0"/>
                <w:spacing w:val="10"/>
                <w:sz w:val="20"/>
              </w:rPr>
              <w:t>месец</w:t>
            </w:r>
            <w:proofErr w:type="spellEnd"/>
            <w:r w:rsidR="00D27CBD" w:rsidRPr="00542F05">
              <w:rPr>
                <w:rFonts w:cs="Arial"/>
                <w:bCs w:val="0"/>
                <w:spacing w:val="10"/>
                <w:sz w:val="20"/>
              </w:rPr>
              <w:t xml:space="preserve"> </w:t>
            </w:r>
            <w:proofErr w:type="spellStart"/>
            <w:r w:rsidR="00D27CBD" w:rsidRPr="00542F05">
              <w:rPr>
                <w:rFonts w:cs="Arial"/>
                <w:bCs w:val="0"/>
                <w:spacing w:val="10"/>
                <w:sz w:val="20"/>
              </w:rPr>
              <w:t>по</w:t>
            </w:r>
            <w:proofErr w:type="spellEnd"/>
            <w:r w:rsidR="00D27CBD" w:rsidRPr="00542F05">
              <w:rPr>
                <w:rFonts w:cs="Arial"/>
                <w:bCs w:val="0"/>
                <w:spacing w:val="10"/>
                <w:sz w:val="20"/>
              </w:rPr>
              <w:t xml:space="preserve"> 30 </w:t>
            </w:r>
            <w:proofErr w:type="spellStart"/>
            <w:r w:rsidR="00D27CBD" w:rsidRPr="00542F05">
              <w:rPr>
                <w:rFonts w:cs="Arial"/>
                <w:bCs w:val="0"/>
                <w:spacing w:val="10"/>
                <w:sz w:val="20"/>
              </w:rPr>
              <w:t>евро</w:t>
            </w:r>
            <w:proofErr w:type="spellEnd"/>
            <w:r w:rsidR="00D27CBD" w:rsidRPr="00542F05">
              <w:rPr>
                <w:rFonts w:cs="Arial"/>
                <w:bCs w:val="0"/>
                <w:spacing w:val="10"/>
                <w:sz w:val="20"/>
              </w:rPr>
              <w:t xml:space="preserve"> </w:t>
            </w:r>
            <w:proofErr w:type="spellStart"/>
            <w:r w:rsidR="00D27CBD" w:rsidRPr="00542F05">
              <w:rPr>
                <w:rFonts w:cs="Arial"/>
                <w:bCs w:val="0"/>
                <w:spacing w:val="10"/>
                <w:sz w:val="20"/>
              </w:rPr>
              <w:t>на</w:t>
            </w:r>
            <w:proofErr w:type="spellEnd"/>
            <w:r w:rsidR="00D27CBD" w:rsidRPr="00542F05">
              <w:rPr>
                <w:rFonts w:cs="Arial"/>
                <w:bCs w:val="0"/>
                <w:spacing w:val="10"/>
                <w:sz w:val="20"/>
              </w:rPr>
              <w:t xml:space="preserve"> </w:t>
            </w:r>
            <w:proofErr w:type="spellStart"/>
            <w:r w:rsidR="00D27CBD" w:rsidRPr="00542F05">
              <w:rPr>
                <w:rFonts w:cs="Arial"/>
                <w:bCs w:val="0"/>
                <w:spacing w:val="10"/>
                <w:sz w:val="20"/>
              </w:rPr>
              <w:t>ден</w:t>
            </w:r>
            <w:proofErr w:type="spellEnd"/>
          </w:p>
        </w:tc>
        <w:tc>
          <w:tcPr>
            <w:tcW w:w="1762" w:type="dxa"/>
            <w:gridSpan w:val="2"/>
          </w:tcPr>
          <w:p w14:paraId="7A46D280" w14:textId="1FD63245" w:rsidR="009F5E87" w:rsidRPr="00542F05" w:rsidRDefault="009F5E87" w:rsidP="009F5E87">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Маркер</w:t>
            </w:r>
          </w:p>
        </w:tc>
        <w:tc>
          <w:tcPr>
            <w:tcW w:w="8524" w:type="dxa"/>
          </w:tcPr>
          <w:p w14:paraId="0A0680B9" w14:textId="4F9B2BA9" w:rsidR="009F5E87" w:rsidRPr="00542F05" w:rsidRDefault="009F5E87" w:rsidP="009F5E87">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 xml:space="preserve">Избран по подразбиране само при избрана стойност </w:t>
            </w:r>
            <w:r w:rsidR="00D27CBD" w:rsidRPr="00542F05">
              <w:rPr>
                <w:sz w:val="20"/>
                <w:lang w:val="bg-BG"/>
              </w:rPr>
              <w:t xml:space="preserve">Сити кеш, Кеш </w:t>
            </w:r>
            <w:proofErr w:type="spellStart"/>
            <w:r w:rsidR="00D27CBD" w:rsidRPr="00542F05">
              <w:rPr>
                <w:sz w:val="20"/>
                <w:lang w:val="bg-BG"/>
              </w:rPr>
              <w:t>поинт</w:t>
            </w:r>
            <w:proofErr w:type="spellEnd"/>
            <w:r w:rsidR="00D27CBD" w:rsidRPr="00542F05">
              <w:rPr>
                <w:sz w:val="20"/>
                <w:lang w:val="bg-BG"/>
              </w:rPr>
              <w:t xml:space="preserve"> или </w:t>
            </w:r>
            <w:proofErr w:type="spellStart"/>
            <w:r w:rsidR="00D27CBD" w:rsidRPr="00542F05">
              <w:rPr>
                <w:sz w:val="20"/>
                <w:lang w:val="bg-BG"/>
              </w:rPr>
              <w:t>Кредирект</w:t>
            </w:r>
            <w:proofErr w:type="spellEnd"/>
            <w:r w:rsidR="00D27CBD" w:rsidRPr="00542F05">
              <w:rPr>
                <w:sz w:val="20"/>
                <w:lang w:val="bg-BG"/>
              </w:rPr>
              <w:t>, в поле „Вариант“.</w:t>
            </w:r>
          </w:p>
        </w:tc>
      </w:tr>
      <w:tr w:rsidR="00D27CBD" w:rsidRPr="00542F05" w14:paraId="27050A3E"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8B390FF" w14:textId="73940F1D" w:rsidR="00D27CBD" w:rsidRPr="00542F05" w:rsidRDefault="00D27CBD" w:rsidP="00D27CBD">
            <w:pPr>
              <w:rPr>
                <w:sz w:val="20"/>
              </w:rPr>
            </w:pPr>
            <w:r w:rsidRPr="00542F05">
              <w:rPr>
                <w:sz w:val="20"/>
                <w:lang w:val="bg-BG"/>
              </w:rPr>
              <w:t>Секция „</w:t>
            </w:r>
            <w:proofErr w:type="spellStart"/>
            <w:r w:rsidRPr="00542F05">
              <w:rPr>
                <w:rFonts w:cs="Arial"/>
                <w:spacing w:val="10"/>
                <w:sz w:val="20"/>
              </w:rPr>
              <w:t>Доплнителни</w:t>
            </w:r>
            <w:proofErr w:type="spellEnd"/>
            <w:r w:rsidRPr="00542F05">
              <w:rPr>
                <w:rFonts w:cs="Arial"/>
                <w:spacing w:val="10"/>
                <w:sz w:val="20"/>
              </w:rPr>
              <w:t xml:space="preserve"> </w:t>
            </w:r>
            <w:proofErr w:type="spellStart"/>
            <w:r w:rsidRPr="00542F05">
              <w:rPr>
                <w:rFonts w:cs="Arial"/>
                <w:spacing w:val="10"/>
                <w:sz w:val="20"/>
              </w:rPr>
              <w:t>покрития</w:t>
            </w:r>
            <w:proofErr w:type="spellEnd"/>
            <w:r w:rsidRPr="00542F05">
              <w:rPr>
                <w:sz w:val="20"/>
                <w:lang w:val="bg-BG"/>
              </w:rPr>
              <w:t>„</w:t>
            </w:r>
          </w:p>
        </w:tc>
        <w:tc>
          <w:tcPr>
            <w:tcW w:w="2268" w:type="dxa"/>
          </w:tcPr>
          <w:p w14:paraId="3BCE4188" w14:textId="241DB981"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sz w:val="20"/>
                <w:lang w:val="bg-BG"/>
              </w:rPr>
              <w:t>Безработица лимит</w:t>
            </w:r>
          </w:p>
        </w:tc>
        <w:tc>
          <w:tcPr>
            <w:tcW w:w="1762" w:type="dxa"/>
            <w:gridSpan w:val="2"/>
          </w:tcPr>
          <w:p w14:paraId="72B4CF67" w14:textId="30CA676D"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sz w:val="20"/>
                <w:lang w:val="bg-BG"/>
              </w:rPr>
              <w:t>Сума/Валута</w:t>
            </w:r>
          </w:p>
        </w:tc>
        <w:tc>
          <w:tcPr>
            <w:tcW w:w="8524" w:type="dxa"/>
          </w:tcPr>
          <w:p w14:paraId="1D8589D2" w14:textId="3FDDE90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r w:rsidRPr="00542F05">
              <w:rPr>
                <w:sz w:val="20"/>
                <w:lang w:val="bg-BG"/>
              </w:rPr>
              <w:t xml:space="preserve"> за Безработица</w:t>
            </w:r>
            <w:r w:rsidRPr="00542F05">
              <w:rPr>
                <w:rFonts w:cs="Arial"/>
                <w:bCs w:val="0"/>
                <w:spacing w:val="10"/>
                <w:sz w:val="20"/>
              </w:rPr>
              <w:t xml:space="preserve"> </w:t>
            </w:r>
            <w:proofErr w:type="spellStart"/>
            <w:r w:rsidRPr="00542F05">
              <w:rPr>
                <w:rFonts w:cs="Arial"/>
                <w:bCs w:val="0"/>
                <w:spacing w:val="10"/>
                <w:sz w:val="20"/>
              </w:rPr>
              <w:t>след</w:t>
            </w:r>
            <w:proofErr w:type="spellEnd"/>
            <w:r w:rsidRPr="00542F05">
              <w:rPr>
                <w:rFonts w:cs="Arial"/>
                <w:bCs w:val="0"/>
                <w:spacing w:val="10"/>
                <w:sz w:val="20"/>
              </w:rPr>
              <w:t xml:space="preserve"> </w:t>
            </w:r>
            <w:proofErr w:type="spellStart"/>
            <w:r w:rsidRPr="00542F05">
              <w:rPr>
                <w:rFonts w:cs="Arial"/>
                <w:bCs w:val="0"/>
                <w:spacing w:val="10"/>
                <w:sz w:val="20"/>
              </w:rPr>
              <w:t>първия</w:t>
            </w:r>
            <w:proofErr w:type="spellEnd"/>
            <w:r w:rsidRPr="00542F05">
              <w:rPr>
                <w:rFonts w:cs="Arial"/>
                <w:bCs w:val="0"/>
                <w:spacing w:val="10"/>
                <w:sz w:val="20"/>
              </w:rPr>
              <w:t xml:space="preserve"> </w:t>
            </w:r>
            <w:proofErr w:type="spellStart"/>
            <w:r w:rsidRPr="00542F05">
              <w:rPr>
                <w:rFonts w:cs="Arial"/>
                <w:bCs w:val="0"/>
                <w:spacing w:val="10"/>
                <w:sz w:val="20"/>
              </w:rPr>
              <w:t>месец</w:t>
            </w:r>
            <w:proofErr w:type="spellEnd"/>
            <w:r w:rsidRPr="00542F05">
              <w:rPr>
                <w:rFonts w:cs="Arial"/>
                <w:bCs w:val="0"/>
                <w:spacing w:val="10"/>
                <w:sz w:val="20"/>
              </w:rPr>
              <w:t xml:space="preserve"> </w:t>
            </w:r>
            <w:proofErr w:type="spellStart"/>
            <w:r w:rsidRPr="00542F05">
              <w:rPr>
                <w:rFonts w:cs="Arial"/>
                <w:bCs w:val="0"/>
                <w:spacing w:val="10"/>
                <w:sz w:val="20"/>
              </w:rPr>
              <w:t>по</w:t>
            </w:r>
            <w:proofErr w:type="spellEnd"/>
            <w:r w:rsidRPr="00542F05">
              <w:rPr>
                <w:rFonts w:cs="Arial"/>
                <w:bCs w:val="0"/>
                <w:spacing w:val="10"/>
                <w:sz w:val="20"/>
              </w:rPr>
              <w:t xml:space="preserve"> 30 </w:t>
            </w:r>
            <w:proofErr w:type="spellStart"/>
            <w:r w:rsidRPr="00542F05">
              <w:rPr>
                <w:rFonts w:cs="Arial"/>
                <w:bCs w:val="0"/>
                <w:spacing w:val="10"/>
                <w:sz w:val="20"/>
              </w:rPr>
              <w:t>евро</w:t>
            </w:r>
            <w:proofErr w:type="spellEnd"/>
            <w:r w:rsidRPr="00542F05">
              <w:rPr>
                <w:rFonts w:cs="Arial"/>
                <w:bCs w:val="0"/>
                <w:spacing w:val="10"/>
                <w:sz w:val="20"/>
              </w:rPr>
              <w:t xml:space="preserve"> </w:t>
            </w:r>
            <w:proofErr w:type="spellStart"/>
            <w:r w:rsidRPr="00542F05">
              <w:rPr>
                <w:rFonts w:cs="Arial"/>
                <w:bCs w:val="0"/>
                <w:spacing w:val="10"/>
                <w:sz w:val="20"/>
              </w:rPr>
              <w:t>на</w:t>
            </w:r>
            <w:proofErr w:type="spellEnd"/>
            <w:r w:rsidRPr="00542F05">
              <w:rPr>
                <w:rFonts w:cs="Arial"/>
                <w:bCs w:val="0"/>
                <w:spacing w:val="10"/>
                <w:sz w:val="20"/>
              </w:rPr>
              <w:t xml:space="preserve"> </w:t>
            </w:r>
            <w:proofErr w:type="spellStart"/>
            <w:r w:rsidRPr="00542F05">
              <w:rPr>
                <w:rFonts w:cs="Arial"/>
                <w:bCs w:val="0"/>
                <w:spacing w:val="10"/>
                <w:sz w:val="20"/>
              </w:rPr>
              <w:t>ден</w:t>
            </w:r>
            <w:proofErr w:type="spellEnd"/>
          </w:p>
        </w:tc>
      </w:tr>
      <w:tr w:rsidR="00D27CBD" w:rsidRPr="00542F05" w14:paraId="2F075879"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C94F76C" w14:textId="43B63960" w:rsidR="00D27CBD" w:rsidRPr="00542F05" w:rsidRDefault="00D27CBD" w:rsidP="00D27CBD">
            <w:pPr>
              <w:rPr>
                <w:sz w:val="20"/>
              </w:rPr>
            </w:pPr>
            <w:r w:rsidRPr="00542F05">
              <w:rPr>
                <w:sz w:val="20"/>
                <w:lang w:val="bg-BG"/>
              </w:rPr>
              <w:t>Секция „</w:t>
            </w:r>
            <w:proofErr w:type="spellStart"/>
            <w:r w:rsidRPr="00542F05">
              <w:rPr>
                <w:rFonts w:cs="Arial"/>
                <w:spacing w:val="10"/>
                <w:sz w:val="20"/>
              </w:rPr>
              <w:t>Доплнителни</w:t>
            </w:r>
            <w:proofErr w:type="spellEnd"/>
            <w:r w:rsidRPr="00542F05">
              <w:rPr>
                <w:rFonts w:cs="Arial"/>
                <w:spacing w:val="10"/>
                <w:sz w:val="20"/>
              </w:rPr>
              <w:t xml:space="preserve"> </w:t>
            </w:r>
            <w:proofErr w:type="spellStart"/>
            <w:r w:rsidRPr="00542F05">
              <w:rPr>
                <w:rFonts w:cs="Arial"/>
                <w:spacing w:val="10"/>
                <w:sz w:val="20"/>
              </w:rPr>
              <w:t>покрития</w:t>
            </w:r>
            <w:proofErr w:type="spellEnd"/>
            <w:r w:rsidRPr="00542F05">
              <w:rPr>
                <w:sz w:val="20"/>
                <w:lang w:val="bg-BG"/>
              </w:rPr>
              <w:t>„</w:t>
            </w:r>
          </w:p>
        </w:tc>
        <w:tc>
          <w:tcPr>
            <w:tcW w:w="2268" w:type="dxa"/>
          </w:tcPr>
          <w:p w14:paraId="79E4E078" w14:textId="5338D32E"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bCs w:val="0"/>
                <w:spacing w:val="10"/>
                <w:sz w:val="20"/>
              </w:rPr>
              <w:t xml:space="preserve">ПКК 1 </w:t>
            </w:r>
            <w:proofErr w:type="spellStart"/>
            <w:r w:rsidRPr="00542F05">
              <w:rPr>
                <w:rFonts w:cs="Arial"/>
                <w:bCs w:val="0"/>
                <w:spacing w:val="10"/>
                <w:sz w:val="20"/>
              </w:rPr>
              <w:t>бр</w:t>
            </w:r>
            <w:proofErr w:type="spellEnd"/>
            <w:r w:rsidRPr="00542F05">
              <w:rPr>
                <w:rFonts w:cs="Arial"/>
                <w:bCs w:val="0"/>
                <w:spacing w:val="10"/>
                <w:sz w:val="20"/>
              </w:rPr>
              <w:t xml:space="preserve"> в </w:t>
            </w:r>
            <w:proofErr w:type="spellStart"/>
            <w:r w:rsidRPr="00542F05">
              <w:rPr>
                <w:rFonts w:cs="Arial"/>
                <w:bCs w:val="0"/>
                <w:spacing w:val="10"/>
                <w:sz w:val="20"/>
              </w:rPr>
              <w:t>срока</w:t>
            </w:r>
            <w:proofErr w:type="spellEnd"/>
            <w:r w:rsidRPr="00542F05">
              <w:rPr>
                <w:rFonts w:cs="Arial"/>
                <w:bCs w:val="0"/>
                <w:spacing w:val="10"/>
                <w:sz w:val="20"/>
              </w:rPr>
              <w:t xml:space="preserve"> </w:t>
            </w:r>
            <w:proofErr w:type="spellStart"/>
            <w:r w:rsidRPr="00542F05">
              <w:rPr>
                <w:rFonts w:cs="Arial"/>
                <w:bCs w:val="0"/>
                <w:spacing w:val="10"/>
                <w:sz w:val="20"/>
              </w:rPr>
              <w:t>на</w:t>
            </w:r>
            <w:proofErr w:type="spellEnd"/>
            <w:r w:rsidRPr="00542F05">
              <w:rPr>
                <w:rFonts w:cs="Arial"/>
                <w:bCs w:val="0"/>
                <w:spacing w:val="10"/>
                <w:sz w:val="20"/>
              </w:rPr>
              <w:t xml:space="preserve"> застраховката</w:t>
            </w:r>
          </w:p>
        </w:tc>
        <w:tc>
          <w:tcPr>
            <w:tcW w:w="1762" w:type="dxa"/>
            <w:gridSpan w:val="2"/>
          </w:tcPr>
          <w:p w14:paraId="5C844DB5" w14:textId="475AE05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Маркер</w:t>
            </w:r>
          </w:p>
        </w:tc>
        <w:tc>
          <w:tcPr>
            <w:tcW w:w="8524" w:type="dxa"/>
          </w:tcPr>
          <w:p w14:paraId="5AA60B2B" w14:textId="7079DA6F"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 xml:space="preserve">Избран по подразбиране само при избрана стойност Сити кеш, Кеш </w:t>
            </w:r>
            <w:proofErr w:type="spellStart"/>
            <w:r w:rsidRPr="00542F05">
              <w:rPr>
                <w:sz w:val="20"/>
                <w:lang w:val="bg-BG"/>
              </w:rPr>
              <w:t>поинт</w:t>
            </w:r>
            <w:proofErr w:type="spellEnd"/>
            <w:r w:rsidRPr="00542F05">
              <w:rPr>
                <w:sz w:val="20"/>
                <w:lang w:val="bg-BG"/>
              </w:rPr>
              <w:t xml:space="preserve"> или </w:t>
            </w:r>
            <w:proofErr w:type="spellStart"/>
            <w:r w:rsidRPr="00542F05">
              <w:rPr>
                <w:sz w:val="20"/>
                <w:lang w:val="bg-BG"/>
              </w:rPr>
              <w:t>Кредирект</w:t>
            </w:r>
            <w:proofErr w:type="spellEnd"/>
            <w:r w:rsidRPr="00542F05">
              <w:rPr>
                <w:sz w:val="20"/>
                <w:lang w:val="bg-BG"/>
              </w:rPr>
              <w:t>, в поле „Вариант“.</w:t>
            </w:r>
          </w:p>
        </w:tc>
      </w:tr>
      <w:tr w:rsidR="00D27CBD" w:rsidRPr="00542F05" w14:paraId="7C041D57"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6B16BC1" w14:textId="367BFDE8" w:rsidR="00D27CBD" w:rsidRPr="00542F05" w:rsidRDefault="00D27CBD" w:rsidP="00D27CBD">
            <w:pPr>
              <w:rPr>
                <w:sz w:val="20"/>
              </w:rPr>
            </w:pPr>
            <w:r w:rsidRPr="00542F05">
              <w:rPr>
                <w:sz w:val="20"/>
                <w:lang w:val="bg-BG"/>
              </w:rPr>
              <w:t>Секция „</w:t>
            </w:r>
            <w:proofErr w:type="spellStart"/>
            <w:r w:rsidRPr="00542F05">
              <w:rPr>
                <w:rFonts w:cs="Arial"/>
                <w:spacing w:val="10"/>
                <w:sz w:val="20"/>
              </w:rPr>
              <w:t>Доплнителни</w:t>
            </w:r>
            <w:proofErr w:type="spellEnd"/>
            <w:r w:rsidRPr="00542F05">
              <w:rPr>
                <w:rFonts w:cs="Arial"/>
                <w:spacing w:val="10"/>
                <w:sz w:val="20"/>
              </w:rPr>
              <w:t xml:space="preserve"> </w:t>
            </w:r>
            <w:proofErr w:type="spellStart"/>
            <w:r w:rsidRPr="00542F05">
              <w:rPr>
                <w:rFonts w:cs="Arial"/>
                <w:spacing w:val="10"/>
                <w:sz w:val="20"/>
              </w:rPr>
              <w:t>покрития</w:t>
            </w:r>
            <w:proofErr w:type="spellEnd"/>
            <w:r w:rsidRPr="00542F05">
              <w:rPr>
                <w:sz w:val="20"/>
                <w:lang w:val="bg-BG"/>
              </w:rPr>
              <w:t>„</w:t>
            </w:r>
          </w:p>
        </w:tc>
        <w:tc>
          <w:tcPr>
            <w:tcW w:w="2268" w:type="dxa"/>
          </w:tcPr>
          <w:p w14:paraId="4F7F8AA7" w14:textId="473E84C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bCs w:val="0"/>
                <w:spacing w:val="10"/>
                <w:sz w:val="20"/>
              </w:rPr>
              <w:t xml:space="preserve">ПКК </w:t>
            </w:r>
            <w:r w:rsidRPr="00542F05">
              <w:rPr>
                <w:sz w:val="20"/>
                <w:lang w:val="bg-BG"/>
              </w:rPr>
              <w:t>лимит</w:t>
            </w:r>
          </w:p>
        </w:tc>
        <w:tc>
          <w:tcPr>
            <w:tcW w:w="1762" w:type="dxa"/>
            <w:gridSpan w:val="2"/>
          </w:tcPr>
          <w:p w14:paraId="6AF703B4" w14:textId="1E5A47B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sz w:val="20"/>
                <w:lang w:val="bg-BG"/>
              </w:rPr>
              <w:t>Сума/Валута</w:t>
            </w:r>
          </w:p>
        </w:tc>
        <w:tc>
          <w:tcPr>
            <w:tcW w:w="8524" w:type="dxa"/>
          </w:tcPr>
          <w:p w14:paraId="215604D5" w14:textId="1887AA7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r w:rsidRPr="00542F05">
              <w:rPr>
                <w:sz w:val="20"/>
                <w:lang w:val="bg-BG"/>
              </w:rPr>
              <w:t xml:space="preserve"> за </w:t>
            </w:r>
            <w:r w:rsidRPr="00542F05">
              <w:rPr>
                <w:rFonts w:cs="Arial"/>
                <w:bCs w:val="0"/>
                <w:spacing w:val="10"/>
                <w:sz w:val="20"/>
              </w:rPr>
              <w:t>ПКК</w:t>
            </w:r>
          </w:p>
        </w:tc>
      </w:tr>
      <w:tr w:rsidR="00D27CBD" w:rsidRPr="00542F05" w14:paraId="1049BE04"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559750F" w14:textId="1E737EC7" w:rsidR="00D27CBD" w:rsidRPr="00542F05" w:rsidRDefault="00D27CBD" w:rsidP="00D27CBD">
            <w:pPr>
              <w:rPr>
                <w:sz w:val="20"/>
              </w:rPr>
            </w:pPr>
            <w:r w:rsidRPr="00542F05">
              <w:rPr>
                <w:sz w:val="20"/>
                <w:lang w:val="bg-BG"/>
              </w:rPr>
              <w:t>Секция „</w:t>
            </w:r>
            <w:proofErr w:type="spellStart"/>
            <w:r w:rsidRPr="00542F05">
              <w:rPr>
                <w:rFonts w:cs="Arial"/>
                <w:spacing w:val="10"/>
                <w:sz w:val="20"/>
              </w:rPr>
              <w:t>Доплнителни</w:t>
            </w:r>
            <w:proofErr w:type="spellEnd"/>
            <w:r w:rsidRPr="00542F05">
              <w:rPr>
                <w:rFonts w:cs="Arial"/>
                <w:spacing w:val="10"/>
                <w:sz w:val="20"/>
              </w:rPr>
              <w:t xml:space="preserve"> </w:t>
            </w:r>
            <w:proofErr w:type="spellStart"/>
            <w:r w:rsidRPr="00542F05">
              <w:rPr>
                <w:rFonts w:cs="Arial"/>
                <w:spacing w:val="10"/>
                <w:sz w:val="20"/>
              </w:rPr>
              <w:t>покрития</w:t>
            </w:r>
            <w:proofErr w:type="spellEnd"/>
            <w:r w:rsidRPr="00542F05">
              <w:rPr>
                <w:sz w:val="20"/>
                <w:lang w:val="bg-BG"/>
              </w:rPr>
              <w:t>„</w:t>
            </w:r>
          </w:p>
        </w:tc>
        <w:tc>
          <w:tcPr>
            <w:tcW w:w="2268" w:type="dxa"/>
          </w:tcPr>
          <w:p w14:paraId="43EC93FF" w14:textId="71F0568D"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proofErr w:type="spellStart"/>
            <w:r w:rsidRPr="00542F05">
              <w:rPr>
                <w:rFonts w:cs="Arial"/>
                <w:bCs w:val="0"/>
                <w:spacing w:val="10"/>
                <w:sz w:val="20"/>
              </w:rPr>
              <w:t>Телемедицина</w:t>
            </w:r>
            <w:proofErr w:type="spellEnd"/>
          </w:p>
        </w:tc>
        <w:tc>
          <w:tcPr>
            <w:tcW w:w="1762" w:type="dxa"/>
            <w:gridSpan w:val="2"/>
          </w:tcPr>
          <w:p w14:paraId="65F6656B" w14:textId="70BA90A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Маркер</w:t>
            </w:r>
          </w:p>
        </w:tc>
        <w:tc>
          <w:tcPr>
            <w:tcW w:w="8524" w:type="dxa"/>
          </w:tcPr>
          <w:p w14:paraId="389D9429" w14:textId="1181EE59"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rPr>
            </w:pPr>
            <w:r w:rsidRPr="00542F05">
              <w:rPr>
                <w:sz w:val="20"/>
                <w:lang w:val="bg-BG"/>
              </w:rPr>
              <w:t xml:space="preserve">Избран по подразбиране само при избрана стойност Сити кеш, Кеш </w:t>
            </w:r>
            <w:proofErr w:type="spellStart"/>
            <w:r w:rsidRPr="00542F05">
              <w:rPr>
                <w:sz w:val="20"/>
                <w:lang w:val="bg-BG"/>
              </w:rPr>
              <w:t>поинт</w:t>
            </w:r>
            <w:proofErr w:type="spellEnd"/>
            <w:r w:rsidRPr="00542F05">
              <w:rPr>
                <w:sz w:val="20"/>
                <w:lang w:val="bg-BG"/>
              </w:rPr>
              <w:t xml:space="preserve"> или </w:t>
            </w:r>
            <w:proofErr w:type="spellStart"/>
            <w:r w:rsidRPr="00542F05">
              <w:rPr>
                <w:sz w:val="20"/>
                <w:lang w:val="bg-BG"/>
              </w:rPr>
              <w:t>Кредирект</w:t>
            </w:r>
            <w:proofErr w:type="spellEnd"/>
            <w:r w:rsidRPr="00542F05">
              <w:rPr>
                <w:sz w:val="20"/>
                <w:lang w:val="bg-BG"/>
              </w:rPr>
              <w:t>, в поле „Вариант“.</w:t>
            </w:r>
          </w:p>
        </w:tc>
      </w:tr>
      <w:tr w:rsidR="00D27CBD" w:rsidRPr="00542F05" w14:paraId="57E838D5"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FD1A9BA" w14:textId="77BB39FC" w:rsidR="00D27CBD" w:rsidRPr="00542F05" w:rsidRDefault="00D27CBD" w:rsidP="00D27CBD">
            <w:pPr>
              <w:rPr>
                <w:sz w:val="20"/>
              </w:rPr>
            </w:pPr>
            <w:r w:rsidRPr="00542F05">
              <w:rPr>
                <w:sz w:val="20"/>
                <w:lang w:val="bg-BG"/>
              </w:rPr>
              <w:lastRenderedPageBreak/>
              <w:t>Секция „</w:t>
            </w:r>
            <w:proofErr w:type="spellStart"/>
            <w:r w:rsidRPr="00542F05">
              <w:rPr>
                <w:rFonts w:cs="Arial"/>
                <w:spacing w:val="10"/>
                <w:sz w:val="20"/>
              </w:rPr>
              <w:t>Доплнителни</w:t>
            </w:r>
            <w:proofErr w:type="spellEnd"/>
            <w:r w:rsidRPr="00542F05">
              <w:rPr>
                <w:rFonts w:cs="Arial"/>
                <w:spacing w:val="10"/>
                <w:sz w:val="20"/>
              </w:rPr>
              <w:t xml:space="preserve"> </w:t>
            </w:r>
            <w:proofErr w:type="spellStart"/>
            <w:r w:rsidRPr="00542F05">
              <w:rPr>
                <w:rFonts w:cs="Arial"/>
                <w:spacing w:val="10"/>
                <w:sz w:val="20"/>
              </w:rPr>
              <w:t>покрития</w:t>
            </w:r>
            <w:proofErr w:type="spellEnd"/>
            <w:r w:rsidRPr="00542F05">
              <w:rPr>
                <w:sz w:val="20"/>
                <w:lang w:val="bg-BG"/>
              </w:rPr>
              <w:t>„</w:t>
            </w:r>
          </w:p>
        </w:tc>
        <w:tc>
          <w:tcPr>
            <w:tcW w:w="2268" w:type="dxa"/>
          </w:tcPr>
          <w:p w14:paraId="69692347" w14:textId="03849581"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proofErr w:type="spellStart"/>
            <w:r w:rsidRPr="00542F05">
              <w:rPr>
                <w:rFonts w:cs="Arial"/>
                <w:bCs w:val="0"/>
                <w:spacing w:val="10"/>
                <w:sz w:val="20"/>
              </w:rPr>
              <w:t>Телемедицина</w:t>
            </w:r>
            <w:proofErr w:type="spellEnd"/>
          </w:p>
        </w:tc>
        <w:tc>
          <w:tcPr>
            <w:tcW w:w="1762" w:type="dxa"/>
            <w:gridSpan w:val="2"/>
          </w:tcPr>
          <w:p w14:paraId="017B4B6A" w14:textId="44C1894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sz w:val="20"/>
                <w:lang w:val="bg-BG"/>
              </w:rPr>
              <w:t>Сума/Валута</w:t>
            </w:r>
          </w:p>
        </w:tc>
        <w:tc>
          <w:tcPr>
            <w:tcW w:w="8524" w:type="dxa"/>
          </w:tcPr>
          <w:p w14:paraId="7208D535" w14:textId="40EE3219"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rPr>
            </w:pPr>
            <w:r w:rsidRPr="00542F05">
              <w:rPr>
                <w:sz w:val="20"/>
                <w:lang w:val="bg-BG"/>
              </w:rPr>
              <w:t xml:space="preserve"> </w:t>
            </w: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r w:rsidRPr="00542F05">
              <w:rPr>
                <w:sz w:val="20"/>
                <w:lang w:val="bg-BG"/>
              </w:rPr>
              <w:t xml:space="preserve"> за </w:t>
            </w:r>
            <w:proofErr w:type="spellStart"/>
            <w:r w:rsidRPr="00542F05">
              <w:rPr>
                <w:rFonts w:cs="Arial"/>
                <w:bCs w:val="0"/>
                <w:spacing w:val="10"/>
                <w:sz w:val="20"/>
              </w:rPr>
              <w:t>Телемедицина</w:t>
            </w:r>
            <w:proofErr w:type="spellEnd"/>
          </w:p>
        </w:tc>
      </w:tr>
      <w:tr w:rsidR="00D27CBD" w:rsidRPr="00542F05" w14:paraId="75791C03" w14:textId="50D88FB7" w:rsidTr="009F5E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1ED53C5A" w14:textId="25001ECD" w:rsidR="00D27CBD" w:rsidRPr="00542F05" w:rsidRDefault="00D27CBD" w:rsidP="00D27CBD">
            <w:pPr>
              <w:rPr>
                <w:sz w:val="20"/>
                <w:lang w:val="bg-BG"/>
              </w:rPr>
            </w:pPr>
            <w:r w:rsidRPr="00542F05">
              <w:rPr>
                <w:sz w:val="20"/>
                <w:lang w:val="bg-BG"/>
              </w:rPr>
              <w:t>Подсекция „ Лимит на отговорност „</w:t>
            </w:r>
          </w:p>
        </w:tc>
        <w:tc>
          <w:tcPr>
            <w:tcW w:w="5536" w:type="dxa"/>
            <w:tcBorders>
              <w:top w:val="none" w:sz="0" w:space="0" w:color="auto"/>
              <w:left w:val="none" w:sz="0" w:space="0" w:color="auto"/>
              <w:bottom w:val="none" w:sz="0" w:space="0" w:color="auto"/>
              <w:right w:val="none" w:sz="0" w:space="0" w:color="auto"/>
            </w:tcBorders>
            <w:shd w:val="clear" w:color="auto" w:fill="auto"/>
          </w:tcPr>
          <w:p w14:paraId="1F0E467E" w14:textId="10AA5ADE" w:rsidR="00D27CBD" w:rsidRPr="00542F05" w:rsidRDefault="00D27CBD" w:rsidP="00D27CBD">
            <w:pPr>
              <w:spacing w:line="240" w:lineRule="auto"/>
              <w:jc w:val="left"/>
              <w:cnfStyle w:val="000000100000" w:firstRow="0" w:lastRow="0" w:firstColumn="0" w:lastColumn="0" w:oddVBand="0" w:evenVBand="0" w:oddHBand="1" w:evenHBand="0" w:firstRowFirstColumn="0" w:firstRowLastColumn="0" w:lastRowFirstColumn="0" w:lastRowLastColumn="0"/>
            </w:pPr>
            <w:r w:rsidRPr="00542F05">
              <w:rPr>
                <w:sz w:val="20"/>
                <w:lang w:val="bg-BG"/>
              </w:rPr>
              <w:t>Временна загуба на трудоспособност над 60 дни</w:t>
            </w:r>
          </w:p>
        </w:tc>
        <w:tc>
          <w:tcPr>
            <w:tcW w:w="5536" w:type="dxa"/>
            <w:tcBorders>
              <w:top w:val="none" w:sz="0" w:space="0" w:color="auto"/>
              <w:left w:val="none" w:sz="0" w:space="0" w:color="auto"/>
              <w:bottom w:val="none" w:sz="0" w:space="0" w:color="auto"/>
              <w:right w:val="none" w:sz="0" w:space="0" w:color="auto"/>
            </w:tcBorders>
            <w:shd w:val="clear" w:color="auto" w:fill="auto"/>
          </w:tcPr>
          <w:p w14:paraId="01B301C1" w14:textId="726CB98F" w:rsidR="00D27CBD" w:rsidRPr="00542F05" w:rsidRDefault="00D27CBD" w:rsidP="00D27CBD">
            <w:pPr>
              <w:spacing w:line="240" w:lineRule="auto"/>
              <w:jc w:val="left"/>
              <w:cnfStyle w:val="000000100000" w:firstRow="0" w:lastRow="0" w:firstColumn="0" w:lastColumn="0" w:oddVBand="0" w:evenVBand="0" w:oddHBand="1" w:evenHBand="0" w:firstRowFirstColumn="0" w:firstRowLastColumn="0" w:lastRowFirstColumn="0" w:lastRowLastColumn="0"/>
            </w:pPr>
            <w:r w:rsidRPr="00542F05">
              <w:rPr>
                <w:sz w:val="20"/>
                <w:lang w:val="bg-BG"/>
              </w:rPr>
              <w:t>Маркер</w:t>
            </w:r>
          </w:p>
        </w:tc>
        <w:tc>
          <w:tcPr>
            <w:tcW w:w="5536" w:type="dxa"/>
            <w:tcBorders>
              <w:top w:val="none" w:sz="0" w:space="0" w:color="auto"/>
              <w:left w:val="none" w:sz="0" w:space="0" w:color="auto"/>
              <w:bottom w:val="none" w:sz="0" w:space="0" w:color="auto"/>
              <w:right w:val="none" w:sz="0" w:space="0" w:color="auto"/>
            </w:tcBorders>
            <w:shd w:val="clear" w:color="auto" w:fill="auto"/>
          </w:tcPr>
          <w:p w14:paraId="4B570282" w14:textId="501784A8" w:rsidR="00D27CBD" w:rsidRPr="00542F05" w:rsidRDefault="00D27CBD" w:rsidP="00D27CBD">
            <w:pPr>
              <w:spacing w:line="240" w:lineRule="auto"/>
              <w:jc w:val="left"/>
              <w:cnfStyle w:val="000000100000" w:firstRow="0" w:lastRow="0" w:firstColumn="0" w:lastColumn="0" w:oddVBand="0" w:evenVBand="0" w:oddHBand="1" w:evenHBand="0" w:firstRowFirstColumn="0" w:firstRowLastColumn="0" w:lastRowFirstColumn="0" w:lastRowLastColumn="0"/>
            </w:pPr>
            <w:r w:rsidRPr="00542F05">
              <w:rPr>
                <w:sz w:val="20"/>
                <w:lang w:val="bg-BG"/>
              </w:rPr>
              <w:t>Избран по подразбиране само при избрана стойност „</w:t>
            </w:r>
            <w:proofErr w:type="spellStart"/>
            <w:r w:rsidRPr="00542F05">
              <w:rPr>
                <w:sz w:val="20"/>
                <w:lang w:val="bg-BG"/>
              </w:rPr>
              <w:t>Флекс</w:t>
            </w:r>
            <w:proofErr w:type="spellEnd"/>
            <w:r w:rsidRPr="00542F05">
              <w:rPr>
                <w:sz w:val="20"/>
                <w:lang w:val="bg-BG"/>
              </w:rPr>
              <w:t xml:space="preserve"> кредит“ в поле „Вариант“</w:t>
            </w:r>
          </w:p>
        </w:tc>
      </w:tr>
      <w:tr w:rsidR="00D27CBD" w:rsidRPr="00542F05" w14:paraId="562B0AA3"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9322EA7" w14:textId="56FE17FE"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1534C783" w14:textId="1CEECB5C"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Болничен престой от злополука мин 3 макс 7 дни</w:t>
            </w:r>
          </w:p>
        </w:tc>
        <w:tc>
          <w:tcPr>
            <w:tcW w:w="1762" w:type="dxa"/>
            <w:gridSpan w:val="2"/>
          </w:tcPr>
          <w:p w14:paraId="24D6B665" w14:textId="5BF7283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Маркер</w:t>
            </w:r>
          </w:p>
        </w:tc>
        <w:tc>
          <w:tcPr>
            <w:tcW w:w="8524" w:type="dxa"/>
          </w:tcPr>
          <w:p w14:paraId="5C20174F" w14:textId="746EF03C"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Избран по подразбиране само при избрана стойност „</w:t>
            </w:r>
            <w:proofErr w:type="spellStart"/>
            <w:r w:rsidRPr="00542F05">
              <w:rPr>
                <w:sz w:val="20"/>
                <w:lang w:val="bg-BG"/>
              </w:rPr>
              <w:t>Флекс</w:t>
            </w:r>
            <w:proofErr w:type="spellEnd"/>
            <w:r w:rsidRPr="00542F05">
              <w:rPr>
                <w:sz w:val="20"/>
                <w:lang w:val="bg-BG"/>
              </w:rPr>
              <w:t xml:space="preserve"> кредит“ в поле „Вариант“</w:t>
            </w:r>
          </w:p>
        </w:tc>
      </w:tr>
      <w:tr w:rsidR="00D27CBD" w:rsidRPr="00542F05" w14:paraId="3A9C0B0F"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9BA12AE" w14:textId="13B8B969"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326B66DE" w14:textId="12FB3DA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Сума на ден </w:t>
            </w:r>
          </w:p>
        </w:tc>
        <w:tc>
          <w:tcPr>
            <w:tcW w:w="1762" w:type="dxa"/>
            <w:gridSpan w:val="2"/>
          </w:tcPr>
          <w:p w14:paraId="5D561B54" w14:textId="5A52064D"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03F65118"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r w:rsidRPr="00542F05">
              <w:rPr>
                <w:sz w:val="20"/>
                <w:lang w:val="bg-BG"/>
              </w:rPr>
              <w:t xml:space="preserve"> за Болничен престой от злополука мин 3 макс 7 дни</w:t>
            </w:r>
          </w:p>
          <w:p w14:paraId="4B6346B2" w14:textId="1B91ACF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b/>
                <w:bCs w:val="0"/>
                <w:sz w:val="20"/>
                <w:u w:val="single"/>
                <w:lang w:val="bg-BG"/>
              </w:rPr>
              <w:t>Забележка:</w:t>
            </w:r>
            <w:r w:rsidRPr="00542F05">
              <w:rPr>
                <w:sz w:val="20"/>
                <w:lang w:val="bg-BG"/>
              </w:rPr>
              <w:t xml:space="preserve"> Попълнената сума не се включва в изчисляването на общата застрахователна сума.</w:t>
            </w:r>
          </w:p>
        </w:tc>
      </w:tr>
      <w:tr w:rsidR="00D27CBD" w:rsidRPr="00542F05" w14:paraId="2ED27242"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14C64D5" w14:textId="007172F5"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1AC5364B" w14:textId="7AA67D5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Сума на ден </w:t>
            </w:r>
          </w:p>
        </w:tc>
        <w:tc>
          <w:tcPr>
            <w:tcW w:w="1762" w:type="dxa"/>
            <w:gridSpan w:val="2"/>
          </w:tcPr>
          <w:p w14:paraId="1AC098EA" w14:textId="7603A13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8524" w:type="dxa"/>
          </w:tcPr>
          <w:p w14:paraId="69B70F4A" w14:textId="05D9D1F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 Валута по полицата</w:t>
            </w:r>
          </w:p>
        </w:tc>
      </w:tr>
      <w:tr w:rsidR="00D27CBD" w:rsidRPr="00542F05" w14:paraId="559AEE20"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A7628CA" w14:textId="7066EEB3"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0207ACEC" w14:textId="63869E2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Премия</w:t>
            </w:r>
          </w:p>
        </w:tc>
        <w:tc>
          <w:tcPr>
            <w:tcW w:w="1762" w:type="dxa"/>
            <w:gridSpan w:val="2"/>
          </w:tcPr>
          <w:p w14:paraId="7B817D8C" w14:textId="3E6EF5B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1BA5D52" w14:textId="41D577B9"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D27CBD" w:rsidRPr="00542F05" w14:paraId="2F4D6616"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37DA8F1" w14:textId="37E0464F"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76C7047B" w14:textId="355ED2E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Премия</w:t>
            </w:r>
          </w:p>
        </w:tc>
        <w:tc>
          <w:tcPr>
            <w:tcW w:w="1762" w:type="dxa"/>
            <w:gridSpan w:val="2"/>
          </w:tcPr>
          <w:p w14:paraId="4C03E835" w14:textId="11CE4BA1"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8524" w:type="dxa"/>
          </w:tcPr>
          <w:p w14:paraId="4CF0071B" w14:textId="46EC4012"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 по полицата</w:t>
            </w:r>
          </w:p>
        </w:tc>
      </w:tr>
      <w:tr w:rsidR="00D27CBD" w:rsidRPr="00542F05" w14:paraId="5FAAC6EE"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C40C536" w14:textId="5A216BF1"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0BDA8994" w14:textId="37302DF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Безработица</w:t>
            </w:r>
          </w:p>
        </w:tc>
        <w:tc>
          <w:tcPr>
            <w:tcW w:w="1762" w:type="dxa"/>
            <w:gridSpan w:val="2"/>
          </w:tcPr>
          <w:p w14:paraId="59DCA80A" w14:textId="0838701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Маркер</w:t>
            </w:r>
          </w:p>
        </w:tc>
        <w:tc>
          <w:tcPr>
            <w:tcW w:w="8524" w:type="dxa"/>
          </w:tcPr>
          <w:p w14:paraId="01276718" w14:textId="4762F263"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Избран по подразбиране само при избрана стойност „Флекс кредит“ в поле „Вариант“</w:t>
            </w:r>
          </w:p>
        </w:tc>
      </w:tr>
      <w:tr w:rsidR="00D27CBD" w:rsidRPr="00542F05" w14:paraId="059BCB0B"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533D857" w14:textId="77777777"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20FF4618" w14:textId="409D11C3"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Временна загуба на трудоспособност над 60 дни</w:t>
            </w:r>
          </w:p>
        </w:tc>
        <w:tc>
          <w:tcPr>
            <w:tcW w:w="1762" w:type="dxa"/>
            <w:gridSpan w:val="2"/>
          </w:tcPr>
          <w:p w14:paraId="7C30BAF1"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Маркер</w:t>
            </w:r>
          </w:p>
        </w:tc>
        <w:tc>
          <w:tcPr>
            <w:tcW w:w="8524" w:type="dxa"/>
          </w:tcPr>
          <w:p w14:paraId="7480A08A" w14:textId="393A923D"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Избран по подразбиране само при избрана стойност „Флекс кредит“ в поле „Вариант“</w:t>
            </w:r>
          </w:p>
        </w:tc>
      </w:tr>
      <w:tr w:rsidR="00D27CBD" w:rsidRPr="00542F05" w14:paraId="2FC2F84D"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3B2FF01" w14:textId="77777777"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14EDB3B1"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Болничен престой от злополука мин 3 макс 7 дни</w:t>
            </w:r>
          </w:p>
        </w:tc>
        <w:tc>
          <w:tcPr>
            <w:tcW w:w="1762" w:type="dxa"/>
            <w:gridSpan w:val="2"/>
          </w:tcPr>
          <w:p w14:paraId="7E13371B"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Маркер</w:t>
            </w:r>
          </w:p>
        </w:tc>
        <w:tc>
          <w:tcPr>
            <w:tcW w:w="8524" w:type="dxa"/>
          </w:tcPr>
          <w:p w14:paraId="423614A6" w14:textId="506ADAD6"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Избран по подразбиране само при избрана стойност „Флекс кредит“ в поле „Вариант“</w:t>
            </w:r>
          </w:p>
        </w:tc>
      </w:tr>
      <w:tr w:rsidR="00D27CBD" w:rsidRPr="00542F05" w14:paraId="67AACD76"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CE50F1F" w14:textId="77777777" w:rsidR="00D27CBD" w:rsidRPr="00542F05" w:rsidRDefault="00D27CBD" w:rsidP="00D27CBD">
            <w:pPr>
              <w:rPr>
                <w:sz w:val="20"/>
                <w:lang w:val="bg-BG"/>
              </w:rPr>
            </w:pPr>
            <w:r w:rsidRPr="00542F05">
              <w:rPr>
                <w:sz w:val="20"/>
                <w:lang w:val="bg-BG"/>
              </w:rPr>
              <w:t>Подсекция „ Лимит на отговорност „</w:t>
            </w:r>
          </w:p>
        </w:tc>
        <w:tc>
          <w:tcPr>
            <w:tcW w:w="2268" w:type="dxa"/>
          </w:tcPr>
          <w:p w14:paraId="5A82068E" w14:textId="0432F8B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Сума на ден </w:t>
            </w:r>
          </w:p>
        </w:tc>
        <w:tc>
          <w:tcPr>
            <w:tcW w:w="1762" w:type="dxa"/>
            <w:gridSpan w:val="2"/>
          </w:tcPr>
          <w:p w14:paraId="49425DD0" w14:textId="492ED47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4D22F9E8"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r w:rsidRPr="00542F05">
              <w:rPr>
                <w:sz w:val="20"/>
                <w:lang w:val="bg-BG"/>
              </w:rPr>
              <w:t xml:space="preserve"> за Болничен престой от злополука мин 3 макс 7 дни</w:t>
            </w:r>
          </w:p>
          <w:p w14:paraId="1215C171" w14:textId="4F0AE4B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b/>
                <w:bCs w:val="0"/>
                <w:sz w:val="20"/>
                <w:u w:val="single"/>
                <w:lang w:val="bg-BG"/>
              </w:rPr>
              <w:lastRenderedPageBreak/>
              <w:t>Забележка:</w:t>
            </w:r>
            <w:r w:rsidRPr="00542F05">
              <w:rPr>
                <w:sz w:val="20"/>
                <w:lang w:val="bg-BG"/>
              </w:rPr>
              <w:t xml:space="preserve"> Попълнената сума не се включва в изчисляването на общата застрахователна сума.</w:t>
            </w:r>
          </w:p>
        </w:tc>
      </w:tr>
      <w:tr w:rsidR="00D27CBD" w:rsidRPr="00542F05" w14:paraId="471028D2"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38AD2BE" w14:textId="327408AF" w:rsidR="00D27CBD" w:rsidRPr="00542F05" w:rsidRDefault="00D27CBD" w:rsidP="00D27CBD">
            <w:pPr>
              <w:rPr>
                <w:sz w:val="20"/>
                <w:lang w:val="bg-BG"/>
              </w:rPr>
            </w:pPr>
            <w:r w:rsidRPr="00542F05">
              <w:rPr>
                <w:sz w:val="20"/>
                <w:lang w:val="bg-BG"/>
              </w:rPr>
              <w:lastRenderedPageBreak/>
              <w:t>Подсекция „ Лимит на отговорност „</w:t>
            </w:r>
          </w:p>
        </w:tc>
        <w:tc>
          <w:tcPr>
            <w:tcW w:w="2268" w:type="dxa"/>
          </w:tcPr>
          <w:p w14:paraId="6FC392E5" w14:textId="0E0FCED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Сума на ден </w:t>
            </w:r>
          </w:p>
        </w:tc>
        <w:tc>
          <w:tcPr>
            <w:tcW w:w="1762" w:type="dxa"/>
            <w:gridSpan w:val="2"/>
          </w:tcPr>
          <w:p w14:paraId="3CE74D28" w14:textId="337DB6B0"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w:t>
            </w:r>
          </w:p>
        </w:tc>
        <w:tc>
          <w:tcPr>
            <w:tcW w:w="8524" w:type="dxa"/>
          </w:tcPr>
          <w:p w14:paraId="1087DC03" w14:textId="64793E0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 Валута по полицата</w:t>
            </w:r>
          </w:p>
        </w:tc>
      </w:tr>
      <w:tr w:rsidR="00D27CBD" w:rsidRPr="00542F05" w14:paraId="0CF47075"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48D0CA79" w14:textId="7C5C43BA" w:rsidR="00D27CBD" w:rsidRPr="00542F05" w:rsidRDefault="00D27CBD" w:rsidP="00D27CBD">
            <w:pPr>
              <w:rPr>
                <w:sz w:val="20"/>
                <w:lang w:val="bg-BG"/>
              </w:rPr>
            </w:pPr>
            <w:r w:rsidRPr="00542F05">
              <w:rPr>
                <w:color w:val="000000"/>
                <w:sz w:val="20"/>
                <w:lang w:val="bg-BG"/>
              </w:rPr>
              <w:t xml:space="preserve">Подсекция </w:t>
            </w:r>
            <w:r w:rsidRPr="00542F05">
              <w:rPr>
                <w:sz w:val="20"/>
                <w:lang w:val="bg-BG"/>
              </w:rPr>
              <w:t>Възстановяване на разходи наложени в резултат на злополука</w:t>
            </w:r>
          </w:p>
        </w:tc>
      </w:tr>
      <w:tr w:rsidR="00D27CBD" w:rsidRPr="00542F05" w14:paraId="63C4DB28"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96F70FB" w14:textId="7BDB1364"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134E023C" w14:textId="4C0FC7D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Териториална валидност</w:t>
            </w:r>
          </w:p>
        </w:tc>
        <w:tc>
          <w:tcPr>
            <w:tcW w:w="1762" w:type="dxa"/>
            <w:gridSpan w:val="2"/>
          </w:tcPr>
          <w:p w14:paraId="32B8825A" w14:textId="1471DC3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03DBDEBC" w14:textId="73F1BDA8" w:rsidR="00D27CBD" w:rsidRPr="00542F05" w:rsidRDefault="00D27CBD" w:rsidP="00D27CBD">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Стойността зависи от подадената стойност в поле Вариант.</w:t>
            </w:r>
          </w:p>
          <w:p w14:paraId="24FC9450" w14:textId="77777777" w:rsidR="00D27CBD" w:rsidRPr="00542F05" w:rsidRDefault="00D27CBD" w:rsidP="00D27CBD">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„Република България“ се попълва за:</w:t>
            </w:r>
          </w:p>
          <w:p w14:paraId="41CE9014" w14:textId="77777777" w:rsidR="00D27CBD" w:rsidRPr="00542F05" w:rsidRDefault="00D27CBD" w:rsidP="00D27CBD">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Кеш Пойнт България ООД</w:t>
            </w:r>
          </w:p>
          <w:p w14:paraId="2C7A2A3B" w14:textId="77777777" w:rsidR="00D27CBD" w:rsidRPr="00542F05" w:rsidRDefault="00D27CBD" w:rsidP="00D27CBD">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Сити Кеш ООД</w:t>
            </w:r>
          </w:p>
          <w:p w14:paraId="32E65947" w14:textId="77777777" w:rsidR="00D27CBD" w:rsidRPr="00542F05" w:rsidRDefault="00D27CBD" w:rsidP="00D27CBD">
            <w:pPr>
              <w:numPr>
                <w:ilvl w:val="0"/>
                <w:numId w:val="18"/>
              </w:num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Кредирект ЕООД </w:t>
            </w:r>
          </w:p>
          <w:p w14:paraId="348CCB2D" w14:textId="77777777" w:rsidR="00D27CBD" w:rsidRPr="00542F05" w:rsidRDefault="00D27CBD" w:rsidP="00D27CBD">
            <w:pPr>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„Лендиво“ </w:t>
            </w:r>
          </w:p>
          <w:p w14:paraId="17361715" w14:textId="50C6EBD2" w:rsidR="00D27CBD" w:rsidRPr="00542F05" w:rsidRDefault="00D27CBD" w:rsidP="00D27CBD">
            <w:pPr>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„Стик Кредит“</w:t>
            </w:r>
          </w:p>
          <w:p w14:paraId="46C1C322" w14:textId="77777777" w:rsidR="00D27CBD" w:rsidRPr="00542F05" w:rsidRDefault="00D27CBD" w:rsidP="00D27CBD">
            <w:pPr>
              <w:pStyle w:val="ListParagraph"/>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bCs w:val="0"/>
                <w:spacing w:val="10"/>
                <w:sz w:val="20"/>
                <w:lang w:val="bg-BG"/>
              </w:rPr>
            </w:pPr>
            <w:r w:rsidRPr="00542F05">
              <w:rPr>
                <w:rFonts w:cs="Arial"/>
                <w:bCs w:val="0"/>
                <w:spacing w:val="10"/>
                <w:sz w:val="20"/>
                <w:lang w:val="bg-BG"/>
              </w:rPr>
              <w:t>„Стик Кредит</w:t>
            </w:r>
            <w:r w:rsidRPr="00542F05">
              <w:rPr>
                <w:bCs w:val="0"/>
                <w:sz w:val="20"/>
                <w:lang w:val="bg-BG"/>
              </w:rPr>
              <w:t xml:space="preserve"> Офис“</w:t>
            </w:r>
          </w:p>
          <w:p w14:paraId="65B1CA75" w14:textId="587A3825" w:rsidR="00D27CBD" w:rsidRPr="00542F05" w:rsidRDefault="00D27CBD" w:rsidP="00D27CBD">
            <w:pPr>
              <w:pStyle w:val="ListParagraph"/>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bCs w:val="0"/>
                <w:spacing w:val="10"/>
                <w:sz w:val="20"/>
                <w:lang w:val="bg-BG"/>
              </w:rPr>
            </w:pPr>
            <w:r w:rsidRPr="00542F05">
              <w:rPr>
                <w:rFonts w:cs="Arial"/>
                <w:bCs w:val="0"/>
                <w:spacing w:val="10"/>
                <w:sz w:val="20"/>
                <w:lang w:val="bg-BG"/>
              </w:rPr>
              <w:t>„Стар Инс“</w:t>
            </w:r>
          </w:p>
          <w:p w14:paraId="1DF364EF" w14:textId="7B66D42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„Румъния“ се записва за:</w:t>
            </w:r>
          </w:p>
          <w:p w14:paraId="6B6D8644" w14:textId="6E15EEAA" w:rsidR="00D27CBD" w:rsidRPr="00542F05" w:rsidRDefault="00D27CBD" w:rsidP="00D27CB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lang w:val="bg-BG"/>
              </w:rPr>
            </w:pPr>
            <w:r w:rsidRPr="00542F05">
              <w:rPr>
                <w:rFonts w:cs="Arial"/>
                <w:sz w:val="20"/>
                <w:lang w:val="bg-BG" w:eastAsia="bg-BG"/>
              </w:rPr>
              <w:t>Флекс кредит</w:t>
            </w:r>
          </w:p>
        </w:tc>
      </w:tr>
      <w:tr w:rsidR="00D27CBD" w:rsidRPr="00542F05" w14:paraId="0F8CB34F"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D48EB9A" w14:textId="01371735"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318346CB" w14:textId="3FD451BD"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Възстановяване на разходи наложени в резултат на злополука</w:t>
            </w:r>
          </w:p>
        </w:tc>
        <w:tc>
          <w:tcPr>
            <w:tcW w:w="1762" w:type="dxa"/>
            <w:gridSpan w:val="2"/>
          </w:tcPr>
          <w:p w14:paraId="143F970A" w14:textId="3843FEC4"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Маркер</w:t>
            </w:r>
          </w:p>
        </w:tc>
        <w:tc>
          <w:tcPr>
            <w:tcW w:w="8524" w:type="dxa"/>
          </w:tcPr>
          <w:p w14:paraId="6692246F" w14:textId="23916F7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Избран по подразбиране</w:t>
            </w:r>
          </w:p>
        </w:tc>
      </w:tr>
      <w:tr w:rsidR="00D27CBD" w:rsidRPr="00542F05" w14:paraId="0D32027B"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8B08142" w14:textId="39820221"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065BB5B8" w14:textId="5DD7617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ЗС/ Лимит</w:t>
            </w:r>
          </w:p>
        </w:tc>
        <w:tc>
          <w:tcPr>
            <w:tcW w:w="1762" w:type="dxa"/>
            <w:gridSpan w:val="2"/>
          </w:tcPr>
          <w:p w14:paraId="0757072C" w14:textId="14DB624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0BAE6B9" w14:textId="234BE24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D27CBD" w:rsidRPr="00542F05" w14:paraId="5C6A451A"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8E416AC" w14:textId="4B987678"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31467890" w14:textId="68EBE863"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ЗС/ Лимит</w:t>
            </w:r>
          </w:p>
        </w:tc>
        <w:tc>
          <w:tcPr>
            <w:tcW w:w="1762" w:type="dxa"/>
            <w:gridSpan w:val="2"/>
          </w:tcPr>
          <w:p w14:paraId="778BE900" w14:textId="75BE49A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4D76AA26" w14:textId="6D34AC1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 по полицата</w:t>
            </w:r>
          </w:p>
        </w:tc>
      </w:tr>
      <w:tr w:rsidR="00D27CBD" w:rsidRPr="00542F05" w14:paraId="714ECB4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D545A41" w14:textId="3305ADAA" w:rsidR="00D27CBD" w:rsidRPr="00542F05" w:rsidRDefault="00D27CBD" w:rsidP="00D27CBD">
            <w:pPr>
              <w:rPr>
                <w:color w:val="000000"/>
                <w:sz w:val="20"/>
                <w:lang w:val="bg-BG"/>
              </w:rPr>
            </w:pPr>
            <w:r w:rsidRPr="00542F05">
              <w:rPr>
                <w:color w:val="000000"/>
                <w:sz w:val="20"/>
                <w:lang w:val="bg-BG"/>
              </w:rPr>
              <w:lastRenderedPageBreak/>
              <w:t xml:space="preserve">подсекция </w:t>
            </w:r>
            <w:r w:rsidRPr="00542F05">
              <w:rPr>
                <w:sz w:val="20"/>
                <w:lang w:val="bg-BG"/>
              </w:rPr>
              <w:t>Възстановяване на разходи</w:t>
            </w:r>
          </w:p>
        </w:tc>
        <w:tc>
          <w:tcPr>
            <w:tcW w:w="2268" w:type="dxa"/>
          </w:tcPr>
          <w:p w14:paraId="58175FDB" w14:textId="76D77E60"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Премия</w:t>
            </w:r>
          </w:p>
        </w:tc>
        <w:tc>
          <w:tcPr>
            <w:tcW w:w="1762" w:type="dxa"/>
            <w:gridSpan w:val="2"/>
          </w:tcPr>
          <w:p w14:paraId="13C5324C" w14:textId="44181C4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0F274A01" w14:textId="0EE185F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D27CBD" w:rsidRPr="00542F05" w14:paraId="0E169B1C"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48B41FA" w14:textId="7BE424F3"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6D6ECB6A" w14:textId="0403D64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Премия</w:t>
            </w:r>
          </w:p>
        </w:tc>
        <w:tc>
          <w:tcPr>
            <w:tcW w:w="1762" w:type="dxa"/>
            <w:gridSpan w:val="2"/>
          </w:tcPr>
          <w:p w14:paraId="4E7E992B" w14:textId="22401678"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8524" w:type="dxa"/>
          </w:tcPr>
          <w:p w14:paraId="69C6E39B"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p>
        </w:tc>
      </w:tr>
      <w:tr w:rsidR="00D27CBD" w:rsidRPr="00542F05" w14:paraId="567CAD06"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B6F3B3F" w14:textId="5949F4F8"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0540B41C" w14:textId="4F3665D5"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Подлимит за разходи за медикаменти и медицински транспорт</w:t>
            </w:r>
          </w:p>
        </w:tc>
        <w:tc>
          <w:tcPr>
            <w:tcW w:w="1762" w:type="dxa"/>
            <w:gridSpan w:val="2"/>
          </w:tcPr>
          <w:p w14:paraId="1E4A4FF2" w14:textId="3E30989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23E9AC1D" w14:textId="60E1D04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Съгласно </w:t>
            </w:r>
            <w:hyperlink w:anchor="_Автоматично_тарифиране" w:history="1">
              <w:r w:rsidRPr="00542F05">
                <w:rPr>
                  <w:rStyle w:val="Hyperlink"/>
                  <w:rFonts w:cs="Arial"/>
                  <w:sz w:val="20"/>
                  <w:lang w:val="bg-BG"/>
                </w:rPr>
                <w:t>Автоматично тарифиране</w:t>
              </w:r>
            </w:hyperlink>
          </w:p>
        </w:tc>
      </w:tr>
      <w:tr w:rsidR="00D27CBD" w:rsidRPr="00542F05" w14:paraId="4A7AED44"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CA7A6C5" w14:textId="77777777" w:rsidR="00D27CBD" w:rsidRPr="00542F05" w:rsidRDefault="00D27CBD" w:rsidP="00D27CBD">
            <w:pPr>
              <w:rPr>
                <w:sz w:val="20"/>
                <w:lang w:val="bg-BG"/>
              </w:rPr>
            </w:pPr>
          </w:p>
        </w:tc>
        <w:tc>
          <w:tcPr>
            <w:tcW w:w="2268" w:type="dxa"/>
          </w:tcPr>
          <w:p w14:paraId="26B5BEA4" w14:textId="69924D0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Подлимит за разходи за медикаменти и медицински транспорт</w:t>
            </w:r>
          </w:p>
        </w:tc>
        <w:tc>
          <w:tcPr>
            <w:tcW w:w="1762" w:type="dxa"/>
            <w:gridSpan w:val="2"/>
          </w:tcPr>
          <w:p w14:paraId="255F62B6" w14:textId="7929A0F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8524" w:type="dxa"/>
          </w:tcPr>
          <w:p w14:paraId="575A9E62"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p>
        </w:tc>
      </w:tr>
      <w:tr w:rsidR="00D27CBD" w:rsidRPr="00542F05" w14:paraId="6A28392A"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86D9A3C" w14:textId="7F70142A" w:rsidR="00D27CBD" w:rsidRPr="00542F05" w:rsidRDefault="00D27CBD" w:rsidP="00D27CBD">
            <w:pPr>
              <w:rPr>
                <w:color w:val="000000"/>
                <w:sz w:val="20"/>
                <w:lang w:val="bg-BG"/>
              </w:rPr>
            </w:pPr>
            <w:r w:rsidRPr="00542F05">
              <w:rPr>
                <w:color w:val="000000"/>
                <w:sz w:val="20"/>
                <w:lang w:val="bg-BG"/>
              </w:rPr>
              <w:t xml:space="preserve">подсекция </w:t>
            </w:r>
            <w:r w:rsidRPr="00542F05">
              <w:rPr>
                <w:sz w:val="20"/>
                <w:lang w:val="bg-BG"/>
              </w:rPr>
              <w:t>Възстановяване на разходи</w:t>
            </w:r>
          </w:p>
        </w:tc>
        <w:tc>
          <w:tcPr>
            <w:tcW w:w="2268" w:type="dxa"/>
          </w:tcPr>
          <w:p w14:paraId="0FC2AE11" w14:textId="28D7E56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Самоучастие</w:t>
            </w:r>
          </w:p>
        </w:tc>
        <w:tc>
          <w:tcPr>
            <w:tcW w:w="1762" w:type="dxa"/>
            <w:gridSpan w:val="2"/>
          </w:tcPr>
          <w:p w14:paraId="3A9C737B" w14:textId="7D887DB3"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w:t>
            </w:r>
          </w:p>
        </w:tc>
        <w:tc>
          <w:tcPr>
            <w:tcW w:w="8524" w:type="dxa"/>
          </w:tcPr>
          <w:p w14:paraId="5DEEF8D6" w14:textId="77777777" w:rsidR="00D27CBD" w:rsidRPr="00542F05" w:rsidRDefault="00D27CBD" w:rsidP="00D27CBD">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Стойността зависи от подадената стойност в поле Вариант.</w:t>
            </w:r>
          </w:p>
          <w:p w14:paraId="33CD1531" w14:textId="06E830BB" w:rsidR="00D27CBD" w:rsidRPr="00542F05" w:rsidRDefault="00D27CBD" w:rsidP="00D27CBD">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„30%“ се попълва за:</w:t>
            </w:r>
          </w:p>
          <w:p w14:paraId="5DB2BE68" w14:textId="77777777" w:rsidR="00D27CBD" w:rsidRPr="00542F05" w:rsidRDefault="00D27CBD" w:rsidP="00D27CBD">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Кеш Пойнт България ООД</w:t>
            </w:r>
          </w:p>
          <w:p w14:paraId="2D3F922B" w14:textId="77777777" w:rsidR="00D27CBD" w:rsidRPr="00542F05" w:rsidRDefault="00D27CBD" w:rsidP="00D27CBD">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Сити Кеш ООД</w:t>
            </w:r>
          </w:p>
          <w:p w14:paraId="7AD75528" w14:textId="77777777" w:rsidR="00D27CBD" w:rsidRPr="00542F05" w:rsidRDefault="00D27CBD" w:rsidP="00D27CBD">
            <w:pPr>
              <w:numPr>
                <w:ilvl w:val="0"/>
                <w:numId w:val="18"/>
              </w:num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 xml:space="preserve">Кредирект ЕООД </w:t>
            </w:r>
          </w:p>
          <w:p w14:paraId="2EAC82FE" w14:textId="77777777" w:rsidR="00D27CBD" w:rsidRPr="00542F05" w:rsidRDefault="00D27CBD" w:rsidP="00D27CBD">
            <w:pPr>
              <w:numPr>
                <w:ilvl w:val="0"/>
                <w:numId w:val="18"/>
              </w:num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bCs w:val="0"/>
                <w:spacing w:val="10"/>
                <w:sz w:val="20"/>
                <w:lang w:val="bg-BG"/>
              </w:rPr>
              <w:t>„Лендиво“</w:t>
            </w:r>
          </w:p>
          <w:p w14:paraId="643426FC" w14:textId="2981021F" w:rsidR="00D27CBD" w:rsidRPr="00542F05" w:rsidRDefault="00D27CBD" w:rsidP="00D27CBD">
            <w:pPr>
              <w:numPr>
                <w:ilvl w:val="0"/>
                <w:numId w:val="18"/>
              </w:num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bCs w:val="0"/>
                <w:spacing w:val="10"/>
                <w:sz w:val="20"/>
                <w:lang w:val="bg-BG"/>
              </w:rPr>
              <w:t xml:space="preserve"> „Стик Кредит“</w:t>
            </w:r>
          </w:p>
          <w:p w14:paraId="1B76A4EF" w14:textId="77777777" w:rsidR="00D27CBD" w:rsidRPr="00542F05" w:rsidRDefault="00D27CBD" w:rsidP="00D27CBD">
            <w:pPr>
              <w:pStyle w:val="ListParagraph"/>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bCs w:val="0"/>
                <w:spacing w:val="10"/>
                <w:sz w:val="20"/>
                <w:lang w:val="bg-BG"/>
              </w:rPr>
            </w:pPr>
            <w:r w:rsidRPr="00542F05">
              <w:rPr>
                <w:rFonts w:cs="Arial"/>
                <w:bCs w:val="0"/>
                <w:spacing w:val="10"/>
                <w:sz w:val="20"/>
                <w:lang w:val="bg-BG"/>
              </w:rPr>
              <w:t>„Стик Кредит</w:t>
            </w:r>
            <w:r w:rsidRPr="00542F05">
              <w:rPr>
                <w:bCs w:val="0"/>
                <w:sz w:val="20"/>
                <w:lang w:val="bg-BG"/>
              </w:rPr>
              <w:t xml:space="preserve"> Офис“</w:t>
            </w:r>
          </w:p>
          <w:p w14:paraId="3254761A" w14:textId="77777777" w:rsidR="00D27CBD" w:rsidRPr="00542F05" w:rsidRDefault="00D27CBD" w:rsidP="00D27CBD">
            <w:pPr>
              <w:pStyle w:val="ListParagraph"/>
              <w:spacing w:line="240" w:lineRule="auto"/>
              <w:ind w:left="1068"/>
              <w:cnfStyle w:val="000000100000" w:firstRow="0" w:lastRow="0" w:firstColumn="0" w:lastColumn="0" w:oddVBand="0" w:evenVBand="0" w:oddHBand="1" w:evenHBand="0" w:firstRowFirstColumn="0" w:firstRowLastColumn="0" w:lastRowFirstColumn="0" w:lastRowLastColumn="0"/>
              <w:rPr>
                <w:rFonts w:cs="Arial"/>
                <w:bCs w:val="0"/>
                <w:spacing w:val="10"/>
                <w:sz w:val="20"/>
                <w:lang w:val="bg-BG"/>
              </w:rPr>
            </w:pPr>
          </w:p>
          <w:p w14:paraId="2B3CB4DA" w14:textId="31A216E1" w:rsidR="00D27CBD" w:rsidRPr="00542F05" w:rsidRDefault="00D27CBD" w:rsidP="00D27CBD">
            <w:pPr>
              <w:pStyle w:val="ListParagraph"/>
              <w:numPr>
                <w:ilvl w:val="0"/>
                <w:numId w:val="18"/>
              </w:numPr>
              <w:spacing w:line="240" w:lineRule="auto"/>
              <w:cnfStyle w:val="000000100000" w:firstRow="0" w:lastRow="0" w:firstColumn="0" w:lastColumn="0" w:oddVBand="0" w:evenVBand="0" w:oddHBand="1" w:evenHBand="0" w:firstRowFirstColumn="0" w:firstRowLastColumn="0" w:lastRowFirstColumn="0" w:lastRowLastColumn="0"/>
              <w:rPr>
                <w:rFonts w:cs="Arial"/>
                <w:bCs w:val="0"/>
                <w:spacing w:val="10"/>
                <w:sz w:val="20"/>
                <w:lang w:val="bg-BG"/>
              </w:rPr>
            </w:pPr>
            <w:r w:rsidRPr="00542F05">
              <w:rPr>
                <w:bCs w:val="0"/>
                <w:sz w:val="20"/>
                <w:lang w:val="bg-BG"/>
              </w:rPr>
              <w:t>„Стар Инс“</w:t>
            </w:r>
          </w:p>
          <w:p w14:paraId="31EAE20F" w14:textId="546CB5D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rFonts w:cs="Arial"/>
                <w:sz w:val="20"/>
                <w:lang w:val="bg-BG"/>
              </w:rPr>
            </w:pPr>
            <w:r w:rsidRPr="00542F05">
              <w:rPr>
                <w:rFonts w:cs="Arial"/>
                <w:sz w:val="20"/>
                <w:lang w:val="bg-BG"/>
              </w:rPr>
              <w:t>„0%“ се записва за:</w:t>
            </w:r>
          </w:p>
          <w:p w14:paraId="1F06FD18" w14:textId="668D5374" w:rsidR="00D27CBD" w:rsidRPr="00542F05" w:rsidRDefault="00D27CBD" w:rsidP="00D27CB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0"/>
                <w:lang w:val="bg-BG"/>
              </w:rPr>
            </w:pPr>
            <w:r w:rsidRPr="00542F05">
              <w:rPr>
                <w:rFonts w:cs="Arial"/>
                <w:sz w:val="20"/>
                <w:lang w:val="bg-BG" w:eastAsia="bg-BG"/>
              </w:rPr>
              <w:t>Флекс кредит</w:t>
            </w:r>
          </w:p>
        </w:tc>
      </w:tr>
      <w:tr w:rsidR="00D27CBD" w:rsidRPr="00542F05" w14:paraId="535E64A0"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5E8358EA" w14:textId="77777777" w:rsidR="00D27CBD" w:rsidRPr="00542F05" w:rsidRDefault="00D27CBD" w:rsidP="00D27CBD">
            <w:pPr>
              <w:rPr>
                <w:sz w:val="20"/>
                <w:lang w:val="bg-BG"/>
              </w:rPr>
            </w:pPr>
            <w:r w:rsidRPr="00542F05">
              <w:rPr>
                <w:sz w:val="20"/>
                <w:lang w:val="bg-BG"/>
              </w:rPr>
              <w:t>Секция „Финансова част“</w:t>
            </w:r>
          </w:p>
          <w:p w14:paraId="4B7D16C2" w14:textId="77777777" w:rsidR="00D27CBD" w:rsidRPr="00542F05" w:rsidRDefault="00D27CBD" w:rsidP="00D27CBD">
            <w:pPr>
              <w:rPr>
                <w:sz w:val="20"/>
                <w:lang w:val="bg-BG"/>
              </w:rPr>
            </w:pPr>
            <w:r w:rsidRPr="00542F05">
              <w:rPr>
                <w:sz w:val="20"/>
                <w:lang w:val="bg-BG"/>
              </w:rPr>
              <w:lastRenderedPageBreak/>
              <w:t>Секция „Финансови данни“ е стандартна за всички видове полици и съдържа информация за изчислената премия по тарифа, отстъпки, надбавки, дължима премия, данъчна основа и дължим данък.</w:t>
            </w:r>
          </w:p>
          <w:p w14:paraId="401046E8" w14:textId="77777777" w:rsidR="00D27CBD" w:rsidRPr="00542F05" w:rsidRDefault="00D27CBD" w:rsidP="00D27CBD">
            <w:pPr>
              <w:rPr>
                <w:sz w:val="20"/>
                <w:lang w:val="bg-BG"/>
              </w:rPr>
            </w:pPr>
          </w:p>
          <w:p w14:paraId="2321664D" w14:textId="24887A9A" w:rsidR="00D27CBD" w:rsidRPr="00542F05" w:rsidRDefault="00D27CBD" w:rsidP="00D27CBD">
            <w:pPr>
              <w:rPr>
                <w:sz w:val="20"/>
                <w:lang w:val="bg-BG"/>
              </w:rPr>
            </w:pPr>
            <w:r w:rsidRPr="00542F05">
              <w:rPr>
                <w:noProof/>
                <w:sz w:val="20"/>
              </w:rPr>
              <w:drawing>
                <wp:inline distT="0" distB="0" distL="0" distR="0" wp14:anchorId="22D41BAC" wp14:editId="3E365207">
                  <wp:extent cx="5972810" cy="1285875"/>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72810" cy="1285875"/>
                          </a:xfrm>
                          <a:prstGeom prst="rect">
                            <a:avLst/>
                          </a:prstGeom>
                        </pic:spPr>
                      </pic:pic>
                    </a:graphicData>
                  </a:graphic>
                </wp:inline>
              </w:drawing>
            </w:r>
          </w:p>
        </w:tc>
      </w:tr>
      <w:tr w:rsidR="00D27CBD" w:rsidRPr="00542F05" w14:paraId="7A698A8A"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2E4D9E7" w14:textId="6D2B6E09" w:rsidR="00D27CBD" w:rsidRPr="00542F05" w:rsidRDefault="00D27CBD" w:rsidP="00D27CBD">
            <w:pPr>
              <w:rPr>
                <w:sz w:val="20"/>
                <w:lang w:val="bg-BG"/>
              </w:rPr>
            </w:pPr>
            <w:r w:rsidRPr="00542F05">
              <w:rPr>
                <w:sz w:val="20"/>
                <w:lang w:val="bg-BG"/>
              </w:rPr>
              <w:lastRenderedPageBreak/>
              <w:t>Финансова част</w:t>
            </w:r>
          </w:p>
        </w:tc>
        <w:tc>
          <w:tcPr>
            <w:tcW w:w="2268" w:type="dxa"/>
          </w:tcPr>
          <w:p w14:paraId="6088409E" w14:textId="362953AB"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Обща застрахователна сума</w:t>
            </w:r>
          </w:p>
        </w:tc>
        <w:tc>
          <w:tcPr>
            <w:tcW w:w="1762" w:type="dxa"/>
            <w:gridSpan w:val="2"/>
          </w:tcPr>
          <w:p w14:paraId="6623D519" w14:textId="6A7B9F76"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Число</w:t>
            </w:r>
          </w:p>
        </w:tc>
        <w:tc>
          <w:tcPr>
            <w:tcW w:w="8524" w:type="dxa"/>
          </w:tcPr>
          <w:p w14:paraId="07B308E9" w14:textId="4E1758D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Недостъпно поле. Попълва се автоматично от поле „Застрахователна сума“</w:t>
            </w:r>
          </w:p>
        </w:tc>
      </w:tr>
      <w:tr w:rsidR="00D27CBD" w:rsidRPr="00542F05" w14:paraId="02459C82"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4D0E3B4" w14:textId="4E457512" w:rsidR="00D27CBD" w:rsidRPr="00542F05" w:rsidRDefault="00D27CBD" w:rsidP="00D27CBD">
            <w:pPr>
              <w:rPr>
                <w:sz w:val="20"/>
                <w:lang w:val="bg-BG"/>
              </w:rPr>
            </w:pPr>
            <w:r w:rsidRPr="00542F05">
              <w:rPr>
                <w:sz w:val="20"/>
                <w:lang w:val="bg-BG"/>
              </w:rPr>
              <w:t>Финансова част</w:t>
            </w:r>
          </w:p>
        </w:tc>
        <w:tc>
          <w:tcPr>
            <w:tcW w:w="2268" w:type="dxa"/>
          </w:tcPr>
          <w:p w14:paraId="2CBC22F8" w14:textId="0662D818"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Обща застрахователна премия</w:t>
            </w:r>
          </w:p>
        </w:tc>
        <w:tc>
          <w:tcPr>
            <w:tcW w:w="1762" w:type="dxa"/>
            <w:gridSpan w:val="2"/>
          </w:tcPr>
          <w:p w14:paraId="48964EDF" w14:textId="1574FBBE"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Число</w:t>
            </w:r>
          </w:p>
        </w:tc>
        <w:tc>
          <w:tcPr>
            <w:tcW w:w="8524" w:type="dxa"/>
          </w:tcPr>
          <w:p w14:paraId="495CA57E" w14:textId="10E8109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Попълва се по подразбиране от поле  „Застрахователна премия“</w:t>
            </w:r>
          </w:p>
        </w:tc>
      </w:tr>
      <w:tr w:rsidR="00D27CBD" w:rsidRPr="00542F05" w14:paraId="14F8563E"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05EDF6F" w14:textId="77777777" w:rsidR="00D27CBD" w:rsidRPr="00542F05" w:rsidRDefault="00D27CBD" w:rsidP="00D27CBD">
            <w:pPr>
              <w:rPr>
                <w:sz w:val="20"/>
                <w:lang w:val="bg-BG"/>
              </w:rPr>
            </w:pPr>
            <w:r w:rsidRPr="00542F05">
              <w:rPr>
                <w:sz w:val="20"/>
                <w:lang w:val="bg-BG"/>
              </w:rPr>
              <w:t>Финансова част</w:t>
            </w:r>
          </w:p>
        </w:tc>
        <w:tc>
          <w:tcPr>
            <w:tcW w:w="2268" w:type="dxa"/>
          </w:tcPr>
          <w:p w14:paraId="72AE72F2" w14:textId="63BB0EF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Дължима премия</w:t>
            </w:r>
          </w:p>
        </w:tc>
        <w:tc>
          <w:tcPr>
            <w:tcW w:w="1762" w:type="dxa"/>
            <w:gridSpan w:val="2"/>
          </w:tcPr>
          <w:p w14:paraId="297CB503"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038FAC0" w14:textId="171C09BD"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Дължима премия по полицата. Изчислява се като към Обща застрахователна премия се сумират Отстъпки по полица и Надбавки по полица </w:t>
            </w:r>
          </w:p>
        </w:tc>
      </w:tr>
      <w:tr w:rsidR="00D27CBD" w:rsidRPr="00542F05" w14:paraId="0C9C9CF3"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6114EBC" w14:textId="77777777" w:rsidR="00D27CBD" w:rsidRPr="00542F05" w:rsidRDefault="00D27CBD" w:rsidP="00D27CBD">
            <w:pPr>
              <w:rPr>
                <w:sz w:val="20"/>
                <w:lang w:val="bg-BG"/>
              </w:rPr>
            </w:pPr>
            <w:r w:rsidRPr="00542F05">
              <w:rPr>
                <w:sz w:val="20"/>
                <w:lang w:val="bg-BG"/>
              </w:rPr>
              <w:t>Финансова част</w:t>
            </w:r>
          </w:p>
        </w:tc>
        <w:tc>
          <w:tcPr>
            <w:tcW w:w="2268" w:type="dxa"/>
          </w:tcPr>
          <w:p w14:paraId="31063D57"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iCs/>
                <w:sz w:val="20"/>
                <w:lang w:val="bg-BG"/>
              </w:rPr>
            </w:pPr>
            <w:r w:rsidRPr="00542F05">
              <w:rPr>
                <w:sz w:val="20"/>
                <w:lang w:val="bg-BG"/>
              </w:rPr>
              <w:t>Валута</w:t>
            </w:r>
          </w:p>
        </w:tc>
        <w:tc>
          <w:tcPr>
            <w:tcW w:w="1762" w:type="dxa"/>
            <w:gridSpan w:val="2"/>
          </w:tcPr>
          <w:p w14:paraId="576C118A"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67E9BA4A" w14:textId="3A491C0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459E10BE"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D7C3E0A" w14:textId="546E2D6E" w:rsidR="00D27CBD" w:rsidRPr="00542F05" w:rsidRDefault="00D27CBD" w:rsidP="00D27CBD">
            <w:pPr>
              <w:rPr>
                <w:sz w:val="20"/>
                <w:lang w:val="bg-BG"/>
              </w:rPr>
            </w:pPr>
            <w:r w:rsidRPr="00542F05">
              <w:rPr>
                <w:sz w:val="20"/>
                <w:lang w:val="bg-BG"/>
              </w:rPr>
              <w:t>Финансова част</w:t>
            </w:r>
          </w:p>
        </w:tc>
        <w:tc>
          <w:tcPr>
            <w:tcW w:w="2268" w:type="dxa"/>
          </w:tcPr>
          <w:p w14:paraId="4264D97A" w14:textId="0E2196C5"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Обща застрахователна премия</w:t>
            </w:r>
          </w:p>
        </w:tc>
        <w:tc>
          <w:tcPr>
            <w:tcW w:w="1762" w:type="dxa"/>
            <w:gridSpan w:val="2"/>
          </w:tcPr>
          <w:p w14:paraId="31F800FA" w14:textId="39A1CB6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093101E7"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Зарежда се сумарно от всички обекти -  „Лимит за отг. За едно събитие“(сума) * „Брой“.</w:t>
            </w:r>
          </w:p>
          <w:p w14:paraId="124A40A1" w14:textId="3822A7CD"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color w:val="000000"/>
                <w:sz w:val="20"/>
                <w:lang w:val="bg-BG"/>
              </w:rPr>
            </w:pPr>
            <w:r w:rsidRPr="00542F05">
              <w:rPr>
                <w:sz w:val="20"/>
                <w:lang w:val="bg-BG"/>
              </w:rPr>
              <w:t>Достъпно за корекция, но при корекция се изпраща за съгласуване с ЦУ.</w:t>
            </w:r>
          </w:p>
        </w:tc>
      </w:tr>
      <w:tr w:rsidR="00D27CBD" w:rsidRPr="00542F05" w14:paraId="21397BDB"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9922188" w14:textId="21D1AAFB" w:rsidR="00D27CBD" w:rsidRPr="00542F05" w:rsidRDefault="00D27CBD" w:rsidP="00D27CBD">
            <w:pPr>
              <w:rPr>
                <w:sz w:val="20"/>
                <w:lang w:val="bg-BG"/>
              </w:rPr>
            </w:pPr>
            <w:r w:rsidRPr="00542F05">
              <w:rPr>
                <w:sz w:val="20"/>
                <w:lang w:val="bg-BG"/>
              </w:rPr>
              <w:t>Финансова част</w:t>
            </w:r>
          </w:p>
        </w:tc>
        <w:tc>
          <w:tcPr>
            <w:tcW w:w="2268" w:type="dxa"/>
          </w:tcPr>
          <w:p w14:paraId="561D43B5" w14:textId="1B9F94BE"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3BBB66C6" w14:textId="541A025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1F62829D" w14:textId="21C3FA74"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743D0ED5"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15416F5" w14:textId="32CD612B" w:rsidR="00D27CBD" w:rsidRPr="00542F05" w:rsidRDefault="00D27CBD" w:rsidP="00D27CBD">
            <w:pPr>
              <w:rPr>
                <w:sz w:val="20"/>
                <w:lang w:val="bg-BG"/>
              </w:rPr>
            </w:pPr>
            <w:r w:rsidRPr="00542F05">
              <w:rPr>
                <w:sz w:val="20"/>
                <w:lang w:val="bg-BG"/>
              </w:rPr>
              <w:t>Финансова част</w:t>
            </w:r>
          </w:p>
        </w:tc>
        <w:tc>
          <w:tcPr>
            <w:tcW w:w="2268" w:type="dxa"/>
          </w:tcPr>
          <w:p w14:paraId="12016449" w14:textId="321AFD4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Отстъпка</w:t>
            </w:r>
          </w:p>
        </w:tc>
        <w:tc>
          <w:tcPr>
            <w:tcW w:w="1762" w:type="dxa"/>
            <w:gridSpan w:val="2"/>
          </w:tcPr>
          <w:p w14:paraId="5A710F99" w14:textId="5073CC0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E704613" w14:textId="0566578D"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p>
        </w:tc>
      </w:tr>
      <w:tr w:rsidR="00D27CBD" w:rsidRPr="00542F05" w14:paraId="489AFE3A"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1BA6E8F" w14:textId="2E76AF1C" w:rsidR="00D27CBD" w:rsidRPr="00542F05" w:rsidRDefault="00D27CBD" w:rsidP="00D27CBD">
            <w:pPr>
              <w:rPr>
                <w:sz w:val="20"/>
                <w:lang w:val="bg-BG"/>
              </w:rPr>
            </w:pPr>
            <w:r w:rsidRPr="00542F05">
              <w:rPr>
                <w:sz w:val="20"/>
                <w:lang w:val="bg-BG"/>
              </w:rPr>
              <w:lastRenderedPageBreak/>
              <w:t>Финансова част</w:t>
            </w:r>
          </w:p>
        </w:tc>
        <w:tc>
          <w:tcPr>
            <w:tcW w:w="2268" w:type="dxa"/>
          </w:tcPr>
          <w:p w14:paraId="48306068" w14:textId="20248D6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02EF444F" w14:textId="35513F0C"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301C4BF7" w14:textId="766BEE6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1479E4B5"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5B0026C" w14:textId="52F592AA" w:rsidR="00D27CBD" w:rsidRPr="00542F05" w:rsidRDefault="00D27CBD" w:rsidP="00D27CBD">
            <w:pPr>
              <w:rPr>
                <w:sz w:val="20"/>
                <w:lang w:val="bg-BG"/>
              </w:rPr>
            </w:pPr>
            <w:r w:rsidRPr="00542F05">
              <w:rPr>
                <w:sz w:val="20"/>
                <w:lang w:val="bg-BG"/>
              </w:rPr>
              <w:t>Финансова част</w:t>
            </w:r>
          </w:p>
        </w:tc>
        <w:tc>
          <w:tcPr>
            <w:tcW w:w="2268" w:type="dxa"/>
          </w:tcPr>
          <w:p w14:paraId="5C59CF83" w14:textId="097C5FE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Надбавка</w:t>
            </w:r>
          </w:p>
        </w:tc>
        <w:tc>
          <w:tcPr>
            <w:tcW w:w="1762" w:type="dxa"/>
            <w:gridSpan w:val="2"/>
          </w:tcPr>
          <w:p w14:paraId="7C7AAC1A" w14:textId="2F9356D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092967A5" w14:textId="5E1CF9B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Надбавките се прилагат последователно, след като първо се приложи отстъпка.</w:t>
            </w:r>
          </w:p>
        </w:tc>
      </w:tr>
      <w:tr w:rsidR="00D27CBD" w:rsidRPr="00542F05" w14:paraId="70AC7045"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1F23230" w14:textId="6877AC60" w:rsidR="00D27CBD" w:rsidRPr="00542F05" w:rsidRDefault="00D27CBD" w:rsidP="00D27CBD">
            <w:pPr>
              <w:rPr>
                <w:sz w:val="20"/>
                <w:lang w:val="bg-BG"/>
              </w:rPr>
            </w:pPr>
            <w:r w:rsidRPr="00542F05">
              <w:rPr>
                <w:sz w:val="20"/>
                <w:lang w:val="bg-BG"/>
              </w:rPr>
              <w:t>Финансова част</w:t>
            </w:r>
          </w:p>
        </w:tc>
        <w:tc>
          <w:tcPr>
            <w:tcW w:w="2268" w:type="dxa"/>
          </w:tcPr>
          <w:p w14:paraId="537C47DC" w14:textId="36AFCA92"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61DD9664" w14:textId="0B566383"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0CDF6182" w14:textId="25A6FE4E"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color w:val="000000"/>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307E6403"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2CF3756" w14:textId="6D6E7080" w:rsidR="00D27CBD" w:rsidRPr="00542F05" w:rsidRDefault="00D27CBD" w:rsidP="00D27CBD">
            <w:pPr>
              <w:rPr>
                <w:sz w:val="20"/>
                <w:lang w:val="bg-BG"/>
              </w:rPr>
            </w:pPr>
            <w:r w:rsidRPr="00542F05">
              <w:rPr>
                <w:sz w:val="20"/>
                <w:lang w:val="bg-BG"/>
              </w:rPr>
              <w:t>Финансова част</w:t>
            </w:r>
          </w:p>
        </w:tc>
        <w:tc>
          <w:tcPr>
            <w:tcW w:w="2268" w:type="dxa"/>
          </w:tcPr>
          <w:p w14:paraId="728AC0FF" w14:textId="40465A3F"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Премия</w:t>
            </w:r>
          </w:p>
        </w:tc>
        <w:tc>
          <w:tcPr>
            <w:tcW w:w="1762" w:type="dxa"/>
            <w:gridSpan w:val="2"/>
          </w:tcPr>
          <w:p w14:paraId="501ADFE9" w14:textId="4CB5F6B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20CCF6D" w14:textId="7BC6D073"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p>
        </w:tc>
      </w:tr>
      <w:tr w:rsidR="00D27CBD" w:rsidRPr="00542F05" w14:paraId="1631E89A"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DAD14CC" w14:textId="174BBCEF" w:rsidR="00D27CBD" w:rsidRPr="00542F05" w:rsidRDefault="00D27CBD" w:rsidP="00D27CBD">
            <w:pPr>
              <w:rPr>
                <w:sz w:val="20"/>
                <w:lang w:val="bg-BG"/>
              </w:rPr>
            </w:pPr>
            <w:r w:rsidRPr="00542F05">
              <w:rPr>
                <w:sz w:val="20"/>
                <w:lang w:val="bg-BG"/>
              </w:rPr>
              <w:t>Финансова част</w:t>
            </w:r>
          </w:p>
        </w:tc>
        <w:tc>
          <w:tcPr>
            <w:tcW w:w="2268" w:type="dxa"/>
          </w:tcPr>
          <w:p w14:paraId="5403ABFA" w14:textId="2B3361E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2BE975CE" w14:textId="13B4A69A"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36592D76" w14:textId="1276B20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3B097323"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FC41A1D" w14:textId="121B8AAE" w:rsidR="00D27CBD" w:rsidRPr="00542F05" w:rsidRDefault="00D27CBD" w:rsidP="00D27CBD">
            <w:pPr>
              <w:rPr>
                <w:sz w:val="20"/>
                <w:lang w:val="bg-BG"/>
              </w:rPr>
            </w:pPr>
            <w:r w:rsidRPr="00542F05">
              <w:rPr>
                <w:sz w:val="20"/>
                <w:lang w:val="bg-BG"/>
              </w:rPr>
              <w:t>Финансова част</w:t>
            </w:r>
          </w:p>
        </w:tc>
        <w:tc>
          <w:tcPr>
            <w:tcW w:w="2268" w:type="dxa"/>
          </w:tcPr>
          <w:p w14:paraId="312AB0D0" w14:textId="3BB25EA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Дължима премия</w:t>
            </w:r>
          </w:p>
        </w:tc>
        <w:tc>
          <w:tcPr>
            <w:tcW w:w="1762" w:type="dxa"/>
            <w:gridSpan w:val="2"/>
          </w:tcPr>
          <w:p w14:paraId="4DCDF314" w14:textId="489A0F2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70F32619" w14:textId="594346FE"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Достъпно за корекция само при наличие на право за това.</w:t>
            </w:r>
          </w:p>
        </w:tc>
      </w:tr>
      <w:tr w:rsidR="00D27CBD" w:rsidRPr="00542F05" w14:paraId="2334901C"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3E9CF8E" w14:textId="092A7B6A" w:rsidR="00D27CBD" w:rsidRPr="00542F05" w:rsidRDefault="00D27CBD" w:rsidP="00D27CBD">
            <w:pPr>
              <w:rPr>
                <w:sz w:val="20"/>
                <w:lang w:val="bg-BG"/>
              </w:rPr>
            </w:pPr>
            <w:r w:rsidRPr="00542F05">
              <w:rPr>
                <w:sz w:val="20"/>
                <w:lang w:val="bg-BG"/>
              </w:rPr>
              <w:t>Финансова част</w:t>
            </w:r>
          </w:p>
        </w:tc>
        <w:tc>
          <w:tcPr>
            <w:tcW w:w="2268" w:type="dxa"/>
          </w:tcPr>
          <w:p w14:paraId="3BCC334F" w14:textId="057D990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23D9246F" w14:textId="026A3BCA"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5C577BC8" w14:textId="6E999402"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3F7FFE0B"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43D67DF" w14:textId="7BF40903" w:rsidR="00D27CBD" w:rsidRPr="00542F05" w:rsidRDefault="00D27CBD" w:rsidP="00D27CBD">
            <w:pPr>
              <w:rPr>
                <w:sz w:val="20"/>
                <w:lang w:val="bg-BG"/>
              </w:rPr>
            </w:pPr>
            <w:r w:rsidRPr="00542F05">
              <w:rPr>
                <w:sz w:val="20"/>
                <w:lang w:val="bg-BG"/>
              </w:rPr>
              <w:t>Финансова част</w:t>
            </w:r>
          </w:p>
        </w:tc>
        <w:tc>
          <w:tcPr>
            <w:tcW w:w="2268" w:type="dxa"/>
          </w:tcPr>
          <w:p w14:paraId="52C6C3E5" w14:textId="201F4016"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iCs/>
                <w:sz w:val="20"/>
                <w:lang w:val="bg-BG"/>
              </w:rPr>
            </w:pPr>
            <w:r w:rsidRPr="00542F05">
              <w:rPr>
                <w:sz w:val="20"/>
                <w:lang w:val="bg-BG"/>
              </w:rPr>
              <w:t>Дължима с данък</w:t>
            </w:r>
          </w:p>
        </w:tc>
        <w:tc>
          <w:tcPr>
            <w:tcW w:w="1762" w:type="dxa"/>
            <w:gridSpan w:val="2"/>
          </w:tcPr>
          <w:p w14:paraId="2E55FD50" w14:textId="5AA00F9E"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3E3A6BA" w14:textId="49840B8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p>
        </w:tc>
      </w:tr>
      <w:tr w:rsidR="00D27CBD" w:rsidRPr="00542F05" w14:paraId="1197848C"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B8C2A29" w14:textId="643F9C82" w:rsidR="00D27CBD" w:rsidRPr="00542F05" w:rsidRDefault="00D27CBD" w:rsidP="00D27CBD">
            <w:pPr>
              <w:rPr>
                <w:sz w:val="20"/>
                <w:lang w:val="bg-BG"/>
              </w:rPr>
            </w:pPr>
            <w:r w:rsidRPr="00542F05">
              <w:rPr>
                <w:sz w:val="20"/>
                <w:lang w:val="bg-BG"/>
              </w:rPr>
              <w:t>Финансова част</w:t>
            </w:r>
          </w:p>
        </w:tc>
        <w:tc>
          <w:tcPr>
            <w:tcW w:w="2268" w:type="dxa"/>
          </w:tcPr>
          <w:p w14:paraId="0B3A42AF" w14:textId="58047BBC"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Валута</w:t>
            </w:r>
          </w:p>
        </w:tc>
        <w:tc>
          <w:tcPr>
            <w:tcW w:w="1762" w:type="dxa"/>
            <w:gridSpan w:val="2"/>
          </w:tcPr>
          <w:p w14:paraId="551CFA9B" w14:textId="42782BA0"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Номенклатура</w:t>
            </w:r>
          </w:p>
        </w:tc>
        <w:tc>
          <w:tcPr>
            <w:tcW w:w="8524" w:type="dxa"/>
          </w:tcPr>
          <w:p w14:paraId="53C6EDA4" w14:textId="14CFF12A"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2EA6D1C2"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6E124C6" w14:textId="5C19ED04" w:rsidR="00D27CBD" w:rsidRPr="00542F05" w:rsidRDefault="00D27CBD" w:rsidP="00D27CBD">
            <w:pPr>
              <w:rPr>
                <w:sz w:val="20"/>
                <w:lang w:val="bg-BG"/>
              </w:rPr>
            </w:pPr>
            <w:r w:rsidRPr="00542F05">
              <w:rPr>
                <w:sz w:val="20"/>
                <w:lang w:val="bg-BG"/>
              </w:rPr>
              <w:t>Финансова част</w:t>
            </w:r>
          </w:p>
        </w:tc>
        <w:tc>
          <w:tcPr>
            <w:tcW w:w="2268" w:type="dxa"/>
          </w:tcPr>
          <w:p w14:paraId="264C870A" w14:textId="39FE55C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Дължим данък</w:t>
            </w:r>
          </w:p>
        </w:tc>
        <w:tc>
          <w:tcPr>
            <w:tcW w:w="1762" w:type="dxa"/>
            <w:gridSpan w:val="2"/>
          </w:tcPr>
          <w:p w14:paraId="60E54C91" w14:textId="755E5466"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Чек-бокс</w:t>
            </w:r>
          </w:p>
        </w:tc>
        <w:tc>
          <w:tcPr>
            <w:tcW w:w="8524" w:type="dxa"/>
          </w:tcPr>
          <w:p w14:paraId="57B750E2" w14:textId="315EFE3B"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Не се маркира за полици с избрана стойност </w:t>
            </w:r>
            <w:r w:rsidRPr="00542F05">
              <w:rPr>
                <w:sz w:val="18"/>
                <w:szCs w:val="18"/>
                <w:lang w:val="bg-BG"/>
              </w:rPr>
              <w:t>„Флекс кредит“</w:t>
            </w:r>
            <w:r w:rsidRPr="00542F05">
              <w:rPr>
                <w:sz w:val="20"/>
                <w:lang w:val="bg-BG"/>
              </w:rPr>
              <w:t xml:space="preserve"> в поле Вариант</w:t>
            </w:r>
          </w:p>
        </w:tc>
      </w:tr>
      <w:tr w:rsidR="00D27CBD" w:rsidRPr="00542F05" w14:paraId="494DB529"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6F47282" w14:textId="1DBD34EF" w:rsidR="00D27CBD" w:rsidRPr="00542F05" w:rsidRDefault="00D27CBD" w:rsidP="00D27CBD">
            <w:pPr>
              <w:rPr>
                <w:sz w:val="20"/>
                <w:lang w:val="bg-BG"/>
              </w:rPr>
            </w:pPr>
            <w:r w:rsidRPr="00542F05">
              <w:rPr>
                <w:sz w:val="20"/>
                <w:lang w:val="bg-BG"/>
              </w:rPr>
              <w:t>Финансова част</w:t>
            </w:r>
          </w:p>
        </w:tc>
        <w:tc>
          <w:tcPr>
            <w:tcW w:w="2268" w:type="dxa"/>
          </w:tcPr>
          <w:p w14:paraId="0AD9AFA2" w14:textId="06222E0D"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iCs/>
                <w:sz w:val="20"/>
                <w:lang w:val="bg-BG"/>
              </w:rPr>
            </w:pPr>
            <w:r w:rsidRPr="00542F05">
              <w:rPr>
                <w:sz w:val="20"/>
                <w:lang w:val="bg-BG"/>
              </w:rPr>
              <w:t>Дължим данък</w:t>
            </w:r>
          </w:p>
        </w:tc>
        <w:tc>
          <w:tcPr>
            <w:tcW w:w="1762" w:type="dxa"/>
            <w:gridSpan w:val="2"/>
          </w:tcPr>
          <w:p w14:paraId="5C339B7D" w14:textId="7B219ED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42E0E8BF" w14:textId="17293B94"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Стойността е 0.00 при избрана стойност </w:t>
            </w:r>
            <w:r w:rsidRPr="00542F05">
              <w:rPr>
                <w:sz w:val="18"/>
                <w:szCs w:val="18"/>
                <w:lang w:val="bg-BG"/>
              </w:rPr>
              <w:t>„Флекс кредит“</w:t>
            </w:r>
            <w:r w:rsidRPr="00542F05">
              <w:rPr>
                <w:sz w:val="20"/>
                <w:lang w:val="bg-BG"/>
              </w:rPr>
              <w:t xml:space="preserve"> в поле Вариант</w:t>
            </w:r>
          </w:p>
        </w:tc>
      </w:tr>
      <w:tr w:rsidR="00D27CBD" w:rsidRPr="00542F05" w14:paraId="797F7871"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5E32573" w14:textId="7BCDD8CC" w:rsidR="00D27CBD" w:rsidRPr="00542F05" w:rsidRDefault="00D27CBD" w:rsidP="00D27CBD">
            <w:pPr>
              <w:rPr>
                <w:sz w:val="20"/>
                <w:lang w:val="bg-BG"/>
              </w:rPr>
            </w:pPr>
            <w:r w:rsidRPr="00542F05">
              <w:rPr>
                <w:sz w:val="20"/>
                <w:lang w:val="bg-BG"/>
              </w:rPr>
              <w:t>Финансова част</w:t>
            </w:r>
          </w:p>
        </w:tc>
        <w:tc>
          <w:tcPr>
            <w:tcW w:w="2268" w:type="dxa"/>
          </w:tcPr>
          <w:p w14:paraId="06208AF7" w14:textId="44314D85"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iCs/>
                <w:sz w:val="20"/>
                <w:lang w:val="bg-BG"/>
              </w:rPr>
            </w:pPr>
            <w:r w:rsidRPr="00542F05">
              <w:rPr>
                <w:sz w:val="20"/>
                <w:lang w:val="bg-BG"/>
              </w:rPr>
              <w:t>Валута</w:t>
            </w:r>
          </w:p>
        </w:tc>
        <w:tc>
          <w:tcPr>
            <w:tcW w:w="1762" w:type="dxa"/>
            <w:gridSpan w:val="2"/>
          </w:tcPr>
          <w:p w14:paraId="297FE592" w14:textId="3753CC0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2A96E297" w14:textId="0863830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7202589C"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0922A9B" w14:textId="3777AAAD" w:rsidR="00D27CBD" w:rsidRPr="00542F05" w:rsidRDefault="00D27CBD" w:rsidP="00D27CBD">
            <w:pPr>
              <w:rPr>
                <w:sz w:val="20"/>
                <w:lang w:val="bg-BG"/>
              </w:rPr>
            </w:pPr>
            <w:r w:rsidRPr="00542F05">
              <w:rPr>
                <w:sz w:val="20"/>
                <w:lang w:val="bg-BG"/>
              </w:rPr>
              <w:t>Финансова част</w:t>
            </w:r>
          </w:p>
        </w:tc>
        <w:tc>
          <w:tcPr>
            <w:tcW w:w="2268" w:type="dxa"/>
          </w:tcPr>
          <w:p w14:paraId="02793602" w14:textId="73F8268A"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iCs/>
                <w:sz w:val="20"/>
                <w:lang w:val="bg-BG"/>
              </w:rPr>
            </w:pPr>
            <w:r w:rsidRPr="00542F05">
              <w:rPr>
                <w:sz w:val="20"/>
                <w:lang w:val="bg-BG"/>
              </w:rPr>
              <w:t>Данъчна основа</w:t>
            </w:r>
          </w:p>
        </w:tc>
        <w:tc>
          <w:tcPr>
            <w:tcW w:w="1762" w:type="dxa"/>
            <w:gridSpan w:val="2"/>
          </w:tcPr>
          <w:p w14:paraId="7F1998F4" w14:textId="108112D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140DD71E" w14:textId="42BC755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p>
        </w:tc>
      </w:tr>
      <w:tr w:rsidR="00D27CBD" w:rsidRPr="00542F05" w14:paraId="70625C98"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F97F36B" w14:textId="52EF0730" w:rsidR="00D27CBD" w:rsidRPr="00542F05" w:rsidRDefault="00D27CBD" w:rsidP="00D27CBD">
            <w:pPr>
              <w:rPr>
                <w:sz w:val="20"/>
                <w:lang w:val="bg-BG"/>
              </w:rPr>
            </w:pPr>
            <w:r w:rsidRPr="00542F05">
              <w:rPr>
                <w:sz w:val="20"/>
                <w:lang w:val="bg-BG"/>
              </w:rPr>
              <w:lastRenderedPageBreak/>
              <w:t>Финансова част</w:t>
            </w:r>
          </w:p>
        </w:tc>
        <w:tc>
          <w:tcPr>
            <w:tcW w:w="2268" w:type="dxa"/>
          </w:tcPr>
          <w:p w14:paraId="636235B2" w14:textId="3BA1FEE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w:t>
            </w:r>
          </w:p>
        </w:tc>
        <w:tc>
          <w:tcPr>
            <w:tcW w:w="1762" w:type="dxa"/>
            <w:gridSpan w:val="2"/>
          </w:tcPr>
          <w:p w14:paraId="49B2E819" w14:textId="73417339"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6F7ED947" w14:textId="6CA70BF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Всички полета, „Валута” да се попълват автоматично спрямо избраната валута в поле „Валута по полицата“. Полетата „Валута“ следва да бъдат заключени, без право на корекция. </w:t>
            </w:r>
          </w:p>
        </w:tc>
      </w:tr>
      <w:tr w:rsidR="00D27CBD" w:rsidRPr="00542F05" w14:paraId="0A1D3835"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3C4A19D2" w14:textId="2B825AAA" w:rsidR="00D27CBD" w:rsidRPr="00542F05" w:rsidRDefault="00D27CBD" w:rsidP="00D27CBD">
            <w:pPr>
              <w:rPr>
                <w:sz w:val="20"/>
                <w:lang w:val="bg-BG"/>
              </w:rPr>
            </w:pPr>
            <w:r w:rsidRPr="00542F05">
              <w:rPr>
                <w:sz w:val="20"/>
                <w:lang w:val="bg-BG"/>
              </w:rPr>
              <w:t>Финансова част</w:t>
            </w:r>
          </w:p>
        </w:tc>
        <w:tc>
          <w:tcPr>
            <w:tcW w:w="2268" w:type="dxa"/>
          </w:tcPr>
          <w:p w14:paraId="01CD70B9" w14:textId="06474953"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Размер комисион</w:t>
            </w:r>
          </w:p>
        </w:tc>
        <w:tc>
          <w:tcPr>
            <w:tcW w:w="1762" w:type="dxa"/>
            <w:gridSpan w:val="2"/>
          </w:tcPr>
          <w:p w14:paraId="416A1E1B" w14:textId="6CCB6449"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Процент</w:t>
            </w:r>
          </w:p>
        </w:tc>
        <w:tc>
          <w:tcPr>
            <w:tcW w:w="8524" w:type="dxa"/>
          </w:tcPr>
          <w:p w14:paraId="1F11D4CB" w14:textId="7572533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Стойностите в полето са видими само за потребител с право.</w:t>
            </w:r>
          </w:p>
        </w:tc>
      </w:tr>
      <w:tr w:rsidR="00D27CBD" w:rsidRPr="00542F05" w14:paraId="1903660F"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85A1C3F" w14:textId="65EEC3B3" w:rsidR="00D27CBD" w:rsidRPr="00542F05" w:rsidRDefault="00D27CBD" w:rsidP="00D27CBD">
            <w:pPr>
              <w:rPr>
                <w:sz w:val="20"/>
                <w:lang w:val="bg-BG"/>
              </w:rPr>
            </w:pPr>
            <w:r w:rsidRPr="00542F05">
              <w:rPr>
                <w:sz w:val="20"/>
                <w:lang w:val="bg-BG"/>
              </w:rPr>
              <w:t>Финансова част</w:t>
            </w:r>
          </w:p>
        </w:tc>
        <w:tc>
          <w:tcPr>
            <w:tcW w:w="2268" w:type="dxa"/>
          </w:tcPr>
          <w:p w14:paraId="33FAA5A2" w14:textId="440DACD8"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Вид плащане</w:t>
            </w:r>
          </w:p>
        </w:tc>
        <w:tc>
          <w:tcPr>
            <w:tcW w:w="1762" w:type="dxa"/>
            <w:gridSpan w:val="2"/>
          </w:tcPr>
          <w:p w14:paraId="31B0FE5C" w14:textId="481B22A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4E8F2B2B" w14:textId="1FD2545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 задължителна за избор от потребител със следните стойности:</w:t>
            </w:r>
          </w:p>
          <w:p w14:paraId="672AED27" w14:textId="2EC135EF"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В брой </w:t>
            </w:r>
          </w:p>
          <w:p w14:paraId="6E1AE656" w14:textId="6187D40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По банкова сметка</w:t>
            </w:r>
          </w:p>
        </w:tc>
      </w:tr>
      <w:tr w:rsidR="00D27CBD" w:rsidRPr="00542F05" w14:paraId="77AD7BCB"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CDA20ED" w14:textId="37EA58C3" w:rsidR="00D27CBD" w:rsidRPr="00542F05" w:rsidRDefault="00D27CBD" w:rsidP="00D27CBD">
            <w:pPr>
              <w:rPr>
                <w:sz w:val="20"/>
                <w:lang w:val="bg-BG"/>
              </w:rPr>
            </w:pPr>
            <w:r w:rsidRPr="00542F05">
              <w:rPr>
                <w:sz w:val="20"/>
                <w:lang w:val="bg-BG"/>
              </w:rPr>
              <w:t>Финансова част</w:t>
            </w:r>
          </w:p>
        </w:tc>
        <w:tc>
          <w:tcPr>
            <w:tcW w:w="2268" w:type="dxa"/>
          </w:tcPr>
          <w:p w14:paraId="672DF5FE" w14:textId="345BFB3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IBAN</w:t>
            </w:r>
          </w:p>
        </w:tc>
        <w:tc>
          <w:tcPr>
            <w:tcW w:w="1762" w:type="dxa"/>
            <w:gridSpan w:val="2"/>
          </w:tcPr>
          <w:p w14:paraId="6942FF91" w14:textId="47C2618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текст</w:t>
            </w:r>
          </w:p>
        </w:tc>
        <w:tc>
          <w:tcPr>
            <w:tcW w:w="8524" w:type="dxa"/>
          </w:tcPr>
          <w:p w14:paraId="07243005"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Полето е достъпно за редакция при избрана стойност в поле „</w:t>
            </w:r>
            <w:r w:rsidRPr="00542F05">
              <w:rPr>
                <w:color w:val="000000"/>
                <w:sz w:val="20"/>
                <w:lang w:val="bg-BG"/>
              </w:rPr>
              <w:t>Вид плащане“</w:t>
            </w:r>
            <w:r w:rsidRPr="00542F05">
              <w:rPr>
                <w:sz w:val="20"/>
                <w:lang w:val="bg-BG"/>
              </w:rPr>
              <w:t xml:space="preserve"> По банкова сметка</w:t>
            </w:r>
          </w:p>
          <w:p w14:paraId="1252D73B" w14:textId="7777777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p>
          <w:p w14:paraId="4A5345E7" w14:textId="1FB06E7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Зарежда се автоматично стойност от номенклатура InsPolicyIBAN</w:t>
            </w:r>
          </w:p>
        </w:tc>
      </w:tr>
      <w:tr w:rsidR="00D27CBD" w:rsidRPr="00542F05" w14:paraId="66FDEB39"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14954" w:type="dxa"/>
            <w:gridSpan w:val="5"/>
            <w:noWrap/>
          </w:tcPr>
          <w:p w14:paraId="4B00565C" w14:textId="2049E56A" w:rsidR="00D27CBD" w:rsidRPr="00542F05" w:rsidRDefault="00D27CBD" w:rsidP="00D27CBD">
            <w:pPr>
              <w:rPr>
                <w:sz w:val="20"/>
                <w:lang w:val="bg-BG"/>
              </w:rPr>
            </w:pPr>
            <w:r w:rsidRPr="00542F05">
              <w:rPr>
                <w:sz w:val="20"/>
                <w:lang w:val="bg-BG"/>
              </w:rPr>
              <w:t>Секция «Падежи»</w:t>
            </w:r>
          </w:p>
        </w:tc>
      </w:tr>
      <w:tr w:rsidR="00D27CBD" w:rsidRPr="00542F05" w14:paraId="6227559F"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37D7696" w14:textId="236D21EC" w:rsidR="00D27CBD" w:rsidRPr="00542F05" w:rsidRDefault="00D27CBD" w:rsidP="00D27CBD">
            <w:pPr>
              <w:rPr>
                <w:sz w:val="20"/>
                <w:lang w:val="bg-BG"/>
              </w:rPr>
            </w:pPr>
            <w:r w:rsidRPr="00542F05">
              <w:rPr>
                <w:sz w:val="20"/>
                <w:lang w:val="bg-BG"/>
              </w:rPr>
              <w:t>Падежи</w:t>
            </w:r>
          </w:p>
        </w:tc>
        <w:tc>
          <w:tcPr>
            <w:tcW w:w="2268" w:type="dxa"/>
          </w:tcPr>
          <w:p w14:paraId="5F3B4C54" w14:textId="2CBB14B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w:t>
            </w:r>
          </w:p>
        </w:tc>
        <w:tc>
          <w:tcPr>
            <w:tcW w:w="1762" w:type="dxa"/>
            <w:gridSpan w:val="2"/>
          </w:tcPr>
          <w:p w14:paraId="00EC2BAE" w14:textId="2017140A"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w:t>
            </w:r>
          </w:p>
        </w:tc>
        <w:tc>
          <w:tcPr>
            <w:tcW w:w="8524" w:type="dxa"/>
          </w:tcPr>
          <w:p w14:paraId="7F545AAB" w14:textId="30688FC3"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Дата на падежа</w:t>
            </w:r>
          </w:p>
        </w:tc>
      </w:tr>
      <w:tr w:rsidR="00D27CBD" w:rsidRPr="00542F05" w14:paraId="7008FA2B"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189AE5CC" w14:textId="365FF44C" w:rsidR="00D27CBD" w:rsidRPr="00542F05" w:rsidRDefault="00D27CBD" w:rsidP="00D27CBD">
            <w:pPr>
              <w:rPr>
                <w:sz w:val="20"/>
                <w:lang w:val="bg-BG"/>
              </w:rPr>
            </w:pPr>
            <w:r w:rsidRPr="00542F05">
              <w:rPr>
                <w:sz w:val="20"/>
                <w:lang w:val="bg-BG"/>
              </w:rPr>
              <w:t>Падежи</w:t>
            </w:r>
          </w:p>
        </w:tc>
        <w:tc>
          <w:tcPr>
            <w:tcW w:w="2268" w:type="dxa"/>
          </w:tcPr>
          <w:p w14:paraId="096E75B1" w14:textId="1A2BD3E4"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Вид падеж</w:t>
            </w:r>
          </w:p>
        </w:tc>
        <w:tc>
          <w:tcPr>
            <w:tcW w:w="1762" w:type="dxa"/>
            <w:gridSpan w:val="2"/>
          </w:tcPr>
          <w:p w14:paraId="6DA5ABB7" w14:textId="1E6C81DC"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07B96FF7" w14:textId="7777777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p>
        </w:tc>
      </w:tr>
      <w:tr w:rsidR="00D27CBD" w:rsidRPr="00542F05" w14:paraId="18C925D6"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372409B" w14:textId="43BE98F5" w:rsidR="00D27CBD" w:rsidRPr="00542F05" w:rsidRDefault="00D27CBD" w:rsidP="00D27CBD">
            <w:pPr>
              <w:rPr>
                <w:sz w:val="20"/>
                <w:lang w:val="bg-BG"/>
              </w:rPr>
            </w:pPr>
            <w:r w:rsidRPr="00542F05">
              <w:rPr>
                <w:sz w:val="20"/>
                <w:lang w:val="bg-BG"/>
              </w:rPr>
              <w:t>Падежи</w:t>
            </w:r>
          </w:p>
        </w:tc>
        <w:tc>
          <w:tcPr>
            <w:tcW w:w="2268" w:type="dxa"/>
          </w:tcPr>
          <w:p w14:paraId="71252CE2" w14:textId="01FEC62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Премия</w:t>
            </w:r>
          </w:p>
        </w:tc>
        <w:tc>
          <w:tcPr>
            <w:tcW w:w="1762" w:type="dxa"/>
            <w:gridSpan w:val="2"/>
          </w:tcPr>
          <w:p w14:paraId="3A37CB3E" w14:textId="26045CCC"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097CEE28" w14:textId="1068D269"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Премия</w:t>
            </w:r>
          </w:p>
        </w:tc>
      </w:tr>
      <w:tr w:rsidR="00D27CBD" w:rsidRPr="00542F05" w14:paraId="53CAC3BC"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08BDE293" w14:textId="205CB786" w:rsidR="00D27CBD" w:rsidRPr="00542F05" w:rsidRDefault="00D27CBD" w:rsidP="00D27CBD">
            <w:pPr>
              <w:rPr>
                <w:sz w:val="20"/>
                <w:lang w:val="bg-BG"/>
              </w:rPr>
            </w:pPr>
            <w:r w:rsidRPr="00542F05">
              <w:rPr>
                <w:sz w:val="20"/>
                <w:lang w:val="bg-BG"/>
              </w:rPr>
              <w:t>Падежи</w:t>
            </w:r>
          </w:p>
        </w:tc>
        <w:tc>
          <w:tcPr>
            <w:tcW w:w="2268" w:type="dxa"/>
          </w:tcPr>
          <w:p w14:paraId="77A9CBF5" w14:textId="1FF95E0F"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w:t>
            </w:r>
          </w:p>
        </w:tc>
        <w:tc>
          <w:tcPr>
            <w:tcW w:w="1762" w:type="dxa"/>
            <w:gridSpan w:val="2"/>
          </w:tcPr>
          <w:p w14:paraId="48027CCD" w14:textId="3C9A18C7"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Номенклатура</w:t>
            </w:r>
          </w:p>
        </w:tc>
        <w:tc>
          <w:tcPr>
            <w:tcW w:w="8524" w:type="dxa"/>
          </w:tcPr>
          <w:p w14:paraId="227A959F" w14:textId="7EB54E06"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w:t>
            </w:r>
          </w:p>
        </w:tc>
      </w:tr>
      <w:tr w:rsidR="00D27CBD" w:rsidRPr="00542F05" w14:paraId="64966C24"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4C3EE5F" w14:textId="0C7F442E" w:rsidR="00D27CBD" w:rsidRPr="00542F05" w:rsidRDefault="00D27CBD" w:rsidP="00D27CBD">
            <w:pPr>
              <w:rPr>
                <w:sz w:val="20"/>
                <w:lang w:val="bg-BG"/>
              </w:rPr>
            </w:pPr>
            <w:r w:rsidRPr="00542F05">
              <w:rPr>
                <w:sz w:val="20"/>
                <w:lang w:val="bg-BG"/>
              </w:rPr>
              <w:t>Падежи</w:t>
            </w:r>
          </w:p>
        </w:tc>
        <w:tc>
          <w:tcPr>
            <w:tcW w:w="2268" w:type="dxa"/>
          </w:tcPr>
          <w:p w14:paraId="0B9C7BA5" w14:textId="09673FE7"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 на падежа</w:t>
            </w:r>
          </w:p>
        </w:tc>
        <w:tc>
          <w:tcPr>
            <w:tcW w:w="1762" w:type="dxa"/>
            <w:gridSpan w:val="2"/>
          </w:tcPr>
          <w:p w14:paraId="0D402736" w14:textId="590B3451"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712CF3EB" w14:textId="1DE2F87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 на падежа</w:t>
            </w:r>
          </w:p>
        </w:tc>
      </w:tr>
      <w:tr w:rsidR="00D27CBD" w:rsidRPr="00542F05" w14:paraId="50E9A37A"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79BF7EF6" w14:textId="2763D749" w:rsidR="00D27CBD" w:rsidRPr="00542F05" w:rsidRDefault="00D27CBD" w:rsidP="00D27CBD">
            <w:pPr>
              <w:rPr>
                <w:sz w:val="20"/>
                <w:lang w:val="bg-BG"/>
              </w:rPr>
            </w:pPr>
            <w:r w:rsidRPr="00542F05">
              <w:rPr>
                <w:sz w:val="20"/>
                <w:lang w:val="bg-BG"/>
              </w:rPr>
              <w:t>Падежи</w:t>
            </w:r>
          </w:p>
        </w:tc>
        <w:tc>
          <w:tcPr>
            <w:tcW w:w="2268" w:type="dxa"/>
          </w:tcPr>
          <w:p w14:paraId="4276940F" w14:textId="3C46D95F"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Общо платена</w:t>
            </w:r>
          </w:p>
        </w:tc>
        <w:tc>
          <w:tcPr>
            <w:tcW w:w="1762" w:type="dxa"/>
            <w:gridSpan w:val="2"/>
          </w:tcPr>
          <w:p w14:paraId="5A1AE47B" w14:textId="050DE0C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54BC2523" w14:textId="00755F9B"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Общо платена</w:t>
            </w:r>
          </w:p>
        </w:tc>
      </w:tr>
      <w:tr w:rsidR="00D27CBD" w:rsidRPr="00542F05" w14:paraId="2D4F0318"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2E317183" w14:textId="31E175F5" w:rsidR="00D27CBD" w:rsidRPr="00542F05" w:rsidRDefault="00D27CBD" w:rsidP="00D27CBD">
            <w:pPr>
              <w:rPr>
                <w:sz w:val="20"/>
                <w:lang w:val="bg-BG"/>
              </w:rPr>
            </w:pPr>
            <w:r w:rsidRPr="00542F05">
              <w:rPr>
                <w:sz w:val="20"/>
                <w:lang w:val="bg-BG"/>
              </w:rPr>
              <w:t>Падежи</w:t>
            </w:r>
          </w:p>
        </w:tc>
        <w:tc>
          <w:tcPr>
            <w:tcW w:w="2268" w:type="dxa"/>
          </w:tcPr>
          <w:p w14:paraId="39DC8189" w14:textId="3176F7C5"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Данъчна основа</w:t>
            </w:r>
          </w:p>
        </w:tc>
        <w:tc>
          <w:tcPr>
            <w:tcW w:w="1762" w:type="dxa"/>
            <w:gridSpan w:val="2"/>
          </w:tcPr>
          <w:p w14:paraId="5B624188" w14:textId="3C0C15A6"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6378D34C" w14:textId="36A751AB"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Данъчна основа</w:t>
            </w:r>
          </w:p>
        </w:tc>
      </w:tr>
      <w:tr w:rsidR="00D27CBD" w:rsidRPr="00542F05" w14:paraId="7013D3C7"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63B4CC34" w14:textId="4BF4CC83" w:rsidR="00D27CBD" w:rsidRPr="00542F05" w:rsidRDefault="00D27CBD" w:rsidP="00D27CBD">
            <w:pPr>
              <w:rPr>
                <w:sz w:val="20"/>
                <w:lang w:val="bg-BG"/>
              </w:rPr>
            </w:pPr>
            <w:r w:rsidRPr="00542F05">
              <w:rPr>
                <w:sz w:val="20"/>
                <w:lang w:val="bg-BG"/>
              </w:rPr>
              <w:t>Падежи</w:t>
            </w:r>
          </w:p>
        </w:tc>
        <w:tc>
          <w:tcPr>
            <w:tcW w:w="2268" w:type="dxa"/>
          </w:tcPr>
          <w:p w14:paraId="2A0AC6A7" w14:textId="09568AB2"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Данък</w:t>
            </w:r>
          </w:p>
        </w:tc>
        <w:tc>
          <w:tcPr>
            <w:tcW w:w="1762" w:type="dxa"/>
            <w:gridSpan w:val="2"/>
          </w:tcPr>
          <w:p w14:paraId="7A73C463" w14:textId="58137E9E"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4642145B" w14:textId="7EED56D3"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Данък</w:t>
            </w:r>
          </w:p>
        </w:tc>
      </w:tr>
      <w:tr w:rsidR="00D27CBD" w:rsidRPr="00542F05" w14:paraId="6EE4EED6" w14:textId="77777777" w:rsidTr="009F5E87">
        <w:trPr>
          <w:gridAfter w:val="3"/>
          <w:cnfStyle w:val="000000010000" w:firstRow="0" w:lastRow="0" w:firstColumn="0" w:lastColumn="0" w:oddVBand="0" w:evenVBand="0" w:oddHBand="0" w:evenHBand="1"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43B068A3" w14:textId="7228DE47" w:rsidR="00D27CBD" w:rsidRPr="00542F05" w:rsidRDefault="00D27CBD" w:rsidP="00D27CBD">
            <w:pPr>
              <w:rPr>
                <w:sz w:val="20"/>
                <w:lang w:val="bg-BG"/>
              </w:rPr>
            </w:pPr>
            <w:r w:rsidRPr="00542F05">
              <w:rPr>
                <w:sz w:val="20"/>
                <w:lang w:val="bg-BG"/>
              </w:rPr>
              <w:t>Падежи</w:t>
            </w:r>
          </w:p>
        </w:tc>
        <w:tc>
          <w:tcPr>
            <w:tcW w:w="2268" w:type="dxa"/>
          </w:tcPr>
          <w:p w14:paraId="61AB0C0E" w14:textId="24E42CED"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Платена премия</w:t>
            </w:r>
          </w:p>
        </w:tc>
        <w:tc>
          <w:tcPr>
            <w:tcW w:w="1762" w:type="dxa"/>
            <w:gridSpan w:val="2"/>
          </w:tcPr>
          <w:p w14:paraId="79FA62ED" w14:textId="609C3F8F"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Сума</w:t>
            </w:r>
          </w:p>
        </w:tc>
        <w:tc>
          <w:tcPr>
            <w:tcW w:w="8524" w:type="dxa"/>
          </w:tcPr>
          <w:p w14:paraId="15B2293E" w14:textId="653F4B61" w:rsidR="00D27CBD" w:rsidRPr="00542F05" w:rsidRDefault="00D27CBD" w:rsidP="00D27CBD">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Платена премия</w:t>
            </w:r>
          </w:p>
        </w:tc>
      </w:tr>
      <w:tr w:rsidR="00D27CBD" w:rsidRPr="00542F05" w14:paraId="1713674D" w14:textId="77777777" w:rsidTr="009F5E87">
        <w:trPr>
          <w:gridAfter w:val="3"/>
          <w:cnfStyle w:val="000000100000" w:firstRow="0" w:lastRow="0" w:firstColumn="0" w:lastColumn="0" w:oddVBand="0" w:evenVBand="0" w:oddHBand="1" w:evenHBand="0" w:firstRowFirstColumn="0" w:firstRowLastColumn="0" w:lastRowFirstColumn="0" w:lastRowLastColumn="0"/>
          <w:wAfter w:w="16608" w:type="dxa"/>
          <w:trHeight w:val="20"/>
        </w:trPr>
        <w:tc>
          <w:tcPr>
            <w:cnfStyle w:val="001000000000" w:firstRow="0" w:lastRow="0" w:firstColumn="1" w:lastColumn="0" w:oddVBand="0" w:evenVBand="0" w:oddHBand="0" w:evenHBand="0" w:firstRowFirstColumn="0" w:firstRowLastColumn="0" w:lastRowFirstColumn="0" w:lastRowLastColumn="0"/>
            <w:tcW w:w="2400" w:type="dxa"/>
            <w:noWrap/>
          </w:tcPr>
          <w:p w14:paraId="5FAB743D" w14:textId="483BC0CC" w:rsidR="00D27CBD" w:rsidRPr="00542F05" w:rsidRDefault="00D27CBD" w:rsidP="00D27CBD">
            <w:pPr>
              <w:rPr>
                <w:sz w:val="20"/>
                <w:lang w:val="bg-BG"/>
              </w:rPr>
            </w:pPr>
            <w:r w:rsidRPr="00542F05">
              <w:rPr>
                <w:sz w:val="20"/>
                <w:lang w:val="bg-BG"/>
              </w:rPr>
              <w:t>Падежи</w:t>
            </w:r>
          </w:p>
        </w:tc>
        <w:tc>
          <w:tcPr>
            <w:tcW w:w="2268" w:type="dxa"/>
          </w:tcPr>
          <w:p w14:paraId="4F972299" w14:textId="376035EA"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Платен данък</w:t>
            </w:r>
          </w:p>
        </w:tc>
        <w:tc>
          <w:tcPr>
            <w:tcW w:w="1762" w:type="dxa"/>
            <w:gridSpan w:val="2"/>
          </w:tcPr>
          <w:p w14:paraId="74172AA2" w14:textId="010129C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Сума</w:t>
            </w:r>
          </w:p>
        </w:tc>
        <w:tc>
          <w:tcPr>
            <w:tcW w:w="8524" w:type="dxa"/>
          </w:tcPr>
          <w:p w14:paraId="37CB8E00" w14:textId="24AB7921" w:rsidR="00D27CBD" w:rsidRPr="00542F05" w:rsidRDefault="00D27CBD" w:rsidP="00D27CBD">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Платен данък</w:t>
            </w:r>
          </w:p>
        </w:tc>
      </w:tr>
      <w:bookmarkEnd w:id="58"/>
    </w:tbl>
    <w:p w14:paraId="7BCCFA4B" w14:textId="3AE6C279" w:rsidR="00B81166" w:rsidRPr="00542F05" w:rsidRDefault="00B81166" w:rsidP="00F551EA"/>
    <w:p w14:paraId="41BF70B3" w14:textId="77777777" w:rsidR="00B81166" w:rsidRPr="00542F05" w:rsidRDefault="00B81166" w:rsidP="00F551EA">
      <w:r w:rsidRPr="00542F05">
        <w:br w:type="page"/>
      </w:r>
    </w:p>
    <w:p w14:paraId="37791350" w14:textId="77777777" w:rsidR="00DB6D2C" w:rsidRPr="00542F05" w:rsidRDefault="00DB6D2C" w:rsidP="00F551EA">
      <w:pPr>
        <w:sectPr w:rsidR="00DB6D2C" w:rsidRPr="00542F05" w:rsidSect="00A77EBB">
          <w:pgSz w:w="16838" w:h="11906" w:orient="landscape"/>
          <w:pgMar w:top="1418" w:right="851" w:bottom="1418" w:left="1418" w:header="567" w:footer="567" w:gutter="0"/>
          <w:cols w:space="708"/>
          <w:docGrid w:linePitch="360"/>
        </w:sectPr>
      </w:pPr>
    </w:p>
    <w:p w14:paraId="45A3F713" w14:textId="77777777" w:rsidR="00CE014F" w:rsidRPr="00542F05" w:rsidRDefault="00CE014F" w:rsidP="00F551EA">
      <w:pPr>
        <w:pStyle w:val="Heading1"/>
      </w:pPr>
      <w:bookmarkStart w:id="61" w:name="_Автоматично_тарифиране"/>
      <w:bookmarkStart w:id="62" w:name="_Импорт_на_обекти"/>
      <w:bookmarkStart w:id="63" w:name="_Toc236145298"/>
      <w:bookmarkStart w:id="64" w:name="_Toc74670324"/>
      <w:bookmarkEnd w:id="51"/>
      <w:bookmarkEnd w:id="61"/>
      <w:bookmarkEnd w:id="62"/>
      <w:r w:rsidRPr="00542F05">
        <w:lastRenderedPageBreak/>
        <w:t>Автоматично тарифиране</w:t>
      </w:r>
      <w:bookmarkEnd w:id="63"/>
    </w:p>
    <w:p w14:paraId="0E301825" w14:textId="40AA0E6E" w:rsidR="003360DF" w:rsidRPr="00542F05" w:rsidRDefault="003360DF" w:rsidP="003360DF">
      <w:r w:rsidRPr="00542F05">
        <w:t>Тарифирането се обвързва с избраната стойност във поле“</w:t>
      </w:r>
      <w:r w:rsidR="006A6C05" w:rsidRPr="00542F05">
        <w:t xml:space="preserve"> Вариант</w:t>
      </w:r>
      <w:r w:rsidRPr="00542F05">
        <w:t>.“</w:t>
      </w:r>
    </w:p>
    <w:p w14:paraId="33A12CD5" w14:textId="77777777" w:rsidR="003360DF" w:rsidRPr="00542F05" w:rsidRDefault="003360DF" w:rsidP="003360DF"/>
    <w:p w14:paraId="0C1228F6" w14:textId="77777777" w:rsidR="002E5D54" w:rsidRPr="00542F05" w:rsidRDefault="002E5D54" w:rsidP="002E5D54">
      <w:bookmarkStart w:id="65" w:name="_Тарифа_01.08.2026г."/>
      <w:bookmarkEnd w:id="65"/>
    </w:p>
    <w:tbl>
      <w:tblPr>
        <w:tblStyle w:val="LightGrid-Accent11"/>
        <w:tblW w:w="9477" w:type="dxa"/>
        <w:tblLook w:val="04A0" w:firstRow="1" w:lastRow="0" w:firstColumn="1" w:lastColumn="0" w:noHBand="0" w:noVBand="1"/>
      </w:tblPr>
      <w:tblGrid>
        <w:gridCol w:w="1691"/>
        <w:gridCol w:w="2268"/>
        <w:gridCol w:w="3261"/>
        <w:gridCol w:w="2257"/>
      </w:tblGrid>
      <w:tr w:rsidR="002E5D54" w:rsidRPr="00542F05" w14:paraId="070DC865" w14:textId="77777777" w:rsidTr="00503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1B5EB2FB" w14:textId="77777777" w:rsidR="002E5D54" w:rsidRPr="00542F05" w:rsidRDefault="002E5D54" w:rsidP="00503B8A">
            <w:pPr>
              <w:rPr>
                <w:sz w:val="20"/>
              </w:rPr>
            </w:pPr>
            <w:bookmarkStart w:id="66" w:name="_Конфигурации_в_базата"/>
            <w:bookmarkStart w:id="67" w:name="_Toc169604843"/>
            <w:bookmarkEnd w:id="66"/>
            <w:r w:rsidRPr="00542F05">
              <w:rPr>
                <w:sz w:val="20"/>
              </w:rPr>
              <w:t>Вариант</w:t>
            </w:r>
          </w:p>
        </w:tc>
        <w:tc>
          <w:tcPr>
            <w:tcW w:w="2268" w:type="dxa"/>
          </w:tcPr>
          <w:p w14:paraId="1B050CDF" w14:textId="77777777" w:rsidR="002E5D54" w:rsidRPr="00542F05" w:rsidRDefault="002E5D54" w:rsidP="00503B8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Риск</w:t>
            </w:r>
          </w:p>
        </w:tc>
        <w:tc>
          <w:tcPr>
            <w:tcW w:w="3261" w:type="dxa"/>
          </w:tcPr>
          <w:p w14:paraId="2BCB8325" w14:textId="77777777" w:rsidR="002E5D54" w:rsidRPr="00542F05" w:rsidRDefault="002E5D54" w:rsidP="00503B8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ЗС/Лимит</w:t>
            </w:r>
          </w:p>
        </w:tc>
        <w:tc>
          <w:tcPr>
            <w:tcW w:w="2257" w:type="dxa"/>
          </w:tcPr>
          <w:p w14:paraId="3972E025" w14:textId="77777777" w:rsidR="002E5D54" w:rsidRPr="00542F05" w:rsidRDefault="002E5D54" w:rsidP="00503B8A">
            <w:pPr>
              <w:cnfStyle w:val="100000000000" w:firstRow="1" w:lastRow="0" w:firstColumn="0" w:lastColumn="0" w:oddVBand="0" w:evenVBand="0" w:oddHBand="0" w:evenHBand="0" w:firstRowFirstColumn="0" w:firstRowLastColumn="0" w:lastRowFirstColumn="0" w:lastRowLastColumn="0"/>
              <w:rPr>
                <w:sz w:val="20"/>
              </w:rPr>
            </w:pPr>
            <w:r w:rsidRPr="00542F05">
              <w:rPr>
                <w:sz w:val="20"/>
              </w:rPr>
              <w:t>Премия</w:t>
            </w:r>
          </w:p>
        </w:tc>
      </w:tr>
      <w:tr w:rsidR="002E5D54" w:rsidRPr="00542F05" w14:paraId="20D0BCF7"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36CD7780" w14:textId="77777777" w:rsidR="002E5D54" w:rsidRPr="00542F05" w:rsidRDefault="002E5D54" w:rsidP="00503B8A">
            <w:pPr>
              <w:rPr>
                <w:sz w:val="20"/>
              </w:rPr>
            </w:pPr>
            <w:r w:rsidRPr="00542F05">
              <w:rPr>
                <w:sz w:val="20"/>
              </w:rPr>
              <w:t>Кеш Пойнт България ООД</w:t>
            </w:r>
          </w:p>
        </w:tc>
        <w:tc>
          <w:tcPr>
            <w:tcW w:w="2268" w:type="dxa"/>
          </w:tcPr>
          <w:p w14:paraId="036E34CF"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Смърт</w:t>
            </w:r>
          </w:p>
        </w:tc>
        <w:tc>
          <w:tcPr>
            <w:tcW w:w="3261" w:type="dxa"/>
          </w:tcPr>
          <w:p w14:paraId="35EC8B5E"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bCs w:val="0"/>
                <w:spacing w:val="10"/>
                <w:sz w:val="18"/>
                <w:szCs w:val="18"/>
              </w:rPr>
              <w:t>1500</w:t>
            </w:r>
            <w:r w:rsidRPr="00542F05">
              <w:rPr>
                <w:sz w:val="18"/>
                <w:szCs w:val="18"/>
                <w:lang w:val="en-US"/>
              </w:rPr>
              <w:t xml:space="preserve"> EUR</w:t>
            </w:r>
          </w:p>
        </w:tc>
        <w:tc>
          <w:tcPr>
            <w:tcW w:w="2257" w:type="dxa"/>
          </w:tcPr>
          <w:p w14:paraId="4EAB6865"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b/>
                <w:bCs w:val="0"/>
                <w:sz w:val="20"/>
                <w:lang w:val="en-US"/>
              </w:rPr>
              <w:t>18.05 EUR</w:t>
            </w:r>
          </w:p>
        </w:tc>
      </w:tr>
      <w:tr w:rsidR="002E5D54" w:rsidRPr="00542F05" w14:paraId="22E8F5C5"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02EE1425" w14:textId="77777777" w:rsidR="002E5D54" w:rsidRPr="00542F05" w:rsidRDefault="002E5D54" w:rsidP="00503B8A">
            <w:pPr>
              <w:rPr>
                <w:sz w:val="20"/>
              </w:rPr>
            </w:pPr>
          </w:p>
        </w:tc>
        <w:tc>
          <w:tcPr>
            <w:tcW w:w="2268" w:type="dxa"/>
          </w:tcPr>
          <w:p w14:paraId="02877CB4"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Възстановяване на разходи</w:t>
            </w:r>
          </w:p>
        </w:tc>
        <w:tc>
          <w:tcPr>
            <w:tcW w:w="3261" w:type="dxa"/>
          </w:tcPr>
          <w:p w14:paraId="22C7ADC8"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Лимит 200.00 </w:t>
            </w:r>
            <w:r w:rsidRPr="00542F05">
              <w:rPr>
                <w:sz w:val="18"/>
                <w:szCs w:val="18"/>
                <w:lang w:val="en-US"/>
              </w:rPr>
              <w:t>EUR</w:t>
            </w:r>
          </w:p>
          <w:p w14:paraId="61629875"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18"/>
                <w:szCs w:val="18"/>
              </w:rPr>
              <w:t xml:space="preserve">Подлимит </w:t>
            </w:r>
            <w:r w:rsidRPr="00542F05">
              <w:rPr>
                <w:sz w:val="18"/>
                <w:szCs w:val="18"/>
                <w:lang w:val="en-US"/>
              </w:rPr>
              <w:t>51.13 EUR</w:t>
            </w:r>
          </w:p>
        </w:tc>
        <w:tc>
          <w:tcPr>
            <w:tcW w:w="2257" w:type="dxa"/>
          </w:tcPr>
          <w:p w14:paraId="1E7FABA7"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b/>
                <w:bCs w:val="0"/>
                <w:sz w:val="20"/>
              </w:rPr>
              <w:t xml:space="preserve">2.00 </w:t>
            </w:r>
            <w:r w:rsidRPr="00542F05">
              <w:rPr>
                <w:b/>
                <w:bCs w:val="0"/>
                <w:sz w:val="20"/>
                <w:lang w:val="en-US"/>
              </w:rPr>
              <w:t>EUR</w:t>
            </w:r>
          </w:p>
        </w:tc>
      </w:tr>
      <w:tr w:rsidR="002E5D54" w:rsidRPr="00542F05" w14:paraId="3327BE43"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5E2940B6" w14:textId="77777777" w:rsidR="002E5D54" w:rsidRPr="00542F05" w:rsidRDefault="002E5D54" w:rsidP="00503B8A">
            <w:pPr>
              <w:rPr>
                <w:sz w:val="20"/>
              </w:rPr>
            </w:pPr>
          </w:p>
        </w:tc>
        <w:tc>
          <w:tcPr>
            <w:tcW w:w="2268" w:type="dxa"/>
          </w:tcPr>
          <w:p w14:paraId="6FA45E28"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 xml:space="preserve">Безработица лимит след първият ден по 30 евро на ден </w:t>
            </w:r>
          </w:p>
        </w:tc>
        <w:tc>
          <w:tcPr>
            <w:tcW w:w="3261" w:type="dxa"/>
          </w:tcPr>
          <w:p w14:paraId="0FBD0EC8"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 xml:space="preserve">300 </w:t>
            </w:r>
            <w:r w:rsidRPr="00542F05">
              <w:rPr>
                <w:rFonts w:cs="Arial"/>
                <w:spacing w:val="10"/>
                <w:sz w:val="20"/>
                <w:lang w:val="en-US"/>
              </w:rPr>
              <w:t>EUR</w:t>
            </w:r>
          </w:p>
        </w:tc>
        <w:tc>
          <w:tcPr>
            <w:tcW w:w="2257" w:type="dxa"/>
          </w:tcPr>
          <w:p w14:paraId="62ECD802"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542F05">
              <w:rPr>
                <w:sz w:val="20"/>
              </w:rPr>
              <w:t>Няма премия</w:t>
            </w:r>
          </w:p>
        </w:tc>
      </w:tr>
      <w:tr w:rsidR="002E5D54" w:rsidRPr="00542F05" w14:paraId="0A02CAAC"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16BADBA5" w14:textId="77777777" w:rsidR="002E5D54" w:rsidRPr="00542F05" w:rsidRDefault="002E5D54" w:rsidP="00503B8A">
            <w:pPr>
              <w:rPr>
                <w:sz w:val="20"/>
              </w:rPr>
            </w:pPr>
          </w:p>
        </w:tc>
        <w:tc>
          <w:tcPr>
            <w:tcW w:w="2268" w:type="dxa"/>
          </w:tcPr>
          <w:p w14:paraId="1989117A"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 xml:space="preserve">ПКК лимит </w:t>
            </w:r>
          </w:p>
        </w:tc>
        <w:tc>
          <w:tcPr>
            <w:tcW w:w="3261" w:type="dxa"/>
          </w:tcPr>
          <w:p w14:paraId="3A702234"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10</w:t>
            </w:r>
            <w:r w:rsidRPr="00542F05">
              <w:rPr>
                <w:rFonts w:cs="Arial"/>
                <w:spacing w:val="10"/>
                <w:sz w:val="20"/>
                <w:lang w:val="en-US"/>
              </w:rPr>
              <w:t xml:space="preserve"> EUR</w:t>
            </w:r>
          </w:p>
        </w:tc>
        <w:tc>
          <w:tcPr>
            <w:tcW w:w="2257" w:type="dxa"/>
          </w:tcPr>
          <w:p w14:paraId="7ADCF729"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542F05">
              <w:rPr>
                <w:sz w:val="20"/>
              </w:rPr>
              <w:t>Няма премия</w:t>
            </w:r>
          </w:p>
        </w:tc>
      </w:tr>
      <w:tr w:rsidR="002E5D54" w:rsidRPr="00542F05" w14:paraId="0CF7E048"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825D5D1" w14:textId="77777777" w:rsidR="002E5D54" w:rsidRPr="00542F05" w:rsidRDefault="002E5D54" w:rsidP="00503B8A">
            <w:pPr>
              <w:rPr>
                <w:sz w:val="20"/>
              </w:rPr>
            </w:pPr>
          </w:p>
        </w:tc>
        <w:tc>
          <w:tcPr>
            <w:tcW w:w="2268" w:type="dxa"/>
          </w:tcPr>
          <w:p w14:paraId="4E8888A5"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Телемедицина</w:t>
            </w:r>
          </w:p>
        </w:tc>
        <w:tc>
          <w:tcPr>
            <w:tcW w:w="3261" w:type="dxa"/>
          </w:tcPr>
          <w:p w14:paraId="66EEF3FC"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100</w:t>
            </w:r>
            <w:r w:rsidRPr="00542F05">
              <w:rPr>
                <w:rFonts w:cs="Arial"/>
                <w:spacing w:val="10"/>
                <w:sz w:val="20"/>
                <w:lang w:val="en-US"/>
              </w:rPr>
              <w:t xml:space="preserve"> EUR</w:t>
            </w:r>
          </w:p>
        </w:tc>
        <w:tc>
          <w:tcPr>
            <w:tcW w:w="2257" w:type="dxa"/>
          </w:tcPr>
          <w:p w14:paraId="781306C6"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542F05">
              <w:rPr>
                <w:sz w:val="20"/>
              </w:rPr>
              <w:t>Няма премия</w:t>
            </w:r>
          </w:p>
        </w:tc>
      </w:tr>
      <w:tr w:rsidR="002E5D54" w:rsidRPr="00542F05" w14:paraId="7F80242D"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1C63D17F" w14:textId="77777777" w:rsidR="002E5D54" w:rsidRPr="00542F05" w:rsidRDefault="002E5D54" w:rsidP="00503B8A">
            <w:pPr>
              <w:rPr>
                <w:sz w:val="20"/>
              </w:rPr>
            </w:pPr>
            <w:r w:rsidRPr="00542F05">
              <w:rPr>
                <w:bCs/>
                <w:sz w:val="20"/>
              </w:rPr>
              <w:t>Сити Кеш ООД</w:t>
            </w:r>
          </w:p>
        </w:tc>
        <w:tc>
          <w:tcPr>
            <w:tcW w:w="2268" w:type="dxa"/>
          </w:tcPr>
          <w:p w14:paraId="3C68B67A"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Смърт</w:t>
            </w:r>
          </w:p>
        </w:tc>
        <w:tc>
          <w:tcPr>
            <w:tcW w:w="3261" w:type="dxa"/>
          </w:tcPr>
          <w:p w14:paraId="182D28C9"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bCs w:val="0"/>
                <w:spacing w:val="10"/>
                <w:sz w:val="18"/>
                <w:szCs w:val="18"/>
              </w:rPr>
              <w:t>1500</w:t>
            </w:r>
            <w:r w:rsidRPr="00542F05">
              <w:rPr>
                <w:sz w:val="18"/>
                <w:szCs w:val="18"/>
                <w:lang w:val="en-US"/>
              </w:rPr>
              <w:t xml:space="preserve"> EUR</w:t>
            </w:r>
          </w:p>
        </w:tc>
        <w:tc>
          <w:tcPr>
            <w:tcW w:w="2257" w:type="dxa"/>
          </w:tcPr>
          <w:p w14:paraId="17825EEB"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b/>
                <w:bCs w:val="0"/>
                <w:sz w:val="20"/>
                <w:lang w:val="en-US"/>
              </w:rPr>
              <w:t>18.05 EUR</w:t>
            </w:r>
          </w:p>
        </w:tc>
      </w:tr>
      <w:tr w:rsidR="002E5D54" w:rsidRPr="00542F05" w14:paraId="563E5F61"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71F8C523" w14:textId="77777777" w:rsidR="002E5D54" w:rsidRPr="00542F05" w:rsidRDefault="002E5D54" w:rsidP="00503B8A">
            <w:pPr>
              <w:rPr>
                <w:sz w:val="20"/>
              </w:rPr>
            </w:pPr>
          </w:p>
        </w:tc>
        <w:tc>
          <w:tcPr>
            <w:tcW w:w="2268" w:type="dxa"/>
          </w:tcPr>
          <w:p w14:paraId="6FAFB40B"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Възстановяване на разходи</w:t>
            </w:r>
          </w:p>
        </w:tc>
        <w:tc>
          <w:tcPr>
            <w:tcW w:w="3261" w:type="dxa"/>
          </w:tcPr>
          <w:p w14:paraId="429AEC3A"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18"/>
                <w:szCs w:val="18"/>
              </w:rPr>
            </w:pPr>
            <w:r w:rsidRPr="00542F05">
              <w:rPr>
                <w:sz w:val="18"/>
                <w:szCs w:val="18"/>
              </w:rPr>
              <w:t xml:space="preserve">Лимит 200.00 </w:t>
            </w:r>
            <w:r w:rsidRPr="00542F05">
              <w:rPr>
                <w:sz w:val="18"/>
                <w:szCs w:val="18"/>
                <w:lang w:val="en-US"/>
              </w:rPr>
              <w:t>EUR</w:t>
            </w:r>
          </w:p>
          <w:p w14:paraId="4C654C01"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sz w:val="18"/>
                <w:szCs w:val="18"/>
              </w:rPr>
              <w:t xml:space="preserve">Подлимит </w:t>
            </w:r>
            <w:r w:rsidRPr="00542F05">
              <w:rPr>
                <w:sz w:val="18"/>
                <w:szCs w:val="18"/>
                <w:lang w:val="en-US"/>
              </w:rPr>
              <w:t>51.13 EUR</w:t>
            </w:r>
          </w:p>
        </w:tc>
        <w:tc>
          <w:tcPr>
            <w:tcW w:w="2257" w:type="dxa"/>
          </w:tcPr>
          <w:p w14:paraId="6521A185"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b/>
                <w:bCs w:val="0"/>
                <w:sz w:val="20"/>
              </w:rPr>
              <w:t xml:space="preserve">2.00 </w:t>
            </w:r>
            <w:r w:rsidRPr="00542F05">
              <w:rPr>
                <w:b/>
                <w:bCs w:val="0"/>
                <w:sz w:val="20"/>
                <w:lang w:val="en-US"/>
              </w:rPr>
              <w:t>EUR</w:t>
            </w:r>
          </w:p>
        </w:tc>
      </w:tr>
      <w:tr w:rsidR="002E5D54" w:rsidRPr="00542F05" w14:paraId="14CAD44B"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31DDF3F1" w14:textId="77777777" w:rsidR="002E5D54" w:rsidRPr="00542F05" w:rsidRDefault="002E5D54" w:rsidP="00503B8A">
            <w:pPr>
              <w:rPr>
                <w:sz w:val="20"/>
              </w:rPr>
            </w:pPr>
          </w:p>
        </w:tc>
        <w:tc>
          <w:tcPr>
            <w:tcW w:w="2268" w:type="dxa"/>
          </w:tcPr>
          <w:p w14:paraId="2AE42704"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 xml:space="preserve">Безработица лимит след първият ден по 30 евро на ден </w:t>
            </w:r>
          </w:p>
        </w:tc>
        <w:tc>
          <w:tcPr>
            <w:tcW w:w="3261" w:type="dxa"/>
          </w:tcPr>
          <w:p w14:paraId="0DB97C5A"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 xml:space="preserve">300 </w:t>
            </w:r>
            <w:r w:rsidRPr="00542F05">
              <w:rPr>
                <w:rFonts w:cs="Arial"/>
                <w:spacing w:val="10"/>
                <w:sz w:val="20"/>
                <w:lang w:val="en-US"/>
              </w:rPr>
              <w:t>EUR</w:t>
            </w:r>
          </w:p>
        </w:tc>
        <w:tc>
          <w:tcPr>
            <w:tcW w:w="2257" w:type="dxa"/>
          </w:tcPr>
          <w:p w14:paraId="1FE44F81"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542F05">
              <w:rPr>
                <w:sz w:val="20"/>
              </w:rPr>
              <w:t>Няма премия</w:t>
            </w:r>
          </w:p>
        </w:tc>
      </w:tr>
      <w:tr w:rsidR="002E5D54" w:rsidRPr="00542F05" w14:paraId="17C65065"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443EFF36" w14:textId="77777777" w:rsidR="002E5D54" w:rsidRPr="00542F05" w:rsidRDefault="002E5D54" w:rsidP="00503B8A">
            <w:pPr>
              <w:rPr>
                <w:sz w:val="20"/>
              </w:rPr>
            </w:pPr>
          </w:p>
        </w:tc>
        <w:tc>
          <w:tcPr>
            <w:tcW w:w="2268" w:type="dxa"/>
          </w:tcPr>
          <w:p w14:paraId="3FD19CC6"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rFonts w:cs="Arial"/>
                <w:spacing w:val="10"/>
                <w:sz w:val="20"/>
              </w:rPr>
            </w:pPr>
            <w:r w:rsidRPr="00542F05">
              <w:rPr>
                <w:rFonts w:cs="Arial"/>
                <w:spacing w:val="10"/>
                <w:sz w:val="20"/>
              </w:rPr>
              <w:t xml:space="preserve">ПКК лимит </w:t>
            </w:r>
          </w:p>
        </w:tc>
        <w:tc>
          <w:tcPr>
            <w:tcW w:w="3261" w:type="dxa"/>
          </w:tcPr>
          <w:p w14:paraId="67782FD2"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rFonts w:cs="Arial"/>
                <w:spacing w:val="10"/>
                <w:sz w:val="20"/>
              </w:rPr>
            </w:pPr>
            <w:r w:rsidRPr="00542F05">
              <w:rPr>
                <w:rFonts w:cs="Arial"/>
                <w:spacing w:val="10"/>
                <w:sz w:val="20"/>
              </w:rPr>
              <w:t>10</w:t>
            </w:r>
            <w:r w:rsidRPr="00542F05">
              <w:rPr>
                <w:rFonts w:cs="Arial"/>
                <w:spacing w:val="10"/>
                <w:sz w:val="20"/>
                <w:lang w:val="en-US"/>
              </w:rPr>
              <w:t xml:space="preserve"> EUR</w:t>
            </w:r>
          </w:p>
        </w:tc>
        <w:tc>
          <w:tcPr>
            <w:tcW w:w="2257" w:type="dxa"/>
          </w:tcPr>
          <w:p w14:paraId="08CF679B"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Няма премия</w:t>
            </w:r>
          </w:p>
        </w:tc>
      </w:tr>
      <w:tr w:rsidR="002E5D54" w:rsidRPr="00542F05" w14:paraId="3E107D91"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E06F72D" w14:textId="77777777" w:rsidR="002E5D54" w:rsidRPr="00542F05" w:rsidRDefault="002E5D54" w:rsidP="00503B8A">
            <w:pPr>
              <w:rPr>
                <w:sz w:val="20"/>
              </w:rPr>
            </w:pPr>
          </w:p>
        </w:tc>
        <w:tc>
          <w:tcPr>
            <w:tcW w:w="2268" w:type="dxa"/>
          </w:tcPr>
          <w:p w14:paraId="5C4553EF"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rFonts w:cs="Arial"/>
                <w:spacing w:val="10"/>
                <w:sz w:val="20"/>
              </w:rPr>
            </w:pPr>
            <w:r w:rsidRPr="00542F05">
              <w:rPr>
                <w:rFonts w:cs="Arial"/>
                <w:spacing w:val="10"/>
                <w:sz w:val="20"/>
              </w:rPr>
              <w:t>Телемедицина</w:t>
            </w:r>
          </w:p>
        </w:tc>
        <w:tc>
          <w:tcPr>
            <w:tcW w:w="3261" w:type="dxa"/>
          </w:tcPr>
          <w:p w14:paraId="6AB1E8D0"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rFonts w:cs="Arial"/>
                <w:spacing w:val="10"/>
                <w:sz w:val="20"/>
              </w:rPr>
            </w:pPr>
            <w:r w:rsidRPr="00542F05">
              <w:rPr>
                <w:rFonts w:cs="Arial"/>
                <w:spacing w:val="10"/>
                <w:sz w:val="20"/>
              </w:rPr>
              <w:t>100</w:t>
            </w:r>
            <w:r w:rsidRPr="00542F05">
              <w:rPr>
                <w:rFonts w:cs="Arial"/>
                <w:spacing w:val="10"/>
                <w:sz w:val="20"/>
                <w:lang w:val="en-US"/>
              </w:rPr>
              <w:t xml:space="preserve"> EUR</w:t>
            </w:r>
          </w:p>
        </w:tc>
        <w:tc>
          <w:tcPr>
            <w:tcW w:w="2257" w:type="dxa"/>
          </w:tcPr>
          <w:p w14:paraId="463D7078"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Няма премия</w:t>
            </w:r>
          </w:p>
        </w:tc>
      </w:tr>
      <w:tr w:rsidR="002E5D54" w:rsidRPr="00542F05" w14:paraId="23258F98"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19ADF294" w14:textId="77777777" w:rsidR="002E5D54" w:rsidRPr="00542F05" w:rsidRDefault="002E5D54" w:rsidP="00503B8A">
            <w:pPr>
              <w:jc w:val="left"/>
              <w:rPr>
                <w:sz w:val="20"/>
              </w:rPr>
            </w:pPr>
            <w:r w:rsidRPr="00542F05">
              <w:rPr>
                <w:sz w:val="20"/>
              </w:rPr>
              <w:t>„</w:t>
            </w:r>
            <w:proofErr w:type="spellStart"/>
            <w:r w:rsidRPr="00542F05">
              <w:rPr>
                <w:sz w:val="20"/>
              </w:rPr>
              <w:t>Кредирект</w:t>
            </w:r>
            <w:proofErr w:type="spellEnd"/>
            <w:r w:rsidRPr="00542F05">
              <w:rPr>
                <w:sz w:val="20"/>
              </w:rPr>
              <w:t>“ ЕООД</w:t>
            </w:r>
          </w:p>
        </w:tc>
        <w:tc>
          <w:tcPr>
            <w:tcW w:w="2268" w:type="dxa"/>
          </w:tcPr>
          <w:p w14:paraId="413FD582"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Смърт</w:t>
            </w:r>
          </w:p>
        </w:tc>
        <w:tc>
          <w:tcPr>
            <w:tcW w:w="3261" w:type="dxa"/>
          </w:tcPr>
          <w:p w14:paraId="48EEA97A"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bCs w:val="0"/>
                <w:spacing w:val="10"/>
                <w:sz w:val="18"/>
                <w:szCs w:val="18"/>
              </w:rPr>
              <w:t>1500</w:t>
            </w:r>
            <w:r w:rsidRPr="00542F05">
              <w:rPr>
                <w:sz w:val="18"/>
                <w:szCs w:val="18"/>
                <w:lang w:val="en-US"/>
              </w:rPr>
              <w:t xml:space="preserve"> EUR</w:t>
            </w:r>
          </w:p>
        </w:tc>
        <w:tc>
          <w:tcPr>
            <w:tcW w:w="2257" w:type="dxa"/>
          </w:tcPr>
          <w:p w14:paraId="06E89194"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b/>
                <w:bCs w:val="0"/>
                <w:sz w:val="20"/>
                <w:lang w:val="en-US"/>
              </w:rPr>
              <w:t>18.05 EUR</w:t>
            </w:r>
          </w:p>
        </w:tc>
      </w:tr>
      <w:tr w:rsidR="002E5D54" w:rsidRPr="00542F05" w14:paraId="17081F49"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73026FDD" w14:textId="77777777" w:rsidR="002E5D54" w:rsidRPr="00542F05" w:rsidRDefault="002E5D54" w:rsidP="00503B8A">
            <w:pPr>
              <w:jc w:val="left"/>
              <w:rPr>
                <w:sz w:val="20"/>
              </w:rPr>
            </w:pPr>
          </w:p>
        </w:tc>
        <w:tc>
          <w:tcPr>
            <w:tcW w:w="2268" w:type="dxa"/>
          </w:tcPr>
          <w:p w14:paraId="3F8A7396"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Възстановяване на разходи</w:t>
            </w:r>
          </w:p>
        </w:tc>
        <w:tc>
          <w:tcPr>
            <w:tcW w:w="3261" w:type="dxa"/>
          </w:tcPr>
          <w:p w14:paraId="3D811689"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18"/>
                <w:szCs w:val="18"/>
              </w:rPr>
            </w:pPr>
            <w:r w:rsidRPr="00542F05">
              <w:rPr>
                <w:sz w:val="18"/>
                <w:szCs w:val="18"/>
              </w:rPr>
              <w:t xml:space="preserve">Лимит 200.00 </w:t>
            </w:r>
            <w:r w:rsidRPr="00542F05">
              <w:rPr>
                <w:sz w:val="18"/>
                <w:szCs w:val="18"/>
                <w:lang w:val="en-US"/>
              </w:rPr>
              <w:t>EUR</w:t>
            </w:r>
          </w:p>
          <w:p w14:paraId="1C4A65D5"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18"/>
                <w:szCs w:val="18"/>
              </w:rPr>
              <w:t xml:space="preserve">Подлимит </w:t>
            </w:r>
            <w:r w:rsidRPr="00542F05">
              <w:rPr>
                <w:sz w:val="18"/>
                <w:szCs w:val="18"/>
                <w:lang w:val="en-US"/>
              </w:rPr>
              <w:t>51.13 EUR</w:t>
            </w:r>
          </w:p>
        </w:tc>
        <w:tc>
          <w:tcPr>
            <w:tcW w:w="2257" w:type="dxa"/>
          </w:tcPr>
          <w:p w14:paraId="6D314A9B"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b/>
                <w:bCs w:val="0"/>
                <w:sz w:val="20"/>
              </w:rPr>
              <w:t xml:space="preserve">2.00 </w:t>
            </w:r>
            <w:r w:rsidRPr="00542F05">
              <w:rPr>
                <w:b/>
                <w:bCs w:val="0"/>
                <w:sz w:val="20"/>
                <w:lang w:val="en-US"/>
              </w:rPr>
              <w:t>EUR</w:t>
            </w:r>
          </w:p>
        </w:tc>
      </w:tr>
      <w:tr w:rsidR="002E5D54" w:rsidRPr="00542F05" w14:paraId="3FA039D2"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DA4FA7A" w14:textId="77777777" w:rsidR="002E5D54" w:rsidRPr="00542F05" w:rsidRDefault="002E5D54" w:rsidP="00503B8A">
            <w:pPr>
              <w:jc w:val="left"/>
              <w:rPr>
                <w:sz w:val="20"/>
              </w:rPr>
            </w:pPr>
          </w:p>
        </w:tc>
        <w:tc>
          <w:tcPr>
            <w:tcW w:w="2268" w:type="dxa"/>
          </w:tcPr>
          <w:p w14:paraId="2D29F4AF"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 xml:space="preserve">Безработица лимит след първият ден по 30 евро на ден </w:t>
            </w:r>
          </w:p>
        </w:tc>
        <w:tc>
          <w:tcPr>
            <w:tcW w:w="3261" w:type="dxa"/>
          </w:tcPr>
          <w:p w14:paraId="3D9CB9A9"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 xml:space="preserve">300 </w:t>
            </w:r>
            <w:r w:rsidRPr="00542F05">
              <w:rPr>
                <w:rFonts w:cs="Arial"/>
                <w:spacing w:val="10"/>
                <w:sz w:val="20"/>
                <w:lang w:val="en-US"/>
              </w:rPr>
              <w:t>EUR</w:t>
            </w:r>
          </w:p>
        </w:tc>
        <w:tc>
          <w:tcPr>
            <w:tcW w:w="2257" w:type="dxa"/>
          </w:tcPr>
          <w:p w14:paraId="408B6B4D"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542F05">
              <w:rPr>
                <w:sz w:val="20"/>
              </w:rPr>
              <w:t>Няма премия</w:t>
            </w:r>
          </w:p>
        </w:tc>
      </w:tr>
      <w:tr w:rsidR="002E5D54" w:rsidRPr="00542F05" w14:paraId="40F2FF02"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00D706C2" w14:textId="77777777" w:rsidR="002E5D54" w:rsidRPr="00542F05" w:rsidRDefault="002E5D54" w:rsidP="00503B8A">
            <w:pPr>
              <w:jc w:val="left"/>
              <w:rPr>
                <w:sz w:val="20"/>
              </w:rPr>
            </w:pPr>
          </w:p>
        </w:tc>
        <w:tc>
          <w:tcPr>
            <w:tcW w:w="2268" w:type="dxa"/>
          </w:tcPr>
          <w:p w14:paraId="542AEF4E"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 xml:space="preserve">ПКК лимит </w:t>
            </w:r>
          </w:p>
        </w:tc>
        <w:tc>
          <w:tcPr>
            <w:tcW w:w="3261" w:type="dxa"/>
          </w:tcPr>
          <w:p w14:paraId="0E2B7156"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spacing w:val="10"/>
                <w:sz w:val="20"/>
              </w:rPr>
              <w:t>10</w:t>
            </w:r>
            <w:r w:rsidRPr="00542F05">
              <w:rPr>
                <w:rFonts w:cs="Arial"/>
                <w:spacing w:val="10"/>
                <w:sz w:val="20"/>
                <w:lang w:val="en-US"/>
              </w:rPr>
              <w:t xml:space="preserve"> EUR</w:t>
            </w:r>
          </w:p>
        </w:tc>
        <w:tc>
          <w:tcPr>
            <w:tcW w:w="2257" w:type="dxa"/>
          </w:tcPr>
          <w:p w14:paraId="33A7A1B2"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542F05">
              <w:rPr>
                <w:sz w:val="20"/>
              </w:rPr>
              <w:t>Няма премия</w:t>
            </w:r>
          </w:p>
        </w:tc>
      </w:tr>
      <w:tr w:rsidR="002E5D54" w:rsidRPr="00542F05" w14:paraId="1F9F410C"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452DC54B" w14:textId="77777777" w:rsidR="002E5D54" w:rsidRPr="00542F05" w:rsidRDefault="002E5D54" w:rsidP="00503B8A">
            <w:pPr>
              <w:jc w:val="left"/>
              <w:rPr>
                <w:sz w:val="20"/>
              </w:rPr>
            </w:pPr>
          </w:p>
        </w:tc>
        <w:tc>
          <w:tcPr>
            <w:tcW w:w="2268" w:type="dxa"/>
          </w:tcPr>
          <w:p w14:paraId="07F6B8B9"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Телемедицина</w:t>
            </w:r>
          </w:p>
        </w:tc>
        <w:tc>
          <w:tcPr>
            <w:tcW w:w="3261" w:type="dxa"/>
          </w:tcPr>
          <w:p w14:paraId="1F1948F5"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542F05">
              <w:rPr>
                <w:rFonts w:cs="Arial"/>
                <w:spacing w:val="10"/>
                <w:sz w:val="20"/>
              </w:rPr>
              <w:t>100</w:t>
            </w:r>
            <w:r w:rsidRPr="00542F05">
              <w:rPr>
                <w:rFonts w:cs="Arial"/>
                <w:spacing w:val="10"/>
                <w:sz w:val="20"/>
                <w:lang w:val="en-US"/>
              </w:rPr>
              <w:t xml:space="preserve"> EUR</w:t>
            </w:r>
          </w:p>
        </w:tc>
        <w:tc>
          <w:tcPr>
            <w:tcW w:w="2257" w:type="dxa"/>
          </w:tcPr>
          <w:p w14:paraId="281097E0"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542F05">
              <w:rPr>
                <w:sz w:val="20"/>
              </w:rPr>
              <w:t>Няма премия</w:t>
            </w:r>
          </w:p>
        </w:tc>
      </w:tr>
      <w:tr w:rsidR="002E5D54" w:rsidRPr="00542F05" w14:paraId="48353153"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3B8F2694" w14:textId="77777777" w:rsidR="002E5D54" w:rsidRPr="00542F05" w:rsidRDefault="002E5D54" w:rsidP="00503B8A">
            <w:pPr>
              <w:jc w:val="left"/>
              <w:rPr>
                <w:rFonts w:cs="Arial"/>
                <w:spacing w:val="10"/>
                <w:sz w:val="20"/>
              </w:rPr>
            </w:pPr>
            <w:r w:rsidRPr="00542F05">
              <w:rPr>
                <w:sz w:val="20"/>
              </w:rPr>
              <w:t>„</w:t>
            </w:r>
            <w:proofErr w:type="spellStart"/>
            <w:r w:rsidRPr="00542F05">
              <w:rPr>
                <w:bCs/>
                <w:sz w:val="20"/>
              </w:rPr>
              <w:t>Флекс</w:t>
            </w:r>
            <w:proofErr w:type="spellEnd"/>
            <w:r w:rsidRPr="00542F05">
              <w:rPr>
                <w:bCs/>
                <w:sz w:val="20"/>
              </w:rPr>
              <w:t xml:space="preserve"> кредит</w:t>
            </w:r>
            <w:r w:rsidRPr="00542F05">
              <w:rPr>
                <w:sz w:val="20"/>
              </w:rPr>
              <w:t>“</w:t>
            </w:r>
          </w:p>
        </w:tc>
        <w:tc>
          <w:tcPr>
            <w:tcW w:w="2268" w:type="dxa"/>
          </w:tcPr>
          <w:p w14:paraId="7DC7BE99"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rFonts w:cs="Arial"/>
                <w:bCs w:val="0"/>
                <w:spacing w:val="10"/>
                <w:sz w:val="20"/>
              </w:rPr>
              <w:t>Лимит на отговорност</w:t>
            </w:r>
          </w:p>
        </w:tc>
        <w:tc>
          <w:tcPr>
            <w:tcW w:w="3261" w:type="dxa"/>
          </w:tcPr>
          <w:p w14:paraId="72E7F4AE"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13 500.00 RON</w:t>
            </w:r>
          </w:p>
        </w:tc>
        <w:tc>
          <w:tcPr>
            <w:tcW w:w="2257" w:type="dxa"/>
          </w:tcPr>
          <w:p w14:paraId="47A2B637"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270.00 RON</w:t>
            </w:r>
          </w:p>
        </w:tc>
      </w:tr>
      <w:tr w:rsidR="002E5D54" w:rsidRPr="00542F05" w14:paraId="69FCE07C"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3BB212B9" w14:textId="77777777" w:rsidR="002E5D54" w:rsidRPr="00542F05" w:rsidRDefault="002E5D54" w:rsidP="00503B8A">
            <w:pPr>
              <w:jc w:val="left"/>
              <w:rPr>
                <w:sz w:val="20"/>
              </w:rPr>
            </w:pPr>
          </w:p>
        </w:tc>
        <w:tc>
          <w:tcPr>
            <w:tcW w:w="2268" w:type="dxa"/>
          </w:tcPr>
          <w:p w14:paraId="39850751"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b/>
                <w:bCs w:val="0"/>
                <w:sz w:val="20"/>
              </w:rPr>
            </w:pPr>
            <w:r w:rsidRPr="00542F05">
              <w:rPr>
                <w:sz w:val="20"/>
              </w:rPr>
              <w:t>Възстановяване на разходи</w:t>
            </w:r>
          </w:p>
        </w:tc>
        <w:tc>
          <w:tcPr>
            <w:tcW w:w="3261" w:type="dxa"/>
          </w:tcPr>
          <w:p w14:paraId="3F768C89" w14:textId="77777777" w:rsidR="002E5D54" w:rsidRPr="00542F05" w:rsidRDefault="002E5D54" w:rsidP="00503B8A">
            <w:pPr>
              <w:jc w:val="left"/>
              <w:cnfStyle w:val="000000100000" w:firstRow="0" w:lastRow="0" w:firstColumn="0" w:lastColumn="0" w:oddVBand="0" w:evenVBand="0" w:oddHBand="1" w:evenHBand="0" w:firstRowFirstColumn="0" w:firstRowLastColumn="0" w:lastRowFirstColumn="0" w:lastRowLastColumn="0"/>
              <w:rPr>
                <w:sz w:val="20"/>
              </w:rPr>
            </w:pPr>
            <w:r w:rsidRPr="00542F05">
              <w:rPr>
                <w:sz w:val="20"/>
              </w:rPr>
              <w:t>Лимит 1500,00 RON</w:t>
            </w:r>
          </w:p>
          <w:p w14:paraId="41FA4301"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b/>
                <w:bCs w:val="0"/>
                <w:sz w:val="20"/>
              </w:rPr>
            </w:pPr>
            <w:r w:rsidRPr="00542F05">
              <w:rPr>
                <w:sz w:val="20"/>
              </w:rPr>
              <w:t>Подлимит 0.00 RON</w:t>
            </w:r>
          </w:p>
        </w:tc>
        <w:tc>
          <w:tcPr>
            <w:tcW w:w="2257" w:type="dxa"/>
          </w:tcPr>
          <w:p w14:paraId="38E95208" w14:textId="77777777" w:rsidR="002E5D54" w:rsidRPr="00542F05" w:rsidRDefault="002E5D54" w:rsidP="00503B8A">
            <w:pPr>
              <w:cnfStyle w:val="000000100000" w:firstRow="0" w:lastRow="0" w:firstColumn="0" w:lastColumn="0" w:oddVBand="0" w:evenVBand="0" w:oddHBand="1" w:evenHBand="0" w:firstRowFirstColumn="0" w:firstRowLastColumn="0" w:lastRowFirstColumn="0" w:lastRowLastColumn="0"/>
              <w:rPr>
                <w:b/>
                <w:bCs w:val="0"/>
                <w:color w:val="FF0000"/>
                <w:sz w:val="20"/>
              </w:rPr>
            </w:pPr>
            <w:r w:rsidRPr="00542F05">
              <w:rPr>
                <w:sz w:val="20"/>
              </w:rPr>
              <w:t>30.00 RON</w:t>
            </w:r>
          </w:p>
        </w:tc>
      </w:tr>
      <w:tr w:rsidR="002E5D54" w:rsidRPr="00542F05" w14:paraId="39C3C4FA"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53CDE40" w14:textId="77777777" w:rsidR="002E5D54" w:rsidRPr="00542F05" w:rsidRDefault="002E5D54" w:rsidP="00503B8A">
            <w:pPr>
              <w:jc w:val="left"/>
              <w:rPr>
                <w:sz w:val="20"/>
              </w:rPr>
            </w:pPr>
          </w:p>
        </w:tc>
        <w:tc>
          <w:tcPr>
            <w:tcW w:w="2268" w:type="dxa"/>
          </w:tcPr>
          <w:p w14:paraId="2B26F1A0"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Болничен престой от злополука мин 3 макс 7 дни</w:t>
            </w:r>
          </w:p>
        </w:tc>
        <w:tc>
          <w:tcPr>
            <w:tcW w:w="3261" w:type="dxa"/>
          </w:tcPr>
          <w:p w14:paraId="10105FB2" w14:textId="77777777" w:rsidR="002E5D54" w:rsidRPr="00542F05" w:rsidRDefault="002E5D54" w:rsidP="00503B8A">
            <w:pPr>
              <w:jc w:val="left"/>
              <w:cnfStyle w:val="000000010000" w:firstRow="0" w:lastRow="0" w:firstColumn="0" w:lastColumn="0" w:oddVBand="0" w:evenVBand="0" w:oddHBand="0" w:evenHBand="1" w:firstRowFirstColumn="0" w:firstRowLastColumn="0" w:lastRowFirstColumn="0" w:lastRowLastColumn="0"/>
              <w:rPr>
                <w:sz w:val="20"/>
              </w:rPr>
            </w:pPr>
            <w:r w:rsidRPr="00542F05">
              <w:rPr>
                <w:sz w:val="20"/>
              </w:rPr>
              <w:t xml:space="preserve">Сума на ден: 150 RON </w:t>
            </w:r>
          </w:p>
          <w:p w14:paraId="5F33D799" w14:textId="77777777" w:rsidR="002E5D54" w:rsidRPr="00542F05" w:rsidRDefault="002E5D54" w:rsidP="00503B8A">
            <w:pPr>
              <w:jc w:val="left"/>
              <w:cnfStyle w:val="000000010000" w:firstRow="0" w:lastRow="0" w:firstColumn="0" w:lastColumn="0" w:oddVBand="0" w:evenVBand="0" w:oddHBand="0" w:evenHBand="1" w:firstRowFirstColumn="0" w:firstRowLastColumn="0" w:lastRowFirstColumn="0" w:lastRowLastColumn="0"/>
              <w:rPr>
                <w:sz w:val="20"/>
              </w:rPr>
            </w:pPr>
            <w:r w:rsidRPr="00542F05">
              <w:rPr>
                <w:b/>
                <w:bCs w:val="0"/>
                <w:sz w:val="20"/>
                <w:u w:val="single"/>
              </w:rPr>
              <w:t>Забележка:</w:t>
            </w:r>
            <w:r w:rsidRPr="00542F05">
              <w:rPr>
                <w:b/>
                <w:sz w:val="20"/>
                <w:u w:val="single"/>
              </w:rPr>
              <w:t xml:space="preserve"> </w:t>
            </w:r>
            <w:r w:rsidRPr="00542F05">
              <w:rPr>
                <w:sz w:val="20"/>
              </w:rPr>
              <w:t xml:space="preserve">Не се включва в изчисляването на общата застрахователна сума </w:t>
            </w:r>
          </w:p>
        </w:tc>
        <w:tc>
          <w:tcPr>
            <w:tcW w:w="2257" w:type="dxa"/>
          </w:tcPr>
          <w:p w14:paraId="62E301AA" w14:textId="77777777" w:rsidR="002E5D54" w:rsidRPr="00542F05"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Няма премия</w:t>
            </w:r>
          </w:p>
        </w:tc>
      </w:tr>
      <w:tr w:rsidR="002E5D54" w:rsidRPr="00542F05" w14:paraId="5ADBE533"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26688C14" w14:textId="77777777" w:rsidR="002E5D54" w:rsidRPr="00BC72C7" w:rsidRDefault="002E5D54" w:rsidP="00503B8A">
            <w:pPr>
              <w:jc w:val="left"/>
              <w:rPr>
                <w:sz w:val="20"/>
              </w:rPr>
            </w:pPr>
            <w:r w:rsidRPr="00BC72C7">
              <w:rPr>
                <w:sz w:val="20"/>
              </w:rPr>
              <w:t>„</w:t>
            </w:r>
            <w:proofErr w:type="spellStart"/>
            <w:r w:rsidRPr="00BC72C7">
              <w:rPr>
                <w:rFonts w:cs="Arial"/>
                <w:spacing w:val="10"/>
                <w:sz w:val="20"/>
              </w:rPr>
              <w:t>Лендиво</w:t>
            </w:r>
            <w:proofErr w:type="spellEnd"/>
            <w:r w:rsidRPr="00BC72C7">
              <w:rPr>
                <w:sz w:val="20"/>
              </w:rPr>
              <w:t xml:space="preserve">“ </w:t>
            </w:r>
          </w:p>
        </w:tc>
        <w:tc>
          <w:tcPr>
            <w:tcW w:w="2268" w:type="dxa"/>
          </w:tcPr>
          <w:p w14:paraId="13D2AC44"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Смърт</w:t>
            </w:r>
          </w:p>
        </w:tc>
        <w:tc>
          <w:tcPr>
            <w:tcW w:w="3261" w:type="dxa"/>
          </w:tcPr>
          <w:p w14:paraId="14276DBE"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1</w:t>
            </w:r>
            <w:r w:rsidRPr="00D274EA">
              <w:rPr>
                <w:sz w:val="20"/>
                <w:lang w:val="en-US"/>
              </w:rPr>
              <w:t>,</w:t>
            </w:r>
            <w:r w:rsidRPr="00D274EA">
              <w:rPr>
                <w:sz w:val="20"/>
              </w:rPr>
              <w:t>022.58</w:t>
            </w:r>
            <w:r w:rsidRPr="00D274EA">
              <w:rPr>
                <w:sz w:val="20"/>
                <w:lang w:val="en-US"/>
              </w:rPr>
              <w:t xml:space="preserve"> EUR</w:t>
            </w:r>
          </w:p>
        </w:tc>
        <w:tc>
          <w:tcPr>
            <w:tcW w:w="2257" w:type="dxa"/>
          </w:tcPr>
          <w:p w14:paraId="47A9DEFA" w14:textId="64129F51" w:rsidR="002E5D54" w:rsidRPr="00D274EA" w:rsidRDefault="00DE3825"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17</w:t>
            </w:r>
            <w:r w:rsidR="002E5D54" w:rsidRPr="00D274EA">
              <w:rPr>
                <w:sz w:val="20"/>
                <w:lang w:val="en-US"/>
              </w:rPr>
              <w:t>.</w:t>
            </w:r>
            <w:r w:rsidRPr="00D274EA">
              <w:rPr>
                <w:sz w:val="20"/>
              </w:rPr>
              <w:t>61</w:t>
            </w:r>
            <w:r w:rsidR="002E5D54" w:rsidRPr="00D274EA">
              <w:rPr>
                <w:sz w:val="20"/>
                <w:lang w:val="en-US"/>
              </w:rPr>
              <w:t xml:space="preserve"> EUR</w:t>
            </w:r>
          </w:p>
        </w:tc>
      </w:tr>
      <w:tr w:rsidR="002E5D54" w:rsidRPr="00542F05" w14:paraId="0FA18AC4"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40F4C133" w14:textId="77777777" w:rsidR="002E5D54" w:rsidRPr="00BC72C7" w:rsidRDefault="002E5D54" w:rsidP="00503B8A">
            <w:pPr>
              <w:jc w:val="left"/>
              <w:rPr>
                <w:sz w:val="20"/>
              </w:rPr>
            </w:pPr>
          </w:p>
        </w:tc>
        <w:tc>
          <w:tcPr>
            <w:tcW w:w="2268" w:type="dxa"/>
          </w:tcPr>
          <w:p w14:paraId="08A49C0B"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Възстановяване на разходи</w:t>
            </w:r>
          </w:p>
        </w:tc>
        <w:tc>
          <w:tcPr>
            <w:tcW w:w="3261" w:type="dxa"/>
          </w:tcPr>
          <w:p w14:paraId="2E0315A8"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Лимит 102.26</w:t>
            </w:r>
            <w:r w:rsidRPr="00D274EA">
              <w:rPr>
                <w:sz w:val="20"/>
                <w:lang w:val="en-US"/>
              </w:rPr>
              <w:t xml:space="preserve"> EUR</w:t>
            </w:r>
          </w:p>
          <w:p w14:paraId="4762A8B2"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Подлимит </w:t>
            </w:r>
            <w:r w:rsidRPr="00D274EA">
              <w:rPr>
                <w:sz w:val="20"/>
                <w:lang w:val="en-US"/>
              </w:rPr>
              <w:t>51.13 EUR</w:t>
            </w:r>
          </w:p>
        </w:tc>
        <w:tc>
          <w:tcPr>
            <w:tcW w:w="2257" w:type="dxa"/>
          </w:tcPr>
          <w:p w14:paraId="2EEE8643"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2.00 </w:t>
            </w:r>
            <w:r w:rsidRPr="00D274EA">
              <w:rPr>
                <w:sz w:val="20"/>
                <w:lang w:val="en-US"/>
              </w:rPr>
              <w:t>EUR</w:t>
            </w:r>
          </w:p>
        </w:tc>
      </w:tr>
      <w:tr w:rsidR="002E5D54" w:rsidRPr="00542F05" w14:paraId="070231DB"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43552D30" w14:textId="77777777" w:rsidR="002E5D54" w:rsidRPr="00BC72C7" w:rsidRDefault="002E5D54" w:rsidP="00503B8A">
            <w:pPr>
              <w:jc w:val="left"/>
              <w:rPr>
                <w:sz w:val="20"/>
              </w:rPr>
            </w:pPr>
            <w:r w:rsidRPr="00BC72C7">
              <w:rPr>
                <w:sz w:val="20"/>
              </w:rPr>
              <w:t>„</w:t>
            </w:r>
            <w:r w:rsidRPr="00BC72C7">
              <w:rPr>
                <w:rFonts w:cs="Arial"/>
                <w:spacing w:val="10"/>
                <w:sz w:val="20"/>
              </w:rPr>
              <w:t>Стик Кредит</w:t>
            </w:r>
            <w:r w:rsidRPr="00BC72C7">
              <w:rPr>
                <w:sz w:val="20"/>
              </w:rPr>
              <w:t xml:space="preserve">“ </w:t>
            </w:r>
          </w:p>
        </w:tc>
        <w:tc>
          <w:tcPr>
            <w:tcW w:w="2268" w:type="dxa"/>
          </w:tcPr>
          <w:p w14:paraId="35B355D1"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Смърт</w:t>
            </w:r>
          </w:p>
        </w:tc>
        <w:tc>
          <w:tcPr>
            <w:tcW w:w="3261" w:type="dxa"/>
          </w:tcPr>
          <w:p w14:paraId="3BF0026D"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1</w:t>
            </w:r>
            <w:r w:rsidRPr="00D274EA">
              <w:rPr>
                <w:sz w:val="20"/>
                <w:lang w:val="en-US"/>
              </w:rPr>
              <w:t>,</w:t>
            </w:r>
            <w:r w:rsidRPr="00D274EA">
              <w:rPr>
                <w:sz w:val="20"/>
              </w:rPr>
              <w:t>022.58</w:t>
            </w:r>
            <w:r w:rsidRPr="00D274EA">
              <w:rPr>
                <w:sz w:val="20"/>
                <w:lang w:val="en-US"/>
              </w:rPr>
              <w:t xml:space="preserve"> EUR</w:t>
            </w:r>
          </w:p>
        </w:tc>
        <w:tc>
          <w:tcPr>
            <w:tcW w:w="2257" w:type="dxa"/>
          </w:tcPr>
          <w:p w14:paraId="0199DEBA" w14:textId="014055F1"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lang w:val="en-US"/>
              </w:rPr>
              <w:t>1</w:t>
            </w:r>
            <w:r w:rsidR="00DE3825" w:rsidRPr="00D274EA">
              <w:rPr>
                <w:sz w:val="20"/>
              </w:rPr>
              <w:t>7.61</w:t>
            </w:r>
            <w:r w:rsidRPr="00D274EA">
              <w:rPr>
                <w:sz w:val="20"/>
                <w:lang w:val="en-US"/>
              </w:rPr>
              <w:t xml:space="preserve"> EUR</w:t>
            </w:r>
          </w:p>
        </w:tc>
      </w:tr>
      <w:tr w:rsidR="002E5D54" w:rsidRPr="00542F05" w14:paraId="618250EC"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7A3F5F72" w14:textId="77777777" w:rsidR="002E5D54" w:rsidRPr="00BC72C7" w:rsidRDefault="002E5D54" w:rsidP="00503B8A">
            <w:pPr>
              <w:jc w:val="left"/>
              <w:rPr>
                <w:sz w:val="20"/>
              </w:rPr>
            </w:pPr>
          </w:p>
        </w:tc>
        <w:tc>
          <w:tcPr>
            <w:tcW w:w="2268" w:type="dxa"/>
          </w:tcPr>
          <w:p w14:paraId="6C3D894B"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Възстановяване на разходи</w:t>
            </w:r>
          </w:p>
        </w:tc>
        <w:tc>
          <w:tcPr>
            <w:tcW w:w="3261" w:type="dxa"/>
          </w:tcPr>
          <w:p w14:paraId="0FC8E1A2"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Лимит 102.26</w:t>
            </w:r>
            <w:r w:rsidRPr="00D274EA">
              <w:rPr>
                <w:sz w:val="20"/>
                <w:lang w:val="en-US"/>
              </w:rPr>
              <w:t xml:space="preserve"> EUR</w:t>
            </w:r>
          </w:p>
          <w:p w14:paraId="2884C02C"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Подлимит </w:t>
            </w:r>
            <w:r w:rsidRPr="00D274EA">
              <w:rPr>
                <w:sz w:val="20"/>
                <w:lang w:val="en-US"/>
              </w:rPr>
              <w:t>51.13 EUR</w:t>
            </w:r>
          </w:p>
        </w:tc>
        <w:tc>
          <w:tcPr>
            <w:tcW w:w="2257" w:type="dxa"/>
          </w:tcPr>
          <w:p w14:paraId="07CD13EE"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2.00 </w:t>
            </w:r>
            <w:r w:rsidRPr="00D274EA">
              <w:rPr>
                <w:sz w:val="20"/>
                <w:lang w:val="en-US"/>
              </w:rPr>
              <w:t>EUR</w:t>
            </w:r>
          </w:p>
        </w:tc>
      </w:tr>
      <w:tr w:rsidR="002E5D54" w:rsidRPr="00542F05" w14:paraId="589FD839"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5F67682A" w14:textId="77777777" w:rsidR="002E5D54" w:rsidRPr="00BC72C7" w:rsidRDefault="002E5D54" w:rsidP="00503B8A">
            <w:pPr>
              <w:jc w:val="left"/>
              <w:rPr>
                <w:sz w:val="20"/>
              </w:rPr>
            </w:pPr>
            <w:r w:rsidRPr="00BC72C7">
              <w:rPr>
                <w:sz w:val="20"/>
              </w:rPr>
              <w:t>„Стик Кредит Офис“</w:t>
            </w:r>
          </w:p>
        </w:tc>
        <w:tc>
          <w:tcPr>
            <w:tcW w:w="2268" w:type="dxa"/>
          </w:tcPr>
          <w:p w14:paraId="1D140BD2"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Смърт</w:t>
            </w:r>
          </w:p>
        </w:tc>
        <w:tc>
          <w:tcPr>
            <w:tcW w:w="3261" w:type="dxa"/>
          </w:tcPr>
          <w:p w14:paraId="251634BB" w14:textId="7777777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1</w:t>
            </w:r>
            <w:r w:rsidRPr="00D274EA">
              <w:rPr>
                <w:sz w:val="20"/>
                <w:lang w:val="en-US"/>
              </w:rPr>
              <w:t>,</w:t>
            </w:r>
            <w:r w:rsidRPr="00D274EA">
              <w:rPr>
                <w:sz w:val="20"/>
              </w:rPr>
              <w:t>022.58</w:t>
            </w:r>
            <w:r w:rsidRPr="00D274EA">
              <w:rPr>
                <w:sz w:val="20"/>
                <w:lang w:val="en-US"/>
              </w:rPr>
              <w:t xml:space="preserve"> EUR</w:t>
            </w:r>
          </w:p>
        </w:tc>
        <w:tc>
          <w:tcPr>
            <w:tcW w:w="2257" w:type="dxa"/>
          </w:tcPr>
          <w:p w14:paraId="5FF1C1AC" w14:textId="4F9732C7" w:rsidR="002E5D54" w:rsidRPr="00D274EA" w:rsidRDefault="002E5D54"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lang w:val="en-US"/>
              </w:rPr>
              <w:t>1</w:t>
            </w:r>
            <w:r w:rsidR="00DE3825" w:rsidRPr="00D274EA">
              <w:rPr>
                <w:sz w:val="20"/>
              </w:rPr>
              <w:t>7.61</w:t>
            </w:r>
            <w:r w:rsidRPr="00D274EA">
              <w:rPr>
                <w:sz w:val="20"/>
                <w:lang w:val="en-US"/>
              </w:rPr>
              <w:t xml:space="preserve"> EUR</w:t>
            </w:r>
          </w:p>
        </w:tc>
      </w:tr>
      <w:tr w:rsidR="002E5D54" w:rsidRPr="00542F05" w14:paraId="377E2C8B"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0736DC66" w14:textId="77777777" w:rsidR="002E5D54" w:rsidRPr="00BC72C7" w:rsidRDefault="002E5D54" w:rsidP="00503B8A">
            <w:pPr>
              <w:jc w:val="left"/>
              <w:rPr>
                <w:sz w:val="20"/>
              </w:rPr>
            </w:pPr>
          </w:p>
        </w:tc>
        <w:tc>
          <w:tcPr>
            <w:tcW w:w="2268" w:type="dxa"/>
          </w:tcPr>
          <w:p w14:paraId="5EB1F8CA"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Възстановяване на разходи</w:t>
            </w:r>
          </w:p>
        </w:tc>
        <w:tc>
          <w:tcPr>
            <w:tcW w:w="3261" w:type="dxa"/>
          </w:tcPr>
          <w:p w14:paraId="6CA23F03"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Лимит 102.26</w:t>
            </w:r>
            <w:r w:rsidRPr="00D274EA">
              <w:rPr>
                <w:sz w:val="20"/>
                <w:lang w:val="en-US"/>
              </w:rPr>
              <w:t xml:space="preserve"> EUR</w:t>
            </w:r>
          </w:p>
          <w:p w14:paraId="275849EE"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Подлимит </w:t>
            </w:r>
            <w:r w:rsidRPr="00D274EA">
              <w:rPr>
                <w:sz w:val="20"/>
                <w:lang w:val="en-US"/>
              </w:rPr>
              <w:t>51.13 EUR</w:t>
            </w:r>
          </w:p>
        </w:tc>
        <w:tc>
          <w:tcPr>
            <w:tcW w:w="2257" w:type="dxa"/>
          </w:tcPr>
          <w:p w14:paraId="01190269" w14:textId="77777777" w:rsidR="002E5D54" w:rsidRPr="00D274EA" w:rsidRDefault="002E5D54"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 xml:space="preserve">2.00 </w:t>
            </w:r>
            <w:r w:rsidRPr="00D274EA">
              <w:rPr>
                <w:sz w:val="20"/>
                <w:lang w:val="en-US"/>
              </w:rPr>
              <w:t>EUR</w:t>
            </w:r>
          </w:p>
        </w:tc>
      </w:tr>
      <w:tr w:rsidR="002C07BF" w:rsidRPr="00542F05" w14:paraId="7B41E278"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val="restart"/>
          </w:tcPr>
          <w:p w14:paraId="7E7FA563" w14:textId="77777777" w:rsidR="002C07BF" w:rsidRPr="00BC72C7" w:rsidRDefault="002C07BF" w:rsidP="00503B8A">
            <w:pPr>
              <w:jc w:val="left"/>
              <w:rPr>
                <w:sz w:val="20"/>
              </w:rPr>
            </w:pPr>
            <w:r w:rsidRPr="00BC72C7">
              <w:rPr>
                <w:sz w:val="20"/>
              </w:rPr>
              <w:t>„Стар Инс“</w:t>
            </w:r>
          </w:p>
        </w:tc>
        <w:tc>
          <w:tcPr>
            <w:tcW w:w="2268" w:type="dxa"/>
          </w:tcPr>
          <w:p w14:paraId="01F8CAEB" w14:textId="77777777"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rPr>
            </w:pPr>
            <w:r w:rsidRPr="00D274EA">
              <w:rPr>
                <w:sz w:val="20"/>
              </w:rPr>
              <w:t>Смърт</w:t>
            </w:r>
          </w:p>
        </w:tc>
        <w:tc>
          <w:tcPr>
            <w:tcW w:w="3261" w:type="dxa"/>
          </w:tcPr>
          <w:p w14:paraId="408D47E7" w14:textId="06AE198C"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D274EA">
              <w:rPr>
                <w:sz w:val="20"/>
                <w:highlight w:val="yellow"/>
              </w:rPr>
              <w:t>1</w:t>
            </w:r>
            <w:r w:rsidRPr="00D274EA">
              <w:rPr>
                <w:sz w:val="20"/>
                <w:highlight w:val="yellow"/>
                <w:lang w:val="en-US"/>
              </w:rPr>
              <w:t>,</w:t>
            </w:r>
            <w:r w:rsidRPr="00D274EA">
              <w:rPr>
                <w:sz w:val="20"/>
                <w:highlight w:val="yellow"/>
              </w:rPr>
              <w:t>500.00</w:t>
            </w:r>
            <w:r w:rsidRPr="00D274EA">
              <w:rPr>
                <w:sz w:val="20"/>
                <w:highlight w:val="yellow"/>
                <w:lang w:val="en-US"/>
              </w:rPr>
              <w:t xml:space="preserve"> EUR</w:t>
            </w:r>
          </w:p>
        </w:tc>
        <w:tc>
          <w:tcPr>
            <w:tcW w:w="2257" w:type="dxa"/>
          </w:tcPr>
          <w:p w14:paraId="070C3B0C" w14:textId="77777777"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lang w:val="en-US"/>
              </w:rPr>
            </w:pPr>
            <w:r w:rsidRPr="00D274EA">
              <w:rPr>
                <w:sz w:val="20"/>
                <w:lang w:val="en-US"/>
              </w:rPr>
              <w:t>18.05 EUR</w:t>
            </w:r>
          </w:p>
        </w:tc>
      </w:tr>
      <w:tr w:rsidR="002C07BF" w:rsidRPr="00542F05" w14:paraId="16C05009"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99A0EC1" w14:textId="77777777" w:rsidR="002C07BF" w:rsidRPr="00D274EA" w:rsidRDefault="002C07BF" w:rsidP="00503B8A">
            <w:pPr>
              <w:jc w:val="left"/>
              <w:rPr>
                <w:b w:val="0"/>
                <w:bCs/>
                <w:sz w:val="20"/>
              </w:rPr>
            </w:pPr>
          </w:p>
        </w:tc>
        <w:tc>
          <w:tcPr>
            <w:tcW w:w="2268" w:type="dxa"/>
          </w:tcPr>
          <w:p w14:paraId="1634D104" w14:textId="77777777"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rPr>
            </w:pPr>
            <w:r w:rsidRPr="00D274EA">
              <w:rPr>
                <w:sz w:val="20"/>
              </w:rPr>
              <w:t>Възстановяване на разходи</w:t>
            </w:r>
          </w:p>
        </w:tc>
        <w:tc>
          <w:tcPr>
            <w:tcW w:w="3261" w:type="dxa"/>
          </w:tcPr>
          <w:p w14:paraId="03434433" w14:textId="68590FAD"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D274EA">
              <w:rPr>
                <w:sz w:val="20"/>
                <w:highlight w:val="yellow"/>
              </w:rPr>
              <w:t>Лимит 200</w:t>
            </w:r>
            <w:r w:rsidRPr="00D274EA">
              <w:rPr>
                <w:sz w:val="20"/>
                <w:highlight w:val="yellow"/>
                <w:lang w:val="en-US"/>
              </w:rPr>
              <w:t xml:space="preserve"> EUR</w:t>
            </w:r>
          </w:p>
          <w:p w14:paraId="469BFF6A" w14:textId="77777777"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D274EA">
              <w:rPr>
                <w:sz w:val="20"/>
              </w:rPr>
              <w:t xml:space="preserve">Подлимит </w:t>
            </w:r>
            <w:r w:rsidRPr="00D274EA">
              <w:rPr>
                <w:sz w:val="20"/>
                <w:lang w:val="en-US"/>
              </w:rPr>
              <w:t>51.13 EUR</w:t>
            </w:r>
          </w:p>
        </w:tc>
        <w:tc>
          <w:tcPr>
            <w:tcW w:w="2257" w:type="dxa"/>
          </w:tcPr>
          <w:p w14:paraId="69A269C3" w14:textId="77777777"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lang w:val="en-US"/>
              </w:rPr>
            </w:pPr>
            <w:r w:rsidRPr="00D274EA">
              <w:rPr>
                <w:sz w:val="20"/>
              </w:rPr>
              <w:t xml:space="preserve">2.00 </w:t>
            </w:r>
            <w:r w:rsidRPr="00D274EA">
              <w:rPr>
                <w:sz w:val="20"/>
                <w:lang w:val="en-US"/>
              </w:rPr>
              <w:t>EUR</w:t>
            </w:r>
          </w:p>
        </w:tc>
      </w:tr>
      <w:tr w:rsidR="002C07BF" w:rsidRPr="00542F05" w14:paraId="06D97623"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716A5AC0" w14:textId="77777777" w:rsidR="002C07BF" w:rsidRPr="00D274EA" w:rsidRDefault="002C07BF" w:rsidP="00503B8A">
            <w:pPr>
              <w:jc w:val="left"/>
              <w:rPr>
                <w:b w:val="0"/>
                <w:bCs/>
                <w:sz w:val="20"/>
              </w:rPr>
            </w:pPr>
          </w:p>
        </w:tc>
        <w:tc>
          <w:tcPr>
            <w:tcW w:w="2268" w:type="dxa"/>
          </w:tcPr>
          <w:p w14:paraId="18287795" w14:textId="7A53ED7A"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highlight w:val="yellow"/>
              </w:rPr>
            </w:pPr>
            <w:r w:rsidRPr="00D274EA">
              <w:rPr>
                <w:sz w:val="20"/>
                <w:highlight w:val="yellow"/>
              </w:rPr>
              <w:t>Безработица лимит след първият ден по 30 евро на ден</w:t>
            </w:r>
          </w:p>
        </w:tc>
        <w:tc>
          <w:tcPr>
            <w:tcW w:w="3261" w:type="dxa"/>
          </w:tcPr>
          <w:p w14:paraId="63803E1B" w14:textId="788620D0"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highlight w:val="yellow"/>
                <w:lang w:val="en-US"/>
              </w:rPr>
            </w:pPr>
            <w:r w:rsidRPr="00D274EA">
              <w:rPr>
                <w:sz w:val="20"/>
                <w:highlight w:val="yellow"/>
              </w:rPr>
              <w:t xml:space="preserve">300 </w:t>
            </w:r>
            <w:r w:rsidRPr="00D274EA">
              <w:rPr>
                <w:sz w:val="20"/>
                <w:highlight w:val="yellow"/>
                <w:lang w:val="en-US"/>
              </w:rPr>
              <w:t>EUR</w:t>
            </w:r>
          </w:p>
        </w:tc>
        <w:tc>
          <w:tcPr>
            <w:tcW w:w="2257" w:type="dxa"/>
          </w:tcPr>
          <w:p w14:paraId="49DB8DBD" w14:textId="29AB7C07"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highlight w:val="yellow"/>
              </w:rPr>
            </w:pPr>
            <w:r w:rsidRPr="00D274EA">
              <w:rPr>
                <w:sz w:val="20"/>
                <w:highlight w:val="yellow"/>
              </w:rPr>
              <w:t>Няма премия</w:t>
            </w:r>
          </w:p>
        </w:tc>
      </w:tr>
      <w:tr w:rsidR="002C07BF" w:rsidRPr="00542F05" w14:paraId="2FA9F576" w14:textId="77777777" w:rsidTr="00503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20D6F1BD" w14:textId="77777777" w:rsidR="002C07BF" w:rsidRPr="00D274EA" w:rsidRDefault="002C07BF" w:rsidP="00503B8A">
            <w:pPr>
              <w:jc w:val="left"/>
              <w:rPr>
                <w:b w:val="0"/>
                <w:bCs/>
                <w:sz w:val="20"/>
              </w:rPr>
            </w:pPr>
          </w:p>
        </w:tc>
        <w:tc>
          <w:tcPr>
            <w:tcW w:w="2268" w:type="dxa"/>
          </w:tcPr>
          <w:p w14:paraId="71049408" w14:textId="03137E44"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highlight w:val="yellow"/>
              </w:rPr>
            </w:pPr>
            <w:r w:rsidRPr="00D274EA">
              <w:rPr>
                <w:sz w:val="20"/>
              </w:rPr>
              <w:t>ПКК лимит</w:t>
            </w:r>
          </w:p>
        </w:tc>
        <w:tc>
          <w:tcPr>
            <w:tcW w:w="3261" w:type="dxa"/>
          </w:tcPr>
          <w:p w14:paraId="57AFF5D5" w14:textId="6D3D0592"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highlight w:val="yellow"/>
                <w:lang w:val="en-US"/>
              </w:rPr>
            </w:pPr>
            <w:r w:rsidRPr="00D274EA">
              <w:rPr>
                <w:sz w:val="20"/>
                <w:highlight w:val="yellow"/>
              </w:rPr>
              <w:t xml:space="preserve">10 </w:t>
            </w:r>
            <w:r w:rsidRPr="00D274EA">
              <w:rPr>
                <w:sz w:val="20"/>
                <w:highlight w:val="yellow"/>
                <w:lang w:val="en-US"/>
              </w:rPr>
              <w:t>EUR</w:t>
            </w:r>
          </w:p>
        </w:tc>
        <w:tc>
          <w:tcPr>
            <w:tcW w:w="2257" w:type="dxa"/>
          </w:tcPr>
          <w:p w14:paraId="1476E132" w14:textId="2EB3195F" w:rsidR="002C07BF" w:rsidRPr="00D274EA" w:rsidRDefault="002C07BF" w:rsidP="00503B8A">
            <w:pPr>
              <w:cnfStyle w:val="000000010000" w:firstRow="0" w:lastRow="0" w:firstColumn="0" w:lastColumn="0" w:oddVBand="0" w:evenVBand="0" w:oddHBand="0" w:evenHBand="1" w:firstRowFirstColumn="0" w:firstRowLastColumn="0" w:lastRowFirstColumn="0" w:lastRowLastColumn="0"/>
              <w:rPr>
                <w:sz w:val="20"/>
                <w:highlight w:val="yellow"/>
              </w:rPr>
            </w:pPr>
            <w:r w:rsidRPr="00D274EA">
              <w:rPr>
                <w:sz w:val="20"/>
                <w:highlight w:val="yellow"/>
              </w:rPr>
              <w:t>Няма премия</w:t>
            </w:r>
          </w:p>
        </w:tc>
      </w:tr>
      <w:tr w:rsidR="002C07BF" w:rsidRPr="00542F05" w14:paraId="58F6EA2A" w14:textId="77777777" w:rsidTr="00503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Merge/>
          </w:tcPr>
          <w:p w14:paraId="5CC01B51" w14:textId="77777777" w:rsidR="002C07BF" w:rsidRPr="00D274EA" w:rsidRDefault="002C07BF" w:rsidP="00503B8A">
            <w:pPr>
              <w:jc w:val="left"/>
              <w:rPr>
                <w:b w:val="0"/>
                <w:bCs/>
                <w:sz w:val="20"/>
              </w:rPr>
            </w:pPr>
          </w:p>
        </w:tc>
        <w:tc>
          <w:tcPr>
            <w:tcW w:w="2268" w:type="dxa"/>
          </w:tcPr>
          <w:p w14:paraId="50E4E451" w14:textId="3039BD2B" w:rsidR="002C07BF" w:rsidRPr="00D274EA" w:rsidRDefault="002C07BF" w:rsidP="002C07BF">
            <w:pPr>
              <w:cnfStyle w:val="000000100000" w:firstRow="0" w:lastRow="0" w:firstColumn="0" w:lastColumn="0" w:oddVBand="0" w:evenVBand="0" w:oddHBand="1" w:evenHBand="0" w:firstRowFirstColumn="0" w:firstRowLastColumn="0" w:lastRowFirstColumn="0" w:lastRowLastColumn="0"/>
              <w:rPr>
                <w:sz w:val="20"/>
                <w:highlight w:val="yellow"/>
              </w:rPr>
            </w:pPr>
            <w:r w:rsidRPr="00D274EA">
              <w:rPr>
                <w:sz w:val="20"/>
              </w:rPr>
              <w:t>Телемедицина</w:t>
            </w:r>
          </w:p>
        </w:tc>
        <w:tc>
          <w:tcPr>
            <w:tcW w:w="3261" w:type="dxa"/>
          </w:tcPr>
          <w:p w14:paraId="7817D4DC" w14:textId="0B59000F" w:rsidR="002C07BF" w:rsidRPr="00D274EA" w:rsidRDefault="002C07BF" w:rsidP="002C07BF">
            <w:pPr>
              <w:cnfStyle w:val="000000100000" w:firstRow="0" w:lastRow="0" w:firstColumn="0" w:lastColumn="0" w:oddVBand="0" w:evenVBand="0" w:oddHBand="1" w:evenHBand="0" w:firstRowFirstColumn="0" w:firstRowLastColumn="0" w:lastRowFirstColumn="0" w:lastRowLastColumn="0"/>
              <w:rPr>
                <w:sz w:val="20"/>
                <w:highlight w:val="yellow"/>
                <w:lang w:val="en-US"/>
              </w:rPr>
            </w:pPr>
            <w:r w:rsidRPr="00D274EA">
              <w:rPr>
                <w:sz w:val="20"/>
                <w:highlight w:val="yellow"/>
                <w:lang w:val="en-US"/>
              </w:rPr>
              <w:t>100 EUR</w:t>
            </w:r>
          </w:p>
        </w:tc>
        <w:tc>
          <w:tcPr>
            <w:tcW w:w="2257" w:type="dxa"/>
          </w:tcPr>
          <w:p w14:paraId="454DE92B" w14:textId="25AB1DF5" w:rsidR="002C07BF" w:rsidRPr="00D274EA" w:rsidRDefault="002C07BF" w:rsidP="00503B8A">
            <w:pPr>
              <w:cnfStyle w:val="000000100000" w:firstRow="0" w:lastRow="0" w:firstColumn="0" w:lastColumn="0" w:oddVBand="0" w:evenVBand="0" w:oddHBand="1" w:evenHBand="0" w:firstRowFirstColumn="0" w:firstRowLastColumn="0" w:lastRowFirstColumn="0" w:lastRowLastColumn="0"/>
              <w:rPr>
                <w:sz w:val="20"/>
                <w:highlight w:val="yellow"/>
              </w:rPr>
            </w:pPr>
            <w:r w:rsidRPr="00D274EA">
              <w:rPr>
                <w:sz w:val="20"/>
                <w:highlight w:val="yellow"/>
              </w:rPr>
              <w:t>Няма премия</w:t>
            </w:r>
          </w:p>
        </w:tc>
      </w:tr>
    </w:tbl>
    <w:p w14:paraId="6C8472AB" w14:textId="77777777" w:rsidR="00EE255B" w:rsidRPr="00542F05" w:rsidRDefault="00EE255B" w:rsidP="00F551EA">
      <w:pPr>
        <w:pStyle w:val="Heading1"/>
      </w:pPr>
      <w:bookmarkStart w:id="68" w:name="_Toc236145300"/>
      <w:r w:rsidRPr="00542F05">
        <w:lastRenderedPageBreak/>
        <w:t>Конфигурации в базата данни</w:t>
      </w:r>
      <w:bookmarkEnd w:id="67"/>
      <w:bookmarkEnd w:id="68"/>
    </w:p>
    <w:p w14:paraId="302FE862" w14:textId="77777777" w:rsidR="00EE255B" w:rsidRPr="00542F05" w:rsidRDefault="00EE255B" w:rsidP="00F551EA">
      <w:r w:rsidRPr="00542F05">
        <w:t>Конфигурациите се правят в Oracle базата данни на OraINS/WWWIns от потребител с права за достъп до Oracle.</w:t>
      </w:r>
    </w:p>
    <w:p w14:paraId="3757E2F4" w14:textId="77777777" w:rsidR="00570BC9" w:rsidRPr="00542F05" w:rsidRDefault="007874FD" w:rsidP="007874FD">
      <w:r w:rsidRPr="00542F05">
        <w:t xml:space="preserve">Конфигурацията се използва при създаване на полица през web сервиз. За всеки web сервиз се прави </w:t>
      </w:r>
      <w:r w:rsidR="00570BC9" w:rsidRPr="00542F05">
        <w:t>отделна</w:t>
      </w:r>
      <w:r w:rsidRPr="00542F05">
        <w:t xml:space="preserve"> конфигурация. </w:t>
      </w:r>
    </w:p>
    <w:p w14:paraId="5FEA4EFE" w14:textId="77777777" w:rsidR="00570BC9" w:rsidRPr="00542F05" w:rsidRDefault="00570BC9" w:rsidP="007874FD"/>
    <w:p w14:paraId="68ADB60B" w14:textId="41AA841B" w:rsidR="007874FD" w:rsidRPr="00542F05" w:rsidRDefault="007874FD" w:rsidP="007874FD">
      <w:r w:rsidRPr="00542F05">
        <w:t>Конфигурират се следните данни</w:t>
      </w:r>
      <w:r w:rsidR="00570BC9" w:rsidRPr="00542F05">
        <w:t>:</w:t>
      </w:r>
    </w:p>
    <w:tbl>
      <w:tblPr>
        <w:tblStyle w:val="LightGrid-Accent112"/>
        <w:tblW w:w="9346" w:type="dxa"/>
        <w:tblLook w:val="04A0" w:firstRow="1" w:lastRow="0" w:firstColumn="1" w:lastColumn="0" w:noHBand="0" w:noVBand="1"/>
      </w:tblPr>
      <w:tblGrid>
        <w:gridCol w:w="2914"/>
        <w:gridCol w:w="53"/>
        <w:gridCol w:w="6369"/>
        <w:gridCol w:w="10"/>
      </w:tblGrid>
      <w:tr w:rsidR="003F46A0" w:rsidRPr="00542F05" w14:paraId="7DFF605E" w14:textId="77777777" w:rsidTr="009F5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tcPr>
          <w:p w14:paraId="1A1C8FDA" w14:textId="77777777" w:rsidR="003F46A0" w:rsidRPr="00542F05" w:rsidRDefault="003F46A0" w:rsidP="005F5A52">
            <w:pPr>
              <w:rPr>
                <w:bCs/>
                <w:sz w:val="20"/>
                <w:lang w:val="bg-BG"/>
              </w:rPr>
            </w:pPr>
            <w:bookmarkStart w:id="69" w:name="_Hlk177396250"/>
            <w:r w:rsidRPr="00542F05">
              <w:rPr>
                <w:sz w:val="20"/>
                <w:lang w:val="bg-BG"/>
              </w:rPr>
              <w:t>Параметър</w:t>
            </w:r>
          </w:p>
        </w:tc>
        <w:tc>
          <w:tcPr>
            <w:tcW w:w="6432" w:type="dxa"/>
            <w:gridSpan w:val="3"/>
          </w:tcPr>
          <w:p w14:paraId="54C75471" w14:textId="77777777" w:rsidR="003F46A0" w:rsidRPr="00542F05" w:rsidRDefault="003F46A0" w:rsidP="005F5A52">
            <w:pPr>
              <w:cnfStyle w:val="100000000000" w:firstRow="1" w:lastRow="0" w:firstColumn="0" w:lastColumn="0" w:oddVBand="0" w:evenVBand="0" w:oddHBand="0" w:evenHBand="0" w:firstRowFirstColumn="0" w:firstRowLastColumn="0" w:lastRowFirstColumn="0" w:lastRowLastColumn="0"/>
              <w:rPr>
                <w:bCs/>
                <w:sz w:val="20"/>
                <w:lang w:val="bg-BG"/>
              </w:rPr>
            </w:pPr>
            <w:r w:rsidRPr="00542F05">
              <w:rPr>
                <w:sz w:val="20"/>
                <w:lang w:val="bg-BG"/>
              </w:rPr>
              <w:t>Описание</w:t>
            </w:r>
          </w:p>
        </w:tc>
      </w:tr>
      <w:tr w:rsidR="003F46A0" w:rsidRPr="00542F05" w14:paraId="29AF1084" w14:textId="77777777" w:rsidTr="009F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4920F6E0" w14:textId="77777777" w:rsidR="003F46A0" w:rsidRPr="00542F05" w:rsidRDefault="003F46A0" w:rsidP="005F5A52">
            <w:pPr>
              <w:spacing w:after="0"/>
              <w:rPr>
                <w:sz w:val="20"/>
                <w:lang w:val="bg-BG"/>
              </w:rPr>
            </w:pPr>
            <w:r w:rsidRPr="00542F05">
              <w:rPr>
                <w:sz w:val="20"/>
                <w:lang w:val="bg-BG"/>
              </w:rPr>
              <w:t>Ползващо лице</w:t>
            </w:r>
          </w:p>
        </w:tc>
        <w:tc>
          <w:tcPr>
            <w:tcW w:w="6432" w:type="dxa"/>
            <w:gridSpan w:val="3"/>
            <w:hideMark/>
          </w:tcPr>
          <w:p w14:paraId="10ABCB9D"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Въвежда се ID на контрагент. Контрагентът трябва да е предварително заведен като клиент в „Клиентска картотеката“. </w:t>
            </w:r>
          </w:p>
        </w:tc>
      </w:tr>
      <w:tr w:rsidR="003F46A0" w:rsidRPr="00542F05" w14:paraId="1903A169" w14:textId="77777777" w:rsidTr="009F5E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3C19608F" w14:textId="77777777" w:rsidR="003F46A0" w:rsidRPr="00542F05" w:rsidRDefault="003F46A0" w:rsidP="005F5A52">
            <w:pPr>
              <w:spacing w:after="0"/>
              <w:rPr>
                <w:sz w:val="20"/>
                <w:lang w:val="bg-BG"/>
              </w:rPr>
            </w:pPr>
            <w:r w:rsidRPr="00542F05">
              <w:rPr>
                <w:sz w:val="20"/>
                <w:lang w:val="bg-BG"/>
              </w:rPr>
              <w:t>Агент по полица</w:t>
            </w:r>
          </w:p>
        </w:tc>
        <w:tc>
          <w:tcPr>
            <w:tcW w:w="6432" w:type="dxa"/>
            <w:gridSpan w:val="3"/>
            <w:hideMark/>
          </w:tcPr>
          <w:p w14:paraId="349A282A"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Въвежда се ID на посредник. Посредникът трябва да е предварително заведен като клиент в „Клиентска картотеката“ и картотека „Посредници“. </w:t>
            </w:r>
          </w:p>
        </w:tc>
      </w:tr>
      <w:tr w:rsidR="003F46A0" w:rsidRPr="00542F05" w14:paraId="0496718C" w14:textId="77777777" w:rsidTr="009F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3B53FDEE" w14:textId="77777777" w:rsidR="003F46A0" w:rsidRPr="00542F05" w:rsidRDefault="003F46A0" w:rsidP="005F5A52">
            <w:pPr>
              <w:spacing w:after="0"/>
              <w:rPr>
                <w:sz w:val="20"/>
                <w:lang w:val="bg-BG"/>
              </w:rPr>
            </w:pPr>
            <w:r w:rsidRPr="00542F05">
              <w:rPr>
                <w:sz w:val="20"/>
                <w:lang w:val="bg-BG"/>
              </w:rPr>
              <w:t>Срок</w:t>
            </w:r>
          </w:p>
        </w:tc>
        <w:tc>
          <w:tcPr>
            <w:tcW w:w="6432" w:type="dxa"/>
            <w:gridSpan w:val="3"/>
            <w:hideMark/>
          </w:tcPr>
          <w:p w14:paraId="20416390"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Въвежда се стойност съвпадаща с която и да е от наличните в номенклатура „Срок“.</w:t>
            </w:r>
          </w:p>
          <w:p w14:paraId="07954576"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Забележка: за първия WS стойността по подразбиране е „6 месеца“.</w:t>
            </w:r>
          </w:p>
        </w:tc>
      </w:tr>
      <w:tr w:rsidR="003F46A0" w:rsidRPr="00542F05" w14:paraId="1F7CB0B0" w14:textId="77777777" w:rsidTr="009F5E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1A8ECBBF" w14:textId="77777777" w:rsidR="003F46A0" w:rsidRPr="00542F05" w:rsidRDefault="003F46A0" w:rsidP="005F5A52">
            <w:pPr>
              <w:spacing w:after="0"/>
              <w:rPr>
                <w:sz w:val="20"/>
                <w:lang w:val="bg-BG"/>
              </w:rPr>
            </w:pPr>
            <w:r w:rsidRPr="00542F05">
              <w:rPr>
                <w:sz w:val="20"/>
                <w:lang w:val="bg-BG"/>
              </w:rPr>
              <w:t>Брой вноски</w:t>
            </w:r>
          </w:p>
        </w:tc>
        <w:tc>
          <w:tcPr>
            <w:tcW w:w="6432" w:type="dxa"/>
            <w:gridSpan w:val="3"/>
            <w:hideMark/>
          </w:tcPr>
          <w:p w14:paraId="732B2797"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Въвежда се числова стойност. </w:t>
            </w:r>
          </w:p>
          <w:p w14:paraId="599AB774"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Забележка: за първия WS стойността по подразбиране е „1“.</w:t>
            </w:r>
          </w:p>
        </w:tc>
      </w:tr>
      <w:tr w:rsidR="003F46A0" w:rsidRPr="00542F05" w14:paraId="60F5B48C" w14:textId="77777777" w:rsidTr="009F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0D9317B9" w14:textId="77777777" w:rsidR="003F46A0" w:rsidRPr="00542F05" w:rsidRDefault="003F46A0" w:rsidP="005F5A52">
            <w:pPr>
              <w:spacing w:after="0"/>
              <w:rPr>
                <w:sz w:val="20"/>
                <w:lang w:val="bg-BG"/>
              </w:rPr>
            </w:pPr>
            <w:r w:rsidRPr="00542F05">
              <w:rPr>
                <w:sz w:val="20"/>
                <w:lang w:val="bg-BG"/>
              </w:rPr>
              <w:t>Валута на полицата</w:t>
            </w:r>
          </w:p>
        </w:tc>
        <w:tc>
          <w:tcPr>
            <w:tcW w:w="6432" w:type="dxa"/>
            <w:gridSpan w:val="3"/>
            <w:hideMark/>
          </w:tcPr>
          <w:p w14:paraId="5F01C821"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Валута по полицата.</w:t>
            </w:r>
          </w:p>
          <w:p w14:paraId="62679578" w14:textId="6532D67E"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Забележка: Забележка: стойността зависи от подадената стойност в параметър </w:t>
            </w:r>
            <w:r w:rsidR="00011634" w:rsidRPr="00542F05">
              <w:rPr>
                <w:sz w:val="20"/>
                <w:lang w:val="bg-BG"/>
              </w:rPr>
              <w:t>brand</w:t>
            </w:r>
            <w:r w:rsidRPr="00542F05">
              <w:rPr>
                <w:sz w:val="20"/>
                <w:lang w:val="bg-BG"/>
              </w:rPr>
              <w:t>.</w:t>
            </w:r>
          </w:p>
          <w:p w14:paraId="3ADE039F" w14:textId="494D3EBC"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„BGN“ се записва за:</w:t>
            </w:r>
          </w:p>
          <w:p w14:paraId="723DBB3B" w14:textId="77777777" w:rsidR="003F46A0" w:rsidRPr="00542F05" w:rsidRDefault="003F46A0" w:rsidP="00647F65">
            <w:pPr>
              <w:numPr>
                <w:ilvl w:val="0"/>
                <w:numId w:val="18"/>
              </w:numPr>
              <w:spacing w:after="0"/>
              <w:jc w:val="left"/>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citycash.risk </w:t>
            </w:r>
          </w:p>
          <w:p w14:paraId="4544C9C8" w14:textId="77777777" w:rsidR="003F46A0" w:rsidRPr="00542F05" w:rsidRDefault="003F46A0" w:rsidP="00647F65">
            <w:pPr>
              <w:numPr>
                <w:ilvl w:val="0"/>
                <w:numId w:val="18"/>
              </w:numPr>
              <w:spacing w:after="0"/>
              <w:jc w:val="left"/>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cashpoint.risk</w:t>
            </w:r>
          </w:p>
          <w:p w14:paraId="7AFDE787" w14:textId="77777777" w:rsidR="003F46A0" w:rsidRPr="00542F05" w:rsidRDefault="003F46A0" w:rsidP="00647F65">
            <w:pPr>
              <w:numPr>
                <w:ilvl w:val="0"/>
                <w:numId w:val="18"/>
              </w:numPr>
              <w:spacing w:after="0"/>
              <w:jc w:val="left"/>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credirect.risk</w:t>
            </w:r>
          </w:p>
          <w:p w14:paraId="79A81921"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„RON“ се записва за:</w:t>
            </w:r>
          </w:p>
          <w:p w14:paraId="40D90731" w14:textId="77777777" w:rsidR="003F46A0" w:rsidRPr="00542F05" w:rsidRDefault="003F46A0" w:rsidP="00647F65">
            <w:pPr>
              <w:pStyle w:val="ListParagraph"/>
              <w:numPr>
                <w:ilvl w:val="0"/>
                <w:numId w:val="18"/>
              </w:numPr>
              <w:spacing w:after="0"/>
              <w:jc w:val="left"/>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flex.risk</w:t>
            </w:r>
          </w:p>
        </w:tc>
      </w:tr>
      <w:tr w:rsidR="003F46A0" w:rsidRPr="00542F05" w14:paraId="7D5434E7" w14:textId="77777777" w:rsidTr="009F5E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4D1C3F37" w14:textId="77777777" w:rsidR="003F46A0" w:rsidRPr="00542F05" w:rsidRDefault="003F46A0" w:rsidP="005F5A52">
            <w:pPr>
              <w:spacing w:after="0"/>
              <w:rPr>
                <w:sz w:val="20"/>
                <w:lang w:val="bg-BG"/>
              </w:rPr>
            </w:pPr>
            <w:r w:rsidRPr="00542F05">
              <w:rPr>
                <w:sz w:val="20"/>
                <w:lang w:val="bg-BG"/>
              </w:rPr>
              <w:t>Вариант</w:t>
            </w:r>
          </w:p>
        </w:tc>
        <w:tc>
          <w:tcPr>
            <w:tcW w:w="6432" w:type="dxa"/>
            <w:gridSpan w:val="3"/>
            <w:hideMark/>
          </w:tcPr>
          <w:p w14:paraId="4FB21172"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стойност съвпадаща с която и да е от наличните в номенклатура “Вариант”.</w:t>
            </w:r>
          </w:p>
        </w:tc>
      </w:tr>
      <w:tr w:rsidR="003F46A0" w:rsidRPr="00542F05" w14:paraId="6E0F64C7" w14:textId="77777777" w:rsidTr="009F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227E70BD" w14:textId="77777777" w:rsidR="003F46A0" w:rsidRPr="00542F05" w:rsidRDefault="003F46A0" w:rsidP="005F5A52">
            <w:pPr>
              <w:spacing w:after="0"/>
              <w:rPr>
                <w:sz w:val="20"/>
                <w:lang w:val="bg-BG"/>
              </w:rPr>
            </w:pPr>
            <w:r w:rsidRPr="00542F05">
              <w:rPr>
                <w:sz w:val="20"/>
                <w:lang w:val="bg-BG"/>
              </w:rPr>
              <w:t>Териториална валидност за риск Смърт</w:t>
            </w:r>
          </w:p>
        </w:tc>
        <w:tc>
          <w:tcPr>
            <w:tcW w:w="6432" w:type="dxa"/>
            <w:gridSpan w:val="3"/>
            <w:hideMark/>
          </w:tcPr>
          <w:p w14:paraId="67B7CF03"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Въвежда се стойност съвпадаща с която и да е от наличните в номенклатура “Териториална валидност”.</w:t>
            </w:r>
          </w:p>
          <w:p w14:paraId="118D8374"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Забележка: за първия WS стойността по подразбиране е „Цял свят“.</w:t>
            </w:r>
          </w:p>
          <w:p w14:paraId="7CF8B90D" w14:textId="5635011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 xml:space="preserve">Рискът не е достъпен за подадена стойност в flex.risk параметър </w:t>
            </w:r>
            <w:r w:rsidR="00011634" w:rsidRPr="00542F05">
              <w:rPr>
                <w:sz w:val="20"/>
                <w:lang w:val="bg-BG"/>
              </w:rPr>
              <w:t>brand</w:t>
            </w:r>
            <w:r w:rsidRPr="00542F05">
              <w:rPr>
                <w:sz w:val="20"/>
                <w:lang w:val="bg-BG"/>
              </w:rPr>
              <w:t>.</w:t>
            </w:r>
          </w:p>
          <w:p w14:paraId="6CE0259A" w14:textId="77777777" w:rsidR="003F46A0" w:rsidRPr="00542F05" w:rsidRDefault="003F46A0" w:rsidP="005F5A52">
            <w:pPr>
              <w:spacing w:after="0"/>
              <w:cnfStyle w:val="000000100000" w:firstRow="0" w:lastRow="0" w:firstColumn="0" w:lastColumn="0" w:oddVBand="0" w:evenVBand="0" w:oddHBand="1" w:evenHBand="0" w:firstRowFirstColumn="0" w:firstRowLastColumn="0" w:lastRowFirstColumn="0" w:lastRowLastColumn="0"/>
              <w:rPr>
                <w:sz w:val="20"/>
                <w:lang w:val="bg-BG"/>
              </w:rPr>
            </w:pPr>
          </w:p>
        </w:tc>
      </w:tr>
      <w:tr w:rsidR="003F46A0" w:rsidRPr="00542F05" w14:paraId="032ADFC4" w14:textId="77777777" w:rsidTr="009F5E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hideMark/>
          </w:tcPr>
          <w:p w14:paraId="5F9A0C6B" w14:textId="77777777" w:rsidR="003F46A0" w:rsidRPr="00542F05" w:rsidRDefault="003F46A0" w:rsidP="005F5A52">
            <w:pPr>
              <w:spacing w:after="0"/>
              <w:rPr>
                <w:sz w:val="20"/>
                <w:lang w:val="bg-BG"/>
              </w:rPr>
            </w:pPr>
            <w:r w:rsidRPr="00542F05">
              <w:rPr>
                <w:sz w:val="20"/>
                <w:lang w:val="bg-BG"/>
              </w:rPr>
              <w:t>Териториална валидност за риск Възстановяване</w:t>
            </w:r>
          </w:p>
        </w:tc>
        <w:tc>
          <w:tcPr>
            <w:tcW w:w="6432" w:type="dxa"/>
            <w:gridSpan w:val="3"/>
            <w:hideMark/>
          </w:tcPr>
          <w:p w14:paraId="33DB54E4"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стойност съвпадаща с която и да е от наличните в номенклатура “Териториална валидност”.</w:t>
            </w:r>
          </w:p>
          <w:p w14:paraId="00547783" w14:textId="1DEABE9D"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 xml:space="preserve">Забележка: стойността зависи от подадената стойност в параметър </w:t>
            </w:r>
            <w:r w:rsidR="00011634" w:rsidRPr="00542F05">
              <w:rPr>
                <w:sz w:val="20"/>
                <w:lang w:val="bg-BG"/>
              </w:rPr>
              <w:t>brand</w:t>
            </w:r>
            <w:r w:rsidRPr="00542F05">
              <w:rPr>
                <w:sz w:val="20"/>
                <w:lang w:val="bg-BG"/>
              </w:rPr>
              <w:t>.</w:t>
            </w:r>
          </w:p>
          <w:p w14:paraId="43799769"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„Република България“ се попълва за:</w:t>
            </w:r>
          </w:p>
          <w:p w14:paraId="2AB2612D" w14:textId="77777777" w:rsidR="003F46A0" w:rsidRPr="00542F05" w:rsidRDefault="003F46A0" w:rsidP="00647F65">
            <w:pPr>
              <w:numPr>
                <w:ilvl w:val="0"/>
                <w:numId w:val="18"/>
              </w:numPr>
              <w:contextualSpacing/>
              <w:jc w:val="left"/>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 xml:space="preserve">citycash.risk </w:t>
            </w:r>
          </w:p>
          <w:p w14:paraId="1846CEE5" w14:textId="77777777" w:rsidR="003F46A0" w:rsidRPr="00542F05" w:rsidRDefault="003F46A0" w:rsidP="00647F65">
            <w:pPr>
              <w:numPr>
                <w:ilvl w:val="0"/>
                <w:numId w:val="18"/>
              </w:numPr>
              <w:contextualSpacing/>
              <w:jc w:val="left"/>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cashpoint.risk</w:t>
            </w:r>
          </w:p>
          <w:p w14:paraId="6F7BEEF8" w14:textId="77777777" w:rsidR="003F46A0" w:rsidRPr="00542F05" w:rsidRDefault="003F46A0" w:rsidP="00647F65">
            <w:pPr>
              <w:numPr>
                <w:ilvl w:val="0"/>
                <w:numId w:val="18"/>
              </w:numPr>
              <w:contextualSpacing/>
              <w:jc w:val="left"/>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credirect.risk</w:t>
            </w:r>
          </w:p>
          <w:p w14:paraId="008BA0C0"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rFonts w:cs="Arial"/>
                <w:sz w:val="20"/>
                <w:lang w:val="bg-BG"/>
              </w:rPr>
            </w:pPr>
            <w:r w:rsidRPr="00542F05">
              <w:rPr>
                <w:rFonts w:cs="Arial"/>
                <w:sz w:val="20"/>
                <w:lang w:val="bg-BG"/>
              </w:rPr>
              <w:t>„Румъния“ се записва за:</w:t>
            </w:r>
          </w:p>
          <w:p w14:paraId="07A29495" w14:textId="77777777" w:rsidR="003F46A0" w:rsidRPr="00542F05" w:rsidRDefault="003F46A0" w:rsidP="00647F65">
            <w:pPr>
              <w:pStyle w:val="ListParagraph"/>
              <w:numPr>
                <w:ilvl w:val="0"/>
                <w:numId w:val="18"/>
              </w:numPr>
              <w:spacing w:after="0"/>
              <w:jc w:val="left"/>
              <w:cnfStyle w:val="000000010000" w:firstRow="0" w:lastRow="0" w:firstColumn="0" w:lastColumn="0" w:oddVBand="0" w:evenVBand="0" w:oddHBand="0" w:evenHBand="1" w:firstRowFirstColumn="0" w:firstRowLastColumn="0" w:lastRowFirstColumn="0" w:lastRowLastColumn="0"/>
              <w:rPr>
                <w:sz w:val="20"/>
                <w:lang w:val="bg-BG"/>
              </w:rPr>
            </w:pPr>
            <w:r w:rsidRPr="00542F05">
              <w:rPr>
                <w:rFonts w:cs="Arial"/>
                <w:sz w:val="20"/>
                <w:lang w:val="bg-BG" w:eastAsia="bg-BG"/>
              </w:rPr>
              <w:t>flex.risk</w:t>
            </w:r>
          </w:p>
        </w:tc>
      </w:tr>
      <w:tr w:rsidR="003F46A0" w:rsidRPr="00542F05" w14:paraId="6BC6C2E2" w14:textId="77777777" w:rsidTr="009F5E8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1ED713B2" w14:textId="77777777" w:rsidR="003F46A0" w:rsidRPr="00542F05" w:rsidRDefault="003F46A0" w:rsidP="005F5A52">
            <w:pPr>
              <w:rPr>
                <w:sz w:val="20"/>
                <w:lang w:val="bg-BG"/>
              </w:rPr>
            </w:pPr>
            <w:r w:rsidRPr="00542F05">
              <w:rPr>
                <w:sz w:val="20"/>
                <w:lang w:val="bg-BG"/>
              </w:rPr>
              <w:t>Застрахователна сума</w:t>
            </w:r>
          </w:p>
        </w:tc>
        <w:tc>
          <w:tcPr>
            <w:tcW w:w="6369" w:type="dxa"/>
          </w:tcPr>
          <w:p w14:paraId="3C1B5950" w14:textId="77777777" w:rsidR="003F46A0" w:rsidRPr="00542F05" w:rsidRDefault="003F46A0" w:rsidP="005F5A52">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Въвежда се застрахователна сума за риск Смърт.</w:t>
            </w:r>
          </w:p>
          <w:p w14:paraId="003E2965" w14:textId="77777777" w:rsidR="003F46A0" w:rsidRPr="00542F05" w:rsidRDefault="003F46A0" w:rsidP="005F5A52">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Забележка: за първия WS стойността по подразбиране е „2000“</w:t>
            </w:r>
          </w:p>
        </w:tc>
      </w:tr>
      <w:tr w:rsidR="003F46A0" w:rsidRPr="00542F05" w14:paraId="5198875D" w14:textId="77777777" w:rsidTr="009F5E8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432F44F9" w14:textId="77777777" w:rsidR="003F46A0" w:rsidRPr="00542F05" w:rsidRDefault="003F46A0" w:rsidP="005F5A52">
            <w:pPr>
              <w:rPr>
                <w:sz w:val="20"/>
                <w:lang w:val="bg-BG"/>
              </w:rPr>
            </w:pPr>
            <w:r w:rsidRPr="00542F05">
              <w:rPr>
                <w:sz w:val="20"/>
                <w:lang w:val="bg-BG"/>
              </w:rPr>
              <w:t>Лимит на отговорност</w:t>
            </w:r>
          </w:p>
        </w:tc>
        <w:tc>
          <w:tcPr>
            <w:tcW w:w="6369" w:type="dxa"/>
          </w:tcPr>
          <w:p w14:paraId="0775E9D7"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застрахователна сума за риск Лимит на отговорност</w:t>
            </w:r>
          </w:p>
        </w:tc>
      </w:tr>
      <w:tr w:rsidR="003F46A0" w:rsidRPr="00542F05" w14:paraId="3040ED92" w14:textId="77777777" w:rsidTr="009F5E8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638DE5B5" w14:textId="77777777" w:rsidR="003F46A0" w:rsidRPr="00542F05" w:rsidRDefault="003F46A0" w:rsidP="005F5A52">
            <w:pPr>
              <w:rPr>
                <w:sz w:val="20"/>
                <w:lang w:val="bg-BG"/>
              </w:rPr>
            </w:pPr>
            <w:r w:rsidRPr="00542F05">
              <w:rPr>
                <w:sz w:val="20"/>
                <w:lang w:val="bg-BG"/>
              </w:rPr>
              <w:t>Болничен престой от злополука мин 3 макс 7 дни</w:t>
            </w:r>
          </w:p>
        </w:tc>
        <w:tc>
          <w:tcPr>
            <w:tcW w:w="6369" w:type="dxa"/>
          </w:tcPr>
          <w:p w14:paraId="55B2324F" w14:textId="77777777" w:rsidR="003F46A0" w:rsidRPr="00542F05" w:rsidRDefault="003F46A0" w:rsidP="005F5A52">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Въвежда се сума на ден за риск Болничен престой от злополука мин 3 макс 7 дни</w:t>
            </w:r>
          </w:p>
        </w:tc>
      </w:tr>
      <w:tr w:rsidR="003F46A0" w:rsidRPr="00542F05" w14:paraId="3709EF16" w14:textId="77777777" w:rsidTr="009F5E8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45E6D0F5" w14:textId="77777777" w:rsidR="003F46A0" w:rsidRPr="00542F05" w:rsidRDefault="003F46A0" w:rsidP="005F5A52">
            <w:pPr>
              <w:rPr>
                <w:sz w:val="20"/>
                <w:lang w:val="bg-BG"/>
              </w:rPr>
            </w:pPr>
            <w:r w:rsidRPr="00542F05">
              <w:rPr>
                <w:sz w:val="20"/>
                <w:lang w:val="bg-BG"/>
              </w:rPr>
              <w:lastRenderedPageBreak/>
              <w:t xml:space="preserve">ЗС/Лимит </w:t>
            </w:r>
          </w:p>
        </w:tc>
        <w:tc>
          <w:tcPr>
            <w:tcW w:w="6369" w:type="dxa"/>
          </w:tcPr>
          <w:p w14:paraId="42EB1574"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застрахователна сума за риск Възстановяване на разходи наложени в резултат на злополука.</w:t>
            </w:r>
          </w:p>
          <w:p w14:paraId="4FA2E3CC"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Забележка: за първия WS стойността по подразбиране е „200“</w:t>
            </w:r>
          </w:p>
        </w:tc>
      </w:tr>
      <w:tr w:rsidR="003F46A0" w:rsidRPr="00542F05" w14:paraId="5B5EA5DC" w14:textId="77777777" w:rsidTr="009F5E8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13260100" w14:textId="77777777" w:rsidR="003F46A0" w:rsidRPr="00542F05" w:rsidRDefault="003F46A0" w:rsidP="005F5A52">
            <w:pPr>
              <w:rPr>
                <w:sz w:val="20"/>
                <w:lang w:val="bg-BG"/>
              </w:rPr>
            </w:pPr>
            <w:r w:rsidRPr="00542F05">
              <w:rPr>
                <w:sz w:val="20"/>
                <w:lang w:val="bg-BG"/>
              </w:rPr>
              <w:t>Подлимит</w:t>
            </w:r>
          </w:p>
        </w:tc>
        <w:tc>
          <w:tcPr>
            <w:tcW w:w="6369" w:type="dxa"/>
          </w:tcPr>
          <w:p w14:paraId="340126F5" w14:textId="77777777" w:rsidR="003F46A0" w:rsidRPr="00542F05" w:rsidRDefault="003F46A0" w:rsidP="005F5A52">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Въвежда се подлимит за риск Медицински разходи.</w:t>
            </w:r>
          </w:p>
          <w:p w14:paraId="2B404332" w14:textId="77777777" w:rsidR="003F46A0" w:rsidRPr="00542F05" w:rsidRDefault="003F46A0" w:rsidP="005F5A52">
            <w:pPr>
              <w:cnfStyle w:val="000000100000" w:firstRow="0" w:lastRow="0" w:firstColumn="0" w:lastColumn="0" w:oddVBand="0" w:evenVBand="0" w:oddHBand="1" w:evenHBand="0" w:firstRowFirstColumn="0" w:firstRowLastColumn="0" w:lastRowFirstColumn="0" w:lastRowLastColumn="0"/>
              <w:rPr>
                <w:sz w:val="20"/>
                <w:lang w:val="bg-BG"/>
              </w:rPr>
            </w:pPr>
            <w:r w:rsidRPr="00542F05">
              <w:rPr>
                <w:sz w:val="20"/>
                <w:lang w:val="bg-BG"/>
              </w:rPr>
              <w:t>Забележка: за първия WS стойността по подразбиране е „100“</w:t>
            </w:r>
          </w:p>
        </w:tc>
      </w:tr>
      <w:tr w:rsidR="003F46A0" w:rsidRPr="00542F05" w14:paraId="2103F280" w14:textId="77777777" w:rsidTr="009F5E8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tcPr>
          <w:p w14:paraId="590DDAD0" w14:textId="77777777" w:rsidR="003F46A0" w:rsidRPr="00542F05" w:rsidRDefault="003F46A0" w:rsidP="005F5A52">
            <w:pPr>
              <w:rPr>
                <w:sz w:val="20"/>
                <w:lang w:val="bg-BG"/>
              </w:rPr>
            </w:pPr>
            <w:r w:rsidRPr="00542F05">
              <w:rPr>
                <w:sz w:val="20"/>
                <w:lang w:val="bg-BG"/>
              </w:rPr>
              <w:t>Самоучастие%</w:t>
            </w:r>
          </w:p>
        </w:tc>
        <w:tc>
          <w:tcPr>
            <w:tcW w:w="6369" w:type="dxa"/>
          </w:tcPr>
          <w:p w14:paraId="03903B01"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самоучастие за риск Възстановяване на разходи наложени в резултат на злополука.</w:t>
            </w:r>
          </w:p>
          <w:p w14:paraId="4F3435E2" w14:textId="77777777" w:rsidR="003F46A0" w:rsidRPr="00542F05" w:rsidRDefault="003F46A0" w:rsidP="005F5A52">
            <w:pPr>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Забележка: за първия WS стойността по подразбиране е „30“.</w:t>
            </w:r>
          </w:p>
        </w:tc>
      </w:tr>
      <w:tr w:rsidR="009F5E87" w:rsidRPr="00542F05" w14:paraId="4E39DBA8" w14:textId="77777777" w:rsidTr="009F5E8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hideMark/>
          </w:tcPr>
          <w:p w14:paraId="15605734" w14:textId="77777777" w:rsidR="009F5E87" w:rsidRPr="00542F05" w:rsidRDefault="009F5E87">
            <w:pPr>
              <w:spacing w:line="240" w:lineRule="auto"/>
              <w:rPr>
                <w:bCs/>
                <w:sz w:val="20"/>
              </w:rPr>
            </w:pPr>
            <w:proofErr w:type="spellStart"/>
            <w:r w:rsidRPr="00542F05">
              <w:rPr>
                <w:rFonts w:cs="Arial"/>
                <w:spacing w:val="10"/>
                <w:sz w:val="20"/>
              </w:rPr>
              <w:t>Безработица</w:t>
            </w:r>
            <w:proofErr w:type="spellEnd"/>
            <w:r w:rsidRPr="00542F05">
              <w:rPr>
                <w:rFonts w:cs="Arial"/>
                <w:spacing w:val="10"/>
                <w:sz w:val="20"/>
              </w:rPr>
              <w:t xml:space="preserve"> </w:t>
            </w:r>
            <w:proofErr w:type="spellStart"/>
            <w:r w:rsidRPr="00542F05">
              <w:rPr>
                <w:rFonts w:cs="Arial"/>
                <w:spacing w:val="10"/>
                <w:sz w:val="20"/>
              </w:rPr>
              <w:t>лимит</w:t>
            </w:r>
            <w:proofErr w:type="spellEnd"/>
            <w:r w:rsidRPr="00542F05">
              <w:rPr>
                <w:rFonts w:cs="Arial"/>
                <w:spacing w:val="10"/>
                <w:sz w:val="20"/>
              </w:rPr>
              <w:t xml:space="preserve"> </w:t>
            </w:r>
            <w:proofErr w:type="spellStart"/>
            <w:r w:rsidRPr="00542F05">
              <w:rPr>
                <w:rFonts w:cs="Arial"/>
                <w:spacing w:val="10"/>
                <w:sz w:val="20"/>
              </w:rPr>
              <w:t>след</w:t>
            </w:r>
            <w:proofErr w:type="spellEnd"/>
            <w:r w:rsidRPr="00542F05">
              <w:rPr>
                <w:rFonts w:cs="Arial"/>
                <w:spacing w:val="10"/>
                <w:sz w:val="20"/>
              </w:rPr>
              <w:t xml:space="preserve"> </w:t>
            </w:r>
            <w:proofErr w:type="spellStart"/>
            <w:r w:rsidRPr="00542F05">
              <w:rPr>
                <w:rFonts w:cs="Arial"/>
                <w:spacing w:val="10"/>
                <w:sz w:val="20"/>
              </w:rPr>
              <w:t>първият</w:t>
            </w:r>
            <w:proofErr w:type="spellEnd"/>
            <w:r w:rsidRPr="00542F05">
              <w:rPr>
                <w:rFonts w:cs="Arial"/>
                <w:spacing w:val="10"/>
                <w:sz w:val="20"/>
              </w:rPr>
              <w:t xml:space="preserve"> </w:t>
            </w:r>
            <w:proofErr w:type="spellStart"/>
            <w:r w:rsidRPr="00542F05">
              <w:rPr>
                <w:rFonts w:cs="Arial"/>
                <w:spacing w:val="10"/>
                <w:sz w:val="20"/>
              </w:rPr>
              <w:t>ден</w:t>
            </w:r>
            <w:proofErr w:type="spellEnd"/>
            <w:r w:rsidRPr="00542F05">
              <w:rPr>
                <w:rFonts w:cs="Arial"/>
                <w:spacing w:val="10"/>
                <w:sz w:val="20"/>
              </w:rPr>
              <w:t xml:space="preserve"> </w:t>
            </w:r>
            <w:proofErr w:type="spellStart"/>
            <w:r w:rsidRPr="00542F05">
              <w:rPr>
                <w:rFonts w:cs="Arial"/>
                <w:spacing w:val="10"/>
                <w:sz w:val="20"/>
              </w:rPr>
              <w:t>по</w:t>
            </w:r>
            <w:proofErr w:type="spellEnd"/>
            <w:r w:rsidRPr="00542F05">
              <w:rPr>
                <w:rFonts w:cs="Arial"/>
                <w:spacing w:val="10"/>
                <w:sz w:val="20"/>
              </w:rPr>
              <w:t xml:space="preserve"> 30 </w:t>
            </w:r>
            <w:proofErr w:type="spellStart"/>
            <w:r w:rsidRPr="00542F05">
              <w:rPr>
                <w:rFonts w:cs="Arial"/>
                <w:spacing w:val="10"/>
                <w:sz w:val="20"/>
              </w:rPr>
              <w:t>евро</w:t>
            </w:r>
            <w:proofErr w:type="spellEnd"/>
            <w:r w:rsidRPr="00542F05">
              <w:rPr>
                <w:rFonts w:cs="Arial"/>
                <w:spacing w:val="10"/>
                <w:sz w:val="20"/>
              </w:rPr>
              <w:t xml:space="preserve"> </w:t>
            </w:r>
            <w:proofErr w:type="spellStart"/>
            <w:r w:rsidRPr="00542F05">
              <w:rPr>
                <w:rFonts w:cs="Arial"/>
                <w:spacing w:val="10"/>
                <w:sz w:val="20"/>
              </w:rPr>
              <w:t>на</w:t>
            </w:r>
            <w:proofErr w:type="spellEnd"/>
            <w:r w:rsidRPr="00542F05">
              <w:rPr>
                <w:rFonts w:cs="Arial"/>
                <w:spacing w:val="10"/>
                <w:sz w:val="20"/>
              </w:rPr>
              <w:t xml:space="preserve"> </w:t>
            </w:r>
            <w:proofErr w:type="spellStart"/>
            <w:r w:rsidRPr="00542F05">
              <w:rPr>
                <w:rFonts w:cs="Arial"/>
                <w:spacing w:val="10"/>
                <w:sz w:val="20"/>
              </w:rPr>
              <w:t>ден</w:t>
            </w:r>
            <w:proofErr w:type="spellEnd"/>
            <w:r w:rsidRPr="00542F05">
              <w:rPr>
                <w:rFonts w:cs="Arial"/>
                <w:spacing w:val="10"/>
                <w:sz w:val="20"/>
              </w:rPr>
              <w:t xml:space="preserve"> </w:t>
            </w:r>
          </w:p>
        </w:tc>
        <w:tc>
          <w:tcPr>
            <w:tcW w:w="6369" w:type="dxa"/>
            <w:hideMark/>
          </w:tcPr>
          <w:p w14:paraId="2BFE1A0B" w14:textId="77777777" w:rsidR="009F5E87" w:rsidRPr="00542F05" w:rsidRDefault="009F5E87">
            <w:pPr>
              <w:spacing w:line="240" w:lineRule="auto"/>
              <w:cnfStyle w:val="000000100000" w:firstRow="0" w:lastRow="0" w:firstColumn="0" w:lastColumn="0" w:oddVBand="0" w:evenVBand="0" w:oddHBand="1" w:evenHBand="0" w:firstRowFirstColumn="0" w:firstRowLastColumn="0" w:lastRowFirstColumn="0" w:lastRowLastColumn="0"/>
              <w:rPr>
                <w:sz w:val="20"/>
              </w:rPr>
            </w:pPr>
            <w:proofErr w:type="spellStart"/>
            <w:r w:rsidRPr="00542F05">
              <w:rPr>
                <w:sz w:val="20"/>
              </w:rPr>
              <w:t>Въвежда</w:t>
            </w:r>
            <w:proofErr w:type="spellEnd"/>
            <w:r w:rsidRPr="00542F05">
              <w:rPr>
                <w:sz w:val="20"/>
              </w:rPr>
              <w:t xml:space="preserve"> </w:t>
            </w:r>
            <w:proofErr w:type="spellStart"/>
            <w:r w:rsidRPr="00542F05">
              <w:rPr>
                <w:sz w:val="20"/>
              </w:rPr>
              <w:t>се</w:t>
            </w:r>
            <w:proofErr w:type="spellEnd"/>
            <w:r w:rsidRPr="00542F05">
              <w:rPr>
                <w:sz w:val="20"/>
              </w:rPr>
              <w:t xml:space="preserve"> </w:t>
            </w:r>
            <w:proofErr w:type="spellStart"/>
            <w:r w:rsidRPr="00542F05">
              <w:rPr>
                <w:sz w:val="20"/>
              </w:rPr>
              <w:t>лимит</w:t>
            </w:r>
            <w:proofErr w:type="spellEnd"/>
            <w:r w:rsidRPr="00542F05">
              <w:rPr>
                <w:sz w:val="20"/>
              </w:rPr>
              <w:t xml:space="preserve"> </w:t>
            </w:r>
            <w:proofErr w:type="spellStart"/>
            <w:r w:rsidRPr="00542F05">
              <w:rPr>
                <w:sz w:val="20"/>
              </w:rPr>
              <w:t>за</w:t>
            </w:r>
            <w:proofErr w:type="spellEnd"/>
            <w:r w:rsidRPr="00542F05">
              <w:rPr>
                <w:sz w:val="20"/>
              </w:rPr>
              <w:t xml:space="preserve"> </w:t>
            </w:r>
            <w:proofErr w:type="spellStart"/>
            <w:r w:rsidRPr="00542F05">
              <w:rPr>
                <w:rFonts w:cs="Arial"/>
                <w:spacing w:val="10"/>
                <w:sz w:val="20"/>
              </w:rPr>
              <w:t>Безработица</w:t>
            </w:r>
            <w:proofErr w:type="spellEnd"/>
            <w:r w:rsidRPr="00542F05">
              <w:rPr>
                <w:rFonts w:cs="Arial"/>
                <w:spacing w:val="10"/>
                <w:sz w:val="20"/>
              </w:rPr>
              <w:t xml:space="preserve"> </w:t>
            </w:r>
            <w:proofErr w:type="spellStart"/>
            <w:r w:rsidRPr="00542F05">
              <w:rPr>
                <w:rFonts w:cs="Arial"/>
                <w:spacing w:val="10"/>
                <w:sz w:val="20"/>
              </w:rPr>
              <w:t>лимит</w:t>
            </w:r>
            <w:proofErr w:type="spellEnd"/>
            <w:r w:rsidRPr="00542F05">
              <w:rPr>
                <w:rFonts w:cs="Arial"/>
                <w:spacing w:val="10"/>
                <w:sz w:val="20"/>
              </w:rPr>
              <w:t xml:space="preserve"> </w:t>
            </w:r>
            <w:proofErr w:type="spellStart"/>
            <w:r w:rsidRPr="00542F05">
              <w:rPr>
                <w:rFonts w:cs="Arial"/>
                <w:spacing w:val="10"/>
                <w:sz w:val="20"/>
              </w:rPr>
              <w:t>след</w:t>
            </w:r>
            <w:proofErr w:type="spellEnd"/>
            <w:r w:rsidRPr="00542F05">
              <w:rPr>
                <w:rFonts w:cs="Arial"/>
                <w:spacing w:val="10"/>
                <w:sz w:val="20"/>
              </w:rPr>
              <w:t xml:space="preserve"> </w:t>
            </w:r>
            <w:proofErr w:type="spellStart"/>
            <w:r w:rsidRPr="00542F05">
              <w:rPr>
                <w:rFonts w:cs="Arial"/>
                <w:spacing w:val="10"/>
                <w:sz w:val="20"/>
              </w:rPr>
              <w:t>първият</w:t>
            </w:r>
            <w:proofErr w:type="spellEnd"/>
            <w:r w:rsidRPr="00542F05">
              <w:rPr>
                <w:rFonts w:cs="Arial"/>
                <w:spacing w:val="10"/>
                <w:sz w:val="20"/>
              </w:rPr>
              <w:t xml:space="preserve"> </w:t>
            </w:r>
            <w:proofErr w:type="spellStart"/>
            <w:r w:rsidRPr="00542F05">
              <w:rPr>
                <w:rFonts w:cs="Arial"/>
                <w:spacing w:val="10"/>
                <w:sz w:val="20"/>
              </w:rPr>
              <w:t>ден</w:t>
            </w:r>
            <w:proofErr w:type="spellEnd"/>
            <w:r w:rsidRPr="00542F05">
              <w:rPr>
                <w:rFonts w:cs="Arial"/>
                <w:spacing w:val="10"/>
                <w:sz w:val="20"/>
              </w:rPr>
              <w:t xml:space="preserve"> </w:t>
            </w:r>
            <w:proofErr w:type="spellStart"/>
            <w:r w:rsidRPr="00542F05">
              <w:rPr>
                <w:rFonts w:cs="Arial"/>
                <w:spacing w:val="10"/>
                <w:sz w:val="20"/>
              </w:rPr>
              <w:t>по</w:t>
            </w:r>
            <w:proofErr w:type="spellEnd"/>
            <w:r w:rsidRPr="00542F05">
              <w:rPr>
                <w:rFonts w:cs="Arial"/>
                <w:spacing w:val="10"/>
                <w:sz w:val="20"/>
              </w:rPr>
              <w:t xml:space="preserve"> 30 </w:t>
            </w:r>
            <w:proofErr w:type="spellStart"/>
            <w:r w:rsidRPr="00542F05">
              <w:rPr>
                <w:rFonts w:cs="Arial"/>
                <w:spacing w:val="10"/>
                <w:sz w:val="20"/>
              </w:rPr>
              <w:t>евро</w:t>
            </w:r>
            <w:proofErr w:type="spellEnd"/>
            <w:r w:rsidRPr="00542F05">
              <w:rPr>
                <w:rFonts w:cs="Arial"/>
                <w:spacing w:val="10"/>
                <w:sz w:val="20"/>
              </w:rPr>
              <w:t xml:space="preserve"> </w:t>
            </w:r>
            <w:proofErr w:type="spellStart"/>
            <w:r w:rsidRPr="00542F05">
              <w:rPr>
                <w:rFonts w:cs="Arial"/>
                <w:spacing w:val="10"/>
                <w:sz w:val="20"/>
              </w:rPr>
              <w:t>на</w:t>
            </w:r>
            <w:proofErr w:type="spellEnd"/>
            <w:r w:rsidRPr="00542F05">
              <w:rPr>
                <w:rFonts w:cs="Arial"/>
                <w:spacing w:val="10"/>
                <w:sz w:val="20"/>
              </w:rPr>
              <w:t xml:space="preserve"> </w:t>
            </w:r>
            <w:proofErr w:type="spellStart"/>
            <w:r w:rsidRPr="00542F05">
              <w:rPr>
                <w:rFonts w:cs="Arial"/>
                <w:spacing w:val="10"/>
                <w:sz w:val="20"/>
              </w:rPr>
              <w:t>ден</w:t>
            </w:r>
            <w:proofErr w:type="spellEnd"/>
          </w:p>
        </w:tc>
      </w:tr>
      <w:tr w:rsidR="009F5E87" w:rsidRPr="00542F05" w14:paraId="2D6368C3" w14:textId="77777777" w:rsidTr="009F5E8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hideMark/>
          </w:tcPr>
          <w:p w14:paraId="1CAC96B2" w14:textId="77777777" w:rsidR="009F5E87" w:rsidRPr="00542F05" w:rsidRDefault="009F5E87">
            <w:pPr>
              <w:rPr>
                <w:sz w:val="20"/>
              </w:rPr>
            </w:pPr>
            <w:r w:rsidRPr="00542F05">
              <w:rPr>
                <w:rFonts w:cs="Arial"/>
                <w:spacing w:val="10"/>
                <w:sz w:val="20"/>
              </w:rPr>
              <w:t xml:space="preserve">ПКК </w:t>
            </w:r>
            <w:proofErr w:type="spellStart"/>
            <w:r w:rsidRPr="00542F05">
              <w:rPr>
                <w:rFonts w:cs="Arial"/>
                <w:spacing w:val="10"/>
                <w:sz w:val="20"/>
              </w:rPr>
              <w:t>лимит</w:t>
            </w:r>
            <w:proofErr w:type="spellEnd"/>
            <w:r w:rsidRPr="00542F05">
              <w:rPr>
                <w:rFonts w:cs="Arial"/>
                <w:spacing w:val="10"/>
                <w:sz w:val="20"/>
              </w:rPr>
              <w:t xml:space="preserve"> </w:t>
            </w:r>
          </w:p>
        </w:tc>
        <w:tc>
          <w:tcPr>
            <w:tcW w:w="6369" w:type="dxa"/>
            <w:hideMark/>
          </w:tcPr>
          <w:p w14:paraId="241DFC43" w14:textId="77777777" w:rsidR="009F5E87" w:rsidRPr="00542F05" w:rsidRDefault="009F5E87">
            <w:pPr>
              <w:cnfStyle w:val="000000010000" w:firstRow="0" w:lastRow="0" w:firstColumn="0" w:lastColumn="0" w:oddVBand="0" w:evenVBand="0" w:oddHBand="0" w:evenHBand="1" w:firstRowFirstColumn="0" w:firstRowLastColumn="0" w:lastRowFirstColumn="0" w:lastRowLastColumn="0"/>
              <w:rPr>
                <w:sz w:val="20"/>
              </w:rPr>
            </w:pPr>
            <w:proofErr w:type="spellStart"/>
            <w:r w:rsidRPr="00542F05">
              <w:rPr>
                <w:sz w:val="20"/>
              </w:rPr>
              <w:t>Въвежда</w:t>
            </w:r>
            <w:proofErr w:type="spellEnd"/>
            <w:r w:rsidRPr="00542F05">
              <w:rPr>
                <w:sz w:val="20"/>
              </w:rPr>
              <w:t xml:space="preserve"> </w:t>
            </w:r>
            <w:proofErr w:type="spellStart"/>
            <w:r w:rsidRPr="00542F05">
              <w:rPr>
                <w:sz w:val="20"/>
              </w:rPr>
              <w:t>се</w:t>
            </w:r>
            <w:proofErr w:type="spellEnd"/>
            <w:r w:rsidRPr="00542F05">
              <w:rPr>
                <w:sz w:val="20"/>
              </w:rPr>
              <w:t xml:space="preserve"> </w:t>
            </w:r>
            <w:proofErr w:type="spellStart"/>
            <w:r w:rsidRPr="00542F05">
              <w:rPr>
                <w:sz w:val="20"/>
              </w:rPr>
              <w:t>лимит</w:t>
            </w:r>
            <w:proofErr w:type="spellEnd"/>
            <w:r w:rsidRPr="00542F05">
              <w:rPr>
                <w:sz w:val="20"/>
              </w:rPr>
              <w:t xml:space="preserve"> </w:t>
            </w:r>
            <w:proofErr w:type="spellStart"/>
            <w:r w:rsidRPr="00542F05">
              <w:rPr>
                <w:sz w:val="20"/>
              </w:rPr>
              <w:t>за</w:t>
            </w:r>
            <w:proofErr w:type="spellEnd"/>
            <w:r w:rsidRPr="00542F05">
              <w:rPr>
                <w:sz w:val="20"/>
              </w:rPr>
              <w:t xml:space="preserve"> </w:t>
            </w:r>
            <w:r w:rsidRPr="00542F05">
              <w:rPr>
                <w:rFonts w:cs="Arial"/>
                <w:spacing w:val="10"/>
                <w:sz w:val="20"/>
              </w:rPr>
              <w:t xml:space="preserve">ПКК </w:t>
            </w:r>
            <w:proofErr w:type="spellStart"/>
            <w:r w:rsidRPr="00542F05">
              <w:rPr>
                <w:rFonts w:cs="Arial"/>
                <w:spacing w:val="10"/>
                <w:sz w:val="20"/>
              </w:rPr>
              <w:t>лимит</w:t>
            </w:r>
            <w:proofErr w:type="spellEnd"/>
          </w:p>
        </w:tc>
      </w:tr>
      <w:tr w:rsidR="009F5E87" w:rsidRPr="00542F05" w14:paraId="4029586D" w14:textId="77777777" w:rsidTr="009F5E8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2967" w:type="dxa"/>
            <w:gridSpan w:val="2"/>
            <w:hideMark/>
          </w:tcPr>
          <w:p w14:paraId="59B6D32F" w14:textId="77777777" w:rsidR="009F5E87" w:rsidRPr="00542F05" w:rsidRDefault="009F5E87">
            <w:pPr>
              <w:rPr>
                <w:sz w:val="20"/>
              </w:rPr>
            </w:pPr>
            <w:proofErr w:type="spellStart"/>
            <w:r w:rsidRPr="00542F05">
              <w:rPr>
                <w:rFonts w:cs="Arial"/>
                <w:spacing w:val="10"/>
                <w:sz w:val="20"/>
              </w:rPr>
              <w:t>Телемедицина</w:t>
            </w:r>
            <w:proofErr w:type="spellEnd"/>
          </w:p>
        </w:tc>
        <w:tc>
          <w:tcPr>
            <w:tcW w:w="6369" w:type="dxa"/>
            <w:hideMark/>
          </w:tcPr>
          <w:p w14:paraId="55D0A3D0" w14:textId="77777777" w:rsidR="009F5E87" w:rsidRPr="00542F05" w:rsidRDefault="009F5E87">
            <w:pPr>
              <w:cnfStyle w:val="000000100000" w:firstRow="0" w:lastRow="0" w:firstColumn="0" w:lastColumn="0" w:oddVBand="0" w:evenVBand="0" w:oddHBand="1" w:evenHBand="0" w:firstRowFirstColumn="0" w:firstRowLastColumn="0" w:lastRowFirstColumn="0" w:lastRowLastColumn="0"/>
              <w:rPr>
                <w:sz w:val="20"/>
              </w:rPr>
            </w:pPr>
            <w:proofErr w:type="spellStart"/>
            <w:r w:rsidRPr="00542F05">
              <w:rPr>
                <w:sz w:val="20"/>
              </w:rPr>
              <w:t>Въвежда</w:t>
            </w:r>
            <w:proofErr w:type="spellEnd"/>
            <w:r w:rsidRPr="00542F05">
              <w:rPr>
                <w:sz w:val="20"/>
              </w:rPr>
              <w:t xml:space="preserve"> </w:t>
            </w:r>
            <w:proofErr w:type="spellStart"/>
            <w:r w:rsidRPr="00542F05">
              <w:rPr>
                <w:sz w:val="20"/>
              </w:rPr>
              <w:t>се</w:t>
            </w:r>
            <w:proofErr w:type="spellEnd"/>
            <w:r w:rsidRPr="00542F05">
              <w:rPr>
                <w:sz w:val="20"/>
              </w:rPr>
              <w:t xml:space="preserve"> </w:t>
            </w:r>
            <w:proofErr w:type="spellStart"/>
            <w:r w:rsidRPr="00542F05">
              <w:rPr>
                <w:sz w:val="20"/>
              </w:rPr>
              <w:t>лимит</w:t>
            </w:r>
            <w:proofErr w:type="spellEnd"/>
            <w:r w:rsidRPr="00542F05">
              <w:rPr>
                <w:sz w:val="20"/>
              </w:rPr>
              <w:t xml:space="preserve"> </w:t>
            </w:r>
            <w:proofErr w:type="spellStart"/>
            <w:r w:rsidRPr="00542F05">
              <w:rPr>
                <w:sz w:val="20"/>
              </w:rPr>
              <w:t>за</w:t>
            </w:r>
            <w:proofErr w:type="spellEnd"/>
            <w:r w:rsidRPr="00542F05">
              <w:rPr>
                <w:sz w:val="20"/>
              </w:rPr>
              <w:t xml:space="preserve"> </w:t>
            </w:r>
            <w:proofErr w:type="spellStart"/>
            <w:r w:rsidRPr="00542F05">
              <w:rPr>
                <w:rFonts w:cs="Arial"/>
                <w:spacing w:val="10"/>
                <w:sz w:val="20"/>
              </w:rPr>
              <w:t>Телемедицина</w:t>
            </w:r>
            <w:proofErr w:type="spellEnd"/>
          </w:p>
        </w:tc>
      </w:tr>
      <w:tr w:rsidR="003F46A0" w:rsidRPr="00542F05" w14:paraId="225328B8" w14:textId="77777777" w:rsidTr="009F5E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4" w:type="dxa"/>
          </w:tcPr>
          <w:p w14:paraId="2F7AD259" w14:textId="77777777" w:rsidR="003F46A0" w:rsidRPr="00542F05" w:rsidRDefault="003F46A0" w:rsidP="005F5A52">
            <w:pPr>
              <w:spacing w:after="0"/>
              <w:rPr>
                <w:sz w:val="20"/>
                <w:lang w:val="bg-BG"/>
              </w:rPr>
            </w:pPr>
            <w:r w:rsidRPr="00542F05">
              <w:rPr>
                <w:rFonts w:cs="Arial"/>
                <w:sz w:val="20"/>
                <w:lang w:val="bg-BG"/>
              </w:rPr>
              <w:t>Вид плащане</w:t>
            </w:r>
          </w:p>
        </w:tc>
        <w:tc>
          <w:tcPr>
            <w:tcW w:w="6432" w:type="dxa"/>
            <w:gridSpan w:val="3"/>
          </w:tcPr>
          <w:p w14:paraId="15E45C81"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Въвежда се стойност съвпадаща с която и да е от наличните в номенклатура “Електронни сметки - начин на плащане”.</w:t>
            </w:r>
          </w:p>
          <w:p w14:paraId="74BD6EDE" w14:textId="77777777" w:rsidR="003F46A0" w:rsidRPr="00542F05" w:rsidRDefault="003F46A0" w:rsidP="005F5A52">
            <w:pPr>
              <w:spacing w:after="0"/>
              <w:cnfStyle w:val="000000010000" w:firstRow="0" w:lastRow="0" w:firstColumn="0" w:lastColumn="0" w:oddVBand="0" w:evenVBand="0" w:oddHBand="0" w:evenHBand="1" w:firstRowFirstColumn="0" w:firstRowLastColumn="0" w:lastRowFirstColumn="0" w:lastRowLastColumn="0"/>
              <w:rPr>
                <w:sz w:val="20"/>
                <w:lang w:val="bg-BG"/>
              </w:rPr>
            </w:pPr>
            <w:r w:rsidRPr="00542F05">
              <w:rPr>
                <w:sz w:val="20"/>
                <w:lang w:val="bg-BG"/>
              </w:rPr>
              <w:t>Забележка: за първия WS стойността по подразбиране е „В брой“.</w:t>
            </w:r>
          </w:p>
        </w:tc>
      </w:tr>
      <w:bookmarkEnd w:id="69"/>
    </w:tbl>
    <w:p w14:paraId="225F0D42" w14:textId="77777777" w:rsidR="00EE255B" w:rsidRPr="00542F05" w:rsidRDefault="00EE255B" w:rsidP="00F551EA"/>
    <w:p w14:paraId="14BE61F0" w14:textId="77777777" w:rsidR="00132597" w:rsidRPr="00542F05" w:rsidRDefault="00EE255B" w:rsidP="00F551EA">
      <w:r w:rsidRPr="00542F05">
        <w:t>При нова полица</w:t>
      </w:r>
      <w:r w:rsidR="00132597" w:rsidRPr="00542F05">
        <w:t>, регистрирана през WS</w:t>
      </w:r>
      <w:r w:rsidRPr="00542F05">
        <w:t xml:space="preserve"> автоматично се попълват полетата съгласно </w:t>
      </w:r>
      <w:r w:rsidR="00132597" w:rsidRPr="00542F05">
        <w:t>настроените</w:t>
      </w:r>
      <w:r w:rsidRPr="00542F05">
        <w:t xml:space="preserve"> в базата конфигурации. </w:t>
      </w:r>
    </w:p>
    <w:p w14:paraId="5098B6D3" w14:textId="3F06376B" w:rsidR="00EE255B" w:rsidRPr="00542F05" w:rsidRDefault="00132597" w:rsidP="00F551EA">
      <w:r w:rsidRPr="00542F05">
        <w:t>При завеждане на нова полица през WWWIns, данните от конфигурацията не се зареждат в полицата и потребител може да ги попълни</w:t>
      </w:r>
      <w:r w:rsidR="00EE255B" w:rsidRPr="00542F05">
        <w:t>.</w:t>
      </w:r>
    </w:p>
    <w:p w14:paraId="1D7FD9A1" w14:textId="2BF52F20" w:rsidR="00192990" w:rsidRPr="00542F05" w:rsidRDefault="00192990" w:rsidP="00F551EA">
      <w:pPr>
        <w:pStyle w:val="Heading1"/>
      </w:pPr>
      <w:bookmarkStart w:id="70" w:name="_Таблица_Коефициент_на"/>
      <w:bookmarkStart w:id="71" w:name="_Конфигурация"/>
      <w:bookmarkStart w:id="72" w:name="_Toc236145301"/>
      <w:bookmarkEnd w:id="70"/>
      <w:bookmarkEnd w:id="71"/>
      <w:r w:rsidRPr="00542F05">
        <w:t>Операции по полицата</w:t>
      </w:r>
      <w:bookmarkEnd w:id="72"/>
    </w:p>
    <w:p w14:paraId="6A5698C2" w14:textId="79F801F0" w:rsidR="00237AD6" w:rsidRPr="00542F05" w:rsidRDefault="00237AD6" w:rsidP="00F551EA">
      <w:pPr>
        <w:pStyle w:val="Heading2"/>
      </w:pPr>
      <w:bookmarkStart w:id="73" w:name="_Toc105154356"/>
      <w:bookmarkStart w:id="74" w:name="_Toc236145302"/>
      <w:r w:rsidRPr="00542F05">
        <w:t>Търсене на полица</w:t>
      </w:r>
      <w:bookmarkEnd w:id="73"/>
      <w:bookmarkEnd w:id="74"/>
    </w:p>
    <w:p w14:paraId="172F2BBC" w14:textId="259DC8EB" w:rsidR="00237AD6" w:rsidRPr="00542F05" w:rsidRDefault="000042A3" w:rsidP="00F551EA">
      <w:r w:rsidRPr="00542F05">
        <w:rPr>
          <w:noProof/>
        </w:rPr>
        <w:drawing>
          <wp:inline distT="0" distB="0" distL="0" distR="0" wp14:anchorId="3131B5EA" wp14:editId="1388941E">
            <wp:extent cx="5759450" cy="71579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59450" cy="715798"/>
                    </a:xfrm>
                    <a:prstGeom prst="rect">
                      <a:avLst/>
                    </a:prstGeom>
                  </pic:spPr>
                </pic:pic>
              </a:graphicData>
            </a:graphic>
          </wp:inline>
        </w:drawing>
      </w:r>
    </w:p>
    <w:p w14:paraId="07AD9C4C" w14:textId="1D987653" w:rsidR="00237AD6" w:rsidRPr="00542F05" w:rsidRDefault="002B6C90" w:rsidP="00F551EA">
      <w:r w:rsidRPr="00542F05">
        <w:t>При търсене</w:t>
      </w:r>
      <w:r w:rsidR="00237AD6" w:rsidRPr="00542F05">
        <w:t xml:space="preserve"> на полица се добавя нов входен параметър: Застр. Лице </w:t>
      </w:r>
      <w:r w:rsidR="00C1603D" w:rsidRPr="00542F05">
        <w:t>ЕГН</w:t>
      </w:r>
      <w:r w:rsidR="00237AD6" w:rsidRPr="00542F05">
        <w:t>/ЛНЧ</w:t>
      </w:r>
    </w:p>
    <w:tbl>
      <w:tblPr>
        <w:tblStyle w:val="LightGrid-Accent11"/>
        <w:tblW w:w="0" w:type="auto"/>
        <w:tblLook w:val="04A0" w:firstRow="1" w:lastRow="0" w:firstColumn="1" w:lastColumn="0" w:noHBand="0" w:noVBand="1"/>
      </w:tblPr>
      <w:tblGrid>
        <w:gridCol w:w="2376"/>
        <w:gridCol w:w="6834"/>
      </w:tblGrid>
      <w:tr w:rsidR="00237AD6" w:rsidRPr="00542F05" w14:paraId="6040D55B" w14:textId="77777777" w:rsidTr="002D7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A51D0A6" w14:textId="77777777" w:rsidR="00237AD6" w:rsidRPr="00542F05" w:rsidRDefault="00237AD6" w:rsidP="00F551EA">
            <w:r w:rsidRPr="00542F05">
              <w:t>Входни параметри:</w:t>
            </w:r>
          </w:p>
        </w:tc>
        <w:tc>
          <w:tcPr>
            <w:tcW w:w="6834" w:type="dxa"/>
          </w:tcPr>
          <w:p w14:paraId="1FBE3D42" w14:textId="77777777" w:rsidR="00237AD6" w:rsidRPr="00542F05" w:rsidRDefault="00237AD6" w:rsidP="00F551EA">
            <w:pPr>
              <w:cnfStyle w:val="100000000000" w:firstRow="1" w:lastRow="0" w:firstColumn="0" w:lastColumn="0" w:oddVBand="0" w:evenVBand="0" w:oddHBand="0" w:evenHBand="0" w:firstRowFirstColumn="0" w:firstRowLastColumn="0" w:lastRowFirstColumn="0" w:lastRowLastColumn="0"/>
            </w:pPr>
            <w:r w:rsidRPr="00542F05">
              <w:t>Описание</w:t>
            </w:r>
          </w:p>
        </w:tc>
      </w:tr>
      <w:tr w:rsidR="00237AD6" w:rsidRPr="00542F05" w14:paraId="7593066F" w14:textId="77777777" w:rsidTr="002D7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245EFBB" w14:textId="77777777" w:rsidR="00237AD6" w:rsidRPr="00542F05" w:rsidRDefault="00237AD6" w:rsidP="00F551EA">
            <w:r w:rsidRPr="00542F05">
              <w:t>Полица номер</w:t>
            </w:r>
          </w:p>
        </w:tc>
        <w:tc>
          <w:tcPr>
            <w:tcW w:w="6834" w:type="dxa"/>
          </w:tcPr>
          <w:p w14:paraId="400AB373" w14:textId="77777777" w:rsidR="00237AD6" w:rsidRPr="00542F05" w:rsidRDefault="00237AD6" w:rsidP="00F551EA">
            <w:pPr>
              <w:cnfStyle w:val="000000100000" w:firstRow="0" w:lastRow="0" w:firstColumn="0" w:lastColumn="0" w:oddVBand="0" w:evenVBand="0" w:oddHBand="1" w:evenHBand="0" w:firstRowFirstColumn="0" w:firstRowLastColumn="0" w:lastRowFirstColumn="0" w:lastRowLastColumn="0"/>
            </w:pPr>
            <w:r w:rsidRPr="00542F05">
              <w:t>Полица номер</w:t>
            </w:r>
          </w:p>
        </w:tc>
      </w:tr>
      <w:tr w:rsidR="00237AD6" w:rsidRPr="00542F05" w14:paraId="3E6B3E69" w14:textId="77777777" w:rsidTr="002D7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46AD15A" w14:textId="77777777" w:rsidR="00237AD6" w:rsidRPr="00542F05" w:rsidRDefault="00237AD6" w:rsidP="00F551EA">
            <w:r w:rsidRPr="00542F05">
              <w:t>Номер бланка</w:t>
            </w:r>
          </w:p>
        </w:tc>
        <w:tc>
          <w:tcPr>
            <w:tcW w:w="6834" w:type="dxa"/>
          </w:tcPr>
          <w:p w14:paraId="30EE3B71" w14:textId="77777777" w:rsidR="00237AD6" w:rsidRPr="00542F05" w:rsidRDefault="00237AD6" w:rsidP="00F551EA">
            <w:pPr>
              <w:cnfStyle w:val="000000010000" w:firstRow="0" w:lastRow="0" w:firstColumn="0" w:lastColumn="0" w:oddVBand="0" w:evenVBand="0" w:oddHBand="0" w:evenHBand="1" w:firstRowFirstColumn="0" w:firstRowLastColumn="0" w:lastRowFirstColumn="0" w:lastRowLastColumn="0"/>
            </w:pPr>
            <w:r w:rsidRPr="00542F05">
              <w:t>Номер бланка</w:t>
            </w:r>
          </w:p>
        </w:tc>
      </w:tr>
      <w:tr w:rsidR="00237AD6" w:rsidRPr="00542F05" w14:paraId="31CAB4B2" w14:textId="77777777" w:rsidTr="002D7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3460C40" w14:textId="77777777" w:rsidR="00237AD6" w:rsidRPr="00542F05" w:rsidRDefault="00237AD6" w:rsidP="00F551EA">
            <w:r w:rsidRPr="00542F05">
              <w:t>Служебен номер</w:t>
            </w:r>
          </w:p>
        </w:tc>
        <w:tc>
          <w:tcPr>
            <w:tcW w:w="6834" w:type="dxa"/>
          </w:tcPr>
          <w:p w14:paraId="2150BF61" w14:textId="77777777" w:rsidR="00237AD6" w:rsidRPr="00542F05" w:rsidRDefault="00237AD6" w:rsidP="00F551EA">
            <w:pPr>
              <w:cnfStyle w:val="000000100000" w:firstRow="0" w:lastRow="0" w:firstColumn="0" w:lastColumn="0" w:oddVBand="0" w:evenVBand="0" w:oddHBand="1" w:evenHBand="0" w:firstRowFirstColumn="0" w:firstRowLastColumn="0" w:lastRowFirstColumn="0" w:lastRowLastColumn="0"/>
            </w:pPr>
            <w:r w:rsidRPr="00542F05">
              <w:t>Служебен номер</w:t>
            </w:r>
          </w:p>
        </w:tc>
      </w:tr>
      <w:tr w:rsidR="00237AD6" w:rsidRPr="00542F05" w14:paraId="6F360AF2" w14:textId="77777777" w:rsidTr="002D7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882DCF1" w14:textId="7BA8E562" w:rsidR="00237AD6" w:rsidRPr="00542F05" w:rsidRDefault="00237AD6" w:rsidP="00F551EA">
            <w:r w:rsidRPr="00542F05">
              <w:t xml:space="preserve">Клиент </w:t>
            </w:r>
            <w:r w:rsidR="00C1603D" w:rsidRPr="00542F05">
              <w:t>ЕГН/ЛНЧ</w:t>
            </w:r>
            <w:r w:rsidRPr="00542F05">
              <w:t>/ЕИК</w:t>
            </w:r>
          </w:p>
        </w:tc>
        <w:tc>
          <w:tcPr>
            <w:tcW w:w="6834" w:type="dxa"/>
          </w:tcPr>
          <w:p w14:paraId="5F62DFF1" w14:textId="30A535D4" w:rsidR="00237AD6" w:rsidRPr="00542F05" w:rsidRDefault="00237AD6" w:rsidP="00F551EA">
            <w:pPr>
              <w:cnfStyle w:val="000000010000" w:firstRow="0" w:lastRow="0" w:firstColumn="0" w:lastColumn="0" w:oddVBand="0" w:evenVBand="0" w:oddHBand="0" w:evenHBand="1" w:firstRowFirstColumn="0" w:firstRowLastColumn="0" w:lastRowFirstColumn="0" w:lastRowLastColumn="0"/>
            </w:pPr>
            <w:r w:rsidRPr="00542F05">
              <w:t xml:space="preserve">Клиент </w:t>
            </w:r>
            <w:r w:rsidR="00C1603D" w:rsidRPr="00542F05">
              <w:t>ЕГН/ЛНЧ</w:t>
            </w:r>
            <w:r w:rsidRPr="00542F05">
              <w:t>/ЕИК</w:t>
            </w:r>
          </w:p>
        </w:tc>
      </w:tr>
    </w:tbl>
    <w:p w14:paraId="690A434A" w14:textId="2A52F1B5" w:rsidR="00246507" w:rsidRPr="00542F05" w:rsidRDefault="002925BA" w:rsidP="00F551EA">
      <w:pPr>
        <w:pStyle w:val="Heading2"/>
      </w:pPr>
      <w:bookmarkStart w:id="75" w:name="_Преиздаване"/>
      <w:bookmarkStart w:id="76" w:name="_Toc236145303"/>
      <w:bookmarkEnd w:id="75"/>
      <w:r w:rsidRPr="00542F05">
        <w:t>Издаване</w:t>
      </w:r>
      <w:bookmarkEnd w:id="76"/>
    </w:p>
    <w:p w14:paraId="07D851E5" w14:textId="5D0BF4A9" w:rsidR="00246507" w:rsidRPr="00542F05" w:rsidRDefault="00246507" w:rsidP="00F551EA">
      <w:r w:rsidRPr="00542F05">
        <w:t>Операцията е достъпна през меню „</w:t>
      </w:r>
      <w:r w:rsidR="00D77F0C" w:rsidRPr="00542F05">
        <w:rPr>
          <w:b/>
        </w:rPr>
        <w:t>Злополука</w:t>
      </w:r>
      <w:r w:rsidR="00DB40B0" w:rsidRPr="00542F05">
        <w:rPr>
          <w:b/>
        </w:rPr>
        <w:t xml:space="preserve"> </w:t>
      </w:r>
      <w:r w:rsidRPr="00542F05">
        <w:rPr>
          <w:b/>
        </w:rPr>
        <w:t xml:space="preserve">/ </w:t>
      </w:r>
      <w:r w:rsidR="00594A0C" w:rsidRPr="00542F05">
        <w:rPr>
          <w:b/>
        </w:rPr>
        <w:t>Издаване</w:t>
      </w:r>
      <w:r w:rsidRPr="00542F05">
        <w:rPr>
          <w:b/>
        </w:rPr>
        <w:t xml:space="preserve">“. </w:t>
      </w:r>
      <w:r w:rsidRPr="00542F05">
        <w:t xml:space="preserve">При запис </w:t>
      </w:r>
      <w:r w:rsidRPr="00542F05">
        <w:rPr>
          <w:lang w:eastAsia="en-US"/>
        </w:rPr>
        <w:t>се изда</w:t>
      </w:r>
      <w:r w:rsidR="002925BA" w:rsidRPr="00542F05">
        <w:rPr>
          <w:lang w:eastAsia="en-US"/>
        </w:rPr>
        <w:t>ва</w:t>
      </w:r>
      <w:r w:rsidRPr="00542F05">
        <w:rPr>
          <w:lang w:eastAsia="en-US"/>
        </w:rPr>
        <w:t xml:space="preserve"> полица.</w:t>
      </w:r>
    </w:p>
    <w:p w14:paraId="71DEB92C" w14:textId="16EDD5E8" w:rsidR="00E44E9C" w:rsidRPr="00542F05" w:rsidRDefault="00603265" w:rsidP="00F551EA">
      <w:pPr>
        <w:pStyle w:val="Heading2"/>
      </w:pPr>
      <w:bookmarkStart w:id="77" w:name="_Toc236145304"/>
      <w:r w:rsidRPr="00542F05">
        <w:t>Преиздаване</w:t>
      </w:r>
      <w:bookmarkEnd w:id="77"/>
    </w:p>
    <w:p w14:paraId="6F8A711F" w14:textId="6A4B813D" w:rsidR="00423F29" w:rsidRPr="00542F05" w:rsidRDefault="00423F29" w:rsidP="00F551EA">
      <w:r w:rsidRPr="00542F05">
        <w:t>Операцията е достъпна през меню „</w:t>
      </w:r>
      <w:r w:rsidR="00D77F0C" w:rsidRPr="00542F05">
        <w:rPr>
          <w:b/>
        </w:rPr>
        <w:t>Злополука</w:t>
      </w:r>
      <w:r w:rsidR="00D11CC1" w:rsidRPr="00542F05">
        <w:rPr>
          <w:b/>
        </w:rPr>
        <w:t xml:space="preserve"> </w:t>
      </w:r>
      <w:r w:rsidRPr="00542F05">
        <w:rPr>
          <w:b/>
        </w:rPr>
        <w:t>/</w:t>
      </w:r>
      <w:r w:rsidR="00246507" w:rsidRPr="00542F05">
        <w:rPr>
          <w:b/>
        </w:rPr>
        <w:t xml:space="preserve"> </w:t>
      </w:r>
      <w:r w:rsidRPr="00542F05">
        <w:rPr>
          <w:b/>
        </w:rPr>
        <w:t>Преиздаване“</w:t>
      </w:r>
    </w:p>
    <w:p w14:paraId="34840DC0" w14:textId="72C70175" w:rsidR="004D4FBC" w:rsidRPr="00542F05" w:rsidRDefault="004D4FBC" w:rsidP="00F551EA">
      <w:r w:rsidRPr="00542F05">
        <w:t>Преиздаване от съществуващ</w:t>
      </w:r>
      <w:r w:rsidR="002925BA" w:rsidRPr="00542F05">
        <w:t>а</w:t>
      </w:r>
      <w:r w:rsidRPr="00542F05">
        <w:t xml:space="preserve"> полица.</w:t>
      </w:r>
    </w:p>
    <w:p w14:paraId="0872C865" w14:textId="41109879" w:rsidR="00E44E9C" w:rsidRPr="00542F05" w:rsidRDefault="00E44E9C" w:rsidP="00F551EA">
      <w:pPr>
        <w:pStyle w:val="Heading2"/>
      </w:pPr>
      <w:bookmarkStart w:id="78" w:name="_Toc236145305"/>
      <w:r w:rsidRPr="00542F05">
        <w:t>Редакция</w:t>
      </w:r>
      <w:bookmarkEnd w:id="78"/>
    </w:p>
    <w:p w14:paraId="3E460266" w14:textId="2C3A1305" w:rsidR="006D12E6" w:rsidRPr="00542F05" w:rsidRDefault="006D12E6" w:rsidP="00F551EA">
      <w:r w:rsidRPr="00542F05">
        <w:t>Операцията е достъпна през меню „</w:t>
      </w:r>
      <w:r w:rsidR="00D77F0C" w:rsidRPr="00542F05">
        <w:rPr>
          <w:b/>
        </w:rPr>
        <w:t>Злополука</w:t>
      </w:r>
      <w:r w:rsidR="00D11CC1" w:rsidRPr="00542F05">
        <w:rPr>
          <w:b/>
        </w:rPr>
        <w:t xml:space="preserve"> </w:t>
      </w:r>
      <w:r w:rsidRPr="00542F05">
        <w:rPr>
          <w:b/>
        </w:rPr>
        <w:t>/</w:t>
      </w:r>
      <w:r w:rsidRPr="00542F05">
        <w:t xml:space="preserve"> </w:t>
      </w:r>
      <w:r w:rsidRPr="00542F05">
        <w:rPr>
          <w:b/>
        </w:rPr>
        <w:t>Редакция“.</w:t>
      </w:r>
    </w:p>
    <w:p w14:paraId="12498081" w14:textId="2F3E7963" w:rsidR="00E74C5C" w:rsidRPr="00542F05" w:rsidRDefault="00E74C5C" w:rsidP="00F551EA">
      <w:r w:rsidRPr="00542F05">
        <w:lastRenderedPageBreak/>
        <w:t>Зарежда се екранната форма на полицата. При редакция на полицата има възможност за автоматично разпределение на падежи. Не се позволява промяна на Полица №, Номер (бланка), Валута на полицата.</w:t>
      </w:r>
    </w:p>
    <w:p w14:paraId="367E8476" w14:textId="08C44F94" w:rsidR="00E44E9C" w:rsidRPr="00542F05" w:rsidRDefault="00E44E9C" w:rsidP="00F551EA">
      <w:pPr>
        <w:pStyle w:val="Heading2"/>
      </w:pPr>
      <w:bookmarkStart w:id="79" w:name="_Toc236145306"/>
      <w:r w:rsidRPr="00542F05">
        <w:t>Преглед</w:t>
      </w:r>
      <w:bookmarkEnd w:id="79"/>
    </w:p>
    <w:p w14:paraId="0F6A9499" w14:textId="537BE629" w:rsidR="006D12E6" w:rsidRPr="00542F05" w:rsidRDefault="006D12E6" w:rsidP="00F551EA">
      <w:r w:rsidRPr="00542F05">
        <w:t>Операцията е достъпна през меню „</w:t>
      </w:r>
      <w:r w:rsidR="00D77F0C" w:rsidRPr="00542F05">
        <w:rPr>
          <w:b/>
        </w:rPr>
        <w:t>Злополука</w:t>
      </w:r>
      <w:r w:rsidR="00D11CC1" w:rsidRPr="00542F05">
        <w:rPr>
          <w:b/>
        </w:rPr>
        <w:t xml:space="preserve"> </w:t>
      </w:r>
      <w:r w:rsidRPr="00542F05">
        <w:rPr>
          <w:b/>
        </w:rPr>
        <w:t>/</w:t>
      </w:r>
      <w:r w:rsidR="00246507" w:rsidRPr="00542F05">
        <w:rPr>
          <w:b/>
        </w:rPr>
        <w:t xml:space="preserve"> </w:t>
      </w:r>
      <w:r w:rsidRPr="00542F05">
        <w:rPr>
          <w:b/>
        </w:rPr>
        <w:t>Преглед“.</w:t>
      </w:r>
    </w:p>
    <w:p w14:paraId="756B3E8D" w14:textId="61D1C05F" w:rsidR="00E74C5C" w:rsidRPr="00542F05" w:rsidRDefault="00E74C5C" w:rsidP="00F551EA">
      <w:r w:rsidRPr="00542F05">
        <w:t>Зарежда се екранната форма с данните на полицата, недостъпни за редакция.</w:t>
      </w:r>
      <w:r w:rsidR="002B6C90" w:rsidRPr="00542F05">
        <w:t xml:space="preserve"> </w:t>
      </w:r>
      <w:r w:rsidR="00FF4FA7" w:rsidRPr="00542F05">
        <w:t xml:space="preserve">Предоставя се възможност за печат на </w:t>
      </w:r>
      <w:r w:rsidR="002925BA" w:rsidRPr="00542F05">
        <w:t>п</w:t>
      </w:r>
      <w:r w:rsidR="00FF4FA7" w:rsidRPr="00542F05">
        <w:t>олицата или на издадените анекси.</w:t>
      </w:r>
    </w:p>
    <w:p w14:paraId="666C1980" w14:textId="03DFF7E3" w:rsidR="00B53F2D" w:rsidRPr="00542F05" w:rsidRDefault="00E44E9C" w:rsidP="00F551EA">
      <w:pPr>
        <w:pStyle w:val="Heading2"/>
      </w:pPr>
      <w:bookmarkStart w:id="80" w:name="_Toc236145307"/>
      <w:r w:rsidRPr="00542F05">
        <w:t>Анексиране</w:t>
      </w:r>
      <w:bookmarkEnd w:id="80"/>
    </w:p>
    <w:p w14:paraId="57F4AAA5" w14:textId="52BE462E" w:rsidR="00E74C5C" w:rsidRPr="00542F05" w:rsidRDefault="00E74C5C" w:rsidP="00F551EA">
      <w:r w:rsidRPr="00542F05">
        <w:t>Операцията е достъпна през меню „</w:t>
      </w:r>
      <w:r w:rsidR="00D77F0C" w:rsidRPr="00542F05">
        <w:rPr>
          <w:b/>
        </w:rPr>
        <w:t>Злополука</w:t>
      </w:r>
      <w:r w:rsidR="00D11CC1" w:rsidRPr="00542F05">
        <w:rPr>
          <w:b/>
        </w:rPr>
        <w:t xml:space="preserve"> </w:t>
      </w:r>
      <w:r w:rsidRPr="00542F05">
        <w:rPr>
          <w:b/>
        </w:rPr>
        <w:t>/ Анексиране“.</w:t>
      </w:r>
      <w:r w:rsidRPr="00542F05">
        <w:t xml:space="preserve"> След намиране на полицата се зарежда стандартната екранната форма с данни за анекса.</w:t>
      </w:r>
    </w:p>
    <w:p w14:paraId="43F10915" w14:textId="690F8D54" w:rsidR="00E74C5C" w:rsidRPr="00542F05" w:rsidRDefault="00E74C5C" w:rsidP="00F551EA">
      <w:r w:rsidRPr="00542F05">
        <w:rPr>
          <w:noProof/>
        </w:rPr>
        <w:drawing>
          <wp:inline distT="0" distB="0" distL="0" distR="0" wp14:anchorId="7311D41D" wp14:editId="01101437">
            <wp:extent cx="5238750" cy="144696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4320" cy="1451265"/>
                    </a:xfrm>
                    <a:prstGeom prst="rect">
                      <a:avLst/>
                    </a:prstGeom>
                    <a:noFill/>
                  </pic:spPr>
                </pic:pic>
              </a:graphicData>
            </a:graphic>
          </wp:inline>
        </w:drawing>
      </w:r>
    </w:p>
    <w:p w14:paraId="14CE727D" w14:textId="77777777" w:rsidR="00E74C5C" w:rsidRPr="00542F05" w:rsidRDefault="00E74C5C" w:rsidP="00F551EA">
      <w:bookmarkStart w:id="81" w:name="_Hlk169531793"/>
      <w:r w:rsidRPr="00542F05">
        <w:t xml:space="preserve">Списъкът с анекси трябва да бъде подреден в следния ред: </w:t>
      </w:r>
    </w:p>
    <w:p w14:paraId="4F0ADF08" w14:textId="77777777" w:rsidR="00E74C5C" w:rsidRPr="00542F05" w:rsidRDefault="00E74C5C" w:rsidP="00F551EA">
      <w:r w:rsidRPr="00542F05">
        <w:t>1. Общ анекс</w:t>
      </w:r>
    </w:p>
    <w:p w14:paraId="7989984E" w14:textId="76579E14" w:rsidR="007D2397" w:rsidRPr="00542F05" w:rsidRDefault="00721696" w:rsidP="00F551EA">
      <w:r w:rsidRPr="00542F05">
        <w:t>2</w:t>
      </w:r>
      <w:r w:rsidR="007D2397" w:rsidRPr="00542F05">
        <w:t xml:space="preserve">.Текстови добавък </w:t>
      </w:r>
    </w:p>
    <w:p w14:paraId="2E022B3F" w14:textId="56FC9787" w:rsidR="00E74C5C" w:rsidRPr="00542F05" w:rsidRDefault="0033082D" w:rsidP="00F551EA">
      <w:r w:rsidRPr="00542F05">
        <w:t>3</w:t>
      </w:r>
      <w:r w:rsidR="00E74C5C" w:rsidRPr="00542F05">
        <w:t>.Текстови добавък</w:t>
      </w:r>
      <w:r w:rsidR="007D2397" w:rsidRPr="00542F05">
        <w:t xml:space="preserve"> с промяна на премията</w:t>
      </w:r>
    </w:p>
    <w:bookmarkEnd w:id="81"/>
    <w:p w14:paraId="28EE3692" w14:textId="2E678F25" w:rsidR="004D4FBC" w:rsidRPr="00542F05" w:rsidRDefault="004D4FBC" w:rsidP="00F551EA">
      <w:r w:rsidRPr="00542F05">
        <w:t>След избор на вида анекс</w:t>
      </w:r>
      <w:r w:rsidR="002146CB" w:rsidRPr="00542F05">
        <w:t xml:space="preserve">, съответните </w:t>
      </w:r>
      <w:r w:rsidRPr="00542F05">
        <w:t>данни в полицата стават достъпни за редакция</w:t>
      </w:r>
      <w:r w:rsidR="00761260" w:rsidRPr="00542F05">
        <w:t>.</w:t>
      </w:r>
    </w:p>
    <w:p w14:paraId="65468FD6" w14:textId="0384ECEB" w:rsidR="004D4FBC" w:rsidRPr="00542F05" w:rsidRDefault="004D4FBC" w:rsidP="00F551EA">
      <w:r w:rsidRPr="00542F05">
        <w:t>Достъпни са следните видове анекси:</w:t>
      </w:r>
    </w:p>
    <w:p w14:paraId="5D5DD017" w14:textId="1CB206D6" w:rsidR="00CF3194" w:rsidRPr="00542F05" w:rsidRDefault="004D4FBC" w:rsidP="00F551EA">
      <w:pPr>
        <w:pStyle w:val="Heading3"/>
      </w:pPr>
      <w:bookmarkStart w:id="82" w:name="_Toc236145308"/>
      <w:r w:rsidRPr="00542F05">
        <w:t>Общ анекс</w:t>
      </w:r>
      <w:bookmarkEnd w:id="82"/>
    </w:p>
    <w:p w14:paraId="4C1DA027" w14:textId="77777777" w:rsidR="000376DC" w:rsidRPr="00542F05" w:rsidRDefault="000376DC" w:rsidP="00F551EA">
      <w:r w:rsidRPr="00542F05">
        <w:t>Позволява корекция на:</w:t>
      </w:r>
    </w:p>
    <w:p w14:paraId="2CFF8667" w14:textId="4F779B18" w:rsidR="00DE14AA" w:rsidRPr="00542F05" w:rsidRDefault="00DE14AA" w:rsidP="00F551EA">
      <w:pPr>
        <w:pStyle w:val="ListParagraph"/>
        <w:numPr>
          <w:ilvl w:val="0"/>
          <w:numId w:val="2"/>
        </w:numPr>
      </w:pPr>
      <w:r w:rsidRPr="00542F05">
        <w:t>Всички полета в секция „Ползващо лице</w:t>
      </w:r>
    </w:p>
    <w:p w14:paraId="45960D07" w14:textId="29B181DF" w:rsidR="00A64A52" w:rsidRPr="00542F05" w:rsidRDefault="00A64A52" w:rsidP="00F551EA">
      <w:pPr>
        <w:pStyle w:val="ListParagraph"/>
        <w:numPr>
          <w:ilvl w:val="0"/>
          <w:numId w:val="2"/>
        </w:numPr>
      </w:pPr>
      <w:r w:rsidRPr="00542F05">
        <w:t>Всички полета в секция „</w:t>
      </w:r>
      <w:r w:rsidR="00DE14AA" w:rsidRPr="00542F05">
        <w:t>Застрахователно покритие</w:t>
      </w:r>
      <w:r w:rsidRPr="00542F05">
        <w:t>“</w:t>
      </w:r>
    </w:p>
    <w:p w14:paraId="1F830196" w14:textId="0609767B" w:rsidR="00DE14AA" w:rsidRPr="00542F05" w:rsidRDefault="00DE14AA" w:rsidP="00F551EA">
      <w:pPr>
        <w:pStyle w:val="ListParagraph"/>
        <w:numPr>
          <w:ilvl w:val="0"/>
          <w:numId w:val="2"/>
        </w:numPr>
      </w:pPr>
      <w:r w:rsidRPr="00542F05">
        <w:t>Всички полета в секция „Специални договорености“</w:t>
      </w:r>
    </w:p>
    <w:p w14:paraId="0B1FA80D" w14:textId="77777777" w:rsidR="00F701E5" w:rsidRPr="00542F05" w:rsidRDefault="00F701E5" w:rsidP="00F551EA">
      <w:pPr>
        <w:pStyle w:val="ListParagraph"/>
        <w:numPr>
          <w:ilvl w:val="0"/>
          <w:numId w:val="2"/>
        </w:numPr>
      </w:pPr>
      <w:r w:rsidRPr="00542F05">
        <w:t>Поле „Обща застрахователна премия“ в секция Финансова част</w:t>
      </w:r>
    </w:p>
    <w:p w14:paraId="26578413" w14:textId="70DC3D46" w:rsidR="004D4FBC" w:rsidRPr="00542F05" w:rsidRDefault="004D4FBC" w:rsidP="00F551EA">
      <w:pPr>
        <w:pStyle w:val="Heading3"/>
      </w:pPr>
      <w:bookmarkStart w:id="83" w:name="_Toc236145309"/>
      <w:r w:rsidRPr="00542F05">
        <w:t>Текстови добавък</w:t>
      </w:r>
      <w:r w:rsidR="00D66C60" w:rsidRPr="00542F05">
        <w:t xml:space="preserve"> без промяна на премията</w:t>
      </w:r>
      <w:bookmarkEnd w:id="83"/>
    </w:p>
    <w:p w14:paraId="78032D6B" w14:textId="1FE8FFCF" w:rsidR="00056389" w:rsidRPr="00542F05" w:rsidRDefault="004D4FBC" w:rsidP="00F551EA">
      <w:r w:rsidRPr="00542F05">
        <w:t>Зарежда се стандартния</w:t>
      </w:r>
      <w:r w:rsidR="002146CB" w:rsidRPr="00542F05">
        <w:t>т</w:t>
      </w:r>
      <w:r w:rsidRPr="00542F05">
        <w:t xml:space="preserve"> екран за те</w:t>
      </w:r>
      <w:r w:rsidR="002146CB" w:rsidRPr="00542F05">
        <w:t>к</w:t>
      </w:r>
      <w:r w:rsidRPr="00542F05">
        <w:t>стови добавък.</w:t>
      </w:r>
    </w:p>
    <w:p w14:paraId="31C02762" w14:textId="40A4C62D" w:rsidR="00B81166" w:rsidRPr="00542F05" w:rsidRDefault="00B81166" w:rsidP="00F551EA">
      <w:pPr>
        <w:rPr>
          <w:rFonts w:cs="Arial"/>
          <w:szCs w:val="24"/>
        </w:rPr>
      </w:pPr>
      <w:r w:rsidRPr="00542F05">
        <w:rPr>
          <w:noProof/>
        </w:rPr>
        <w:drawing>
          <wp:inline distT="0" distB="0" distL="0" distR="0" wp14:anchorId="0C53837E" wp14:editId="7AE835C3">
            <wp:extent cx="5972810" cy="1570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72810" cy="1570355"/>
                    </a:xfrm>
                    <a:prstGeom prst="rect">
                      <a:avLst/>
                    </a:prstGeom>
                  </pic:spPr>
                </pic:pic>
              </a:graphicData>
            </a:graphic>
          </wp:inline>
        </w:drawing>
      </w:r>
    </w:p>
    <w:p w14:paraId="722F7559" w14:textId="77777777" w:rsidR="004D4FBC" w:rsidRPr="00542F05" w:rsidRDefault="004D4FBC" w:rsidP="00F551EA">
      <w:pPr>
        <w:pStyle w:val="Heading3"/>
      </w:pPr>
      <w:bookmarkStart w:id="84" w:name="_Toc236145310"/>
      <w:r w:rsidRPr="00542F05">
        <w:t>Текстови добавък с промяна на премията</w:t>
      </w:r>
      <w:bookmarkEnd w:id="84"/>
    </w:p>
    <w:p w14:paraId="21B5BF56" w14:textId="2CCEA325" w:rsidR="004D4FBC" w:rsidRPr="00542F05" w:rsidRDefault="004D4FBC" w:rsidP="00F551EA">
      <w:r w:rsidRPr="00542F05">
        <w:t>Зарежда се стандартния</w:t>
      </w:r>
      <w:r w:rsidR="002146CB" w:rsidRPr="00542F05">
        <w:t>т</w:t>
      </w:r>
      <w:r w:rsidRPr="00542F05">
        <w:t xml:space="preserve"> екран за те</w:t>
      </w:r>
      <w:r w:rsidR="002146CB" w:rsidRPr="00542F05">
        <w:t>к</w:t>
      </w:r>
      <w:r w:rsidRPr="00542F05">
        <w:t>стови добавък, вкл. позволява корекция на премията.</w:t>
      </w:r>
    </w:p>
    <w:p w14:paraId="4FB29B79" w14:textId="291F4105" w:rsidR="00E44E9C" w:rsidRPr="00542F05" w:rsidRDefault="00E44E9C" w:rsidP="00F551EA">
      <w:pPr>
        <w:pStyle w:val="Heading2"/>
      </w:pPr>
      <w:bookmarkStart w:id="85" w:name="_Toc236145311"/>
      <w:r w:rsidRPr="00542F05">
        <w:t>Изтриване на анекс</w:t>
      </w:r>
      <w:bookmarkEnd w:id="85"/>
    </w:p>
    <w:p w14:paraId="2F0E3635" w14:textId="416C2119" w:rsidR="00D1013C" w:rsidRPr="00542F05" w:rsidRDefault="00D1013C" w:rsidP="00F551EA">
      <w:r w:rsidRPr="00542F05">
        <w:t>Изтриване на анекса по полицата.</w:t>
      </w:r>
    </w:p>
    <w:p w14:paraId="120347CD" w14:textId="6053F8B9" w:rsidR="00E44E9C" w:rsidRPr="00542F05" w:rsidRDefault="00E44E9C" w:rsidP="00F551EA">
      <w:pPr>
        <w:pStyle w:val="Heading2"/>
      </w:pPr>
      <w:bookmarkStart w:id="86" w:name="_Toc236145312"/>
      <w:r w:rsidRPr="00542F05">
        <w:lastRenderedPageBreak/>
        <w:t>Анулиране</w:t>
      </w:r>
      <w:bookmarkEnd w:id="86"/>
    </w:p>
    <w:p w14:paraId="28F6C243" w14:textId="715A25D4" w:rsidR="004D4FBC" w:rsidRPr="00542F05" w:rsidRDefault="004D4FBC" w:rsidP="00F551EA">
      <w:r w:rsidRPr="00542F05">
        <w:t xml:space="preserve">Операцията автоматично анулира полицата, при условие че по нея няма регистрирани: </w:t>
      </w:r>
    </w:p>
    <w:p w14:paraId="1D8754AA" w14:textId="77777777" w:rsidR="004D4FBC" w:rsidRPr="00542F05" w:rsidRDefault="004D4FBC" w:rsidP="00647F65">
      <w:pPr>
        <w:pStyle w:val="ListParagraph"/>
        <w:numPr>
          <w:ilvl w:val="0"/>
          <w:numId w:val="3"/>
        </w:numPr>
      </w:pPr>
      <w:r w:rsidRPr="00542F05">
        <w:t>Анекси</w:t>
      </w:r>
    </w:p>
    <w:p w14:paraId="19766F4F" w14:textId="31CE1354" w:rsidR="00E066F7" w:rsidRPr="00542F05" w:rsidRDefault="004D4FBC" w:rsidP="00647F65">
      <w:pPr>
        <w:pStyle w:val="ListParagraph"/>
        <w:numPr>
          <w:ilvl w:val="0"/>
          <w:numId w:val="3"/>
        </w:numPr>
      </w:pPr>
      <w:r w:rsidRPr="00542F05">
        <w:t>Постъпл</w:t>
      </w:r>
      <w:r w:rsidR="00003A03" w:rsidRPr="00542F05">
        <w:t>е</w:t>
      </w:r>
      <w:r w:rsidRPr="00542F05">
        <w:t>ния</w:t>
      </w:r>
    </w:p>
    <w:p w14:paraId="1079BA8F" w14:textId="447A0DF6" w:rsidR="004D4FBC" w:rsidRPr="00542F05" w:rsidRDefault="004D4FBC" w:rsidP="00647F65">
      <w:pPr>
        <w:pStyle w:val="ListParagraph"/>
        <w:numPr>
          <w:ilvl w:val="0"/>
          <w:numId w:val="3"/>
        </w:numPr>
      </w:pPr>
      <w:r w:rsidRPr="00542F05">
        <w:t>Щети</w:t>
      </w:r>
    </w:p>
    <w:p w14:paraId="77D6576B" w14:textId="0C44491E" w:rsidR="00E44E9C" w:rsidRPr="00542F05" w:rsidRDefault="00E44E9C" w:rsidP="00F551EA">
      <w:pPr>
        <w:pStyle w:val="Heading2"/>
      </w:pPr>
      <w:bookmarkStart w:id="87" w:name="_Toc236145313"/>
      <w:r w:rsidRPr="00542F05">
        <w:t>Прекратяване</w:t>
      </w:r>
      <w:bookmarkEnd w:id="87"/>
    </w:p>
    <w:p w14:paraId="79BCD1D5" w14:textId="2CA6184E" w:rsidR="004D4FBC" w:rsidRPr="00542F05" w:rsidRDefault="004D4FBC" w:rsidP="00F551EA">
      <w:r w:rsidRPr="00542F05">
        <w:t xml:space="preserve">Операция „Прекратяване“ е достъпна през </w:t>
      </w:r>
      <w:r w:rsidR="009F7D90" w:rsidRPr="00542F05">
        <w:t xml:space="preserve">менюто. </w:t>
      </w:r>
      <w:r w:rsidRPr="00542F05">
        <w:t>Анекс прекратяване е еднакъв за всички типове полици. Екранна форма за анекс прекратяване:</w:t>
      </w:r>
    </w:p>
    <w:p w14:paraId="5BCACF24" w14:textId="178C9E48" w:rsidR="004D4FBC" w:rsidRPr="00542F05" w:rsidRDefault="009F7D90" w:rsidP="00F551EA">
      <w:r w:rsidRPr="00542F05">
        <w:rPr>
          <w:noProof/>
        </w:rPr>
        <w:drawing>
          <wp:inline distT="0" distB="0" distL="0" distR="0" wp14:anchorId="7DE74557" wp14:editId="309966D8">
            <wp:extent cx="4762500" cy="4228977"/>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6896" cy="4232880"/>
                    </a:xfrm>
                    <a:prstGeom prst="rect">
                      <a:avLst/>
                    </a:prstGeom>
                    <a:noFill/>
                    <a:ln>
                      <a:noFill/>
                    </a:ln>
                  </pic:spPr>
                </pic:pic>
              </a:graphicData>
            </a:graphic>
          </wp:inline>
        </w:drawing>
      </w:r>
    </w:p>
    <w:p w14:paraId="397C5508" w14:textId="77777777" w:rsidR="00BE2321" w:rsidRPr="00542F05" w:rsidRDefault="00BE2321" w:rsidP="00F551EA">
      <w:r w:rsidRPr="00542F05">
        <w:t>В секция „Прекратяване“ се добавя функционален бутон „Изчисли“. При избор на бутона автоматично се попълва консумирана премия в поле „Консумирана“, изчислена, като се взема по-малкото от (</w:t>
      </w:r>
      <w:r w:rsidRPr="00542F05">
        <w:rPr>
          <w:b/>
        </w:rPr>
        <w:t>Пропорционално намалена дължима премия</w:t>
      </w:r>
      <w:r w:rsidRPr="00542F05">
        <w:t>) и (</w:t>
      </w:r>
      <w:r w:rsidRPr="00542F05">
        <w:rPr>
          <w:b/>
        </w:rPr>
        <w:t>платена премия</w:t>
      </w:r>
      <w:r w:rsidRPr="00542F05">
        <w:t>):</w:t>
      </w:r>
    </w:p>
    <w:p w14:paraId="3DC5CC1B" w14:textId="77777777" w:rsidR="004D4FBC" w:rsidRPr="00542F05" w:rsidRDefault="004D4FBC" w:rsidP="00F551EA"/>
    <w:p w14:paraId="6833EE3D" w14:textId="3E03D4CB" w:rsidR="004D4FBC" w:rsidRPr="00542F05" w:rsidRDefault="004D4FBC" w:rsidP="00F551EA">
      <m:oMathPara>
        <m:oMathParaPr>
          <m:jc m:val="left"/>
        </m:oMathParaPr>
        <m:oMath>
          <m:r>
            <m:rPr>
              <m:sty m:val="b"/>
            </m:rPr>
            <w:rPr>
              <w:rFonts w:ascii="Cambria Math" w:hAnsi="Cambria Math"/>
            </w:rPr>
            <m:t>Консумирана Премия</m:t>
          </m:r>
          <m:r>
            <m:rPr>
              <m:sty m:val="p"/>
            </m:rPr>
            <w:rPr>
              <w:rFonts w:ascii="Cambria Math" w:hAnsi="Cambria Math"/>
            </w:rPr>
            <m:t>=</m:t>
          </m:r>
          <m:r>
            <m:rPr>
              <m:sty m:val="b"/>
            </m:rPr>
            <w:rPr>
              <w:rFonts w:ascii="Cambria Math" w:hAnsi="Cambria Math"/>
            </w:rPr>
            <m:t>mi</m:t>
          </m:r>
          <m:func>
            <m:funcPr>
              <m:ctrlPr>
                <w:rPr>
                  <w:rFonts w:ascii="Cambria Math" w:hAnsi="Cambria Math"/>
                  <w:b/>
                </w:rPr>
              </m:ctrlPr>
            </m:funcPr>
            <m:fName>
              <m:r>
                <m:rPr>
                  <m:sty m:val="b"/>
                </m:rPr>
                <w:rPr>
                  <w:rFonts w:ascii="Cambria Math" w:hAnsi="Cambria Math"/>
                </w:rPr>
                <m:t>n</m:t>
              </m:r>
            </m:fName>
            <m:e>
              <m:d>
                <m:dPr>
                  <m:ctrlPr>
                    <w:rPr>
                      <w:rFonts w:ascii="Cambria Math" w:hAnsi="Cambria Math"/>
                    </w:rPr>
                  </m:ctrlPr>
                </m:dPr>
                <m:e>
                  <m:d>
                    <m:dPr>
                      <m:ctrlPr>
                        <w:rPr>
                          <w:rFonts w:ascii="Cambria Math" w:hAnsi="Cambria Math"/>
                        </w:rPr>
                      </m:ctrlPr>
                    </m:dPr>
                    <m:e>
                      <m:r>
                        <m:rPr>
                          <m:sty m:val="p"/>
                        </m:rPr>
                        <w:rPr>
                          <w:rFonts w:ascii="Cambria Math" w:hAnsi="Cambria Math"/>
                        </w:rPr>
                        <m:t>Дължима Премия*</m:t>
                      </m:r>
                      <m:f>
                        <m:fPr>
                          <m:ctrlPr>
                            <w:rPr>
                              <w:rFonts w:ascii="Cambria Math" w:hAnsi="Cambria Math"/>
                            </w:rPr>
                          </m:ctrlPr>
                        </m:fPr>
                        <m:num>
                          <m:r>
                            <m:rPr>
                              <m:sty m:val="p"/>
                            </m:rPr>
                            <w:rPr>
                              <w:rFonts w:ascii="Cambria Math" w:hAnsi="Cambria Math"/>
                            </w:rPr>
                            <m:t>Дата Прекратяване-Дата Начало</m:t>
                          </m:r>
                        </m:num>
                        <m:den>
                          <m:r>
                            <m:rPr>
                              <m:sty m:val="p"/>
                            </m:rPr>
                            <w:rPr>
                              <w:rFonts w:ascii="Cambria Math" w:hAnsi="Cambria Math"/>
                            </w:rPr>
                            <m:t>Дата край-Дата начало+1</m:t>
                          </m:r>
                        </m:den>
                      </m:f>
                    </m:e>
                  </m:d>
                  <m:r>
                    <m:rPr>
                      <m:sty m:val="b"/>
                    </m:rPr>
                    <w:rPr>
                      <w:rFonts w:ascii="Cambria Math" w:hAnsi="Cambria Math"/>
                    </w:rPr>
                    <m:t>:</m:t>
                  </m:r>
                  <m:r>
                    <m:rPr>
                      <m:sty m:val="p"/>
                    </m:rPr>
                    <w:rPr>
                      <w:rFonts w:ascii="Cambria Math" w:hAnsi="Cambria Math"/>
                    </w:rPr>
                    <m:t>Платена премия</m:t>
                  </m:r>
                </m:e>
              </m:d>
            </m:e>
          </m:func>
        </m:oMath>
      </m:oMathPara>
    </w:p>
    <w:p w14:paraId="2B479079" w14:textId="77777777" w:rsidR="004D4FBC" w:rsidRPr="00542F05" w:rsidRDefault="004D4FBC" w:rsidP="00F551EA"/>
    <w:p w14:paraId="737E4486" w14:textId="77777777" w:rsidR="004D4FBC" w:rsidRPr="00542F05" w:rsidRDefault="004D4FBC" w:rsidP="00F551EA">
      <w:r w:rsidRPr="00542F05">
        <w:t>Където:</w:t>
      </w:r>
    </w:p>
    <w:p w14:paraId="4E17CF53" w14:textId="47BFA64F" w:rsidR="004D4FBC" w:rsidRPr="00542F05" w:rsidRDefault="004D4FBC" w:rsidP="00F551EA">
      <w:r w:rsidRPr="00542F05">
        <w:rPr>
          <w:b/>
        </w:rPr>
        <w:t>Дължима премия</w:t>
      </w:r>
      <w:r w:rsidRPr="00542F05">
        <w:t xml:space="preserve"> – текущата начислена премия по застраховката</w:t>
      </w:r>
    </w:p>
    <w:p w14:paraId="02798CBB" w14:textId="77777777" w:rsidR="004D4FBC" w:rsidRPr="00542F05" w:rsidRDefault="004D4FBC" w:rsidP="00F551EA">
      <w:r w:rsidRPr="00542F05">
        <w:rPr>
          <w:b/>
        </w:rPr>
        <w:t>Дата Прекратяване</w:t>
      </w:r>
      <w:r w:rsidRPr="00542F05">
        <w:t xml:space="preserve"> – датата в поле „Анулиране на полицата на дата“ в секция „Прекратяване“</w:t>
      </w:r>
    </w:p>
    <w:p w14:paraId="0C1892CA" w14:textId="77777777" w:rsidR="004D4FBC" w:rsidRPr="00542F05" w:rsidRDefault="004D4FBC" w:rsidP="00F551EA">
      <w:r w:rsidRPr="00542F05">
        <w:rPr>
          <w:b/>
        </w:rPr>
        <w:t>Дата Начало</w:t>
      </w:r>
      <w:r w:rsidRPr="00542F05">
        <w:t xml:space="preserve"> – дата начало на валидност на полицата</w:t>
      </w:r>
    </w:p>
    <w:p w14:paraId="25C41359" w14:textId="77777777" w:rsidR="004D4FBC" w:rsidRPr="00542F05" w:rsidRDefault="004D4FBC" w:rsidP="00F551EA">
      <w:r w:rsidRPr="00542F05">
        <w:rPr>
          <w:b/>
        </w:rPr>
        <w:t>Дата край</w:t>
      </w:r>
      <w:r w:rsidRPr="00542F05">
        <w:t xml:space="preserve"> – дата край на валидност на полицата</w:t>
      </w:r>
    </w:p>
    <w:p w14:paraId="6E26FE22" w14:textId="77777777" w:rsidR="004D4FBC" w:rsidRPr="00542F05" w:rsidRDefault="004D4FBC" w:rsidP="00F551EA">
      <w:r w:rsidRPr="00542F05">
        <w:rPr>
          <w:b/>
        </w:rPr>
        <w:t xml:space="preserve">Платена премия </w:t>
      </w:r>
      <w:r w:rsidRPr="00542F05">
        <w:t>– платена премия по застраховката (поле „Платена“ в секция „Прекратяване“)</w:t>
      </w:r>
    </w:p>
    <w:p w14:paraId="66CEA1CC" w14:textId="77777777" w:rsidR="004D4FBC" w:rsidRPr="00542F05" w:rsidRDefault="004D4FBC" w:rsidP="00F551EA">
      <w:r w:rsidRPr="00542F05">
        <w:t>Сумата на консумирана премия не може да е по-голяма от платената по застраховката. Ако изчислената пропорционална на срока консумирана премия е по-голяма от платената, то за консумирана премия се попълва платената премия по застраховката.</w:t>
      </w:r>
    </w:p>
    <w:p w14:paraId="2021FEC1" w14:textId="77777777" w:rsidR="004D4FBC" w:rsidRPr="00542F05" w:rsidRDefault="004D4FBC" w:rsidP="00F551EA">
      <w:r w:rsidRPr="00542F05">
        <w:t>Попълнената автоматично сума в поле „Консумирана“ може да бъде коригирана от потребител с право. За тази цел се добавя ново право за корекция на консумирана премия.</w:t>
      </w:r>
    </w:p>
    <w:tbl>
      <w:tblPr>
        <w:tblStyle w:val="LightGrid-Accent11"/>
        <w:tblW w:w="0" w:type="auto"/>
        <w:tblLook w:val="04A0" w:firstRow="1" w:lastRow="0" w:firstColumn="1" w:lastColumn="0" w:noHBand="0" w:noVBand="1"/>
      </w:tblPr>
      <w:tblGrid>
        <w:gridCol w:w="2332"/>
        <w:gridCol w:w="6846"/>
      </w:tblGrid>
      <w:tr w:rsidR="004D4FBC" w:rsidRPr="00542F05" w14:paraId="5D840ED0" w14:textId="77777777" w:rsidTr="009D39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9721289" w14:textId="77777777" w:rsidR="004D4FBC" w:rsidRPr="00542F05" w:rsidRDefault="004D4FBC" w:rsidP="00F551EA">
            <w:pPr>
              <w:rPr>
                <w:bCs/>
                <w:sz w:val="20"/>
              </w:rPr>
            </w:pPr>
            <w:r w:rsidRPr="00542F05">
              <w:rPr>
                <w:sz w:val="20"/>
              </w:rPr>
              <w:lastRenderedPageBreak/>
              <w:t>Поле</w:t>
            </w:r>
          </w:p>
        </w:tc>
        <w:tc>
          <w:tcPr>
            <w:tcW w:w="6846" w:type="dxa"/>
            <w:noWrap/>
          </w:tcPr>
          <w:p w14:paraId="583DFF9D" w14:textId="77777777" w:rsidR="004D4FBC" w:rsidRPr="00542F05" w:rsidRDefault="004D4FBC" w:rsidP="00F551EA">
            <w:pPr>
              <w:cnfStyle w:val="100000000000" w:firstRow="1" w:lastRow="0" w:firstColumn="0" w:lastColumn="0" w:oddVBand="0" w:evenVBand="0" w:oddHBand="0" w:evenHBand="0" w:firstRowFirstColumn="0" w:firstRowLastColumn="0" w:lastRowFirstColumn="0" w:lastRowLastColumn="0"/>
              <w:rPr>
                <w:bCs/>
                <w:sz w:val="20"/>
              </w:rPr>
            </w:pPr>
            <w:r w:rsidRPr="00542F05">
              <w:rPr>
                <w:sz w:val="20"/>
              </w:rPr>
              <w:t>Описание</w:t>
            </w:r>
          </w:p>
        </w:tc>
      </w:tr>
      <w:tr w:rsidR="004D4FBC" w:rsidRPr="00542F05" w14:paraId="5FEE0C94"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2E39272B" w14:textId="77777777" w:rsidR="004D4FBC" w:rsidRPr="00542F05" w:rsidRDefault="004D4FBC" w:rsidP="00F551EA">
            <w:pPr>
              <w:rPr>
                <w:bCs/>
                <w:sz w:val="20"/>
              </w:rPr>
            </w:pPr>
            <w:r w:rsidRPr="00542F05">
              <w:rPr>
                <w:sz w:val="20"/>
              </w:rPr>
              <w:t>Анулиране на дата</w:t>
            </w:r>
          </w:p>
        </w:tc>
        <w:tc>
          <w:tcPr>
            <w:tcW w:w="6846" w:type="dxa"/>
            <w:noWrap/>
          </w:tcPr>
          <w:p w14:paraId="61A05BC9"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Избира се от потребител дата на прекратяване на полицата.</w:t>
            </w:r>
          </w:p>
        </w:tc>
      </w:tr>
      <w:tr w:rsidR="004D4FBC" w:rsidRPr="00542F05" w14:paraId="4612FFAC"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4A656C72" w14:textId="77777777" w:rsidR="004D4FBC" w:rsidRPr="00542F05" w:rsidRDefault="004D4FBC" w:rsidP="00F551EA">
            <w:pPr>
              <w:rPr>
                <w:bCs/>
                <w:sz w:val="20"/>
              </w:rPr>
            </w:pPr>
            <w:r w:rsidRPr="00542F05">
              <w:rPr>
                <w:sz w:val="20"/>
              </w:rPr>
              <w:t>Причина за прекратяване</w:t>
            </w:r>
          </w:p>
        </w:tc>
        <w:tc>
          <w:tcPr>
            <w:tcW w:w="6846" w:type="dxa"/>
            <w:noWrap/>
          </w:tcPr>
          <w:p w14:paraId="16E03B2C" w14:textId="77777777" w:rsidR="00096664" w:rsidRPr="00542F05" w:rsidRDefault="00096664"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 xml:space="preserve">Стойности: </w:t>
            </w:r>
          </w:p>
          <w:p w14:paraId="334ACF37" w14:textId="77777777" w:rsidR="00096664" w:rsidRPr="00542F05" w:rsidRDefault="00096664"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1 Невнесена вноска</w:t>
            </w:r>
          </w:p>
          <w:p w14:paraId="2FFE33B9" w14:textId="4353A155" w:rsidR="004D4FBC" w:rsidRPr="00542F05" w:rsidRDefault="00096664"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2  Друга</w:t>
            </w:r>
          </w:p>
        </w:tc>
      </w:tr>
      <w:tr w:rsidR="004D4FBC" w:rsidRPr="00542F05" w14:paraId="1FDBD677"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1E73D8D" w14:textId="77777777" w:rsidR="004D4FBC" w:rsidRPr="00542F05" w:rsidRDefault="004D4FBC" w:rsidP="00F551EA">
            <w:pPr>
              <w:rPr>
                <w:bCs/>
                <w:sz w:val="20"/>
              </w:rPr>
            </w:pPr>
            <w:r w:rsidRPr="00542F05">
              <w:rPr>
                <w:sz w:val="20"/>
              </w:rPr>
              <w:t>Полица номер</w:t>
            </w:r>
          </w:p>
        </w:tc>
        <w:tc>
          <w:tcPr>
            <w:tcW w:w="6846" w:type="dxa"/>
            <w:noWrap/>
          </w:tcPr>
          <w:p w14:paraId="7F3142C7"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p>
        </w:tc>
      </w:tr>
      <w:tr w:rsidR="004D4FBC" w:rsidRPr="00542F05" w14:paraId="648E1D0C"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4FBF449C" w14:textId="77777777" w:rsidR="004D4FBC" w:rsidRPr="00542F05" w:rsidRDefault="004D4FBC" w:rsidP="00F551EA">
            <w:pPr>
              <w:rPr>
                <w:bCs/>
                <w:sz w:val="20"/>
              </w:rPr>
            </w:pPr>
            <w:r w:rsidRPr="00542F05">
              <w:rPr>
                <w:sz w:val="20"/>
              </w:rPr>
              <w:t>От Дата</w:t>
            </w:r>
          </w:p>
        </w:tc>
        <w:tc>
          <w:tcPr>
            <w:tcW w:w="6846" w:type="dxa"/>
            <w:noWrap/>
          </w:tcPr>
          <w:p w14:paraId="77B7E30B"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 Дата сключване на полицата.</w:t>
            </w:r>
          </w:p>
        </w:tc>
      </w:tr>
      <w:tr w:rsidR="004D4FBC" w:rsidRPr="00542F05" w14:paraId="307A6F15"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3AFD3F89" w14:textId="77777777" w:rsidR="004D4FBC" w:rsidRPr="00542F05" w:rsidRDefault="004D4FBC" w:rsidP="00F551EA">
            <w:pPr>
              <w:rPr>
                <w:bCs/>
                <w:sz w:val="20"/>
              </w:rPr>
            </w:pPr>
            <w:r w:rsidRPr="00542F05">
              <w:rPr>
                <w:sz w:val="20"/>
              </w:rPr>
              <w:t>Секция „Премии“</w:t>
            </w:r>
          </w:p>
        </w:tc>
        <w:tc>
          <w:tcPr>
            <w:tcW w:w="6846" w:type="dxa"/>
            <w:noWrap/>
          </w:tcPr>
          <w:p w14:paraId="207B2D02"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 </w:t>
            </w:r>
          </w:p>
        </w:tc>
      </w:tr>
      <w:tr w:rsidR="004D4FBC" w:rsidRPr="00542F05" w14:paraId="172914D4"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4044BCC" w14:textId="77777777" w:rsidR="004D4FBC" w:rsidRPr="00542F05" w:rsidRDefault="004D4FBC" w:rsidP="00F551EA">
            <w:pPr>
              <w:rPr>
                <w:bCs/>
                <w:sz w:val="20"/>
              </w:rPr>
            </w:pPr>
            <w:r w:rsidRPr="00542F05">
              <w:rPr>
                <w:sz w:val="20"/>
              </w:rPr>
              <w:t>По план</w:t>
            </w:r>
          </w:p>
        </w:tc>
        <w:tc>
          <w:tcPr>
            <w:tcW w:w="6846" w:type="dxa"/>
            <w:noWrap/>
          </w:tcPr>
          <w:p w14:paraId="13DCC2C7"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редакция. Дължима премия по полицата.</w:t>
            </w:r>
          </w:p>
        </w:tc>
      </w:tr>
      <w:tr w:rsidR="004D4FBC" w:rsidRPr="00542F05" w14:paraId="7BEF2B6C"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1E10B5E6" w14:textId="77777777" w:rsidR="004D4FBC" w:rsidRPr="00542F05" w:rsidRDefault="004D4FBC" w:rsidP="00F551EA">
            <w:pPr>
              <w:rPr>
                <w:bCs/>
                <w:sz w:val="20"/>
              </w:rPr>
            </w:pPr>
            <w:r w:rsidRPr="00542F05">
              <w:rPr>
                <w:sz w:val="20"/>
              </w:rPr>
              <w:t>Валута</w:t>
            </w:r>
          </w:p>
        </w:tc>
        <w:tc>
          <w:tcPr>
            <w:tcW w:w="6846" w:type="dxa"/>
            <w:noWrap/>
          </w:tcPr>
          <w:p w14:paraId="021F0AD4"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корекция.</w:t>
            </w:r>
          </w:p>
        </w:tc>
      </w:tr>
      <w:tr w:rsidR="004D4FBC" w:rsidRPr="00542F05" w14:paraId="3939560E"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2161C839" w14:textId="77777777" w:rsidR="004D4FBC" w:rsidRPr="00542F05" w:rsidRDefault="004D4FBC" w:rsidP="00F551EA">
            <w:pPr>
              <w:rPr>
                <w:bCs/>
                <w:sz w:val="20"/>
              </w:rPr>
            </w:pPr>
            <w:r w:rsidRPr="00542F05">
              <w:rPr>
                <w:sz w:val="20"/>
              </w:rPr>
              <w:t>Начислена</w:t>
            </w:r>
          </w:p>
        </w:tc>
        <w:tc>
          <w:tcPr>
            <w:tcW w:w="6846" w:type="dxa"/>
            <w:noWrap/>
          </w:tcPr>
          <w:p w14:paraId="3F4AF22C"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редакция; Начислена премия по полицата.</w:t>
            </w:r>
          </w:p>
        </w:tc>
      </w:tr>
      <w:tr w:rsidR="004D4FBC" w:rsidRPr="00542F05" w14:paraId="58FDBF1B"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7A72948" w14:textId="77777777" w:rsidR="004D4FBC" w:rsidRPr="00542F05" w:rsidRDefault="004D4FBC" w:rsidP="00F551EA">
            <w:pPr>
              <w:rPr>
                <w:bCs/>
                <w:sz w:val="20"/>
              </w:rPr>
            </w:pPr>
            <w:r w:rsidRPr="00542F05">
              <w:rPr>
                <w:sz w:val="20"/>
              </w:rPr>
              <w:t>Валута</w:t>
            </w:r>
          </w:p>
        </w:tc>
        <w:tc>
          <w:tcPr>
            <w:tcW w:w="6846" w:type="dxa"/>
            <w:noWrap/>
          </w:tcPr>
          <w:p w14:paraId="12E792F7"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корекция.</w:t>
            </w:r>
          </w:p>
        </w:tc>
      </w:tr>
      <w:tr w:rsidR="004D4FBC" w:rsidRPr="00542F05" w14:paraId="3069A3F6"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1999638D" w14:textId="77777777" w:rsidR="004D4FBC" w:rsidRPr="00542F05" w:rsidRDefault="004D4FBC" w:rsidP="00F551EA">
            <w:pPr>
              <w:rPr>
                <w:bCs/>
                <w:sz w:val="20"/>
              </w:rPr>
            </w:pPr>
            <w:r w:rsidRPr="00542F05">
              <w:rPr>
                <w:sz w:val="20"/>
              </w:rPr>
              <w:t>Платена</w:t>
            </w:r>
          </w:p>
        </w:tc>
        <w:tc>
          <w:tcPr>
            <w:tcW w:w="6846" w:type="dxa"/>
            <w:noWrap/>
          </w:tcPr>
          <w:p w14:paraId="2C8CCB8D"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редакция; Платена премия без данък.</w:t>
            </w:r>
          </w:p>
        </w:tc>
      </w:tr>
      <w:tr w:rsidR="004D4FBC" w:rsidRPr="00542F05" w14:paraId="2FD9F219"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5FC3CFA2" w14:textId="77777777" w:rsidR="004D4FBC" w:rsidRPr="00542F05" w:rsidRDefault="004D4FBC" w:rsidP="00F551EA">
            <w:pPr>
              <w:rPr>
                <w:bCs/>
                <w:sz w:val="20"/>
              </w:rPr>
            </w:pPr>
            <w:r w:rsidRPr="00542F05">
              <w:rPr>
                <w:sz w:val="20"/>
              </w:rPr>
              <w:t>Валута</w:t>
            </w:r>
          </w:p>
        </w:tc>
        <w:tc>
          <w:tcPr>
            <w:tcW w:w="6846" w:type="dxa"/>
            <w:noWrap/>
          </w:tcPr>
          <w:p w14:paraId="76016DB0"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корекция.</w:t>
            </w:r>
          </w:p>
        </w:tc>
      </w:tr>
      <w:tr w:rsidR="004D4FBC" w:rsidRPr="00542F05" w14:paraId="51003022"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572977FB" w14:textId="77777777" w:rsidR="004D4FBC" w:rsidRPr="00542F05" w:rsidRDefault="004D4FBC" w:rsidP="00F551EA">
            <w:pPr>
              <w:rPr>
                <w:bCs/>
                <w:sz w:val="20"/>
              </w:rPr>
            </w:pPr>
            <w:r w:rsidRPr="00542F05">
              <w:rPr>
                <w:sz w:val="20"/>
              </w:rPr>
              <w:t>Консумирана %</w:t>
            </w:r>
          </w:p>
        </w:tc>
        <w:tc>
          <w:tcPr>
            <w:tcW w:w="6846" w:type="dxa"/>
            <w:noWrap/>
          </w:tcPr>
          <w:p w14:paraId="6CECBC49"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Въвежда се от потребител процент консумирана премия.</w:t>
            </w:r>
          </w:p>
        </w:tc>
      </w:tr>
      <w:tr w:rsidR="004D4FBC" w:rsidRPr="00542F05" w14:paraId="174BBB0B"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0F436CAF" w14:textId="77777777" w:rsidR="004D4FBC" w:rsidRPr="00542F05" w:rsidRDefault="004D4FBC" w:rsidP="00F551EA">
            <w:pPr>
              <w:rPr>
                <w:bCs/>
                <w:sz w:val="20"/>
              </w:rPr>
            </w:pPr>
            <w:r w:rsidRPr="00542F05">
              <w:rPr>
                <w:sz w:val="20"/>
              </w:rPr>
              <w:t>Консумирана сума</w:t>
            </w:r>
          </w:p>
        </w:tc>
        <w:tc>
          <w:tcPr>
            <w:tcW w:w="6846" w:type="dxa"/>
            <w:noWrap/>
          </w:tcPr>
          <w:p w14:paraId="28AD315E"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Изчислява се консумираната премия спрямо въведения процент.</w:t>
            </w:r>
          </w:p>
        </w:tc>
      </w:tr>
      <w:tr w:rsidR="004D4FBC" w:rsidRPr="00542F05" w14:paraId="41146F45"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4F534AF2" w14:textId="77777777" w:rsidR="004D4FBC" w:rsidRPr="00542F05" w:rsidRDefault="004D4FBC" w:rsidP="00F551EA">
            <w:pPr>
              <w:rPr>
                <w:bCs/>
                <w:sz w:val="20"/>
              </w:rPr>
            </w:pPr>
            <w:r w:rsidRPr="00542F05">
              <w:rPr>
                <w:sz w:val="20"/>
              </w:rPr>
              <w:t>Валута</w:t>
            </w:r>
          </w:p>
        </w:tc>
        <w:tc>
          <w:tcPr>
            <w:tcW w:w="6846" w:type="dxa"/>
            <w:noWrap/>
          </w:tcPr>
          <w:p w14:paraId="496EF75C"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w:t>
            </w:r>
          </w:p>
        </w:tc>
      </w:tr>
      <w:tr w:rsidR="004D4FBC" w:rsidRPr="00542F05" w14:paraId="471B88F0"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47FD84A8" w14:textId="77777777" w:rsidR="004D4FBC" w:rsidRPr="00542F05" w:rsidRDefault="004D4FBC" w:rsidP="00F551EA">
            <w:pPr>
              <w:rPr>
                <w:bCs/>
                <w:sz w:val="20"/>
              </w:rPr>
            </w:pPr>
            <w:r w:rsidRPr="00542F05">
              <w:rPr>
                <w:sz w:val="20"/>
              </w:rPr>
              <w:t>Други удръжки %</w:t>
            </w:r>
          </w:p>
        </w:tc>
        <w:tc>
          <w:tcPr>
            <w:tcW w:w="6846" w:type="dxa"/>
            <w:noWrap/>
          </w:tcPr>
          <w:p w14:paraId="63D6EBA8"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Попълва се от потребител процент удръжки</w:t>
            </w:r>
          </w:p>
        </w:tc>
      </w:tr>
      <w:tr w:rsidR="004D4FBC" w:rsidRPr="00542F05" w14:paraId="139C0FDA"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0661312A" w14:textId="77777777" w:rsidR="004D4FBC" w:rsidRPr="00542F05" w:rsidRDefault="004D4FBC" w:rsidP="00F551EA">
            <w:pPr>
              <w:rPr>
                <w:bCs/>
                <w:sz w:val="20"/>
              </w:rPr>
            </w:pPr>
            <w:r w:rsidRPr="00542F05">
              <w:rPr>
                <w:sz w:val="20"/>
              </w:rPr>
              <w:t>Други удръжки сума</w:t>
            </w:r>
          </w:p>
        </w:tc>
        <w:tc>
          <w:tcPr>
            <w:tcW w:w="6846" w:type="dxa"/>
            <w:noWrap/>
          </w:tcPr>
          <w:p w14:paraId="59A7C0CB"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Изчислява се сумата на удръжките спрямо въведения процент.</w:t>
            </w:r>
          </w:p>
        </w:tc>
      </w:tr>
      <w:tr w:rsidR="004D4FBC" w:rsidRPr="00542F05" w14:paraId="030F7350"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518EB72" w14:textId="77777777" w:rsidR="004D4FBC" w:rsidRPr="00542F05" w:rsidRDefault="004D4FBC" w:rsidP="00F551EA">
            <w:pPr>
              <w:rPr>
                <w:bCs/>
                <w:sz w:val="20"/>
              </w:rPr>
            </w:pPr>
            <w:r w:rsidRPr="00542F05">
              <w:rPr>
                <w:sz w:val="20"/>
              </w:rPr>
              <w:t>Валута</w:t>
            </w:r>
          </w:p>
        </w:tc>
        <w:tc>
          <w:tcPr>
            <w:tcW w:w="6846" w:type="dxa"/>
            <w:noWrap/>
          </w:tcPr>
          <w:p w14:paraId="080D58AC"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корекция.</w:t>
            </w:r>
          </w:p>
        </w:tc>
      </w:tr>
      <w:tr w:rsidR="004D4FBC" w:rsidRPr="00542F05" w14:paraId="27A2600E"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02C779B7" w14:textId="77777777" w:rsidR="004D4FBC" w:rsidRPr="00542F05" w:rsidRDefault="004D4FBC" w:rsidP="00F551EA">
            <w:pPr>
              <w:rPr>
                <w:bCs/>
                <w:sz w:val="20"/>
              </w:rPr>
            </w:pPr>
            <w:r w:rsidRPr="00542F05">
              <w:rPr>
                <w:sz w:val="20"/>
              </w:rPr>
              <w:t>Данък по план</w:t>
            </w:r>
          </w:p>
        </w:tc>
        <w:tc>
          <w:tcPr>
            <w:tcW w:w="6846" w:type="dxa"/>
            <w:noWrap/>
          </w:tcPr>
          <w:p w14:paraId="3995170F"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редакция; Изчислен данък по план.</w:t>
            </w:r>
          </w:p>
        </w:tc>
      </w:tr>
      <w:tr w:rsidR="004D4FBC" w:rsidRPr="00542F05" w14:paraId="60D2C16E"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1B4BC178" w14:textId="77777777" w:rsidR="004D4FBC" w:rsidRPr="00542F05" w:rsidRDefault="004D4FBC" w:rsidP="00F551EA">
            <w:pPr>
              <w:rPr>
                <w:bCs/>
                <w:sz w:val="20"/>
              </w:rPr>
            </w:pPr>
            <w:r w:rsidRPr="00542F05">
              <w:rPr>
                <w:sz w:val="20"/>
              </w:rPr>
              <w:t>Платен данък</w:t>
            </w:r>
          </w:p>
        </w:tc>
        <w:tc>
          <w:tcPr>
            <w:tcW w:w="6846" w:type="dxa"/>
            <w:noWrap/>
          </w:tcPr>
          <w:p w14:paraId="4449DDE7"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редакция; Платен данък по полицата.</w:t>
            </w:r>
          </w:p>
        </w:tc>
      </w:tr>
      <w:tr w:rsidR="004D4FBC" w:rsidRPr="00542F05" w14:paraId="76776136"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105382FD" w14:textId="77777777" w:rsidR="004D4FBC" w:rsidRPr="00542F05" w:rsidRDefault="004D4FBC" w:rsidP="00F551EA">
            <w:pPr>
              <w:rPr>
                <w:bCs/>
                <w:sz w:val="20"/>
              </w:rPr>
            </w:pPr>
            <w:r w:rsidRPr="00542F05">
              <w:rPr>
                <w:sz w:val="20"/>
              </w:rPr>
              <w:t>Валута</w:t>
            </w:r>
          </w:p>
        </w:tc>
        <w:tc>
          <w:tcPr>
            <w:tcW w:w="6846" w:type="dxa"/>
            <w:noWrap/>
          </w:tcPr>
          <w:p w14:paraId="6ED4D835"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w:t>
            </w:r>
          </w:p>
        </w:tc>
      </w:tr>
      <w:tr w:rsidR="004D4FBC" w:rsidRPr="00542F05" w14:paraId="5BD38657"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5CD94D7A" w14:textId="77777777" w:rsidR="004D4FBC" w:rsidRPr="00542F05" w:rsidRDefault="004D4FBC" w:rsidP="00F551EA">
            <w:pPr>
              <w:rPr>
                <w:bCs/>
                <w:sz w:val="20"/>
              </w:rPr>
            </w:pPr>
            <w:r w:rsidRPr="00542F05">
              <w:rPr>
                <w:sz w:val="20"/>
              </w:rPr>
              <w:t>За възстановяване</w:t>
            </w:r>
          </w:p>
        </w:tc>
        <w:tc>
          <w:tcPr>
            <w:tcW w:w="6846" w:type="dxa"/>
            <w:noWrap/>
          </w:tcPr>
          <w:p w14:paraId="177E1AB6"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редакция; Изчислява се сумата за възстановяване без данък.</w:t>
            </w:r>
          </w:p>
        </w:tc>
      </w:tr>
      <w:tr w:rsidR="004D4FBC" w:rsidRPr="00542F05" w14:paraId="3510EDF5"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5CD5A9B8" w14:textId="77777777" w:rsidR="004D4FBC" w:rsidRPr="00542F05" w:rsidRDefault="004D4FBC" w:rsidP="00F551EA">
            <w:pPr>
              <w:rPr>
                <w:bCs/>
                <w:sz w:val="20"/>
              </w:rPr>
            </w:pPr>
            <w:r w:rsidRPr="00542F05">
              <w:rPr>
                <w:sz w:val="20"/>
              </w:rPr>
              <w:t>Валута</w:t>
            </w:r>
          </w:p>
        </w:tc>
        <w:tc>
          <w:tcPr>
            <w:tcW w:w="6846" w:type="dxa"/>
            <w:noWrap/>
          </w:tcPr>
          <w:p w14:paraId="0BDCEA30"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w:t>
            </w:r>
          </w:p>
        </w:tc>
      </w:tr>
      <w:tr w:rsidR="004D4FBC" w:rsidRPr="00542F05" w14:paraId="14CC013C"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585A485" w14:textId="77777777" w:rsidR="004D4FBC" w:rsidRPr="00542F05" w:rsidRDefault="004D4FBC" w:rsidP="00F551EA">
            <w:pPr>
              <w:rPr>
                <w:bCs/>
                <w:sz w:val="20"/>
              </w:rPr>
            </w:pPr>
            <w:r w:rsidRPr="00542F05">
              <w:rPr>
                <w:sz w:val="20"/>
              </w:rPr>
              <w:t>За възстановяване общо</w:t>
            </w:r>
          </w:p>
        </w:tc>
        <w:tc>
          <w:tcPr>
            <w:tcW w:w="6846" w:type="dxa"/>
            <w:noWrap/>
          </w:tcPr>
          <w:p w14:paraId="53057E52"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Изчислява се сума за възстановяване с данък, като потребителят може да я промени.</w:t>
            </w:r>
          </w:p>
        </w:tc>
      </w:tr>
      <w:tr w:rsidR="004D4FBC" w:rsidRPr="00542F05" w14:paraId="3748439E"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71580E6B" w14:textId="77777777" w:rsidR="004D4FBC" w:rsidRPr="00542F05" w:rsidRDefault="004D4FBC" w:rsidP="00F551EA">
            <w:pPr>
              <w:rPr>
                <w:bCs/>
                <w:sz w:val="20"/>
              </w:rPr>
            </w:pPr>
            <w:r w:rsidRPr="00542F05">
              <w:rPr>
                <w:sz w:val="20"/>
              </w:rPr>
              <w:t>Валута</w:t>
            </w:r>
          </w:p>
        </w:tc>
        <w:tc>
          <w:tcPr>
            <w:tcW w:w="6846" w:type="dxa"/>
            <w:noWrap/>
          </w:tcPr>
          <w:p w14:paraId="5A2E24D7"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w:t>
            </w:r>
          </w:p>
        </w:tc>
      </w:tr>
      <w:tr w:rsidR="004D4FBC" w:rsidRPr="00542F05" w14:paraId="00BD19A0"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6A56D35F" w14:textId="77777777" w:rsidR="004D4FBC" w:rsidRPr="00542F05" w:rsidRDefault="004D4FBC" w:rsidP="00F551EA">
            <w:pPr>
              <w:rPr>
                <w:bCs/>
                <w:sz w:val="20"/>
              </w:rPr>
            </w:pPr>
            <w:r w:rsidRPr="00542F05">
              <w:rPr>
                <w:sz w:val="20"/>
              </w:rPr>
              <w:t>За начисляване</w:t>
            </w:r>
          </w:p>
        </w:tc>
        <w:tc>
          <w:tcPr>
            <w:tcW w:w="6846" w:type="dxa"/>
            <w:noWrap/>
          </w:tcPr>
          <w:p w14:paraId="1FF7CE96" w14:textId="77777777"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Недостъпно за редакция; Изчислява се сумата за начисление след прекратяването.</w:t>
            </w:r>
          </w:p>
        </w:tc>
      </w:tr>
      <w:tr w:rsidR="004D4FBC" w:rsidRPr="00542F05" w14:paraId="2386A596"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718CCD63" w14:textId="77777777" w:rsidR="004D4FBC" w:rsidRPr="00542F05" w:rsidRDefault="004D4FBC" w:rsidP="00F551EA">
            <w:pPr>
              <w:rPr>
                <w:bCs/>
                <w:sz w:val="20"/>
              </w:rPr>
            </w:pPr>
            <w:r w:rsidRPr="00542F05">
              <w:rPr>
                <w:sz w:val="20"/>
              </w:rPr>
              <w:t>Валута</w:t>
            </w:r>
          </w:p>
        </w:tc>
        <w:tc>
          <w:tcPr>
            <w:tcW w:w="6846" w:type="dxa"/>
            <w:noWrap/>
          </w:tcPr>
          <w:p w14:paraId="41B04CFF"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Недостъпно за корекция.</w:t>
            </w:r>
          </w:p>
        </w:tc>
      </w:tr>
      <w:tr w:rsidR="004D4FBC" w:rsidRPr="00542F05" w14:paraId="6FAF1767" w14:textId="77777777" w:rsidTr="009D3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7F8B21E3" w14:textId="77777777" w:rsidR="004D4FBC" w:rsidRPr="00542F05" w:rsidRDefault="004D4FBC" w:rsidP="00F551EA">
            <w:pPr>
              <w:rPr>
                <w:bCs/>
                <w:sz w:val="20"/>
              </w:rPr>
            </w:pPr>
            <w:r w:rsidRPr="00542F05">
              <w:rPr>
                <w:sz w:val="20"/>
              </w:rPr>
              <w:t>Сторно комисионни</w:t>
            </w:r>
          </w:p>
        </w:tc>
        <w:tc>
          <w:tcPr>
            <w:tcW w:w="6846" w:type="dxa"/>
            <w:noWrap/>
          </w:tcPr>
          <w:p w14:paraId="179FFCBA" w14:textId="6CBD15AD" w:rsidR="004D4FBC" w:rsidRPr="00542F05" w:rsidRDefault="004D4FBC" w:rsidP="00F551EA">
            <w:pPr>
              <w:cnfStyle w:val="000000100000" w:firstRow="0" w:lastRow="0" w:firstColumn="0" w:lastColumn="0" w:oddVBand="0" w:evenVBand="0" w:oddHBand="1" w:evenHBand="0" w:firstRowFirstColumn="0" w:firstRowLastColumn="0" w:lastRowFirstColumn="0" w:lastRowLastColumn="0"/>
              <w:rPr>
                <w:sz w:val="20"/>
              </w:rPr>
            </w:pPr>
            <w:r w:rsidRPr="00542F05">
              <w:rPr>
                <w:sz w:val="20"/>
              </w:rPr>
              <w:t>Чек-бокс</w:t>
            </w:r>
            <w:r w:rsidR="001402DE" w:rsidRPr="00542F05">
              <w:rPr>
                <w:sz w:val="20"/>
              </w:rPr>
              <w:t xml:space="preserve"> маркирано по подразбиране, с възможност за размаркиране</w:t>
            </w:r>
          </w:p>
        </w:tc>
      </w:tr>
      <w:tr w:rsidR="004D4FBC" w:rsidRPr="00542F05" w14:paraId="2B564227" w14:textId="77777777" w:rsidTr="009D397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2" w:type="dxa"/>
            <w:noWrap/>
          </w:tcPr>
          <w:p w14:paraId="2B21AE39" w14:textId="77777777" w:rsidR="004D4FBC" w:rsidRPr="00542F05" w:rsidRDefault="004D4FBC" w:rsidP="00F551EA">
            <w:pPr>
              <w:rPr>
                <w:bCs/>
                <w:sz w:val="20"/>
              </w:rPr>
            </w:pPr>
            <w:r w:rsidRPr="00542F05">
              <w:rPr>
                <w:sz w:val="20"/>
              </w:rPr>
              <w:t>Други удръжки текст</w:t>
            </w:r>
          </w:p>
        </w:tc>
        <w:tc>
          <w:tcPr>
            <w:tcW w:w="6846" w:type="dxa"/>
            <w:noWrap/>
          </w:tcPr>
          <w:p w14:paraId="46259873" w14:textId="77777777" w:rsidR="004D4FBC" w:rsidRPr="00542F05" w:rsidRDefault="004D4FBC" w:rsidP="00F551EA">
            <w:pPr>
              <w:cnfStyle w:val="000000010000" w:firstRow="0" w:lastRow="0" w:firstColumn="0" w:lastColumn="0" w:oddVBand="0" w:evenVBand="0" w:oddHBand="0" w:evenHBand="1" w:firstRowFirstColumn="0" w:firstRowLastColumn="0" w:lastRowFirstColumn="0" w:lastRowLastColumn="0"/>
              <w:rPr>
                <w:sz w:val="20"/>
              </w:rPr>
            </w:pPr>
            <w:r w:rsidRPr="00542F05">
              <w:rPr>
                <w:sz w:val="20"/>
              </w:rPr>
              <w:t>Текстово поле;</w:t>
            </w:r>
          </w:p>
        </w:tc>
      </w:tr>
    </w:tbl>
    <w:p w14:paraId="55D57A2C" w14:textId="77777777" w:rsidR="004D4FBC" w:rsidRPr="00542F05" w:rsidRDefault="004D4FBC" w:rsidP="00F551EA"/>
    <w:p w14:paraId="74E48979" w14:textId="73F1A8F1" w:rsidR="00E44E9C" w:rsidRPr="00542F05" w:rsidRDefault="00E44E9C" w:rsidP="00F551EA">
      <w:pPr>
        <w:pStyle w:val="Heading2"/>
      </w:pPr>
      <w:bookmarkStart w:id="88" w:name="_Toc236145314"/>
      <w:r w:rsidRPr="00542F05">
        <w:t>Възстановяване на прекратена полица</w:t>
      </w:r>
      <w:bookmarkEnd w:id="88"/>
    </w:p>
    <w:p w14:paraId="37495CC2" w14:textId="77777777" w:rsidR="00BE2321" w:rsidRPr="00542F05" w:rsidRDefault="00BE2321" w:rsidP="00F551EA">
      <w:r w:rsidRPr="00542F05">
        <w:t>Възстановяване на прекратена полица става чрез изтриване на анекса за прекратяване.</w:t>
      </w:r>
    </w:p>
    <w:p w14:paraId="7BCCFAC4" w14:textId="77777777" w:rsidR="00666B2B" w:rsidRPr="00542F05" w:rsidRDefault="00F26953" w:rsidP="00F551EA">
      <w:pPr>
        <w:pStyle w:val="Heading1"/>
      </w:pPr>
      <w:bookmarkStart w:id="89" w:name="_Приложение_1"/>
      <w:bookmarkStart w:id="90" w:name="_Настройка_номенклатури"/>
      <w:bookmarkStart w:id="91" w:name="_Toc236145315"/>
      <w:bookmarkEnd w:id="64"/>
      <w:bookmarkEnd w:id="89"/>
      <w:bookmarkEnd w:id="90"/>
      <w:r w:rsidRPr="00542F05">
        <w:t>Права</w:t>
      </w:r>
      <w:bookmarkEnd w:id="91"/>
    </w:p>
    <w:p w14:paraId="00526831" w14:textId="4DF9A7E5" w:rsidR="00465FC6" w:rsidRPr="00542F05" w:rsidRDefault="00465FC6" w:rsidP="00F551EA">
      <w:r w:rsidRPr="00542F05">
        <w:t>За работа с полица „</w:t>
      </w:r>
      <w:r w:rsidR="00D77F0C" w:rsidRPr="00542F05">
        <w:t>Злополука</w:t>
      </w:r>
      <w:r w:rsidRPr="00542F05">
        <w:t>“ се използват стандартните права за работа с полица.</w:t>
      </w:r>
    </w:p>
    <w:p w14:paraId="31824596" w14:textId="7921D4FE" w:rsidR="005E03D6" w:rsidRPr="00542F05" w:rsidRDefault="0053334F" w:rsidP="00F551EA">
      <w:bookmarkStart w:id="92" w:name="_Toc431210020"/>
      <w:r w:rsidRPr="00542F05">
        <w:rPr>
          <w:noProof/>
        </w:rPr>
        <w:lastRenderedPageBreak/>
        <w:drawing>
          <wp:inline distT="0" distB="0" distL="0" distR="0" wp14:anchorId="21F512FB" wp14:editId="2FA29933">
            <wp:extent cx="5759450" cy="3539490"/>
            <wp:effectExtent l="0" t="0" r="0" b="3810"/>
            <wp:docPr id="11382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3312" name=""/>
                    <pic:cNvPicPr/>
                  </pic:nvPicPr>
                  <pic:blipFill>
                    <a:blip r:embed="rId41"/>
                    <a:stretch>
                      <a:fillRect/>
                    </a:stretch>
                  </pic:blipFill>
                  <pic:spPr>
                    <a:xfrm>
                      <a:off x="0" y="0"/>
                      <a:ext cx="5759450" cy="3539490"/>
                    </a:xfrm>
                    <a:prstGeom prst="rect">
                      <a:avLst/>
                    </a:prstGeom>
                  </pic:spPr>
                </pic:pic>
              </a:graphicData>
            </a:graphic>
          </wp:inline>
        </w:drawing>
      </w:r>
    </w:p>
    <w:p w14:paraId="2C8AAF31" w14:textId="696DAAEF" w:rsidR="00EB22D4" w:rsidRPr="00542F05" w:rsidRDefault="00882945" w:rsidP="00F551EA">
      <w:pPr>
        <w:pStyle w:val="Heading1"/>
      </w:pPr>
      <w:bookmarkStart w:id="93" w:name="_Toc236145316"/>
      <w:r w:rsidRPr="00542F05">
        <w:t>Печат</w:t>
      </w:r>
      <w:bookmarkEnd w:id="93"/>
    </w:p>
    <w:p w14:paraId="6ADAD6F3" w14:textId="796CC573" w:rsidR="00EB22D4" w:rsidRPr="00542F05" w:rsidRDefault="00EB22D4" w:rsidP="00F551EA">
      <w:pPr>
        <w:pStyle w:val="Heading2"/>
      </w:pPr>
      <w:bookmarkStart w:id="94" w:name="_Toc236145317"/>
      <w:r w:rsidRPr="00542F05">
        <w:t>Печат на Полица</w:t>
      </w:r>
      <w:bookmarkEnd w:id="94"/>
    </w:p>
    <w:p w14:paraId="34DCEA01" w14:textId="5BDFAFB6" w:rsidR="00EB22D4" w:rsidRPr="00542F05" w:rsidRDefault="00EB22D4" w:rsidP="00F551EA">
      <w:r w:rsidRPr="00542F05">
        <w:t>Печатът на „Полица“ е достъпен</w:t>
      </w:r>
      <w:r w:rsidR="00D419C7" w:rsidRPr="00542F05">
        <w:t>,</w:t>
      </w:r>
      <w:r w:rsidRPr="00542F05">
        <w:t xml:space="preserve"> само ако полицата е в статус „Полица“.</w:t>
      </w:r>
    </w:p>
    <w:p w14:paraId="329F511B" w14:textId="4BD9FAEF" w:rsidR="00721696" w:rsidRPr="00542F05" w:rsidRDefault="00634A5D" w:rsidP="00F551EA">
      <w:r w:rsidRPr="00542F05">
        <w:t>Печат на полица при избран вариант „Флекс кредит“ т</w:t>
      </w:r>
      <w:r w:rsidR="00721696" w:rsidRPr="00542F05">
        <w:t>рябва да се предостави от Ем Ви Иншурънс.</w:t>
      </w:r>
    </w:p>
    <w:p w14:paraId="168E8429" w14:textId="52AF3E7D" w:rsidR="007650AC" w:rsidRPr="00542F05" w:rsidRDefault="007650AC" w:rsidP="00F551EA">
      <w:pPr>
        <w:pStyle w:val="Heading2"/>
      </w:pPr>
      <w:bookmarkStart w:id="95" w:name="_Toc127366690"/>
      <w:bookmarkStart w:id="96" w:name="_Toc236145318"/>
      <w:r w:rsidRPr="00542F05">
        <w:t xml:space="preserve">Печат на </w:t>
      </w:r>
      <w:r w:rsidR="00721696" w:rsidRPr="00542F05">
        <w:t xml:space="preserve">Електронна </w:t>
      </w:r>
      <w:r w:rsidR="004F7B02" w:rsidRPr="00542F05">
        <w:t>сметка: Квитанция</w:t>
      </w:r>
      <w:r w:rsidR="00721696" w:rsidRPr="00542F05">
        <w:t>/</w:t>
      </w:r>
      <w:r w:rsidRPr="00542F05">
        <w:t>Дебит нота</w:t>
      </w:r>
      <w:bookmarkEnd w:id="95"/>
      <w:bookmarkEnd w:id="96"/>
    </w:p>
    <w:p w14:paraId="7470DD9A" w14:textId="69052C5F" w:rsidR="007650AC" w:rsidRPr="00542F05" w:rsidRDefault="007650AC" w:rsidP="00F551EA">
      <w:r w:rsidRPr="00542F05">
        <w:t>Предоставя се възможност за разпечатване на Дебит нота. Функционалността ще бъде описана подробно в спецификация Spec_PlcOper_v1.0.docx</w:t>
      </w:r>
    </w:p>
    <w:p w14:paraId="6EA640D8" w14:textId="5E3D5A3F" w:rsidR="00D419C7" w:rsidRPr="00542F05" w:rsidRDefault="00D419C7" w:rsidP="00F551EA">
      <w:pPr>
        <w:pStyle w:val="Heading1"/>
      </w:pPr>
      <w:bookmarkStart w:id="97" w:name="_Toc236145319"/>
      <w:r w:rsidRPr="00542F05">
        <w:t xml:space="preserve">Щети по полица </w:t>
      </w:r>
      <w:r w:rsidR="003628C8" w:rsidRPr="00542F05">
        <w:t>„Злополука“</w:t>
      </w:r>
      <w:bookmarkEnd w:id="97"/>
      <w:r w:rsidR="003628C8" w:rsidRPr="00542F05">
        <w:t xml:space="preserve"> </w:t>
      </w:r>
    </w:p>
    <w:p w14:paraId="2079F8E1" w14:textId="77777777" w:rsidR="00955B50" w:rsidRPr="00542F05" w:rsidRDefault="00955B50" w:rsidP="00F551EA">
      <w:pPr>
        <w:pStyle w:val="Heading2"/>
      </w:pPr>
      <w:bookmarkStart w:id="98" w:name="_Toc382840219"/>
      <w:bookmarkStart w:id="99" w:name="_Toc22041221"/>
      <w:bookmarkStart w:id="100" w:name="_Toc236145320"/>
      <w:r w:rsidRPr="00542F05">
        <w:t>Общи данни по Щета</w:t>
      </w:r>
      <w:bookmarkEnd w:id="98"/>
      <w:bookmarkEnd w:id="99"/>
      <w:bookmarkEnd w:id="100"/>
    </w:p>
    <w:p w14:paraId="024D932E" w14:textId="0BDBFF10" w:rsidR="00955B50" w:rsidRPr="00542F05" w:rsidRDefault="00955B50" w:rsidP="00F551EA">
      <w:r w:rsidRPr="00542F05">
        <w:t xml:space="preserve">Щетите по застрахователни договори се обработват през регистър „Щети“. </w:t>
      </w:r>
      <w:r w:rsidR="00357369" w:rsidRPr="00542F05">
        <w:t>Модул</w:t>
      </w:r>
      <w:r w:rsidRPr="00542F05">
        <w:t xml:space="preserve"> </w:t>
      </w:r>
      <w:r w:rsidR="00357369" w:rsidRPr="00542F05">
        <w:t>„Щ</w:t>
      </w:r>
      <w:r w:rsidRPr="00542F05">
        <w:t>ети</w:t>
      </w:r>
      <w:r w:rsidR="00357369" w:rsidRPr="00542F05">
        <w:t>“</w:t>
      </w:r>
      <w:r w:rsidRPr="00542F05">
        <w:t xml:space="preserve"> е описан </w:t>
      </w:r>
      <w:r w:rsidR="00357369" w:rsidRPr="00542F05">
        <w:t xml:space="preserve">подробно </w:t>
      </w:r>
      <w:r w:rsidRPr="00542F05">
        <w:t>в спецификация Spec_Claim_v1.0.docx</w:t>
      </w:r>
    </w:p>
    <w:p w14:paraId="4E962DB7" w14:textId="5915863B" w:rsidR="00955B50" w:rsidRPr="00542F05" w:rsidRDefault="00955B50" w:rsidP="00F551EA">
      <w:r w:rsidRPr="00542F05">
        <w:t>Използват се стандартни екранни форми в OraINS за завеждане на щети.</w:t>
      </w:r>
      <w:r w:rsidR="00357369" w:rsidRPr="00542F05">
        <w:t xml:space="preserve"> </w:t>
      </w:r>
      <w:r w:rsidRPr="00542F05">
        <w:t>Основните данни за щети са еднакви за всички видове застраховки:</w:t>
      </w:r>
    </w:p>
    <w:p w14:paraId="182F48C6" w14:textId="72649919" w:rsidR="00955B50" w:rsidRPr="00542F05" w:rsidRDefault="00955B50" w:rsidP="00F551EA">
      <w:r w:rsidRPr="00542F05">
        <w:t>Досието на щета включва няколко екрана, в които се попълват:</w:t>
      </w:r>
    </w:p>
    <w:p w14:paraId="690795F0" w14:textId="7707B2D7" w:rsidR="00955B50" w:rsidRPr="00542F05" w:rsidRDefault="00955B50" w:rsidP="00647F65">
      <w:pPr>
        <w:pStyle w:val="ListParagraph"/>
        <w:numPr>
          <w:ilvl w:val="0"/>
          <w:numId w:val="8"/>
        </w:numPr>
      </w:pPr>
      <w:r w:rsidRPr="00542F05">
        <w:t>Общи данни по щета – Данните са стандартни за всички видове застраховки</w:t>
      </w:r>
    </w:p>
    <w:p w14:paraId="6310195D" w14:textId="77777777" w:rsidR="00955B50" w:rsidRPr="00542F05" w:rsidRDefault="00955B50" w:rsidP="00647F65">
      <w:pPr>
        <w:pStyle w:val="ListParagraph"/>
        <w:numPr>
          <w:ilvl w:val="0"/>
          <w:numId w:val="8"/>
        </w:numPr>
      </w:pPr>
      <w:r w:rsidRPr="00542F05">
        <w:t>Данни по претенция – Данните са стандартни за всички видове застраховки</w:t>
      </w:r>
    </w:p>
    <w:p w14:paraId="7BA9E451" w14:textId="77777777" w:rsidR="00955B50" w:rsidRPr="00542F05" w:rsidRDefault="00955B50" w:rsidP="00647F65">
      <w:pPr>
        <w:pStyle w:val="ListParagraph"/>
        <w:numPr>
          <w:ilvl w:val="0"/>
          <w:numId w:val="8"/>
        </w:numPr>
      </w:pPr>
      <w:r w:rsidRPr="00542F05">
        <w:t>Данни по обект. - Данните по обект са специфични за отделните типове щети.</w:t>
      </w:r>
    </w:p>
    <w:p w14:paraId="1A35B241" w14:textId="46FA042A" w:rsidR="00240575" w:rsidRPr="00542F05" w:rsidRDefault="00240575" w:rsidP="00F551EA">
      <w:pPr>
        <w:pStyle w:val="Heading2"/>
      </w:pPr>
      <w:bookmarkStart w:id="101" w:name="_Toc455067498"/>
      <w:bookmarkStart w:id="102" w:name="_Toc454436069"/>
      <w:bookmarkStart w:id="103" w:name="_Toc118133733"/>
      <w:bookmarkStart w:id="104" w:name="_Toc236145321"/>
      <w:r w:rsidRPr="00542F05">
        <w:t>Специфични данни по щета за полица</w:t>
      </w:r>
      <w:bookmarkEnd w:id="101"/>
      <w:bookmarkEnd w:id="102"/>
      <w:bookmarkEnd w:id="103"/>
      <w:r w:rsidR="008B23E1" w:rsidRPr="00542F05">
        <w:t xml:space="preserve"> „Злополука“</w:t>
      </w:r>
      <w:bookmarkEnd w:id="104"/>
      <w:r w:rsidR="008B23E1" w:rsidRPr="00542F05">
        <w:t xml:space="preserve"> </w:t>
      </w:r>
    </w:p>
    <w:p w14:paraId="190423DC" w14:textId="77777777" w:rsidR="00240575" w:rsidRPr="00542F05" w:rsidRDefault="00240575" w:rsidP="00F551EA">
      <w:pPr>
        <w:pStyle w:val="Heading3"/>
      </w:pPr>
      <w:bookmarkStart w:id="105" w:name="_Toc118133734"/>
      <w:bookmarkStart w:id="106" w:name="_Toc455067499"/>
      <w:bookmarkStart w:id="107" w:name="_Toc454436070"/>
      <w:bookmarkStart w:id="108" w:name="_Toc236145322"/>
      <w:r w:rsidRPr="00542F05">
        <w:t>Номенклатура “Вид събитие”</w:t>
      </w:r>
      <w:bookmarkEnd w:id="105"/>
      <w:bookmarkEnd w:id="106"/>
      <w:bookmarkEnd w:id="107"/>
      <w:bookmarkEnd w:id="108"/>
    </w:p>
    <w:tbl>
      <w:tblPr>
        <w:tblStyle w:val="LightGrid-Accent11"/>
        <w:tblW w:w="2970" w:type="dxa"/>
        <w:tblInd w:w="778" w:type="dxa"/>
        <w:tblLayout w:type="fixed"/>
        <w:tblLook w:val="04A0" w:firstRow="1" w:lastRow="0" w:firstColumn="1" w:lastColumn="0" w:noHBand="0" w:noVBand="1"/>
      </w:tblPr>
      <w:tblGrid>
        <w:gridCol w:w="2970"/>
      </w:tblGrid>
      <w:tr w:rsidR="00240575" w:rsidRPr="00542F05" w14:paraId="11653225" w14:textId="77777777" w:rsidTr="00FF7C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noWrap/>
            <w:hideMark/>
          </w:tcPr>
          <w:p w14:paraId="4EE063E5" w14:textId="77777777" w:rsidR="00240575" w:rsidRPr="00542F05" w:rsidRDefault="00240575" w:rsidP="00F551EA">
            <w:r w:rsidRPr="00542F05">
              <w:t>Вид събитие:</w:t>
            </w:r>
          </w:p>
        </w:tc>
      </w:tr>
      <w:tr w:rsidR="00240575" w:rsidRPr="00542F05" w14:paraId="51771BA6" w14:textId="77777777" w:rsidTr="00C33CC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724162C5" w14:textId="665FB21A" w:rsidR="00240575" w:rsidRPr="00542F05" w:rsidRDefault="00B7047E" w:rsidP="00F551EA">
            <w:pPr>
              <w:rPr>
                <w:bCs/>
              </w:rPr>
            </w:pPr>
            <w:r w:rsidRPr="00542F05">
              <w:t>Смърт от злополука</w:t>
            </w:r>
          </w:p>
        </w:tc>
      </w:tr>
      <w:tr w:rsidR="00240575" w:rsidRPr="00542F05" w14:paraId="1AAB2F91" w14:textId="77777777" w:rsidTr="00C33CCD">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616C8159" w14:textId="0ECC3116" w:rsidR="00240575" w:rsidRPr="00542F05" w:rsidRDefault="00B7047E" w:rsidP="00F551EA">
            <w:pPr>
              <w:rPr>
                <w:bCs/>
              </w:rPr>
            </w:pPr>
            <w:r w:rsidRPr="00542F05">
              <w:t>Смърт от заболяване</w:t>
            </w:r>
          </w:p>
        </w:tc>
      </w:tr>
      <w:tr w:rsidR="00240575" w:rsidRPr="00542F05" w14:paraId="76EF3C3B" w14:textId="77777777" w:rsidTr="00C33CC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344C874C" w14:textId="3E5B00EF" w:rsidR="00240575" w:rsidRPr="00542F05" w:rsidRDefault="00B7047E" w:rsidP="00F551EA">
            <w:pPr>
              <w:rPr>
                <w:bCs/>
              </w:rPr>
            </w:pPr>
            <w:r w:rsidRPr="00542F05">
              <w:lastRenderedPageBreak/>
              <w:t>Медицински разходи в резултат на злополука</w:t>
            </w:r>
          </w:p>
        </w:tc>
      </w:tr>
      <w:tr w:rsidR="008211CC" w:rsidRPr="00542F05" w14:paraId="365DC8F6" w14:textId="77777777" w:rsidTr="00C33CCD">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578221F6" w14:textId="5C230C4A" w:rsidR="008211CC" w:rsidRPr="00542F05" w:rsidRDefault="008211CC" w:rsidP="008211CC">
            <w:r w:rsidRPr="00542F05">
              <w:t>Безработица лимит след първият ден по 30 евро на ден</w:t>
            </w:r>
          </w:p>
        </w:tc>
      </w:tr>
      <w:tr w:rsidR="008211CC" w:rsidRPr="00542F05" w14:paraId="525423D6" w14:textId="77777777" w:rsidTr="00C33CC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6B630F70" w14:textId="479B56E9" w:rsidR="008211CC" w:rsidRPr="00542F05" w:rsidRDefault="008211CC" w:rsidP="008211CC">
            <w:r w:rsidRPr="00542F05">
              <w:t>ПКК</w:t>
            </w:r>
          </w:p>
        </w:tc>
      </w:tr>
      <w:tr w:rsidR="008211CC" w:rsidRPr="00542F05" w14:paraId="0764C9C0" w14:textId="77777777" w:rsidTr="00C33CCD">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noWrap/>
          </w:tcPr>
          <w:p w14:paraId="0705DFBB" w14:textId="2D62154B" w:rsidR="008211CC" w:rsidRPr="00542F05" w:rsidRDefault="008211CC" w:rsidP="008211CC">
            <w:r w:rsidRPr="00542F05">
              <w:t>Телемедицина</w:t>
            </w:r>
          </w:p>
        </w:tc>
      </w:tr>
    </w:tbl>
    <w:p w14:paraId="27B47E51" w14:textId="170BA9AC" w:rsidR="00710E99" w:rsidRPr="00542F05" w:rsidRDefault="00710E99" w:rsidP="00F551EA">
      <w:bookmarkStart w:id="109" w:name="_Toc22041226"/>
      <w:bookmarkStart w:id="110" w:name="_Toc169611532"/>
      <w:r w:rsidRPr="00542F05">
        <w:t>Номенклатурата на „Вид събитие“ ще се настрои според подадените стойности от Ем Ви Иншурънс.</w:t>
      </w:r>
    </w:p>
    <w:p w14:paraId="1DB7DAA6" w14:textId="7999A31C" w:rsidR="001D35BA" w:rsidRPr="00542F05" w:rsidRDefault="001D35BA" w:rsidP="00F551EA">
      <w:pPr>
        <w:pStyle w:val="Heading3"/>
        <w:rPr>
          <w:rStyle w:val="Emphasis"/>
          <w:b/>
          <w:bCs w:val="0"/>
          <w:i w:val="0"/>
          <w:iCs w:val="0"/>
        </w:rPr>
      </w:pPr>
      <w:bookmarkStart w:id="111" w:name="_Toc236145323"/>
      <w:r w:rsidRPr="00542F05">
        <w:rPr>
          <w:rStyle w:val="Emphasis"/>
          <w:b/>
          <w:i w:val="0"/>
          <w:iCs w:val="0"/>
        </w:rPr>
        <w:t>Номенклатура „Видове Документи“</w:t>
      </w:r>
      <w:bookmarkEnd w:id="111"/>
    </w:p>
    <w:p w14:paraId="6B622BE7" w14:textId="77777777" w:rsidR="00015E1A" w:rsidRPr="00542F05" w:rsidRDefault="00015E1A" w:rsidP="00F551EA">
      <w:r w:rsidRPr="00542F05">
        <w:t xml:space="preserve">При регистриране на нова щета, автоматично в зависимост от вида събитие се зареждат изискуеми документи. </w:t>
      </w:r>
    </w:p>
    <w:tbl>
      <w:tblPr>
        <w:tblStyle w:val="LightGrid-Accent11"/>
        <w:tblW w:w="0" w:type="auto"/>
        <w:tblLook w:val="04A0" w:firstRow="1" w:lastRow="0" w:firstColumn="1" w:lastColumn="0" w:noHBand="0" w:noVBand="1"/>
      </w:tblPr>
      <w:tblGrid>
        <w:gridCol w:w="3676"/>
        <w:gridCol w:w="3676"/>
      </w:tblGrid>
      <w:tr w:rsidR="00605292" w:rsidRPr="00542F05" w14:paraId="67956BAC" w14:textId="77777777" w:rsidTr="00F91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Pr>
          <w:p w14:paraId="5FFC9531" w14:textId="173D315F" w:rsidR="00605292" w:rsidRPr="00542F05" w:rsidRDefault="00605292" w:rsidP="00F551EA">
            <w:r w:rsidRPr="00542F05">
              <w:t>Вид събитие</w:t>
            </w:r>
          </w:p>
        </w:tc>
        <w:tc>
          <w:tcPr>
            <w:tcW w:w="3676" w:type="dxa"/>
          </w:tcPr>
          <w:p w14:paraId="03DD9B24" w14:textId="3EF1DEC9" w:rsidR="00605292" w:rsidRPr="00542F05" w:rsidRDefault="00605292" w:rsidP="00F551EA">
            <w:pPr>
              <w:cnfStyle w:val="100000000000" w:firstRow="1" w:lastRow="0" w:firstColumn="0" w:lastColumn="0" w:oddVBand="0" w:evenVBand="0" w:oddHBand="0" w:evenHBand="0" w:firstRowFirstColumn="0" w:firstRowLastColumn="0" w:lastRowFirstColumn="0" w:lastRowLastColumn="0"/>
            </w:pPr>
            <w:r w:rsidRPr="00542F05">
              <w:t>Вид документи:</w:t>
            </w:r>
          </w:p>
        </w:tc>
      </w:tr>
      <w:tr w:rsidR="00605292" w:rsidRPr="00542F05" w14:paraId="31A9715B" w14:textId="77777777" w:rsidTr="00F9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751E57B6" w14:textId="7983DB9F" w:rsidR="00605292" w:rsidRPr="00542F05" w:rsidRDefault="00605292" w:rsidP="00F551EA">
            <w:r w:rsidRPr="00542F05">
              <w:t>Смърт от злополука</w:t>
            </w:r>
          </w:p>
        </w:tc>
        <w:tc>
          <w:tcPr>
            <w:tcW w:w="3676" w:type="dxa"/>
          </w:tcPr>
          <w:p w14:paraId="6A509D25" w14:textId="051C3BD2" w:rsidR="00605292" w:rsidRPr="00542F05" w:rsidRDefault="0006113A" w:rsidP="00F551EA">
            <w:pPr>
              <w:cnfStyle w:val="000000100000" w:firstRow="0" w:lastRow="0" w:firstColumn="0" w:lastColumn="0" w:oddVBand="0" w:evenVBand="0" w:oddHBand="1" w:evenHBand="0" w:firstRowFirstColumn="0" w:firstRowLastColumn="0" w:lastRowFirstColumn="0" w:lastRowLastColumn="0"/>
              <w:rPr>
                <w:b/>
              </w:rPr>
            </w:pPr>
            <w:r w:rsidRPr="00542F05">
              <w:t>Смъртен акт</w:t>
            </w:r>
          </w:p>
        </w:tc>
      </w:tr>
      <w:tr w:rsidR="00605292" w:rsidRPr="00542F05" w14:paraId="4029F85C" w14:textId="77777777" w:rsidTr="00F91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33EFFDC8" w14:textId="77777777" w:rsidR="00605292" w:rsidRPr="00542F05" w:rsidRDefault="00605292" w:rsidP="00F551EA"/>
        </w:tc>
        <w:tc>
          <w:tcPr>
            <w:tcW w:w="3676" w:type="dxa"/>
          </w:tcPr>
          <w:p w14:paraId="68EF5202" w14:textId="0F5B20CB" w:rsidR="00605292" w:rsidRPr="00542F05" w:rsidRDefault="0006113A" w:rsidP="00F551EA">
            <w:pPr>
              <w:cnfStyle w:val="000000010000" w:firstRow="0" w:lastRow="0" w:firstColumn="0" w:lastColumn="0" w:oddVBand="0" w:evenVBand="0" w:oddHBand="0" w:evenHBand="1" w:firstRowFirstColumn="0" w:firstRowLastColumn="0" w:lastRowFirstColumn="0" w:lastRowLastColumn="0"/>
              <w:rPr>
                <w:b/>
              </w:rPr>
            </w:pPr>
            <w:r w:rsidRPr="00542F05">
              <w:t>Документ доказващ настъпило събитие</w:t>
            </w:r>
          </w:p>
        </w:tc>
      </w:tr>
      <w:tr w:rsidR="0006113A" w:rsidRPr="00542F05" w14:paraId="06538A75" w14:textId="77777777" w:rsidTr="00F9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1041583C" w14:textId="2769F77C" w:rsidR="0006113A" w:rsidRPr="00542F05" w:rsidRDefault="0006113A" w:rsidP="0006113A">
            <w:r w:rsidRPr="00542F05">
              <w:t>Смърт от заболяване</w:t>
            </w:r>
          </w:p>
        </w:tc>
        <w:tc>
          <w:tcPr>
            <w:tcW w:w="3676" w:type="dxa"/>
          </w:tcPr>
          <w:p w14:paraId="4573CB85" w14:textId="0999CEF9" w:rsidR="0006113A" w:rsidRPr="00542F05" w:rsidRDefault="0006113A" w:rsidP="0006113A">
            <w:pPr>
              <w:cnfStyle w:val="000000100000" w:firstRow="0" w:lastRow="0" w:firstColumn="0" w:lastColumn="0" w:oddVBand="0" w:evenVBand="0" w:oddHBand="1" w:evenHBand="0" w:firstRowFirstColumn="0" w:firstRowLastColumn="0" w:lastRowFirstColumn="0" w:lastRowLastColumn="0"/>
              <w:rPr>
                <w:b/>
              </w:rPr>
            </w:pPr>
            <w:r w:rsidRPr="00542F05">
              <w:t>Смъртен акт</w:t>
            </w:r>
          </w:p>
        </w:tc>
      </w:tr>
      <w:tr w:rsidR="0006113A" w:rsidRPr="00542F05" w14:paraId="0B246679" w14:textId="77777777" w:rsidTr="00F91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56E02D6F" w14:textId="77777777" w:rsidR="0006113A" w:rsidRPr="00542F05" w:rsidRDefault="0006113A" w:rsidP="0006113A"/>
        </w:tc>
        <w:tc>
          <w:tcPr>
            <w:tcW w:w="3676" w:type="dxa"/>
          </w:tcPr>
          <w:p w14:paraId="4DF35583" w14:textId="31953846" w:rsidR="0006113A" w:rsidRPr="00542F05" w:rsidRDefault="0006113A" w:rsidP="0006113A">
            <w:pPr>
              <w:cnfStyle w:val="000000010000" w:firstRow="0" w:lastRow="0" w:firstColumn="0" w:lastColumn="0" w:oddVBand="0" w:evenVBand="0" w:oddHBand="0" w:evenHBand="1" w:firstRowFirstColumn="0" w:firstRowLastColumn="0" w:lastRowFirstColumn="0" w:lastRowLastColumn="0"/>
              <w:rPr>
                <w:b/>
              </w:rPr>
            </w:pPr>
            <w:r w:rsidRPr="00542F05">
              <w:t>Документ доказващ настъпило събитие</w:t>
            </w:r>
          </w:p>
        </w:tc>
      </w:tr>
      <w:tr w:rsidR="0006113A" w:rsidRPr="00542F05" w14:paraId="53C5FFA8" w14:textId="77777777" w:rsidTr="00F9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0405579C" w14:textId="77777777" w:rsidR="0006113A" w:rsidRPr="00542F05" w:rsidRDefault="0006113A" w:rsidP="0006113A"/>
        </w:tc>
        <w:tc>
          <w:tcPr>
            <w:tcW w:w="3676" w:type="dxa"/>
          </w:tcPr>
          <w:p w14:paraId="5BFEA9D4" w14:textId="3FFD36A1" w:rsidR="0006113A" w:rsidRPr="00542F05" w:rsidRDefault="0006113A" w:rsidP="0006113A">
            <w:pPr>
              <w:cnfStyle w:val="000000100000" w:firstRow="0" w:lastRow="0" w:firstColumn="0" w:lastColumn="0" w:oddVBand="0" w:evenVBand="0" w:oddHBand="1" w:evenHBand="0" w:firstRowFirstColumn="0" w:firstRowLastColumn="0" w:lastRowFirstColumn="0" w:lastRowLastColumn="0"/>
            </w:pPr>
            <w:r w:rsidRPr="00542F05">
              <w:t>Епикриза</w:t>
            </w:r>
          </w:p>
        </w:tc>
      </w:tr>
      <w:tr w:rsidR="00605292" w:rsidRPr="00542F05" w14:paraId="428BC297" w14:textId="77777777" w:rsidTr="00F91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val="restart"/>
          </w:tcPr>
          <w:p w14:paraId="1EACE699" w14:textId="3AA5BB52" w:rsidR="00605292" w:rsidRPr="00542F05" w:rsidRDefault="00605292" w:rsidP="00F551EA">
            <w:r w:rsidRPr="00542F05">
              <w:t>Медицински разходи в резултат на злополука</w:t>
            </w:r>
          </w:p>
        </w:tc>
        <w:tc>
          <w:tcPr>
            <w:tcW w:w="3676" w:type="dxa"/>
          </w:tcPr>
          <w:p w14:paraId="0E7BE84E" w14:textId="58FFE4C0" w:rsidR="00605292" w:rsidRPr="00542F05" w:rsidRDefault="0006113A" w:rsidP="00F551EA">
            <w:pPr>
              <w:cnfStyle w:val="000000010000" w:firstRow="0" w:lastRow="0" w:firstColumn="0" w:lastColumn="0" w:oddVBand="0" w:evenVBand="0" w:oddHBand="0" w:evenHBand="1" w:firstRowFirstColumn="0" w:firstRowLastColumn="0" w:lastRowFirstColumn="0" w:lastRowLastColumn="0"/>
              <w:rPr>
                <w:b/>
              </w:rPr>
            </w:pPr>
            <w:r w:rsidRPr="00542F05">
              <w:t>А</w:t>
            </w:r>
            <w:r w:rsidR="00605292" w:rsidRPr="00542F05">
              <w:t xml:space="preserve">мбулаторен </w:t>
            </w:r>
            <w:r w:rsidRPr="00542F05">
              <w:t>лист</w:t>
            </w:r>
          </w:p>
        </w:tc>
      </w:tr>
      <w:tr w:rsidR="00605292" w:rsidRPr="00542F05" w14:paraId="677C03AF" w14:textId="77777777" w:rsidTr="00F9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178917B5" w14:textId="77777777" w:rsidR="00605292" w:rsidRPr="00542F05" w:rsidRDefault="00605292" w:rsidP="00F551EA"/>
        </w:tc>
        <w:tc>
          <w:tcPr>
            <w:tcW w:w="3676" w:type="dxa"/>
          </w:tcPr>
          <w:p w14:paraId="0831544F" w14:textId="3BF07CBF" w:rsidR="00605292" w:rsidRPr="00542F05" w:rsidRDefault="0006113A" w:rsidP="00F551EA">
            <w:pPr>
              <w:cnfStyle w:val="000000100000" w:firstRow="0" w:lastRow="0" w:firstColumn="0" w:lastColumn="0" w:oddVBand="0" w:evenVBand="0" w:oddHBand="1" w:evenHBand="0" w:firstRowFirstColumn="0" w:firstRowLastColumn="0" w:lastRowFirstColumn="0" w:lastRowLastColumn="0"/>
              <w:rPr>
                <w:b/>
              </w:rPr>
            </w:pPr>
            <w:r w:rsidRPr="00542F05">
              <w:t>Рецепта</w:t>
            </w:r>
          </w:p>
        </w:tc>
      </w:tr>
      <w:tr w:rsidR="00605292" w:rsidRPr="00542F05" w14:paraId="4138AEB5" w14:textId="77777777" w:rsidTr="00F91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Merge/>
          </w:tcPr>
          <w:p w14:paraId="3F5FF25C" w14:textId="77777777" w:rsidR="00605292" w:rsidRPr="00542F05" w:rsidRDefault="00605292" w:rsidP="00F551EA"/>
        </w:tc>
        <w:tc>
          <w:tcPr>
            <w:tcW w:w="3676" w:type="dxa"/>
          </w:tcPr>
          <w:p w14:paraId="6441892F" w14:textId="3925988C" w:rsidR="00605292" w:rsidRPr="00542F05" w:rsidRDefault="0006113A" w:rsidP="00F551EA">
            <w:pPr>
              <w:cnfStyle w:val="000000010000" w:firstRow="0" w:lastRow="0" w:firstColumn="0" w:lastColumn="0" w:oddVBand="0" w:evenVBand="0" w:oddHBand="0" w:evenHBand="1" w:firstRowFirstColumn="0" w:firstRowLastColumn="0" w:lastRowFirstColumn="0" w:lastRowLastColumn="0"/>
            </w:pPr>
            <w:r w:rsidRPr="00542F05">
              <w:t>Фактура</w:t>
            </w:r>
          </w:p>
        </w:tc>
      </w:tr>
    </w:tbl>
    <w:p w14:paraId="63A580B8" w14:textId="0605EE5F" w:rsidR="001D35BA" w:rsidRPr="00542F05" w:rsidRDefault="001D35BA" w:rsidP="00F551EA">
      <w:r w:rsidRPr="00542F05">
        <w:t>Номенклатура</w:t>
      </w:r>
      <w:r w:rsidR="00605292" w:rsidRPr="00542F05">
        <w:t xml:space="preserve"> „Видове Документи“</w:t>
      </w:r>
      <w:r w:rsidRPr="00542F05">
        <w:t xml:space="preserve"> е примерна. Списъкът с „Видове Документи“ трябва да бъде предоставени от Ем Ви Иншурънс.</w:t>
      </w:r>
    </w:p>
    <w:p w14:paraId="22DE950C" w14:textId="3AAAF80E" w:rsidR="00605292" w:rsidRPr="00542F05" w:rsidRDefault="00605292" w:rsidP="00F551EA"/>
    <w:p w14:paraId="6809C3DF" w14:textId="79B4C9F4" w:rsidR="00C06E59" w:rsidRPr="00542F05" w:rsidRDefault="00C06E59" w:rsidP="00F551EA">
      <w:pPr>
        <w:pStyle w:val="Heading3"/>
      </w:pPr>
      <w:bookmarkStart w:id="112" w:name="_Обект_по_претенция"/>
      <w:bookmarkStart w:id="113" w:name="_Toc236145324"/>
      <w:bookmarkEnd w:id="112"/>
      <w:r w:rsidRPr="00542F05">
        <w:t>Обект по претенция</w:t>
      </w:r>
      <w:bookmarkEnd w:id="109"/>
      <w:r w:rsidRPr="00542F05">
        <w:t xml:space="preserve">  за „Злополука“</w:t>
      </w:r>
      <w:bookmarkEnd w:id="110"/>
      <w:bookmarkEnd w:id="113"/>
      <w:r w:rsidRPr="00542F05">
        <w:t xml:space="preserve"> </w:t>
      </w:r>
    </w:p>
    <w:p w14:paraId="6B5CC863" w14:textId="404CAAAB" w:rsidR="00C06E59" w:rsidRPr="00542F05" w:rsidRDefault="001D35BA" w:rsidP="00F551EA">
      <w:r w:rsidRPr="00542F05">
        <w:rPr>
          <w:noProof/>
        </w:rPr>
        <w:drawing>
          <wp:inline distT="0" distB="0" distL="0" distR="0" wp14:anchorId="583C3CDC" wp14:editId="432541F8">
            <wp:extent cx="5941060" cy="3299460"/>
            <wp:effectExtent l="0" t="0" r="2540" b="0"/>
            <wp:docPr id="93547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6376" name=""/>
                    <pic:cNvPicPr/>
                  </pic:nvPicPr>
                  <pic:blipFill>
                    <a:blip r:embed="rId13"/>
                    <a:stretch>
                      <a:fillRect/>
                    </a:stretch>
                  </pic:blipFill>
                  <pic:spPr>
                    <a:xfrm>
                      <a:off x="0" y="0"/>
                      <a:ext cx="5941060" cy="3299460"/>
                    </a:xfrm>
                    <a:prstGeom prst="rect">
                      <a:avLst/>
                    </a:prstGeom>
                  </pic:spPr>
                </pic:pic>
              </a:graphicData>
            </a:graphic>
          </wp:inline>
        </w:drawing>
      </w:r>
    </w:p>
    <w:p w14:paraId="0B0ADC91" w14:textId="038F0ADE" w:rsidR="00B0411C" w:rsidRPr="00542F05" w:rsidRDefault="00B0411C" w:rsidP="00F551EA">
      <w:r w:rsidRPr="00542F05">
        <w:rPr>
          <w:noProof/>
        </w:rPr>
        <w:lastRenderedPageBreak/>
        <w:drawing>
          <wp:inline distT="0" distB="0" distL="0" distR="0" wp14:anchorId="21A0AB36" wp14:editId="6DB4D2F4">
            <wp:extent cx="5941060" cy="3696335"/>
            <wp:effectExtent l="0" t="0" r="2540" b="0"/>
            <wp:docPr id="12472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0690" name=""/>
                    <pic:cNvPicPr/>
                  </pic:nvPicPr>
                  <pic:blipFill>
                    <a:blip r:embed="rId14"/>
                    <a:stretch>
                      <a:fillRect/>
                    </a:stretch>
                  </pic:blipFill>
                  <pic:spPr>
                    <a:xfrm>
                      <a:off x="0" y="0"/>
                      <a:ext cx="5941060" cy="3696335"/>
                    </a:xfrm>
                    <a:prstGeom prst="rect">
                      <a:avLst/>
                    </a:prstGeom>
                  </pic:spPr>
                </pic:pic>
              </a:graphicData>
            </a:graphic>
          </wp:inline>
        </w:drawing>
      </w:r>
    </w:p>
    <w:tbl>
      <w:tblPr>
        <w:tblStyle w:val="LightGrid-Accent11"/>
        <w:tblW w:w="9285" w:type="dxa"/>
        <w:tblLayout w:type="fixed"/>
        <w:tblLook w:val="04A0" w:firstRow="1" w:lastRow="0" w:firstColumn="1" w:lastColumn="0" w:noHBand="0" w:noVBand="1"/>
      </w:tblPr>
      <w:tblGrid>
        <w:gridCol w:w="3652"/>
        <w:gridCol w:w="5633"/>
      </w:tblGrid>
      <w:tr w:rsidR="00C06E59" w:rsidRPr="00542F05" w14:paraId="3681EAD4" w14:textId="77777777" w:rsidTr="004D7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61806A29" w14:textId="77777777" w:rsidR="00C06E59" w:rsidRPr="00542F05" w:rsidRDefault="00C06E59" w:rsidP="00F551EA">
            <w:r w:rsidRPr="00542F05">
              <w:t>Поле</w:t>
            </w:r>
          </w:p>
        </w:tc>
        <w:tc>
          <w:tcPr>
            <w:tcW w:w="5633" w:type="dxa"/>
            <w:hideMark/>
          </w:tcPr>
          <w:p w14:paraId="16758BD3" w14:textId="77777777" w:rsidR="00C06E59" w:rsidRPr="00542F05" w:rsidRDefault="00C06E59" w:rsidP="00F551EA">
            <w:pPr>
              <w:cnfStyle w:val="100000000000" w:firstRow="1" w:lastRow="0" w:firstColumn="0" w:lastColumn="0" w:oddVBand="0" w:evenVBand="0" w:oddHBand="0" w:evenHBand="0" w:firstRowFirstColumn="0" w:firstRowLastColumn="0" w:lastRowFirstColumn="0" w:lastRowLastColumn="0"/>
            </w:pPr>
            <w:r w:rsidRPr="00542F05">
              <w:t>Описание</w:t>
            </w:r>
          </w:p>
        </w:tc>
      </w:tr>
      <w:tr w:rsidR="00C06E59" w:rsidRPr="00542F05" w14:paraId="661DFD48"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5" w:type="dxa"/>
            <w:gridSpan w:val="2"/>
            <w:hideMark/>
          </w:tcPr>
          <w:p w14:paraId="311AA44D" w14:textId="77777777" w:rsidR="00C06E59" w:rsidRPr="00542F05" w:rsidRDefault="00C06E59" w:rsidP="00F551EA">
            <w:r w:rsidRPr="00542F05">
              <w:t>Секция “Обект по претенция”</w:t>
            </w:r>
          </w:p>
        </w:tc>
      </w:tr>
      <w:tr w:rsidR="00C06E59" w:rsidRPr="00542F05" w14:paraId="2F907177"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278A8ECC" w14:textId="77777777" w:rsidR="00C06E59" w:rsidRPr="00542F05" w:rsidRDefault="00C06E59" w:rsidP="00F551EA">
            <w:r w:rsidRPr="00542F05">
              <w:t>Номер</w:t>
            </w:r>
          </w:p>
        </w:tc>
        <w:tc>
          <w:tcPr>
            <w:tcW w:w="5633" w:type="dxa"/>
            <w:hideMark/>
          </w:tcPr>
          <w:p w14:paraId="0994E135"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Пореден номер на обекта в щетата</w:t>
            </w:r>
          </w:p>
        </w:tc>
      </w:tr>
      <w:tr w:rsidR="00C06E59" w:rsidRPr="00542F05" w14:paraId="161406D6"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535DB972" w14:textId="77777777" w:rsidR="00C06E59" w:rsidRPr="00542F05" w:rsidRDefault="00C06E59" w:rsidP="00F551EA">
            <w:r w:rsidRPr="00542F05">
              <w:t>Маркер</w:t>
            </w:r>
          </w:p>
        </w:tc>
        <w:tc>
          <w:tcPr>
            <w:tcW w:w="5633" w:type="dxa"/>
            <w:hideMark/>
          </w:tcPr>
          <w:p w14:paraId="4DA034BD"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Покрит ли и рискът по полицата</w:t>
            </w:r>
          </w:p>
        </w:tc>
      </w:tr>
      <w:tr w:rsidR="00C06E59" w:rsidRPr="00542F05" w14:paraId="618123F1"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195700DC" w14:textId="77777777" w:rsidR="00C06E59" w:rsidRPr="00542F05" w:rsidRDefault="00C06E59" w:rsidP="00F551EA">
            <w:r w:rsidRPr="00542F05">
              <w:t>Предварителен размер на обезщ.</w:t>
            </w:r>
          </w:p>
        </w:tc>
        <w:tc>
          <w:tcPr>
            <w:tcW w:w="5633" w:type="dxa"/>
            <w:hideMark/>
          </w:tcPr>
          <w:p w14:paraId="39C8A57B"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Задължително за попълване от потребител</w:t>
            </w:r>
          </w:p>
        </w:tc>
      </w:tr>
      <w:tr w:rsidR="00C06E59" w:rsidRPr="00542F05" w14:paraId="2E3BD0D2"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324CC099" w14:textId="77777777" w:rsidR="00C06E59" w:rsidRPr="00542F05" w:rsidRDefault="00C06E59" w:rsidP="00F551EA">
            <w:r w:rsidRPr="00542F05">
              <w:t>Валута</w:t>
            </w:r>
          </w:p>
        </w:tc>
        <w:tc>
          <w:tcPr>
            <w:tcW w:w="5633" w:type="dxa"/>
            <w:hideMark/>
          </w:tcPr>
          <w:p w14:paraId="45858493"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По подразбиране валута на щетата с възможност за промяна.</w:t>
            </w:r>
          </w:p>
        </w:tc>
      </w:tr>
      <w:tr w:rsidR="001D35BA" w:rsidRPr="00542F05" w14:paraId="07814180"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31E1DAA" w14:textId="19FE819D" w:rsidR="001D35BA" w:rsidRPr="00542F05" w:rsidRDefault="001D35BA" w:rsidP="00F551EA">
            <w:r w:rsidRPr="00542F05">
              <w:t>Брой дни</w:t>
            </w:r>
          </w:p>
        </w:tc>
        <w:tc>
          <w:tcPr>
            <w:tcW w:w="5633" w:type="dxa"/>
          </w:tcPr>
          <w:p w14:paraId="0564CFB7" w14:textId="77777777" w:rsidR="001D35BA" w:rsidRPr="00542F05" w:rsidRDefault="001D35BA" w:rsidP="00F551EA">
            <w:pPr>
              <w:cnfStyle w:val="000000010000" w:firstRow="0" w:lastRow="0" w:firstColumn="0" w:lastColumn="0" w:oddVBand="0" w:evenVBand="0" w:oddHBand="0" w:evenHBand="1" w:firstRowFirstColumn="0" w:firstRowLastColumn="0" w:lastRowFirstColumn="0" w:lastRowLastColumn="0"/>
            </w:pPr>
          </w:p>
        </w:tc>
      </w:tr>
      <w:tr w:rsidR="001D35BA" w:rsidRPr="00542F05" w14:paraId="0AA6D9A8"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FD56CD6" w14:textId="32157373" w:rsidR="001D35BA" w:rsidRPr="00542F05" w:rsidRDefault="001D35BA" w:rsidP="00F551EA">
            <w:pPr>
              <w:rPr>
                <w:bCs/>
              </w:rPr>
            </w:pPr>
            <w:r w:rsidRPr="00542F05">
              <w:t>Секция „Пострадало лице“</w:t>
            </w:r>
          </w:p>
        </w:tc>
        <w:tc>
          <w:tcPr>
            <w:tcW w:w="5633" w:type="dxa"/>
          </w:tcPr>
          <w:p w14:paraId="19BD34FF" w14:textId="77777777" w:rsidR="001D35BA" w:rsidRPr="00542F05" w:rsidRDefault="001D35BA" w:rsidP="00F551EA">
            <w:pPr>
              <w:cnfStyle w:val="000000100000" w:firstRow="0" w:lastRow="0" w:firstColumn="0" w:lastColumn="0" w:oddVBand="0" w:evenVBand="0" w:oddHBand="1" w:evenHBand="0" w:firstRowFirstColumn="0" w:firstRowLastColumn="0" w:lastRowFirstColumn="0" w:lastRowLastColumn="0"/>
            </w:pPr>
          </w:p>
        </w:tc>
      </w:tr>
      <w:tr w:rsidR="001D35BA" w:rsidRPr="00542F05" w14:paraId="69480016"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43509E3B" w14:textId="705866C1" w:rsidR="001D35BA" w:rsidRPr="00542F05" w:rsidRDefault="00C1603D" w:rsidP="00F551EA">
            <w:r w:rsidRPr="00542F05">
              <w:t>ЕГН/ЛНЧ</w:t>
            </w:r>
          </w:p>
        </w:tc>
        <w:tc>
          <w:tcPr>
            <w:tcW w:w="5633" w:type="dxa"/>
          </w:tcPr>
          <w:p w14:paraId="06D30A8A" w14:textId="40A81A13" w:rsidR="001D35BA" w:rsidRPr="00542F05" w:rsidRDefault="00C1603D" w:rsidP="00F551EA">
            <w:pPr>
              <w:cnfStyle w:val="000000010000" w:firstRow="0" w:lastRow="0" w:firstColumn="0" w:lastColumn="0" w:oddVBand="0" w:evenVBand="0" w:oddHBand="0" w:evenHBand="1" w:firstRowFirstColumn="0" w:firstRowLastColumn="0" w:lastRowFirstColumn="0" w:lastRowLastColumn="0"/>
            </w:pPr>
            <w:r w:rsidRPr="00542F05">
              <w:t>ЕГН/ЛНЧ</w:t>
            </w:r>
            <w:r w:rsidR="006439F9" w:rsidRPr="00542F05">
              <w:t xml:space="preserve"> на пострадало лице</w:t>
            </w:r>
            <w:r w:rsidR="00324099" w:rsidRPr="00542F05">
              <w:t>, зарежда се от застрахованото лице по полицата</w:t>
            </w:r>
          </w:p>
        </w:tc>
      </w:tr>
      <w:tr w:rsidR="001D35BA" w:rsidRPr="00542F05" w14:paraId="7824ACF9"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1C54AA7" w14:textId="63D7C613" w:rsidR="001D35BA" w:rsidRPr="00542F05" w:rsidRDefault="006439F9" w:rsidP="00F551EA">
            <w:r w:rsidRPr="00542F05">
              <w:t>Име</w:t>
            </w:r>
          </w:p>
        </w:tc>
        <w:tc>
          <w:tcPr>
            <w:tcW w:w="5633" w:type="dxa"/>
          </w:tcPr>
          <w:p w14:paraId="28CDBEFD" w14:textId="7FDE7DB0" w:rsidR="001D35BA"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Име на пострадало лице</w:t>
            </w:r>
          </w:p>
        </w:tc>
      </w:tr>
      <w:tr w:rsidR="006439F9" w:rsidRPr="00542F05" w14:paraId="0B6D76CD"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BAACDFA" w14:textId="75C7080D" w:rsidR="006439F9" w:rsidRPr="00542F05" w:rsidRDefault="006439F9" w:rsidP="00F551EA">
            <w:r w:rsidRPr="00542F05">
              <w:t>Пол</w:t>
            </w:r>
          </w:p>
        </w:tc>
        <w:tc>
          <w:tcPr>
            <w:tcW w:w="5633" w:type="dxa"/>
          </w:tcPr>
          <w:p w14:paraId="12ACD4D4" w14:textId="5DABBED7"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r w:rsidRPr="00542F05">
              <w:t>Пол на пострадало лице</w:t>
            </w:r>
          </w:p>
        </w:tc>
      </w:tr>
      <w:tr w:rsidR="006439F9" w:rsidRPr="00542F05" w14:paraId="556C68E2"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C3E4CFB" w14:textId="55E60EE7" w:rsidR="006439F9" w:rsidRPr="00542F05" w:rsidRDefault="006439F9" w:rsidP="00F551EA">
            <w:r w:rsidRPr="00542F05">
              <w:t>Адрес</w:t>
            </w:r>
          </w:p>
        </w:tc>
        <w:tc>
          <w:tcPr>
            <w:tcW w:w="5633" w:type="dxa"/>
          </w:tcPr>
          <w:p w14:paraId="1D1BFAAC" w14:textId="20C519AC"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Адрес на пострадало лице</w:t>
            </w:r>
          </w:p>
        </w:tc>
      </w:tr>
      <w:tr w:rsidR="006439F9" w:rsidRPr="00542F05" w14:paraId="037B3102"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41A5291B" w14:textId="72928C32" w:rsidR="006439F9" w:rsidRPr="00542F05" w:rsidRDefault="006439F9" w:rsidP="00F551EA">
            <w:r w:rsidRPr="00542F05">
              <w:t>Възраст</w:t>
            </w:r>
          </w:p>
        </w:tc>
        <w:tc>
          <w:tcPr>
            <w:tcW w:w="5633" w:type="dxa"/>
          </w:tcPr>
          <w:p w14:paraId="7826CC5E" w14:textId="44768D9D"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r w:rsidRPr="00542F05">
              <w:t>Възраст на пострадало лице</w:t>
            </w:r>
          </w:p>
        </w:tc>
      </w:tr>
      <w:tr w:rsidR="006439F9" w:rsidRPr="00542F05" w14:paraId="1BA4EE12"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F49A16E" w14:textId="17C9AF36" w:rsidR="006439F9" w:rsidRPr="00542F05" w:rsidRDefault="006439F9" w:rsidP="00F551EA">
            <w:r w:rsidRPr="00542F05">
              <w:t>Забележка</w:t>
            </w:r>
          </w:p>
        </w:tc>
        <w:tc>
          <w:tcPr>
            <w:tcW w:w="5633" w:type="dxa"/>
          </w:tcPr>
          <w:p w14:paraId="26C2D653" w14:textId="78E7F80C"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Текстово поле</w:t>
            </w:r>
          </w:p>
        </w:tc>
      </w:tr>
      <w:tr w:rsidR="00C06E59" w:rsidRPr="00542F05" w14:paraId="205AF231"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1A7B58C" w14:textId="77777777" w:rsidR="00C06E59" w:rsidRPr="00542F05" w:rsidRDefault="00C06E59" w:rsidP="00F551EA">
            <w:r w:rsidRPr="00542F05">
              <w:t>Валута</w:t>
            </w:r>
          </w:p>
        </w:tc>
        <w:tc>
          <w:tcPr>
            <w:tcW w:w="5633" w:type="dxa"/>
          </w:tcPr>
          <w:p w14:paraId="19EC7BED"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По подразбиране валута на щетата с възможност за промяна.</w:t>
            </w:r>
          </w:p>
        </w:tc>
      </w:tr>
      <w:tr w:rsidR="006439F9" w:rsidRPr="00542F05" w14:paraId="1707E6B5"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41C3FA5" w14:textId="78E779F5" w:rsidR="006439F9" w:rsidRPr="00542F05" w:rsidRDefault="006439F9" w:rsidP="00F551EA">
            <w:r w:rsidRPr="00542F05">
              <w:t>Маркер Смърт вследствие злополука</w:t>
            </w:r>
            <w:r w:rsidR="00324099" w:rsidRPr="00542F05">
              <w:t xml:space="preserve"> или заболяване</w:t>
            </w:r>
          </w:p>
        </w:tc>
        <w:tc>
          <w:tcPr>
            <w:tcW w:w="5633" w:type="dxa"/>
          </w:tcPr>
          <w:p w14:paraId="7AC29CD7" w14:textId="5AA07251"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Свободно за избор, когато е покрито по полица</w:t>
            </w:r>
          </w:p>
        </w:tc>
      </w:tr>
      <w:tr w:rsidR="006439F9" w:rsidRPr="00542F05" w14:paraId="51B31055"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AAC90A9" w14:textId="584E7A12" w:rsidR="006439F9" w:rsidRPr="00542F05" w:rsidRDefault="006439F9" w:rsidP="00F551EA">
            <w:r w:rsidRPr="00542F05">
              <w:t>Сума</w:t>
            </w:r>
          </w:p>
        </w:tc>
        <w:tc>
          <w:tcPr>
            <w:tcW w:w="5633" w:type="dxa"/>
          </w:tcPr>
          <w:p w14:paraId="4936ADB7" w14:textId="55ADECEA"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r w:rsidRPr="00542F05">
              <w:t>Свободно за попълване</w:t>
            </w:r>
          </w:p>
        </w:tc>
      </w:tr>
      <w:tr w:rsidR="006439F9" w:rsidRPr="00542F05" w14:paraId="5B374E01"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AAE9A27" w14:textId="0C66A7D3" w:rsidR="006439F9" w:rsidRPr="00542F05" w:rsidRDefault="006439F9" w:rsidP="00F551EA">
            <w:r w:rsidRPr="00542F05">
              <w:t>Валута</w:t>
            </w:r>
          </w:p>
        </w:tc>
        <w:tc>
          <w:tcPr>
            <w:tcW w:w="5633" w:type="dxa"/>
          </w:tcPr>
          <w:p w14:paraId="175CB924" w14:textId="594102D2"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Зарежда се автоматично от “Валута на обезщетение”</w:t>
            </w:r>
          </w:p>
        </w:tc>
      </w:tr>
      <w:tr w:rsidR="006439F9" w:rsidRPr="00542F05" w14:paraId="28FA0A91"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E02F153" w14:textId="6A74B269" w:rsidR="006439F9" w:rsidRPr="00542F05" w:rsidRDefault="006439F9" w:rsidP="00F551EA">
            <w:r w:rsidRPr="00542F05">
              <w:t xml:space="preserve">Маркер </w:t>
            </w:r>
            <w:r w:rsidR="00324099" w:rsidRPr="00542F05">
              <w:t>Възстановяване на разходи</w:t>
            </w:r>
          </w:p>
        </w:tc>
        <w:tc>
          <w:tcPr>
            <w:tcW w:w="5633" w:type="dxa"/>
          </w:tcPr>
          <w:p w14:paraId="21F0ABC3" w14:textId="2243187A"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r w:rsidRPr="00542F05">
              <w:t>Свободно за избор, когато е покрито по полица</w:t>
            </w:r>
          </w:p>
        </w:tc>
      </w:tr>
      <w:tr w:rsidR="006439F9" w:rsidRPr="00542F05" w14:paraId="699E1632"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9734B5D" w14:textId="3C1DAF0D" w:rsidR="006439F9" w:rsidRPr="00542F05" w:rsidRDefault="006439F9" w:rsidP="00F551EA">
            <w:r w:rsidRPr="00542F05">
              <w:t>Сума</w:t>
            </w:r>
          </w:p>
        </w:tc>
        <w:tc>
          <w:tcPr>
            <w:tcW w:w="5633" w:type="dxa"/>
          </w:tcPr>
          <w:p w14:paraId="271EF4B2" w14:textId="59D15D03"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Свободно за попълване</w:t>
            </w:r>
          </w:p>
        </w:tc>
      </w:tr>
      <w:tr w:rsidR="006439F9" w:rsidRPr="00542F05" w14:paraId="6920E62B"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4B207BAB" w14:textId="4FEA2D61" w:rsidR="006439F9" w:rsidRPr="00542F05" w:rsidRDefault="006439F9" w:rsidP="00F551EA">
            <w:r w:rsidRPr="00542F05">
              <w:t>Валута</w:t>
            </w:r>
          </w:p>
        </w:tc>
        <w:tc>
          <w:tcPr>
            <w:tcW w:w="5633" w:type="dxa"/>
          </w:tcPr>
          <w:p w14:paraId="38352032" w14:textId="65DBD4A7"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r w:rsidRPr="00542F05">
              <w:t>Зарежда се автоматично от “Валута на обезщетение”</w:t>
            </w:r>
          </w:p>
        </w:tc>
      </w:tr>
      <w:tr w:rsidR="00F46CCE" w:rsidRPr="00542F05" w14:paraId="28EA8560"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531450C" w14:textId="65E30491" w:rsidR="00F46CCE" w:rsidRPr="00542F05" w:rsidRDefault="00F46CCE" w:rsidP="00F551EA">
            <w:r w:rsidRPr="00542F05">
              <w:lastRenderedPageBreak/>
              <w:t xml:space="preserve">Маркер </w:t>
            </w:r>
            <w:r w:rsidRPr="00542F05">
              <w:rPr>
                <w:rFonts w:cs="Arial"/>
                <w:spacing w:val="10"/>
                <w:sz w:val="20"/>
              </w:rPr>
              <w:t>Безработица лимит след първият ден по 30 евро на ден</w:t>
            </w:r>
          </w:p>
        </w:tc>
        <w:tc>
          <w:tcPr>
            <w:tcW w:w="5633" w:type="dxa"/>
          </w:tcPr>
          <w:p w14:paraId="6E32AB82" w14:textId="4FAF81E6" w:rsidR="00F46CCE" w:rsidRPr="00542F05" w:rsidRDefault="00F46CCE" w:rsidP="00F551EA">
            <w:pPr>
              <w:cnfStyle w:val="000000100000" w:firstRow="0" w:lastRow="0" w:firstColumn="0" w:lastColumn="0" w:oddVBand="0" w:evenVBand="0" w:oddHBand="1" w:evenHBand="0" w:firstRowFirstColumn="0" w:firstRowLastColumn="0" w:lastRowFirstColumn="0" w:lastRowLastColumn="0"/>
            </w:pPr>
            <w:r w:rsidRPr="00542F05">
              <w:t>Свободно за избор, когато е покрито по полица</w:t>
            </w:r>
          </w:p>
        </w:tc>
      </w:tr>
      <w:tr w:rsidR="00F46CCE" w:rsidRPr="00542F05" w14:paraId="01BED2BE"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9DAFA8E" w14:textId="0BCF2239" w:rsidR="00F46CCE" w:rsidRPr="00542F05" w:rsidRDefault="00F46CCE" w:rsidP="00F46CCE">
            <w:r w:rsidRPr="00542F05">
              <w:t>Сума</w:t>
            </w:r>
          </w:p>
        </w:tc>
        <w:tc>
          <w:tcPr>
            <w:tcW w:w="5633" w:type="dxa"/>
          </w:tcPr>
          <w:p w14:paraId="00CADE4D" w14:textId="24609E67" w:rsidR="00F46CCE" w:rsidRPr="00542F05" w:rsidRDefault="00F46CCE" w:rsidP="00F46CCE">
            <w:pPr>
              <w:cnfStyle w:val="000000010000" w:firstRow="0" w:lastRow="0" w:firstColumn="0" w:lastColumn="0" w:oddVBand="0" w:evenVBand="0" w:oddHBand="0" w:evenHBand="1" w:firstRowFirstColumn="0" w:firstRowLastColumn="0" w:lastRowFirstColumn="0" w:lastRowLastColumn="0"/>
            </w:pPr>
            <w:r w:rsidRPr="00542F05">
              <w:t>Свободно за попълване</w:t>
            </w:r>
          </w:p>
        </w:tc>
      </w:tr>
      <w:tr w:rsidR="00F46CCE" w:rsidRPr="00542F05" w14:paraId="6003CD23"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EA1CCC5" w14:textId="29A9AA04" w:rsidR="00F46CCE" w:rsidRPr="00542F05" w:rsidRDefault="00F46CCE" w:rsidP="00F46CCE">
            <w:r w:rsidRPr="00542F05">
              <w:t>Валута</w:t>
            </w:r>
          </w:p>
        </w:tc>
        <w:tc>
          <w:tcPr>
            <w:tcW w:w="5633" w:type="dxa"/>
          </w:tcPr>
          <w:p w14:paraId="2039AF38" w14:textId="6CEC11B3" w:rsidR="00F46CCE" w:rsidRPr="00542F05" w:rsidRDefault="00F46CCE" w:rsidP="00F46CCE">
            <w:pPr>
              <w:cnfStyle w:val="000000100000" w:firstRow="0" w:lastRow="0" w:firstColumn="0" w:lastColumn="0" w:oddVBand="0" w:evenVBand="0" w:oddHBand="1" w:evenHBand="0" w:firstRowFirstColumn="0" w:firstRowLastColumn="0" w:lastRowFirstColumn="0" w:lastRowLastColumn="0"/>
            </w:pPr>
            <w:r w:rsidRPr="00542F05">
              <w:t>Зарежда се автоматично от “Валута на обезщетение”</w:t>
            </w:r>
          </w:p>
        </w:tc>
      </w:tr>
      <w:tr w:rsidR="00F46CCE" w:rsidRPr="00542F05" w14:paraId="1CB48B16"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2A7ED9F" w14:textId="1D99498D" w:rsidR="00F46CCE" w:rsidRPr="00542F05" w:rsidRDefault="00F46CCE" w:rsidP="00F46CCE">
            <w:r w:rsidRPr="00542F05">
              <w:t xml:space="preserve">Маркер </w:t>
            </w:r>
            <w:r w:rsidRPr="00542F05">
              <w:rPr>
                <w:rFonts w:cs="Arial"/>
                <w:spacing w:val="10"/>
                <w:sz w:val="20"/>
              </w:rPr>
              <w:t>ПКК</w:t>
            </w:r>
          </w:p>
        </w:tc>
        <w:tc>
          <w:tcPr>
            <w:tcW w:w="5633" w:type="dxa"/>
          </w:tcPr>
          <w:p w14:paraId="0F53CB8D" w14:textId="33449953" w:rsidR="00F46CCE" w:rsidRPr="00542F05" w:rsidRDefault="00F46CCE" w:rsidP="00F46CCE">
            <w:pPr>
              <w:cnfStyle w:val="000000010000" w:firstRow="0" w:lastRow="0" w:firstColumn="0" w:lastColumn="0" w:oddVBand="0" w:evenVBand="0" w:oddHBand="0" w:evenHBand="1" w:firstRowFirstColumn="0" w:firstRowLastColumn="0" w:lastRowFirstColumn="0" w:lastRowLastColumn="0"/>
            </w:pPr>
            <w:r w:rsidRPr="00542F05">
              <w:t>Свободно за избор, когато е покрито по полица</w:t>
            </w:r>
          </w:p>
        </w:tc>
      </w:tr>
      <w:tr w:rsidR="00F46CCE" w:rsidRPr="00542F05" w14:paraId="5DBA177A"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E58EEC8" w14:textId="2C41D26B" w:rsidR="00F46CCE" w:rsidRPr="00542F05" w:rsidRDefault="00F46CCE" w:rsidP="00F46CCE">
            <w:r w:rsidRPr="00542F05">
              <w:t>Сума</w:t>
            </w:r>
          </w:p>
        </w:tc>
        <w:tc>
          <w:tcPr>
            <w:tcW w:w="5633" w:type="dxa"/>
          </w:tcPr>
          <w:p w14:paraId="54CD2966" w14:textId="74322A89" w:rsidR="00F46CCE" w:rsidRPr="00542F05" w:rsidRDefault="00F46CCE" w:rsidP="00F46CCE">
            <w:pPr>
              <w:cnfStyle w:val="000000100000" w:firstRow="0" w:lastRow="0" w:firstColumn="0" w:lastColumn="0" w:oddVBand="0" w:evenVBand="0" w:oddHBand="1" w:evenHBand="0" w:firstRowFirstColumn="0" w:firstRowLastColumn="0" w:lastRowFirstColumn="0" w:lastRowLastColumn="0"/>
            </w:pPr>
            <w:r w:rsidRPr="00542F05">
              <w:t>Свободно за попълване</w:t>
            </w:r>
          </w:p>
        </w:tc>
      </w:tr>
      <w:tr w:rsidR="00F46CCE" w:rsidRPr="00542F05" w14:paraId="161DCCA0"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CBA753F" w14:textId="4396B78A" w:rsidR="00F46CCE" w:rsidRPr="00542F05" w:rsidRDefault="00F46CCE" w:rsidP="00F46CCE">
            <w:r w:rsidRPr="00542F05">
              <w:t>Валута</w:t>
            </w:r>
          </w:p>
        </w:tc>
        <w:tc>
          <w:tcPr>
            <w:tcW w:w="5633" w:type="dxa"/>
          </w:tcPr>
          <w:p w14:paraId="4830E068" w14:textId="080C0706" w:rsidR="00F46CCE" w:rsidRPr="00542F05" w:rsidRDefault="00F46CCE" w:rsidP="00F46CCE">
            <w:pPr>
              <w:cnfStyle w:val="000000010000" w:firstRow="0" w:lastRow="0" w:firstColumn="0" w:lastColumn="0" w:oddVBand="0" w:evenVBand="0" w:oddHBand="0" w:evenHBand="1" w:firstRowFirstColumn="0" w:firstRowLastColumn="0" w:lastRowFirstColumn="0" w:lastRowLastColumn="0"/>
            </w:pPr>
            <w:r w:rsidRPr="00542F05">
              <w:t>Зарежда се автоматично от “Валута на обезщетение”</w:t>
            </w:r>
          </w:p>
        </w:tc>
      </w:tr>
      <w:tr w:rsidR="00F46CCE" w:rsidRPr="00542F05" w14:paraId="68857AF2"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F16F999" w14:textId="5CECC24A" w:rsidR="00F46CCE" w:rsidRPr="00542F05" w:rsidRDefault="00F46CCE" w:rsidP="00F46CCE">
            <w:r w:rsidRPr="00542F05">
              <w:t xml:space="preserve">Маркер </w:t>
            </w:r>
            <w:r w:rsidRPr="00542F05">
              <w:rPr>
                <w:rFonts w:cs="Arial"/>
                <w:spacing w:val="10"/>
                <w:sz w:val="20"/>
              </w:rPr>
              <w:t>Телемедицина</w:t>
            </w:r>
          </w:p>
        </w:tc>
        <w:tc>
          <w:tcPr>
            <w:tcW w:w="5633" w:type="dxa"/>
          </w:tcPr>
          <w:p w14:paraId="4F7221BF" w14:textId="69BAC61B" w:rsidR="00F46CCE" w:rsidRPr="00542F05" w:rsidRDefault="00F46CCE" w:rsidP="00F46CCE">
            <w:pPr>
              <w:cnfStyle w:val="000000100000" w:firstRow="0" w:lastRow="0" w:firstColumn="0" w:lastColumn="0" w:oddVBand="0" w:evenVBand="0" w:oddHBand="1" w:evenHBand="0" w:firstRowFirstColumn="0" w:firstRowLastColumn="0" w:lastRowFirstColumn="0" w:lastRowLastColumn="0"/>
            </w:pPr>
            <w:r w:rsidRPr="00542F05">
              <w:t>Свободно за избор, когато е покрито по полица</w:t>
            </w:r>
          </w:p>
        </w:tc>
      </w:tr>
      <w:tr w:rsidR="00F46CCE" w:rsidRPr="00542F05" w14:paraId="0A5377CF"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EBB9782" w14:textId="1A8FC1EF" w:rsidR="00F46CCE" w:rsidRPr="00542F05" w:rsidRDefault="00F46CCE" w:rsidP="00F46CCE">
            <w:r w:rsidRPr="00542F05">
              <w:t>Сума</w:t>
            </w:r>
          </w:p>
        </w:tc>
        <w:tc>
          <w:tcPr>
            <w:tcW w:w="5633" w:type="dxa"/>
          </w:tcPr>
          <w:p w14:paraId="1DB02A4C" w14:textId="180FA44D" w:rsidR="00F46CCE" w:rsidRPr="00542F05" w:rsidRDefault="00F46CCE" w:rsidP="00F46CCE">
            <w:pPr>
              <w:cnfStyle w:val="000000010000" w:firstRow="0" w:lastRow="0" w:firstColumn="0" w:lastColumn="0" w:oddVBand="0" w:evenVBand="0" w:oddHBand="0" w:evenHBand="1" w:firstRowFirstColumn="0" w:firstRowLastColumn="0" w:lastRowFirstColumn="0" w:lastRowLastColumn="0"/>
            </w:pPr>
            <w:r w:rsidRPr="00542F05">
              <w:t>Свободно за попълване</w:t>
            </w:r>
          </w:p>
        </w:tc>
      </w:tr>
      <w:tr w:rsidR="00F46CCE" w:rsidRPr="00542F05" w14:paraId="38B27DC1"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4C19C2A" w14:textId="2B1ED379" w:rsidR="00F46CCE" w:rsidRPr="00542F05" w:rsidRDefault="00F46CCE" w:rsidP="00F46CCE">
            <w:r w:rsidRPr="00542F05">
              <w:t>Валута</w:t>
            </w:r>
          </w:p>
        </w:tc>
        <w:tc>
          <w:tcPr>
            <w:tcW w:w="5633" w:type="dxa"/>
          </w:tcPr>
          <w:p w14:paraId="7290D118" w14:textId="58A396F5" w:rsidR="00F46CCE" w:rsidRPr="00542F05" w:rsidRDefault="00F46CCE" w:rsidP="00F46CCE">
            <w:pPr>
              <w:cnfStyle w:val="000000100000" w:firstRow="0" w:lastRow="0" w:firstColumn="0" w:lastColumn="0" w:oddVBand="0" w:evenVBand="0" w:oddHBand="1" w:evenHBand="0" w:firstRowFirstColumn="0" w:firstRowLastColumn="0" w:lastRowFirstColumn="0" w:lastRowLastColumn="0"/>
            </w:pPr>
            <w:r w:rsidRPr="00542F05">
              <w:t>Зарежда се автоматично от “Валута на обезщетение”</w:t>
            </w:r>
          </w:p>
        </w:tc>
      </w:tr>
      <w:tr w:rsidR="00C06E59" w:rsidRPr="00542F05" w14:paraId="0676767F"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5" w:type="dxa"/>
            <w:gridSpan w:val="2"/>
            <w:hideMark/>
          </w:tcPr>
          <w:p w14:paraId="5C09FE87" w14:textId="29338E5C" w:rsidR="00C06E59" w:rsidRPr="00542F05" w:rsidRDefault="00C06E59" w:rsidP="00F551EA">
            <w:r w:rsidRPr="00542F05">
              <w:t>Секция “</w:t>
            </w:r>
            <w:r w:rsidR="006439F9" w:rsidRPr="00542F05">
              <w:t>Сума за приспадане</w:t>
            </w:r>
            <w:r w:rsidRPr="00542F05">
              <w:t>”</w:t>
            </w:r>
          </w:p>
        </w:tc>
      </w:tr>
      <w:tr w:rsidR="00C06E59" w:rsidRPr="00542F05" w14:paraId="35F9CFCA"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9ACA215" w14:textId="2DAB6C57" w:rsidR="00C06E59" w:rsidRPr="00542F05" w:rsidRDefault="004F7B02" w:rsidP="00F551EA">
            <w:r w:rsidRPr="00542F05">
              <w:t>Самоучастие</w:t>
            </w:r>
            <w:r w:rsidR="00C06E59" w:rsidRPr="00542F05">
              <w:t xml:space="preserve"> %</w:t>
            </w:r>
          </w:p>
        </w:tc>
        <w:tc>
          <w:tcPr>
            <w:tcW w:w="5633" w:type="dxa"/>
            <w:hideMark/>
          </w:tcPr>
          <w:p w14:paraId="3ED2BF18"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Попълва се от потребител</w:t>
            </w:r>
          </w:p>
        </w:tc>
      </w:tr>
      <w:tr w:rsidR="00C06E59" w:rsidRPr="00542F05" w14:paraId="19376A09"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4BA54A94" w14:textId="77777777" w:rsidR="00C06E59" w:rsidRPr="00542F05" w:rsidRDefault="00C06E59" w:rsidP="00F551EA">
            <w:r w:rsidRPr="00542F05">
              <w:t>Самоучастие сума</w:t>
            </w:r>
          </w:p>
        </w:tc>
        <w:tc>
          <w:tcPr>
            <w:tcW w:w="5633" w:type="dxa"/>
            <w:hideMark/>
          </w:tcPr>
          <w:p w14:paraId="1F2AF393"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Изчислява се автоматично:</w:t>
            </w:r>
          </w:p>
          <w:p w14:paraId="4DCEFFC8"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„Размер на щетата“*“Самоучастие %“/100</w:t>
            </w:r>
          </w:p>
        </w:tc>
      </w:tr>
      <w:tr w:rsidR="00C06E59" w:rsidRPr="00542F05" w14:paraId="7B1ED00E"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7DEB8E98" w14:textId="77777777" w:rsidR="00C06E59" w:rsidRPr="00542F05" w:rsidRDefault="00C06E59" w:rsidP="00F551EA">
            <w:r w:rsidRPr="00542F05">
              <w:t>Валута</w:t>
            </w:r>
          </w:p>
        </w:tc>
        <w:tc>
          <w:tcPr>
            <w:tcW w:w="5633" w:type="dxa"/>
            <w:hideMark/>
          </w:tcPr>
          <w:p w14:paraId="50CA4751"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Недостъпно за корекция. Зарежда се валутата, избрана в „Размер на щетата“.</w:t>
            </w:r>
          </w:p>
        </w:tc>
      </w:tr>
      <w:tr w:rsidR="006439F9" w:rsidRPr="00542F05" w14:paraId="7C53F925"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D431319" w14:textId="23986748" w:rsidR="006439F9" w:rsidRPr="00542F05" w:rsidRDefault="006439F9" w:rsidP="00F551EA">
            <w:pPr>
              <w:rPr>
                <w:bCs/>
              </w:rPr>
            </w:pPr>
            <w:r w:rsidRPr="00542F05">
              <w:t>Секция „Обезщетения“</w:t>
            </w:r>
          </w:p>
        </w:tc>
        <w:tc>
          <w:tcPr>
            <w:tcW w:w="5633" w:type="dxa"/>
          </w:tcPr>
          <w:p w14:paraId="614056EF" w14:textId="77777777" w:rsidR="006439F9" w:rsidRPr="00542F05" w:rsidRDefault="006439F9" w:rsidP="00F551EA">
            <w:pPr>
              <w:cnfStyle w:val="000000010000" w:firstRow="0" w:lastRow="0" w:firstColumn="0" w:lastColumn="0" w:oddVBand="0" w:evenVBand="0" w:oddHBand="0" w:evenHBand="1" w:firstRowFirstColumn="0" w:firstRowLastColumn="0" w:lastRowFirstColumn="0" w:lastRowLastColumn="0"/>
            </w:pPr>
          </w:p>
        </w:tc>
      </w:tr>
      <w:tr w:rsidR="00C06E59" w:rsidRPr="00542F05" w14:paraId="3C51C5F7"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6E1D389" w14:textId="77777777" w:rsidR="00C06E59" w:rsidRPr="00542F05" w:rsidRDefault="00C06E59" w:rsidP="00F551EA">
            <w:r w:rsidRPr="00542F05">
              <w:t>Изчислено обезщетение</w:t>
            </w:r>
          </w:p>
        </w:tc>
        <w:tc>
          <w:tcPr>
            <w:tcW w:w="5633" w:type="dxa"/>
            <w:hideMark/>
          </w:tcPr>
          <w:p w14:paraId="207CE073"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Разлика между Размер на щета и:</w:t>
            </w:r>
          </w:p>
          <w:p w14:paraId="71BB5FA9" w14:textId="61651D6A"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 xml:space="preserve">(Самоучастие сума от секция </w:t>
            </w:r>
            <w:r w:rsidRPr="00542F05">
              <w:rPr>
                <w:i/>
              </w:rPr>
              <w:t>“</w:t>
            </w:r>
            <w:r w:rsidR="004F7B02" w:rsidRPr="00542F05">
              <w:rPr>
                <w:i/>
              </w:rPr>
              <w:t>Намаления ”</w:t>
            </w:r>
            <w:r w:rsidR="004F7B02" w:rsidRPr="00542F05">
              <w:t>+Други</w:t>
            </w:r>
            <w:r w:rsidRPr="00542F05">
              <w:t xml:space="preserve"> намаления сума от секция </w:t>
            </w:r>
            <w:r w:rsidRPr="00542F05">
              <w:rPr>
                <w:i/>
              </w:rPr>
              <w:t>“Намаления”)</w:t>
            </w:r>
          </w:p>
        </w:tc>
      </w:tr>
      <w:tr w:rsidR="00C06E59" w:rsidRPr="00542F05" w14:paraId="11A1D178"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28245A0A" w14:textId="77777777" w:rsidR="00C06E59" w:rsidRPr="00542F05" w:rsidRDefault="00C06E59" w:rsidP="00F551EA">
            <w:r w:rsidRPr="00542F05">
              <w:t>Валута</w:t>
            </w:r>
          </w:p>
        </w:tc>
        <w:tc>
          <w:tcPr>
            <w:tcW w:w="5633" w:type="dxa"/>
            <w:hideMark/>
          </w:tcPr>
          <w:p w14:paraId="159F0C26"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Недостъпно за корекция. Зарежда се валутата, избрана в „Размер на щетата“.</w:t>
            </w:r>
          </w:p>
        </w:tc>
      </w:tr>
      <w:tr w:rsidR="00C06E59" w:rsidRPr="00542F05" w14:paraId="3EDCCA2F"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7ED9CE6" w14:textId="77777777" w:rsidR="00C06E59" w:rsidRPr="00542F05" w:rsidRDefault="00C06E59" w:rsidP="00F551EA">
            <w:r w:rsidRPr="00542F05">
              <w:t>Обезщетение за изплащане</w:t>
            </w:r>
          </w:p>
        </w:tc>
        <w:tc>
          <w:tcPr>
            <w:tcW w:w="5633" w:type="dxa"/>
            <w:hideMark/>
          </w:tcPr>
          <w:p w14:paraId="41A8CECA"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Изчислява се автоматично:</w:t>
            </w:r>
          </w:p>
          <w:p w14:paraId="0411EDCF"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„Размер на щетата“*”Валутен курс”</w:t>
            </w:r>
          </w:p>
        </w:tc>
      </w:tr>
      <w:tr w:rsidR="00C06E59" w:rsidRPr="00542F05" w14:paraId="381427B4"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37453874" w14:textId="77777777" w:rsidR="00C06E59" w:rsidRPr="00542F05" w:rsidRDefault="00C06E59" w:rsidP="00F551EA">
            <w:r w:rsidRPr="00542F05">
              <w:t>Валута</w:t>
            </w:r>
          </w:p>
        </w:tc>
        <w:tc>
          <w:tcPr>
            <w:tcW w:w="5633" w:type="dxa"/>
            <w:hideMark/>
          </w:tcPr>
          <w:p w14:paraId="759389A3"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Недостъпно за корекция. Зарежда се валута на щетата</w:t>
            </w:r>
          </w:p>
        </w:tc>
      </w:tr>
      <w:tr w:rsidR="00C06E59" w:rsidRPr="00542F05" w14:paraId="708602D7"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7843F709" w14:textId="77777777" w:rsidR="00C06E59" w:rsidRPr="00542F05" w:rsidRDefault="00C06E59" w:rsidP="00F551EA">
            <w:r w:rsidRPr="00542F05">
              <w:t>Дата на валутен курс</w:t>
            </w:r>
          </w:p>
        </w:tc>
        <w:tc>
          <w:tcPr>
            <w:tcW w:w="5633" w:type="dxa"/>
            <w:hideMark/>
          </w:tcPr>
          <w:p w14:paraId="6268FB85" w14:textId="77777777" w:rsidR="00C06E59" w:rsidRPr="00542F05" w:rsidRDefault="00C06E59" w:rsidP="00F551EA">
            <w:pPr>
              <w:cnfStyle w:val="000000100000" w:firstRow="0" w:lastRow="0" w:firstColumn="0" w:lastColumn="0" w:oddVBand="0" w:evenVBand="0" w:oddHBand="1" w:evenHBand="0" w:firstRowFirstColumn="0" w:firstRowLastColumn="0" w:lastRowFirstColumn="0" w:lastRowLastColumn="0"/>
            </w:pPr>
            <w:r w:rsidRPr="00542F05">
              <w:t>По подразбиране се зарежда текуща системна дата</w:t>
            </w:r>
          </w:p>
        </w:tc>
      </w:tr>
      <w:tr w:rsidR="00C06E59" w:rsidRPr="00542F05" w14:paraId="4A60EEC1"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6027F707" w14:textId="77777777" w:rsidR="00C06E59" w:rsidRPr="00542F05" w:rsidRDefault="00C06E59" w:rsidP="00F551EA">
            <w:r w:rsidRPr="00542F05">
              <w:t>Валутен курс</w:t>
            </w:r>
          </w:p>
        </w:tc>
        <w:tc>
          <w:tcPr>
            <w:tcW w:w="5633" w:type="dxa"/>
            <w:hideMark/>
          </w:tcPr>
          <w:p w14:paraId="783CAA5F" w14:textId="77777777" w:rsidR="00C06E59" w:rsidRPr="00542F05" w:rsidRDefault="00C06E59" w:rsidP="00F551EA">
            <w:pPr>
              <w:cnfStyle w:val="000000010000" w:firstRow="0" w:lastRow="0" w:firstColumn="0" w:lastColumn="0" w:oddVBand="0" w:evenVBand="0" w:oddHBand="0" w:evenHBand="1" w:firstRowFirstColumn="0" w:firstRowLastColumn="0" w:lastRowFirstColumn="0" w:lastRowLastColumn="0"/>
            </w:pPr>
            <w:r w:rsidRPr="00542F05">
              <w:t>Зарежда се фиксинг на валутата от „Обезщетение за изплащане“ към валута на щетата за датата в „Дата валутен курс“</w:t>
            </w:r>
          </w:p>
        </w:tc>
      </w:tr>
      <w:tr w:rsidR="006439F9" w:rsidRPr="00542F05" w14:paraId="5F448C81" w14:textId="77777777" w:rsidTr="004D7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37F1EC9" w14:textId="163F58A6" w:rsidR="006439F9" w:rsidRPr="00542F05" w:rsidRDefault="006439F9" w:rsidP="00F551EA">
            <w:r w:rsidRPr="00542F05">
              <w:t>Основание за корекция</w:t>
            </w:r>
          </w:p>
        </w:tc>
        <w:tc>
          <w:tcPr>
            <w:tcW w:w="5633" w:type="dxa"/>
          </w:tcPr>
          <w:p w14:paraId="0ECCBB92" w14:textId="55550EE7" w:rsidR="006439F9" w:rsidRPr="00542F05" w:rsidRDefault="006439F9" w:rsidP="00F551EA">
            <w:pPr>
              <w:cnfStyle w:val="000000100000" w:firstRow="0" w:lastRow="0" w:firstColumn="0" w:lastColumn="0" w:oddVBand="0" w:evenVBand="0" w:oddHBand="1" w:evenHBand="0" w:firstRowFirstColumn="0" w:firstRowLastColumn="0" w:lastRowFirstColumn="0" w:lastRowLastColumn="0"/>
            </w:pPr>
            <w:r w:rsidRPr="00542F05">
              <w:t>Текстово поле</w:t>
            </w:r>
          </w:p>
        </w:tc>
      </w:tr>
      <w:tr w:rsidR="00C06E59" w:rsidRPr="00542F05" w14:paraId="35024A97" w14:textId="77777777" w:rsidTr="004D79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5" w:type="dxa"/>
            <w:gridSpan w:val="2"/>
            <w:hideMark/>
          </w:tcPr>
          <w:p w14:paraId="03B43FDA" w14:textId="77777777" w:rsidR="00C06E59" w:rsidRPr="00542F05" w:rsidRDefault="00C06E59" w:rsidP="00F551EA">
            <w:r w:rsidRPr="00542F05">
              <w:t>Секция “Разходи” – Обща технология за всички видове щети</w:t>
            </w:r>
          </w:p>
        </w:tc>
      </w:tr>
    </w:tbl>
    <w:p w14:paraId="33F445C4" w14:textId="65C96B72" w:rsidR="00CF02C0" w:rsidRPr="00542F05" w:rsidRDefault="00CF02C0" w:rsidP="00F551EA"/>
    <w:p w14:paraId="7B2BD837" w14:textId="77777777" w:rsidR="00CF02C0" w:rsidRPr="00542F05" w:rsidRDefault="00CF02C0">
      <w:pPr>
        <w:spacing w:line="240" w:lineRule="auto"/>
        <w:jc w:val="left"/>
      </w:pPr>
      <w:r w:rsidRPr="00542F05">
        <w:br w:type="page"/>
      </w:r>
    </w:p>
    <w:p w14:paraId="71C146FE" w14:textId="4F8E1E0C" w:rsidR="0006113A" w:rsidRPr="00542F05" w:rsidRDefault="006B6AE7" w:rsidP="006B6AE7">
      <w:pPr>
        <w:pStyle w:val="Heading1"/>
      </w:pPr>
      <w:bookmarkStart w:id="114" w:name="_Toc236145325"/>
      <w:r w:rsidRPr="00542F05">
        <w:lastRenderedPageBreak/>
        <w:t>Приложения</w:t>
      </w:r>
      <w:bookmarkEnd w:id="114"/>
    </w:p>
    <w:p w14:paraId="3C8F3380" w14:textId="2C16BFD1" w:rsidR="006B6AE7" w:rsidRPr="00542F05" w:rsidRDefault="006B6AE7" w:rsidP="00647F65">
      <w:pPr>
        <w:pStyle w:val="Heading2"/>
        <w:numPr>
          <w:ilvl w:val="0"/>
          <w:numId w:val="0"/>
        </w:numPr>
        <w:ind w:left="576" w:hanging="576"/>
      </w:pPr>
      <w:bookmarkStart w:id="115" w:name="_Toc236145326"/>
      <w:r w:rsidRPr="00542F05">
        <w:t>Полица</w:t>
      </w:r>
      <w:r w:rsidR="009E1305" w:rsidRPr="00542F05">
        <w:t xml:space="preserve"> Сити Кеш</w:t>
      </w:r>
      <w:bookmarkEnd w:id="115"/>
    </w:p>
    <w:p w14:paraId="55B80629" w14:textId="0142BDEB" w:rsidR="006B6AE7" w:rsidRPr="00542F05" w:rsidRDefault="006B6AE7" w:rsidP="006B6AE7">
      <w:r w:rsidRPr="00542F05">
        <w:rPr>
          <w:noProof/>
        </w:rPr>
        <w:drawing>
          <wp:inline distT="0" distB="0" distL="0" distR="0" wp14:anchorId="787C8B60" wp14:editId="05D337E7">
            <wp:extent cx="5941060" cy="6802120"/>
            <wp:effectExtent l="0" t="0" r="2540" b="0"/>
            <wp:docPr id="1822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778" name=""/>
                    <pic:cNvPicPr/>
                  </pic:nvPicPr>
                  <pic:blipFill>
                    <a:blip r:embed="rId42"/>
                    <a:stretch>
                      <a:fillRect/>
                    </a:stretch>
                  </pic:blipFill>
                  <pic:spPr>
                    <a:xfrm>
                      <a:off x="0" y="0"/>
                      <a:ext cx="5941060" cy="6802120"/>
                    </a:xfrm>
                    <a:prstGeom prst="rect">
                      <a:avLst/>
                    </a:prstGeom>
                  </pic:spPr>
                </pic:pic>
              </a:graphicData>
            </a:graphic>
          </wp:inline>
        </w:drawing>
      </w:r>
    </w:p>
    <w:p w14:paraId="0F477366" w14:textId="6DE04363" w:rsidR="006B6AE7" w:rsidRPr="00542F05" w:rsidRDefault="006B6AE7" w:rsidP="006B6AE7"/>
    <w:p w14:paraId="4D8AF3DB" w14:textId="6518CDAD" w:rsidR="0006113A" w:rsidRPr="00542F05" w:rsidRDefault="006B6AE7" w:rsidP="00F551EA">
      <w:r w:rsidRPr="00542F05">
        <w:rPr>
          <w:noProof/>
        </w:rPr>
        <w:lastRenderedPageBreak/>
        <w:drawing>
          <wp:inline distT="0" distB="0" distL="0" distR="0" wp14:anchorId="03976022" wp14:editId="31BE556F">
            <wp:extent cx="5941060" cy="6142355"/>
            <wp:effectExtent l="0" t="0" r="2540" b="0"/>
            <wp:docPr id="151242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8550" name=""/>
                    <pic:cNvPicPr/>
                  </pic:nvPicPr>
                  <pic:blipFill>
                    <a:blip r:embed="rId43"/>
                    <a:stretch>
                      <a:fillRect/>
                    </a:stretch>
                  </pic:blipFill>
                  <pic:spPr>
                    <a:xfrm>
                      <a:off x="0" y="0"/>
                      <a:ext cx="5941060" cy="6142355"/>
                    </a:xfrm>
                    <a:prstGeom prst="rect">
                      <a:avLst/>
                    </a:prstGeom>
                  </pic:spPr>
                </pic:pic>
              </a:graphicData>
            </a:graphic>
          </wp:inline>
        </w:drawing>
      </w:r>
    </w:p>
    <w:p w14:paraId="657D6A9C" w14:textId="6EB26A85" w:rsidR="006B6AE7" w:rsidRPr="00542F05" w:rsidRDefault="006B6AE7" w:rsidP="00F551EA">
      <w:r w:rsidRPr="00542F05">
        <w:rPr>
          <w:noProof/>
        </w:rPr>
        <w:lastRenderedPageBreak/>
        <w:drawing>
          <wp:inline distT="0" distB="0" distL="0" distR="0" wp14:anchorId="4DAD5F0F" wp14:editId="0D2395AD">
            <wp:extent cx="5941060" cy="5962650"/>
            <wp:effectExtent l="0" t="0" r="2540" b="0"/>
            <wp:docPr id="136854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0163" name=""/>
                    <pic:cNvPicPr/>
                  </pic:nvPicPr>
                  <pic:blipFill>
                    <a:blip r:embed="rId44"/>
                    <a:stretch>
                      <a:fillRect/>
                    </a:stretch>
                  </pic:blipFill>
                  <pic:spPr>
                    <a:xfrm>
                      <a:off x="0" y="0"/>
                      <a:ext cx="5941060" cy="5962650"/>
                    </a:xfrm>
                    <a:prstGeom prst="rect">
                      <a:avLst/>
                    </a:prstGeom>
                  </pic:spPr>
                </pic:pic>
              </a:graphicData>
            </a:graphic>
          </wp:inline>
        </w:drawing>
      </w:r>
    </w:p>
    <w:p w14:paraId="7348908A" w14:textId="312742DA" w:rsidR="006B6AE7" w:rsidRPr="00542F05" w:rsidRDefault="006B6AE7" w:rsidP="00F551EA">
      <w:r w:rsidRPr="00542F05">
        <w:rPr>
          <w:noProof/>
        </w:rPr>
        <w:drawing>
          <wp:inline distT="0" distB="0" distL="0" distR="0" wp14:anchorId="4A3C7957" wp14:editId="276A5AF3">
            <wp:extent cx="5941060" cy="2370455"/>
            <wp:effectExtent l="0" t="0" r="2540" b="0"/>
            <wp:docPr id="10585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76893" name=""/>
                    <pic:cNvPicPr/>
                  </pic:nvPicPr>
                  <pic:blipFill>
                    <a:blip r:embed="rId45"/>
                    <a:stretch>
                      <a:fillRect/>
                    </a:stretch>
                  </pic:blipFill>
                  <pic:spPr>
                    <a:xfrm>
                      <a:off x="0" y="0"/>
                      <a:ext cx="5941060" cy="2370455"/>
                    </a:xfrm>
                    <a:prstGeom prst="rect">
                      <a:avLst/>
                    </a:prstGeom>
                  </pic:spPr>
                </pic:pic>
              </a:graphicData>
            </a:graphic>
          </wp:inline>
        </w:drawing>
      </w:r>
    </w:p>
    <w:p w14:paraId="682A1845" w14:textId="3B5103D4" w:rsidR="006B6AE7" w:rsidRPr="00542F05" w:rsidRDefault="006B6AE7" w:rsidP="00F551EA">
      <w:r w:rsidRPr="00542F05">
        <w:rPr>
          <w:noProof/>
        </w:rPr>
        <w:lastRenderedPageBreak/>
        <w:drawing>
          <wp:inline distT="0" distB="0" distL="0" distR="0" wp14:anchorId="2E0CAF6A" wp14:editId="382CAACC">
            <wp:extent cx="5941060" cy="5984875"/>
            <wp:effectExtent l="0" t="0" r="2540" b="0"/>
            <wp:docPr id="57504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48746" name=""/>
                    <pic:cNvPicPr/>
                  </pic:nvPicPr>
                  <pic:blipFill>
                    <a:blip r:embed="rId46"/>
                    <a:stretch>
                      <a:fillRect/>
                    </a:stretch>
                  </pic:blipFill>
                  <pic:spPr>
                    <a:xfrm>
                      <a:off x="0" y="0"/>
                      <a:ext cx="5941060" cy="5984875"/>
                    </a:xfrm>
                    <a:prstGeom prst="rect">
                      <a:avLst/>
                    </a:prstGeom>
                  </pic:spPr>
                </pic:pic>
              </a:graphicData>
            </a:graphic>
          </wp:inline>
        </w:drawing>
      </w:r>
    </w:p>
    <w:p w14:paraId="565595FC" w14:textId="250A0475" w:rsidR="006B6AE7" w:rsidRPr="00542F05" w:rsidRDefault="006B6AE7" w:rsidP="00F551EA">
      <w:r w:rsidRPr="00542F05">
        <w:rPr>
          <w:noProof/>
        </w:rPr>
        <w:drawing>
          <wp:inline distT="0" distB="0" distL="0" distR="0" wp14:anchorId="0C59C5F0" wp14:editId="3AD19BBF">
            <wp:extent cx="5941060" cy="2048510"/>
            <wp:effectExtent l="0" t="0" r="2540" b="8890"/>
            <wp:docPr id="15514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8553" name=""/>
                    <pic:cNvPicPr/>
                  </pic:nvPicPr>
                  <pic:blipFill>
                    <a:blip r:embed="rId47"/>
                    <a:stretch>
                      <a:fillRect/>
                    </a:stretch>
                  </pic:blipFill>
                  <pic:spPr>
                    <a:xfrm>
                      <a:off x="0" y="0"/>
                      <a:ext cx="5941060" cy="2048510"/>
                    </a:xfrm>
                    <a:prstGeom prst="rect">
                      <a:avLst/>
                    </a:prstGeom>
                  </pic:spPr>
                </pic:pic>
              </a:graphicData>
            </a:graphic>
          </wp:inline>
        </w:drawing>
      </w:r>
    </w:p>
    <w:p w14:paraId="6A47F990" w14:textId="5B12349E" w:rsidR="00647F65" w:rsidRPr="00542F05" w:rsidRDefault="00647F65">
      <w:pPr>
        <w:spacing w:line="240" w:lineRule="auto"/>
        <w:jc w:val="left"/>
      </w:pPr>
      <w:r w:rsidRPr="00542F05">
        <w:br w:type="page"/>
      </w:r>
    </w:p>
    <w:p w14:paraId="55E31A74" w14:textId="0C7A8080" w:rsidR="00647F65" w:rsidRPr="00542F05" w:rsidRDefault="00647F65" w:rsidP="00647F65">
      <w:pPr>
        <w:pStyle w:val="Heading2"/>
        <w:numPr>
          <w:ilvl w:val="0"/>
          <w:numId w:val="0"/>
        </w:numPr>
        <w:ind w:left="576"/>
      </w:pPr>
      <w:bookmarkStart w:id="116" w:name="_Полица_Стик_Кредит"/>
      <w:bookmarkStart w:id="117" w:name="_Toc236145327"/>
      <w:bookmarkEnd w:id="116"/>
      <w:r w:rsidRPr="00542F05">
        <w:lastRenderedPageBreak/>
        <w:t>Полица Стик Кредит</w:t>
      </w:r>
      <w:bookmarkEnd w:id="117"/>
    </w:p>
    <w:p w14:paraId="22B6066D"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3C213679" w14:textId="77777777" w:rsidR="00647F65" w:rsidRPr="00542F05" w:rsidRDefault="00647F65" w:rsidP="00647F65">
      <w:pPr>
        <w:widowControl w:val="0"/>
        <w:autoSpaceDE w:val="0"/>
        <w:autoSpaceDN w:val="0"/>
        <w:spacing w:before="2"/>
        <w:ind w:left="135"/>
        <w:jc w:val="center"/>
        <w:rPr>
          <w:rFonts w:eastAsia="Calibri" w:cs="Arial"/>
          <w:sz w:val="16"/>
          <w:szCs w:val="16"/>
        </w:rPr>
      </w:pPr>
      <w:r w:rsidRPr="00542F05">
        <w:rPr>
          <w:rFonts w:eastAsia="Calibri" w:cs="Arial"/>
          <w:sz w:val="16"/>
          <w:szCs w:val="16"/>
        </w:rPr>
        <w:t xml:space="preserve">АНАЛИЗ НА ИЗИСКВАНИЯТА И ПОТРЕБНОСТИТЕ и ЗАЯВЛЕНИЕ ЗА ЗАСТРАХОВАНЕ към застраховка "Злополука" на кредитополучатели на Стик Кредит АД </w:t>
      </w:r>
    </w:p>
    <w:p w14:paraId="6133A69B" w14:textId="77777777" w:rsidR="00647F65" w:rsidRPr="00542F05" w:rsidRDefault="00647F65" w:rsidP="00647F65">
      <w:pPr>
        <w:widowControl w:val="0"/>
        <w:autoSpaceDE w:val="0"/>
        <w:autoSpaceDN w:val="0"/>
        <w:spacing w:before="2"/>
        <w:ind w:left="135"/>
        <w:rPr>
          <w:rFonts w:eastAsia="Calibri" w:cs="Arial"/>
          <w:sz w:val="16"/>
          <w:szCs w:val="16"/>
        </w:rPr>
      </w:pPr>
    </w:p>
    <w:p w14:paraId="158B82AB"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За да бъде определена правилно Вашата потребност от застрахователна защита, както и за да съответства предложения Ви договор на Вашите изисквания и потребности съгласно чл. 325а от Кодекса за застраховането, моля отговорете точно и изчерпателно на поставените въпроси (с „</w:t>
      </w:r>
      <w:r w:rsidRPr="00542F05">
        <w:rPr>
          <w:rFonts w:ascii="Segoe UI Symbol" w:eastAsia="Calibri" w:hAnsi="Segoe UI Symbol" w:cs="Segoe UI Symbol"/>
          <w:sz w:val="16"/>
          <w:szCs w:val="16"/>
        </w:rPr>
        <w:t>✓</w:t>
      </w:r>
      <w:r w:rsidRPr="00542F05">
        <w:rPr>
          <w:rFonts w:eastAsia="Calibri" w:cs="Arial"/>
          <w:sz w:val="16"/>
          <w:szCs w:val="16"/>
        </w:rPr>
        <w:t>” и/или текст в празното поле или с ограждане на верния отговор). С цел определяне на изискванията и потребностите ми за сключване на застраховката, заявявам следното:</w:t>
      </w:r>
    </w:p>
    <w:p w14:paraId="2420A55A" w14:textId="77777777" w:rsidR="00647F65" w:rsidRPr="00542F05" w:rsidRDefault="00647F65" w:rsidP="00647F65">
      <w:pPr>
        <w:widowControl w:val="0"/>
        <w:autoSpaceDE w:val="0"/>
        <w:autoSpaceDN w:val="0"/>
        <w:spacing w:before="2"/>
        <w:ind w:left="135"/>
        <w:rPr>
          <w:rFonts w:eastAsia="Calibri" w:cs="Arial"/>
          <w:sz w:val="16"/>
          <w:szCs w:val="16"/>
        </w:rPr>
      </w:pPr>
    </w:p>
    <w:p w14:paraId="13742F43"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Кредитополучател съм по потребителски кредит; □ Не</w:t>
      </w:r>
    </w:p>
    <w:p w14:paraId="6B45CE57"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Към датата на подписване на настоящия документ съм на възраст между 18 и 74, навършени години, като към дата на погасяване на кредита, няма да бъда на повече от 75 навършени години;. □ Не</w:t>
      </w:r>
    </w:p>
    <w:p w14:paraId="7009D7DD"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Интересувам се от застрахователна защита срещу непредвидени неблагоприятни събития свързани с моя живот; □ Не</w:t>
      </w:r>
    </w:p>
    <w:p w14:paraId="44AB27A8"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Застрахователното покритие, от което се интересувам е със срок до 6 месеца; □ Не</w:t>
      </w:r>
    </w:p>
    <w:p w14:paraId="751D20EF" w14:textId="77777777" w:rsidR="00647F65" w:rsidRPr="00542F05" w:rsidRDefault="00647F65" w:rsidP="00647F65">
      <w:pPr>
        <w:widowControl w:val="0"/>
        <w:autoSpaceDE w:val="0"/>
        <w:autoSpaceDN w:val="0"/>
        <w:spacing w:before="2"/>
        <w:ind w:left="135"/>
        <w:rPr>
          <w:rFonts w:eastAsia="Calibri" w:cs="Arial"/>
          <w:sz w:val="16"/>
          <w:szCs w:val="16"/>
        </w:rPr>
      </w:pPr>
    </w:p>
    <w:p w14:paraId="798566E8"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и приемам, че след анализ на цялата предоставена от мен информация, включително и събраната информация във връзка с договора за потребителски кредит, съответства на изискванията и потребностите ми, при следните покрития: Смърт вследствие на злополука и възстановяване на медицински разходи, възникнали вследствие на злополука за спешна или неотложна доболнична помощ; болнично лечение и медикаменти.</w:t>
      </w:r>
    </w:p>
    <w:p w14:paraId="0DC9DCAD"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 xml:space="preserve"> </w:t>
      </w:r>
    </w:p>
    <w:p w14:paraId="14239F35"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Във връзка с горното, заявявам, че Желая да бъда застрахован при условията на Групова застрахователна полица по застраховка "Злополука" кредитополучатели на Стик Кредит АД , □ Не</w:t>
      </w:r>
    </w:p>
    <w:p w14:paraId="359F7D3C" w14:textId="77777777" w:rsidR="00647F65" w:rsidRPr="00542F05" w:rsidRDefault="00647F65" w:rsidP="00647F65">
      <w:pPr>
        <w:widowControl w:val="0"/>
        <w:autoSpaceDE w:val="0"/>
        <w:autoSpaceDN w:val="0"/>
        <w:spacing w:before="2"/>
        <w:ind w:left="135"/>
        <w:rPr>
          <w:rFonts w:eastAsia="Calibri" w:cs="Arial"/>
          <w:sz w:val="16"/>
          <w:szCs w:val="16"/>
        </w:rPr>
      </w:pPr>
    </w:p>
    <w:p w14:paraId="42943D7D"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4C07C451" w14:textId="77777777" w:rsidR="00647F65" w:rsidRPr="00542F05" w:rsidRDefault="00647F65" w:rsidP="00647F65">
      <w:pPr>
        <w:widowControl w:val="0"/>
        <w:autoSpaceDE w:val="0"/>
        <w:autoSpaceDN w:val="0"/>
        <w:spacing w:before="2"/>
        <w:ind w:left="135"/>
        <w:rPr>
          <w:rFonts w:eastAsia="Calibri" w:cs="Arial"/>
          <w:sz w:val="16"/>
          <w:szCs w:val="16"/>
        </w:rPr>
      </w:pPr>
    </w:p>
    <w:p w14:paraId="61034472"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С подписването на настоящия документ потвърждавам, че ми беше извършен анализ на изискванията и потребностите и ми беше предоставена цялата информация във връзка със сключването и изпълнението на застрахователния договор предварително, на ясен и разбираем език, вкл. ми бяха предоставени Информационен документ за застрахователния продукт и информацията съгласно Кодекса за Застраховането по отношение на застраховка "Злополука" на кредитополучатели на Стик Кредит АД, представляваща преддоговорна информация за потребителите на застрахователни услуги.</w:t>
      </w:r>
    </w:p>
    <w:p w14:paraId="5565AE44" w14:textId="77777777" w:rsidR="00647F65" w:rsidRPr="00542F05" w:rsidRDefault="00647F65" w:rsidP="00647F65">
      <w:pPr>
        <w:widowControl w:val="0"/>
        <w:autoSpaceDE w:val="0"/>
        <w:autoSpaceDN w:val="0"/>
        <w:spacing w:before="2"/>
        <w:ind w:left="135"/>
        <w:rPr>
          <w:rFonts w:eastAsia="Calibri" w:cs="Arial"/>
          <w:sz w:val="16"/>
          <w:szCs w:val="16"/>
        </w:rPr>
      </w:pPr>
    </w:p>
    <w:p w14:paraId="38DB5346"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Съгласен съм, в случай на застрахователно събитие, дължимото обезщетение да бъде изплатено на  Стик Кредит АД, като изключително и неотменимо ползващо лице.</w:t>
      </w:r>
    </w:p>
    <w:p w14:paraId="511685D6" w14:textId="77777777" w:rsidR="00647F65" w:rsidRPr="00542F05" w:rsidRDefault="00647F65" w:rsidP="00647F65">
      <w:pPr>
        <w:widowControl w:val="0"/>
        <w:autoSpaceDE w:val="0"/>
        <w:autoSpaceDN w:val="0"/>
        <w:spacing w:before="2"/>
        <w:ind w:left="135"/>
        <w:rPr>
          <w:rFonts w:eastAsia="Calibri" w:cs="Arial"/>
          <w:sz w:val="16"/>
          <w:szCs w:val="16"/>
        </w:rPr>
      </w:pPr>
    </w:p>
    <w:p w14:paraId="681941AD" w14:textId="77777777" w:rsidR="00647F65" w:rsidRPr="00542F05" w:rsidRDefault="00647F65" w:rsidP="00647F65">
      <w:pPr>
        <w:widowControl w:val="0"/>
        <w:autoSpaceDE w:val="0"/>
        <w:autoSpaceDN w:val="0"/>
        <w:spacing w:before="2"/>
        <w:ind w:left="135"/>
        <w:rPr>
          <w:rFonts w:eastAsia="Calibri" w:cs="Arial"/>
          <w:sz w:val="16"/>
          <w:szCs w:val="16"/>
        </w:rPr>
      </w:pPr>
      <w:r w:rsidRPr="00542F05">
        <w:rPr>
          <w:rFonts w:eastAsia="Calibri" w:cs="Arial"/>
          <w:sz w:val="16"/>
          <w:szCs w:val="16"/>
        </w:rPr>
        <w:t xml:space="preserve">С  настоящото потвърждавам, че получих подписан от представител на застрахователя Сертификат и екземпляр от ОБЩИ УСЛОВИЯ за застраховка "ЗЛОПОЛУКА" на кредитополучателите на Стик Кредит АД, запознат съм със съдържанието им и ги приемам.             </w:t>
      </w:r>
    </w:p>
    <w:p w14:paraId="2BF96902" w14:textId="77777777" w:rsidR="00647F65" w:rsidRPr="00542F05" w:rsidRDefault="00647F65" w:rsidP="00647F65">
      <w:pPr>
        <w:widowControl w:val="0"/>
        <w:autoSpaceDE w:val="0"/>
        <w:autoSpaceDN w:val="0"/>
        <w:spacing w:before="2"/>
        <w:ind w:left="135"/>
        <w:rPr>
          <w:rFonts w:eastAsia="Calibri" w:cs="Arial"/>
          <w:sz w:val="16"/>
          <w:szCs w:val="16"/>
        </w:rPr>
      </w:pPr>
    </w:p>
    <w:p w14:paraId="1A3E3F6E" w14:textId="77777777" w:rsidR="00647F65" w:rsidRPr="00542F05" w:rsidRDefault="00647F65" w:rsidP="00647F65">
      <w:pPr>
        <w:widowControl w:val="0"/>
        <w:autoSpaceDE w:val="0"/>
        <w:autoSpaceDN w:val="0"/>
        <w:spacing w:before="2"/>
        <w:ind w:left="142" w:right="141"/>
        <w:rPr>
          <w:rFonts w:eastAsia="Calibri" w:cs="Arial"/>
          <w:sz w:val="16"/>
          <w:szCs w:val="16"/>
        </w:rPr>
      </w:pPr>
      <w:r w:rsidRPr="00542F05">
        <w:rPr>
          <w:rFonts w:eastAsia="Calibri" w:cs="Arial"/>
          <w:sz w:val="16"/>
          <w:szCs w:val="16"/>
        </w:rPr>
        <w:t>С подписване на настоящото потвърждавам, че по свое желание кандидатствам за застраховане, както и че след предварително запознаване с условията на застраховката, същите съответстват на моите потребности  и се съгласявам да бъда застрахован при условията на застраховка "ЗЛОПОЛУКА" на кредитополучателите на Стик Кредит АД при ЗК „ФЕНИКС Иншурънс“ ЕАД.</w:t>
      </w:r>
    </w:p>
    <w:p w14:paraId="6114204C" w14:textId="77777777" w:rsidR="00647F65" w:rsidRPr="00542F05" w:rsidRDefault="00647F65" w:rsidP="00647F65">
      <w:pPr>
        <w:widowControl w:val="0"/>
        <w:autoSpaceDE w:val="0"/>
        <w:autoSpaceDN w:val="0"/>
        <w:spacing w:before="2"/>
        <w:rPr>
          <w:rFonts w:eastAsia="Calibri" w:cs="Arial"/>
          <w:sz w:val="16"/>
          <w:szCs w:val="16"/>
        </w:rPr>
      </w:pPr>
      <w:r w:rsidRPr="00542F05">
        <w:rPr>
          <w:rFonts w:eastAsia="Calibri" w:cs="Arial"/>
          <w:sz w:val="16"/>
          <w:szCs w:val="16"/>
        </w:rPr>
        <w:t xml:space="preserve">                                                                                                                                                </w:t>
      </w:r>
    </w:p>
    <w:p w14:paraId="5C27EC6F" w14:textId="77777777" w:rsidR="00647F65" w:rsidRPr="00542F05" w:rsidRDefault="00647F65" w:rsidP="00647F65">
      <w:pPr>
        <w:widowControl w:val="0"/>
        <w:autoSpaceDE w:val="0"/>
        <w:autoSpaceDN w:val="0"/>
        <w:spacing w:before="2"/>
        <w:rPr>
          <w:rFonts w:eastAsia="Calibri" w:cs="Arial"/>
          <w:sz w:val="16"/>
          <w:szCs w:val="16"/>
        </w:rPr>
      </w:pPr>
    </w:p>
    <w:p w14:paraId="02A63C97" w14:textId="77777777" w:rsidR="00647F65" w:rsidRPr="00542F05" w:rsidRDefault="00647F65" w:rsidP="00647F65">
      <w:pPr>
        <w:widowControl w:val="0"/>
        <w:autoSpaceDE w:val="0"/>
        <w:autoSpaceDN w:val="0"/>
        <w:spacing w:before="2"/>
        <w:jc w:val="right"/>
        <w:rPr>
          <w:rFonts w:eastAsia="Calibri" w:cs="Arial"/>
          <w:sz w:val="18"/>
          <w:szCs w:val="18"/>
        </w:rPr>
      </w:pPr>
      <w:r w:rsidRPr="00542F05">
        <w:rPr>
          <w:rFonts w:eastAsia="Calibri" w:cs="Arial"/>
          <w:sz w:val="16"/>
          <w:szCs w:val="16"/>
        </w:rPr>
        <w:t xml:space="preserve">                       </w:t>
      </w:r>
    </w:p>
    <w:p w14:paraId="3E6F0D4D"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455E0F67"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4481B763"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3F652A0E"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270B33CE"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73CF1BB5"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6B66DF98"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649CB956"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6B7F0077"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0241C879"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30B48B85"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195944B0"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10ACD67A" w14:textId="77777777" w:rsidR="00647F65" w:rsidRPr="00542F05" w:rsidRDefault="00647F65" w:rsidP="00647F65">
      <w:pPr>
        <w:widowControl w:val="0"/>
        <w:autoSpaceDE w:val="0"/>
        <w:autoSpaceDN w:val="0"/>
        <w:spacing w:before="2" w:line="240" w:lineRule="auto"/>
        <w:rPr>
          <w:rFonts w:eastAsia="Calibri" w:cs="Arial"/>
          <w:sz w:val="18"/>
          <w:szCs w:val="18"/>
        </w:rPr>
      </w:pPr>
    </w:p>
    <w:p w14:paraId="51ACC52F" w14:textId="77777777" w:rsidR="00647F65" w:rsidRPr="00542F05" w:rsidRDefault="00647F65" w:rsidP="00647F65">
      <w:pPr>
        <w:widowControl w:val="0"/>
        <w:autoSpaceDE w:val="0"/>
        <w:autoSpaceDN w:val="0"/>
        <w:spacing w:before="2" w:line="240" w:lineRule="auto"/>
        <w:ind w:left="142"/>
        <w:rPr>
          <w:rFonts w:eastAsia="Calibri" w:cs="Arial"/>
          <w:sz w:val="18"/>
          <w:szCs w:val="18"/>
        </w:rPr>
      </w:pPr>
    </w:p>
    <w:tbl>
      <w:tblPr>
        <w:tblStyle w:val="TableGrid"/>
        <w:tblW w:w="10324" w:type="dxa"/>
        <w:jc w:val="center"/>
        <w:tblLook w:val="04A0" w:firstRow="1" w:lastRow="0" w:firstColumn="1" w:lastColumn="0" w:noHBand="0" w:noVBand="1"/>
      </w:tblPr>
      <w:tblGrid>
        <w:gridCol w:w="10324"/>
      </w:tblGrid>
      <w:tr w:rsidR="00647F65" w:rsidRPr="00542F05" w14:paraId="48EF6029" w14:textId="77777777" w:rsidTr="004103E6">
        <w:trPr>
          <w:trHeight w:val="11240"/>
          <w:jc w:val="center"/>
        </w:trPr>
        <w:tc>
          <w:tcPr>
            <w:tcW w:w="10324" w:type="dxa"/>
          </w:tcPr>
          <w:p w14:paraId="6C15851F" w14:textId="77777777" w:rsidR="00647F65" w:rsidRPr="00542F05" w:rsidRDefault="00647F65" w:rsidP="004103E6">
            <w:pPr>
              <w:widowControl w:val="0"/>
              <w:tabs>
                <w:tab w:val="left" w:pos="2880"/>
                <w:tab w:val="right" w:pos="9540"/>
              </w:tabs>
              <w:autoSpaceDE w:val="0"/>
              <w:autoSpaceDN w:val="0"/>
              <w:adjustRightInd w:val="0"/>
              <w:ind w:left="-426"/>
              <w:contextualSpacing/>
              <w:jc w:val="center"/>
              <w:rPr>
                <w:rFonts w:cs="Arial"/>
                <w:b/>
                <w:caps/>
                <w:sz w:val="16"/>
                <w:szCs w:val="16"/>
              </w:rPr>
            </w:pPr>
          </w:p>
          <w:p w14:paraId="10A0E96E" w14:textId="77777777" w:rsidR="00647F65" w:rsidRPr="00542F05" w:rsidRDefault="00647F65" w:rsidP="004103E6">
            <w:pPr>
              <w:widowControl w:val="0"/>
              <w:tabs>
                <w:tab w:val="left" w:pos="2880"/>
                <w:tab w:val="right" w:pos="9540"/>
              </w:tabs>
              <w:autoSpaceDE w:val="0"/>
              <w:autoSpaceDN w:val="0"/>
              <w:adjustRightInd w:val="0"/>
              <w:ind w:left="-426"/>
              <w:contextualSpacing/>
              <w:jc w:val="center"/>
              <w:rPr>
                <w:rFonts w:eastAsia="Calibri" w:cs="Arial"/>
                <w:sz w:val="16"/>
                <w:szCs w:val="16"/>
              </w:rPr>
            </w:pPr>
            <w:r w:rsidRPr="00542F05">
              <w:rPr>
                <w:rFonts w:cs="Arial"/>
                <w:b/>
                <w:caps/>
                <w:sz w:val="16"/>
                <w:szCs w:val="16"/>
              </w:rPr>
              <w:t>ЗАСТРАХОВКА „ЗЛОПОЛУКА“</w:t>
            </w:r>
            <w:r w:rsidRPr="00542F05">
              <w:rPr>
                <w:rFonts w:eastAsia="Calibri" w:cs="Arial"/>
                <w:sz w:val="16"/>
                <w:szCs w:val="16"/>
              </w:rPr>
              <w:t xml:space="preserve"> </w:t>
            </w:r>
          </w:p>
          <w:p w14:paraId="0827DB7C" w14:textId="77777777" w:rsidR="00647F65" w:rsidRPr="00542F05" w:rsidRDefault="00647F65" w:rsidP="004103E6">
            <w:pPr>
              <w:widowControl w:val="0"/>
              <w:tabs>
                <w:tab w:val="left" w:pos="2880"/>
                <w:tab w:val="right" w:pos="9540"/>
              </w:tabs>
              <w:autoSpaceDE w:val="0"/>
              <w:autoSpaceDN w:val="0"/>
              <w:adjustRightInd w:val="0"/>
              <w:ind w:left="-426"/>
              <w:contextualSpacing/>
              <w:jc w:val="center"/>
              <w:rPr>
                <w:rFonts w:cs="Arial"/>
                <w:b/>
                <w:sz w:val="16"/>
                <w:szCs w:val="16"/>
              </w:rPr>
            </w:pPr>
            <w:r w:rsidRPr="00542F05">
              <w:rPr>
                <w:rFonts w:cs="Arial"/>
                <w:b/>
                <w:caps/>
                <w:sz w:val="16"/>
                <w:szCs w:val="16"/>
              </w:rPr>
              <w:t xml:space="preserve">Застрахователeн сертификат </w:t>
            </w:r>
            <w:r w:rsidRPr="00542F05">
              <w:rPr>
                <w:rFonts w:cs="Arial"/>
                <w:b/>
                <w:sz w:val="16"/>
                <w:szCs w:val="16"/>
              </w:rPr>
              <w:t>№ 81xxxxxxxxxx</w:t>
            </w:r>
          </w:p>
          <w:p w14:paraId="7C1BD233" w14:textId="77777777" w:rsidR="00647F65" w:rsidRPr="00542F05" w:rsidRDefault="00647F65" w:rsidP="004103E6">
            <w:pPr>
              <w:widowControl w:val="0"/>
              <w:tabs>
                <w:tab w:val="left" w:pos="2880"/>
                <w:tab w:val="right" w:pos="9540"/>
              </w:tabs>
              <w:autoSpaceDE w:val="0"/>
              <w:autoSpaceDN w:val="0"/>
              <w:adjustRightInd w:val="0"/>
              <w:ind w:left="-426"/>
              <w:contextualSpacing/>
              <w:jc w:val="center"/>
              <w:rPr>
                <w:rFonts w:cs="Arial"/>
                <w:caps/>
                <w:sz w:val="16"/>
                <w:szCs w:val="16"/>
              </w:rPr>
            </w:pPr>
            <w:r w:rsidRPr="00542F05">
              <w:rPr>
                <w:rFonts w:cs="Arial"/>
                <w:sz w:val="16"/>
                <w:szCs w:val="16"/>
              </w:rPr>
              <w:t>към групова застрахователен договор</w:t>
            </w:r>
            <w:r w:rsidRPr="00542F05">
              <w:rPr>
                <w:rFonts w:cs="Arial"/>
                <w:caps/>
                <w:sz w:val="16"/>
                <w:szCs w:val="16"/>
              </w:rPr>
              <w:t xml:space="preserve"> № 07-2025</w:t>
            </w:r>
          </w:p>
          <w:p w14:paraId="525BEA88" w14:textId="77777777" w:rsidR="00647F65" w:rsidRPr="00542F05" w:rsidRDefault="00647F65" w:rsidP="004103E6">
            <w:pPr>
              <w:widowControl w:val="0"/>
              <w:tabs>
                <w:tab w:val="left" w:pos="3060"/>
                <w:tab w:val="left" w:pos="5040"/>
              </w:tabs>
              <w:autoSpaceDE w:val="0"/>
              <w:autoSpaceDN w:val="0"/>
              <w:rPr>
                <w:rFonts w:cs="Arial"/>
                <w:color w:val="000000"/>
                <w:sz w:val="16"/>
                <w:szCs w:val="16"/>
              </w:rPr>
            </w:pPr>
          </w:p>
          <w:p w14:paraId="2B4154ED" w14:textId="77777777" w:rsidR="00647F65" w:rsidRPr="00542F05" w:rsidRDefault="00647F65" w:rsidP="004103E6">
            <w:pPr>
              <w:widowControl w:val="0"/>
              <w:tabs>
                <w:tab w:val="left" w:pos="2880"/>
                <w:tab w:val="right" w:pos="9540"/>
              </w:tabs>
              <w:autoSpaceDE w:val="0"/>
              <w:autoSpaceDN w:val="0"/>
              <w:adjustRightInd w:val="0"/>
              <w:contextualSpacing/>
              <w:rPr>
                <w:rFonts w:cs="Arial"/>
                <w:color w:val="000000"/>
                <w:sz w:val="16"/>
                <w:szCs w:val="16"/>
              </w:rPr>
            </w:pPr>
            <w:r w:rsidRPr="00542F05">
              <w:rPr>
                <w:rFonts w:cs="Arial"/>
                <w:color w:val="000000"/>
                <w:sz w:val="16"/>
                <w:szCs w:val="16"/>
              </w:rPr>
              <w:t>Настоящият Застрахователен сертификат удостоверява, че Застрахователна компания „ФЕНИКС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r w:rsidRPr="00542F05">
              <w:rPr>
                <w:rFonts w:eastAsia="Arial" w:cs="Arial"/>
                <w:color w:val="000000"/>
                <w:sz w:val="16"/>
                <w:szCs w:val="16"/>
              </w:rPr>
              <w:t xml:space="preserve"> срещу заплащане на застрахователна премия се съгласява да застрахова</w:t>
            </w:r>
            <w:r w:rsidRPr="00542F05">
              <w:rPr>
                <w:rFonts w:cs="Arial"/>
                <w:color w:val="000000"/>
                <w:sz w:val="16"/>
                <w:szCs w:val="16"/>
              </w:rPr>
              <w:t xml:space="preserve"> </w:t>
            </w:r>
            <w:r w:rsidRPr="00542F05">
              <w:rPr>
                <w:rFonts w:eastAsia="Arial" w:cs="Arial"/>
                <w:color w:val="000000"/>
                <w:sz w:val="16"/>
                <w:szCs w:val="16"/>
              </w:rPr>
              <w:t>кредитополучатели на Стик Кредит АД  при условията на сключен между тях Групов застрахователен договор</w:t>
            </w:r>
            <w:r w:rsidRPr="00542F05">
              <w:rPr>
                <w:rFonts w:cs="Arial"/>
                <w:caps/>
                <w:sz w:val="16"/>
                <w:szCs w:val="16"/>
              </w:rPr>
              <w:t xml:space="preserve"> </w:t>
            </w:r>
            <w:r w:rsidRPr="00542F05">
              <w:rPr>
                <w:rFonts w:eastAsia="Arial" w:cs="Arial"/>
                <w:color w:val="000000"/>
                <w:sz w:val="16"/>
                <w:szCs w:val="16"/>
              </w:rPr>
              <w:t>и на Общи условия за застраховка „Злополука“.</w:t>
            </w:r>
          </w:p>
          <w:p w14:paraId="0463C2B2" w14:textId="77777777" w:rsidR="00647F65" w:rsidRPr="00542F05" w:rsidRDefault="00647F65" w:rsidP="004103E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Arial"/>
                <w:color w:val="000000"/>
                <w:sz w:val="16"/>
                <w:szCs w:val="16"/>
              </w:rPr>
            </w:pPr>
            <w:r w:rsidRPr="00542F05">
              <w:rPr>
                <w:rFonts w:cs="Arial"/>
                <w:b/>
                <w:color w:val="000000"/>
                <w:sz w:val="16"/>
                <w:szCs w:val="16"/>
              </w:rPr>
              <w:t>Застрахован</w:t>
            </w:r>
            <w:r w:rsidRPr="00542F05">
              <w:rPr>
                <w:rFonts w:cs="Arial"/>
                <w:color w:val="000000"/>
                <w:sz w:val="16"/>
                <w:szCs w:val="16"/>
              </w:rPr>
              <w:t>:  Име: ХХХХХХХХХХХ  ХХХХХХХХХХХХХХ  ХХХХХХХХХХХХ</w:t>
            </w:r>
          </w:p>
          <w:p w14:paraId="0230DBCB" w14:textId="77777777" w:rsidR="00647F65" w:rsidRPr="00542F05" w:rsidRDefault="00647F65" w:rsidP="004103E6">
            <w:pPr>
              <w:widowControl w:val="0"/>
              <w:tabs>
                <w:tab w:val="left" w:pos="142"/>
                <w:tab w:val="left" w:pos="405"/>
                <w:tab w:val="left" w:pos="2652"/>
                <w:tab w:val="right" w:pos="8100"/>
                <w:tab w:val="left" w:pos="8190"/>
              </w:tabs>
              <w:autoSpaceDE w:val="0"/>
              <w:autoSpaceDN w:val="0"/>
              <w:adjustRightInd w:val="0"/>
              <w:ind w:right="-44"/>
              <w:rPr>
                <w:rFonts w:cs="Arial"/>
                <w:color w:val="000000"/>
                <w:sz w:val="16"/>
                <w:szCs w:val="16"/>
              </w:rPr>
            </w:pPr>
            <w:r w:rsidRPr="00542F05">
              <w:rPr>
                <w:rFonts w:cs="Arial"/>
                <w:color w:val="000000"/>
                <w:sz w:val="16"/>
                <w:szCs w:val="16"/>
              </w:rPr>
              <w:t xml:space="preserve">ЕГН/ЛНЧ: ……………. </w:t>
            </w:r>
          </w:p>
          <w:p w14:paraId="276CA5E8" w14:textId="77777777" w:rsidR="00647F65" w:rsidRPr="00542F05" w:rsidRDefault="00647F65" w:rsidP="004103E6">
            <w:pPr>
              <w:widowControl w:val="0"/>
              <w:tabs>
                <w:tab w:val="left" w:pos="141"/>
                <w:tab w:val="left" w:pos="389"/>
                <w:tab w:val="left" w:pos="3335"/>
                <w:tab w:val="right" w:pos="5971"/>
                <w:tab w:val="left" w:pos="8148"/>
              </w:tabs>
              <w:autoSpaceDE w:val="0"/>
              <w:autoSpaceDN w:val="0"/>
              <w:adjustRightInd w:val="0"/>
              <w:ind w:right="-44"/>
              <w:rPr>
                <w:rFonts w:cs="Arial"/>
                <w:color w:val="000000"/>
                <w:sz w:val="16"/>
                <w:szCs w:val="16"/>
              </w:rPr>
            </w:pPr>
            <w:r w:rsidRPr="00542F05">
              <w:rPr>
                <w:rFonts w:cs="Arial"/>
                <w:b/>
                <w:color w:val="000000"/>
                <w:sz w:val="16"/>
                <w:szCs w:val="16"/>
              </w:rPr>
              <w:t>Срок на застраховката</w:t>
            </w:r>
            <w:r w:rsidRPr="00542F05">
              <w:rPr>
                <w:rFonts w:cs="Arial"/>
                <w:color w:val="000000"/>
                <w:sz w:val="16"/>
                <w:szCs w:val="16"/>
              </w:rPr>
              <w:t xml:space="preserve"> 6 месеца    </w:t>
            </w:r>
            <w:r w:rsidRPr="00542F05">
              <w:rPr>
                <w:rFonts w:cs="Arial"/>
                <w:sz w:val="16"/>
                <w:szCs w:val="16"/>
              </w:rPr>
              <w:tab/>
            </w:r>
            <w:r w:rsidRPr="00542F05">
              <w:rPr>
                <w:rFonts w:cs="Arial"/>
                <w:color w:val="000000"/>
                <w:sz w:val="16"/>
                <w:szCs w:val="16"/>
              </w:rPr>
              <w:t>Начало: ХХ.ХХ.ХХХХ г. Край: ХХ.ХХ.ХХХХ г.</w:t>
            </w:r>
          </w:p>
          <w:p w14:paraId="0E2580BD" w14:textId="77777777" w:rsidR="00647F65" w:rsidRPr="00542F05" w:rsidRDefault="00647F65" w:rsidP="004103E6">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Застрахователен период</w:t>
            </w:r>
            <w:r w:rsidRPr="00542F05">
              <w:rPr>
                <w:rFonts w:cs="Arial"/>
                <w:sz w:val="16"/>
                <w:szCs w:val="16"/>
              </w:rPr>
              <w:t xml:space="preserve">: 6 месеца </w:t>
            </w:r>
          </w:p>
          <w:p w14:paraId="4FC899C4" w14:textId="77777777" w:rsidR="00647F65" w:rsidRPr="00542F05" w:rsidRDefault="00647F65" w:rsidP="004103E6">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Период на застрахователно покритие</w:t>
            </w:r>
            <w:r w:rsidRPr="00542F05">
              <w:rPr>
                <w:rFonts w:cs="Arial"/>
                <w:sz w:val="16"/>
                <w:szCs w:val="16"/>
              </w:rPr>
              <w:t>: Срокът на  застрахователно покритие съвпада със срока на застраховката.</w:t>
            </w:r>
          </w:p>
          <w:p w14:paraId="5DBFDC80" w14:textId="77777777" w:rsidR="00647F65" w:rsidRPr="00542F05" w:rsidRDefault="00647F65" w:rsidP="004103E6">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Застрахователна сума</w:t>
            </w:r>
            <w:r w:rsidRPr="00542F05">
              <w:rPr>
                <w:rFonts w:cs="Arial"/>
                <w:sz w:val="16"/>
                <w:szCs w:val="16"/>
              </w:rPr>
              <w:t xml:space="preserve">: </w:t>
            </w:r>
            <w:r w:rsidRPr="00542F05">
              <w:rPr>
                <w:rFonts w:cs="Arial"/>
                <w:b/>
                <w:sz w:val="16"/>
                <w:szCs w:val="16"/>
              </w:rPr>
              <w:t>2 000 лв. / 1 022,58 EUR</w:t>
            </w:r>
          </w:p>
          <w:p w14:paraId="247B14B6" w14:textId="77777777" w:rsidR="00647F65" w:rsidRPr="00542F05" w:rsidRDefault="00647F65" w:rsidP="004103E6">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Лимит: </w:t>
            </w:r>
            <w:r w:rsidRPr="00542F05">
              <w:rPr>
                <w:rFonts w:cs="Arial"/>
                <w:sz w:val="16"/>
                <w:szCs w:val="16"/>
              </w:rPr>
              <w:t>за риска „Възстановяване на медицински разходи“, в следствие на злополука:</w:t>
            </w:r>
            <w:r w:rsidRPr="00542F05">
              <w:rPr>
                <w:rFonts w:cs="Arial"/>
                <w:b/>
                <w:sz w:val="16"/>
                <w:szCs w:val="16"/>
              </w:rPr>
              <w:t xml:space="preserve"> 200 лв./ 102,25 EUR </w:t>
            </w:r>
          </w:p>
          <w:p w14:paraId="20D64769" w14:textId="77777777" w:rsidR="00647F65" w:rsidRPr="00542F05" w:rsidRDefault="00647F65" w:rsidP="004103E6">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Подлимит: </w:t>
            </w:r>
            <w:r w:rsidRPr="00542F05">
              <w:rPr>
                <w:rFonts w:cs="Arial"/>
                <w:sz w:val="16"/>
                <w:szCs w:val="16"/>
              </w:rPr>
              <w:t>за разходи за медикаменти и медицински транспорт</w:t>
            </w:r>
            <w:r w:rsidRPr="00542F05">
              <w:rPr>
                <w:rFonts w:cs="Arial"/>
                <w:b/>
                <w:sz w:val="16"/>
                <w:szCs w:val="16"/>
              </w:rPr>
              <w:t xml:space="preserve"> – 100 лв. / 51,12 EUR </w:t>
            </w:r>
          </w:p>
          <w:p w14:paraId="577E50F3" w14:textId="77777777" w:rsidR="00647F65" w:rsidRPr="00542F05" w:rsidRDefault="00647F65" w:rsidP="004103E6">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Самоучастие: </w:t>
            </w:r>
            <w:r w:rsidRPr="00542F05">
              <w:rPr>
                <w:rFonts w:cs="Arial"/>
                <w:sz w:val="16"/>
                <w:szCs w:val="16"/>
              </w:rPr>
              <w:t>Само за риска „Възстановяване на медицински разходи“, в следствие на злополука 30% (тридесет процента).</w:t>
            </w:r>
            <w:r w:rsidRPr="00542F05">
              <w:rPr>
                <w:rFonts w:cs="Arial"/>
                <w:b/>
                <w:sz w:val="16"/>
                <w:szCs w:val="16"/>
              </w:rPr>
              <w:t xml:space="preserve"> Застрахователни рискове, покрити съгласно приложените Условия за застрахователно покритие: </w:t>
            </w:r>
          </w:p>
          <w:p w14:paraId="23F450E6" w14:textId="77777777" w:rsidR="00647F65" w:rsidRPr="00542F05" w:rsidRDefault="00647F65" w:rsidP="004103E6">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 xml:space="preserve">Смърт на застрахования вследствие на злополука; </w:t>
            </w:r>
          </w:p>
          <w:p w14:paraId="6ED03A21" w14:textId="77777777" w:rsidR="00647F65" w:rsidRPr="00542F05" w:rsidRDefault="00647F65" w:rsidP="004103E6">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Възстановяване на медицински разходи, възникнали в следствие на злополука за: Спешна или неотложна доболнична помощ; Болнично лечение; Медикаменти; Медицински транспорт.</w:t>
            </w:r>
          </w:p>
          <w:p w14:paraId="4552F521" w14:textId="77777777" w:rsidR="00647F65" w:rsidRPr="00542F05" w:rsidRDefault="00647F65" w:rsidP="004103E6">
            <w:pPr>
              <w:widowControl w:val="0"/>
              <w:tabs>
                <w:tab w:val="left" w:pos="0"/>
              </w:tabs>
              <w:autoSpaceDE w:val="0"/>
              <w:autoSpaceDN w:val="0"/>
              <w:adjustRightInd w:val="0"/>
              <w:ind w:right="-44"/>
              <w:rPr>
                <w:rFonts w:cs="Arial"/>
                <w:color w:val="000000"/>
                <w:sz w:val="16"/>
                <w:szCs w:val="16"/>
              </w:rPr>
            </w:pPr>
            <w:r w:rsidRPr="00542F05">
              <w:rPr>
                <w:rFonts w:cs="Arial"/>
                <w:b/>
                <w:sz w:val="16"/>
                <w:szCs w:val="16"/>
              </w:rPr>
              <w:t xml:space="preserve">Обща еднократна </w:t>
            </w:r>
            <w:r w:rsidRPr="00542F05">
              <w:rPr>
                <w:rFonts w:cs="Arial"/>
                <w:b/>
                <w:color w:val="000000"/>
                <w:sz w:val="16"/>
                <w:szCs w:val="16"/>
              </w:rPr>
              <w:t>застрахователна премия</w:t>
            </w:r>
            <w:r w:rsidRPr="00542F05">
              <w:rPr>
                <w:rFonts w:cs="Arial"/>
                <w:color w:val="000000"/>
                <w:sz w:val="16"/>
                <w:szCs w:val="16"/>
              </w:rPr>
              <w:t xml:space="preserve">: </w:t>
            </w:r>
            <w:r w:rsidRPr="00542F05">
              <w:rPr>
                <w:rFonts w:cs="Arial"/>
                <w:b/>
                <w:color w:val="000000"/>
                <w:sz w:val="16"/>
                <w:szCs w:val="16"/>
              </w:rPr>
              <w:t>40</w:t>
            </w:r>
            <w:r w:rsidRPr="00542F05">
              <w:rPr>
                <w:rFonts w:cs="Arial"/>
                <w:color w:val="000000"/>
                <w:sz w:val="16"/>
                <w:szCs w:val="16"/>
              </w:rPr>
              <w:t xml:space="preserve"> </w:t>
            </w:r>
            <w:r w:rsidRPr="00542F05">
              <w:rPr>
                <w:rFonts w:cs="Arial"/>
                <w:b/>
                <w:color w:val="000000"/>
                <w:sz w:val="16"/>
                <w:szCs w:val="16"/>
              </w:rPr>
              <w:t xml:space="preserve"> лв./  20, 45 EUR</w:t>
            </w:r>
          </w:p>
          <w:p w14:paraId="1A92D79F" w14:textId="77777777" w:rsidR="00647F65" w:rsidRPr="00542F05" w:rsidRDefault="00647F65" w:rsidP="004103E6">
            <w:pPr>
              <w:widowControl w:val="0"/>
              <w:tabs>
                <w:tab w:val="left" w:pos="2879"/>
              </w:tabs>
              <w:autoSpaceDE w:val="0"/>
              <w:autoSpaceDN w:val="0"/>
              <w:adjustRightInd w:val="0"/>
              <w:ind w:right="-44"/>
              <w:rPr>
                <w:rFonts w:cs="Arial"/>
                <w:color w:val="000000"/>
                <w:sz w:val="16"/>
                <w:szCs w:val="16"/>
              </w:rPr>
            </w:pPr>
            <w:r w:rsidRPr="00542F05">
              <w:rPr>
                <w:rFonts w:cs="Arial"/>
                <w:color w:val="000000"/>
                <w:sz w:val="16"/>
                <w:szCs w:val="16"/>
              </w:rPr>
              <w:t>В посочената еднократна застрахователна премия е включен дължимия данък в размер на 2 % съгласно ЗДЗП.</w:t>
            </w:r>
          </w:p>
          <w:p w14:paraId="0E66A011" w14:textId="77777777" w:rsidR="00647F65" w:rsidRPr="00542F05" w:rsidRDefault="00647F65" w:rsidP="004103E6">
            <w:pPr>
              <w:widowControl w:val="0"/>
              <w:tabs>
                <w:tab w:val="left" w:pos="0"/>
              </w:tabs>
              <w:autoSpaceDE w:val="0"/>
              <w:autoSpaceDN w:val="0"/>
              <w:adjustRightInd w:val="0"/>
              <w:ind w:right="-44"/>
              <w:rPr>
                <w:rFonts w:cs="Arial"/>
                <w:sz w:val="16"/>
                <w:szCs w:val="16"/>
              </w:rPr>
            </w:pPr>
            <w:r w:rsidRPr="00542F05">
              <w:rPr>
                <w:rFonts w:cs="Arial"/>
                <w:sz w:val="16"/>
                <w:szCs w:val="16"/>
              </w:rPr>
              <w:t xml:space="preserve">Данък </w:t>
            </w:r>
            <w:r w:rsidRPr="00542F05">
              <w:rPr>
                <w:rFonts w:cs="Arial"/>
                <w:color w:val="000000"/>
                <w:sz w:val="16"/>
                <w:szCs w:val="16"/>
              </w:rPr>
              <w:t>в размер на 2 % съгласно ЗДЗП: ……./….. ЕUR</w:t>
            </w:r>
          </w:p>
          <w:p w14:paraId="12177396" w14:textId="77777777" w:rsidR="00647F65" w:rsidRPr="00542F05" w:rsidRDefault="00647F65" w:rsidP="004103E6">
            <w:pPr>
              <w:widowControl w:val="0"/>
              <w:tabs>
                <w:tab w:val="left" w:pos="2879"/>
              </w:tabs>
              <w:autoSpaceDE w:val="0"/>
              <w:autoSpaceDN w:val="0"/>
              <w:adjustRightInd w:val="0"/>
              <w:ind w:right="-44"/>
              <w:rPr>
                <w:rFonts w:cs="Arial"/>
                <w:color w:val="000000"/>
                <w:sz w:val="16"/>
                <w:szCs w:val="16"/>
              </w:rPr>
            </w:pPr>
            <w:r w:rsidRPr="00542F05">
              <w:rPr>
                <w:rFonts w:cs="Arial"/>
                <w:b/>
                <w:color w:val="000000"/>
                <w:sz w:val="16"/>
                <w:szCs w:val="16"/>
              </w:rPr>
              <w:t>Начин на плащане на премията и падеж</w:t>
            </w:r>
            <w:r w:rsidRPr="00542F05">
              <w:rPr>
                <w:rFonts w:cs="Arial"/>
                <w:color w:val="000000"/>
                <w:sz w:val="16"/>
                <w:szCs w:val="16"/>
              </w:rPr>
              <w:t xml:space="preserve">: Еднократно </w:t>
            </w:r>
          </w:p>
          <w:p w14:paraId="28B9F8F1" w14:textId="77777777" w:rsidR="00647F65" w:rsidRPr="00542F05" w:rsidRDefault="00647F65" w:rsidP="004103E6">
            <w:pPr>
              <w:widowControl w:val="0"/>
              <w:tabs>
                <w:tab w:val="left" w:pos="2879"/>
              </w:tabs>
              <w:autoSpaceDE w:val="0"/>
              <w:autoSpaceDN w:val="0"/>
              <w:adjustRightInd w:val="0"/>
              <w:ind w:right="-44"/>
              <w:rPr>
                <w:rFonts w:cs="Arial"/>
                <w:sz w:val="16"/>
                <w:szCs w:val="16"/>
              </w:rPr>
            </w:pPr>
            <w:r w:rsidRPr="00542F05">
              <w:rPr>
                <w:rFonts w:cs="Arial"/>
                <w:sz w:val="16"/>
                <w:szCs w:val="16"/>
              </w:rPr>
              <w:t>Еднократната премия се заплаща на датата на отпускане на кредита и покрива периода за целия срок на застраховката.</w:t>
            </w:r>
            <w:r w:rsidRPr="00542F05">
              <w:rPr>
                <w:rFonts w:cs="Arial"/>
                <w:color w:val="000000"/>
                <w:sz w:val="16"/>
                <w:szCs w:val="16"/>
              </w:rPr>
              <w:tab/>
            </w:r>
          </w:p>
          <w:p w14:paraId="018FF8EA" w14:textId="77777777" w:rsidR="00647F65" w:rsidRPr="00542F05" w:rsidRDefault="00647F65" w:rsidP="004103E6">
            <w:pPr>
              <w:widowControl w:val="0"/>
              <w:tabs>
                <w:tab w:val="left" w:pos="0"/>
              </w:tabs>
              <w:autoSpaceDE w:val="0"/>
              <w:autoSpaceDN w:val="0"/>
              <w:adjustRightInd w:val="0"/>
              <w:ind w:right="-45"/>
              <w:rPr>
                <w:rFonts w:cs="Arial"/>
                <w:b/>
                <w:sz w:val="16"/>
                <w:szCs w:val="16"/>
              </w:rPr>
            </w:pPr>
            <w:r w:rsidRPr="00542F05">
              <w:rPr>
                <w:rFonts w:cs="Arial"/>
                <w:b/>
                <w:sz w:val="16"/>
                <w:szCs w:val="16"/>
              </w:rPr>
              <w:t>Ползващо лице:</w:t>
            </w:r>
          </w:p>
          <w:p w14:paraId="0B4CE7CD" w14:textId="77777777" w:rsidR="00647F65" w:rsidRPr="00542F05" w:rsidRDefault="00647F65" w:rsidP="00647F65">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eastAsia="Arial" w:cs="Arial"/>
                <w:color w:val="000000"/>
                <w:sz w:val="16"/>
                <w:szCs w:val="16"/>
              </w:rPr>
              <w:t>Стик Кредит АД</w:t>
            </w:r>
            <w:r w:rsidRPr="00542F05">
              <w:rPr>
                <w:rFonts w:cs="Arial"/>
                <w:sz w:val="14"/>
                <w:szCs w:val="14"/>
              </w:rPr>
              <w:t>, вписано в Търговския регистър при Агенция по вписванията с ЕИК 202557159, със седалище и адрес на управление: гр. Шумен, п.к. 9700, бул./ул. пл. "Оборище" № 13 Б</w:t>
            </w:r>
            <w:r w:rsidRPr="00542F05">
              <w:rPr>
                <w:rFonts w:eastAsia="Arial" w:cs="Arial"/>
                <w:color w:val="000000"/>
                <w:sz w:val="16"/>
                <w:szCs w:val="16"/>
              </w:rPr>
              <w:t xml:space="preserve"> </w:t>
            </w:r>
          </w:p>
          <w:p w14:paraId="20655F32" w14:textId="77777777" w:rsidR="00647F65" w:rsidRPr="00542F05" w:rsidRDefault="00647F65" w:rsidP="00647F65">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eastAsia="Arial" w:cs="Arial"/>
                <w:color w:val="000000"/>
                <w:sz w:val="16"/>
                <w:szCs w:val="16"/>
              </w:rPr>
              <w:t>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6C01B739" w14:textId="77777777" w:rsidR="00647F65" w:rsidRPr="00542F05" w:rsidRDefault="00647F65" w:rsidP="00647F65">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cs="Arial"/>
                <w:b/>
                <w:sz w:val="16"/>
                <w:szCs w:val="16"/>
              </w:rPr>
              <w:t>Териториално покритие</w:t>
            </w:r>
            <w:r w:rsidRPr="00542F05">
              <w:rPr>
                <w:rFonts w:cs="Arial"/>
                <w:color w:val="000000"/>
                <w:sz w:val="16"/>
                <w:szCs w:val="16"/>
              </w:rPr>
              <w:t>: Република България и чужбина.</w:t>
            </w:r>
          </w:p>
          <w:p w14:paraId="18DEF4CA" w14:textId="77777777" w:rsidR="00647F65" w:rsidRPr="00542F05" w:rsidRDefault="00647F65" w:rsidP="004103E6">
            <w:pPr>
              <w:widowControl w:val="0"/>
              <w:autoSpaceDE w:val="0"/>
              <w:autoSpaceDN w:val="0"/>
              <w:adjustRightInd w:val="0"/>
              <w:ind w:right="-44"/>
              <w:rPr>
                <w:rFonts w:cs="Arial"/>
                <w:color w:val="000000"/>
                <w:sz w:val="16"/>
                <w:szCs w:val="16"/>
              </w:rPr>
            </w:pPr>
            <w:r w:rsidRPr="00542F05">
              <w:rPr>
                <w:rFonts w:cs="Arial"/>
                <w:b/>
                <w:color w:val="000000"/>
                <w:sz w:val="16"/>
                <w:szCs w:val="16"/>
              </w:rPr>
              <w:t xml:space="preserve">Прекратяване на застрахователния договор: </w:t>
            </w:r>
            <w:r w:rsidRPr="00542F05">
              <w:rPr>
                <w:rFonts w:cs="Arial"/>
                <w:color w:val="000000"/>
                <w:sz w:val="16"/>
                <w:szCs w:val="16"/>
              </w:rPr>
              <w:t>Застраховката автоматично се прекратява на най-ранната дата от следните:</w:t>
            </w:r>
          </w:p>
          <w:p w14:paraId="3C61BAFB" w14:textId="77777777" w:rsidR="00647F65" w:rsidRPr="00542F05" w:rsidRDefault="00647F65" w:rsidP="00647F65">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изтичане на застрахователния период, в който застрахованото лице навършва 75 години.</w:t>
            </w:r>
          </w:p>
          <w:p w14:paraId="0C4F019C" w14:textId="77777777" w:rsidR="00647F65" w:rsidRPr="00542F05" w:rsidRDefault="00647F65" w:rsidP="00647F65">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смърт на застрахования;</w:t>
            </w:r>
            <w:r w:rsidRPr="00542F05">
              <w:rPr>
                <w:rFonts w:ascii="Calibri" w:eastAsia="Calibri" w:hAnsi="Calibri" w:cs="Calibri"/>
              </w:rPr>
              <w:t xml:space="preserve"> </w:t>
            </w:r>
          </w:p>
          <w:p w14:paraId="4DFD69A7" w14:textId="77777777" w:rsidR="00647F65" w:rsidRPr="00542F05" w:rsidRDefault="00647F65" w:rsidP="00647F65">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В други случаи, съгласно Общите условия;</w:t>
            </w:r>
          </w:p>
          <w:p w14:paraId="0DCB1D6A" w14:textId="77777777" w:rsidR="00647F65" w:rsidRPr="00542F05" w:rsidRDefault="00647F65" w:rsidP="004103E6">
            <w:pPr>
              <w:widowControl w:val="0"/>
              <w:autoSpaceDE w:val="0"/>
              <w:autoSpaceDN w:val="0"/>
              <w:adjustRightInd w:val="0"/>
              <w:ind w:right="-45"/>
              <w:rPr>
                <w:rFonts w:cs="Arial"/>
                <w:sz w:val="16"/>
                <w:szCs w:val="16"/>
              </w:rPr>
            </w:pPr>
            <w:r w:rsidRPr="00542F05">
              <w:rPr>
                <w:rFonts w:cs="Arial"/>
                <w:b/>
                <w:sz w:val="16"/>
                <w:szCs w:val="16"/>
              </w:rPr>
              <w:t>Условия за застраховане</w:t>
            </w:r>
            <w:r w:rsidRPr="00542F05">
              <w:rPr>
                <w:rFonts w:cs="Arial"/>
                <w:sz w:val="16"/>
                <w:szCs w:val="16"/>
              </w:rPr>
              <w:t>: По тази застраховка се прилагат Общи условия за застраховка „Злополука“ на кредитополучатели на Стик Кредит АД, приети от СД на застрахователя на 03.09.2025 г. и са в сила от 10.09.2025 г.., които са неразделна част от застраховката.</w:t>
            </w:r>
          </w:p>
          <w:p w14:paraId="443414A5" w14:textId="77777777" w:rsidR="00647F65" w:rsidRPr="00542F05" w:rsidRDefault="00647F65" w:rsidP="004103E6">
            <w:pPr>
              <w:widowControl w:val="0"/>
              <w:autoSpaceDE w:val="0"/>
              <w:autoSpaceDN w:val="0"/>
              <w:adjustRightInd w:val="0"/>
              <w:ind w:right="-45"/>
              <w:rPr>
                <w:rFonts w:cs="Arial"/>
                <w:sz w:val="16"/>
                <w:szCs w:val="16"/>
              </w:rPr>
            </w:pPr>
          </w:p>
          <w:p w14:paraId="1D08CD11" w14:textId="77777777" w:rsidR="00647F65" w:rsidRPr="00542F05" w:rsidRDefault="00647F65" w:rsidP="004103E6">
            <w:pPr>
              <w:widowControl w:val="0"/>
              <w:autoSpaceDE w:val="0"/>
              <w:autoSpaceDN w:val="0"/>
              <w:adjustRightInd w:val="0"/>
              <w:ind w:right="-45"/>
              <w:rPr>
                <w:rFonts w:cs="Arial"/>
                <w:sz w:val="16"/>
                <w:szCs w:val="16"/>
              </w:rPr>
            </w:pPr>
            <w:r w:rsidRPr="00542F05">
              <w:rPr>
                <w:rFonts w:cs="Arial"/>
                <w:sz w:val="16"/>
                <w:szCs w:val="16"/>
              </w:rPr>
              <w:t>Този сертификат е издаден във формата на електронен документ, подписан от ЗАСТРАХОВАТЕЛЯ.</w:t>
            </w:r>
          </w:p>
          <w:p w14:paraId="75AFD7D2" w14:textId="77777777" w:rsidR="00647F65" w:rsidRPr="00542F05" w:rsidRDefault="00647F65" w:rsidP="004103E6">
            <w:pPr>
              <w:widowControl w:val="0"/>
              <w:autoSpaceDE w:val="0"/>
              <w:autoSpaceDN w:val="0"/>
              <w:adjustRightInd w:val="0"/>
              <w:ind w:right="-45"/>
              <w:rPr>
                <w:rFonts w:cs="Arial"/>
                <w:b/>
                <w:sz w:val="16"/>
                <w:szCs w:val="16"/>
              </w:rPr>
            </w:pPr>
            <w:r w:rsidRPr="00542F05">
              <w:rPr>
                <w:rFonts w:cs="Arial"/>
                <w:b/>
                <w:sz w:val="16"/>
                <w:szCs w:val="16"/>
              </w:rPr>
              <w:t xml:space="preserve">ЛИЧНИ ДАННИ: </w:t>
            </w:r>
          </w:p>
          <w:p w14:paraId="75F77A8A" w14:textId="77777777" w:rsidR="00647F65" w:rsidRPr="00542F05" w:rsidRDefault="00647F65" w:rsidP="004103E6">
            <w:pPr>
              <w:widowControl w:val="0"/>
              <w:autoSpaceDE w:val="0"/>
              <w:autoSpaceDN w:val="0"/>
              <w:adjustRightInd w:val="0"/>
              <w:ind w:right="-45"/>
              <w:rPr>
                <w:rFonts w:cs="Arial"/>
                <w:sz w:val="16"/>
                <w:szCs w:val="16"/>
              </w:rPr>
            </w:pPr>
            <w:r w:rsidRPr="00542F05">
              <w:rPr>
                <w:rFonts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както и като част от документите към сертификата,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3224E5A9" w14:textId="77777777" w:rsidR="00647F65" w:rsidRPr="00542F05" w:rsidRDefault="00647F65" w:rsidP="004103E6">
            <w:pPr>
              <w:widowControl w:val="0"/>
              <w:autoSpaceDE w:val="0"/>
              <w:autoSpaceDN w:val="0"/>
              <w:adjustRightInd w:val="0"/>
              <w:ind w:right="-45"/>
              <w:rPr>
                <w:rFonts w:cs="Arial"/>
                <w:sz w:val="16"/>
                <w:szCs w:val="16"/>
              </w:rPr>
            </w:pPr>
          </w:p>
          <w:p w14:paraId="4C8B6307" w14:textId="77777777" w:rsidR="00647F65" w:rsidRPr="00542F05" w:rsidRDefault="00647F65" w:rsidP="004103E6">
            <w:pPr>
              <w:widowControl w:val="0"/>
              <w:shd w:val="clear" w:color="auto" w:fill="FFFFFF"/>
              <w:tabs>
                <w:tab w:val="left" w:pos="310"/>
              </w:tabs>
              <w:autoSpaceDE w:val="0"/>
              <w:autoSpaceDN w:val="0"/>
              <w:rPr>
                <w:rFonts w:cs="Arial"/>
                <w:bCs w:val="0"/>
                <w:sz w:val="16"/>
                <w:szCs w:val="16"/>
              </w:rPr>
            </w:pPr>
            <w:r w:rsidRPr="00542F05">
              <w:rPr>
                <w:rFonts w:cs="Arial"/>
                <w:b/>
                <w:sz w:val="16"/>
                <w:szCs w:val="16"/>
              </w:rPr>
              <w:t>Посредник по застраховката</w:t>
            </w:r>
            <w:r w:rsidRPr="00542F05">
              <w:rPr>
                <w:rFonts w:cs="Arial"/>
                <w:sz w:val="16"/>
                <w:szCs w:val="16"/>
              </w:rPr>
              <w:t>: Стик Кредит АД</w:t>
            </w:r>
            <w:r w:rsidRPr="00542F05">
              <w:rPr>
                <w:rFonts w:cs="Arial"/>
                <w:sz w:val="14"/>
                <w:szCs w:val="14"/>
              </w:rPr>
              <w:t>, вписано в Търговския регистър при Агенция по вписванията с ЕИК 202557159, със седалище и адрес на управление: гр. Шумен, п.к. 9700, бул./ул. пл. "Оборище" № 13 Б</w:t>
            </w:r>
            <w:r w:rsidRPr="00542F05">
              <w:rPr>
                <w:rFonts w:cs="Arial"/>
                <w:sz w:val="16"/>
                <w:szCs w:val="16"/>
              </w:rPr>
              <w:t xml:space="preserve"> в качеството му на застрахователен агент, притежаващ легитимационен документ №006/2025 г.,</w:t>
            </w:r>
            <w:r w:rsidRPr="00542F05">
              <w:rPr>
                <w:rFonts w:eastAsia="Calibri" w:cs="Arial"/>
                <w:sz w:val="16"/>
                <w:szCs w:val="16"/>
              </w:rPr>
              <w:t xml:space="preserve"> </w:t>
            </w:r>
            <w:r w:rsidRPr="00542F05">
              <w:rPr>
                <w:rFonts w:cs="Arial"/>
                <w:sz w:val="16"/>
                <w:szCs w:val="16"/>
              </w:rPr>
              <w:t xml:space="preserve">вписан в публичния регистър по чл. 30, ал. 1, т. 12 от Закона за КФН, който е достъпен на електронната страница на Комисията за финансов надзор на адрес </w:t>
            </w:r>
            <w:hyperlink r:id="rId48" w:history="1">
              <w:r w:rsidRPr="00542F05">
                <w:rPr>
                  <w:rFonts w:cs="Arial"/>
                  <w:color w:val="0000FF"/>
                  <w:sz w:val="16"/>
                  <w:szCs w:val="16"/>
                  <w:u w:val="single"/>
                </w:rPr>
                <w:t>https://www.fsc.bg/bg</w:t>
              </w:r>
            </w:hyperlink>
            <w:r w:rsidRPr="00542F05">
              <w:rPr>
                <w:rFonts w:cs="Arial"/>
                <w:sz w:val="16"/>
                <w:szCs w:val="16"/>
              </w:rPr>
              <w:t>.</w:t>
            </w:r>
          </w:p>
          <w:p w14:paraId="1A62ED32" w14:textId="77777777" w:rsidR="00647F65" w:rsidRPr="00542F05" w:rsidRDefault="00647F65" w:rsidP="004103E6">
            <w:pPr>
              <w:widowControl w:val="0"/>
              <w:autoSpaceDE w:val="0"/>
              <w:autoSpaceDN w:val="0"/>
              <w:rPr>
                <w:rFonts w:cs="Arial"/>
                <w:sz w:val="16"/>
                <w:szCs w:val="16"/>
              </w:rPr>
            </w:pPr>
          </w:p>
          <w:p w14:paraId="60324EFC" w14:textId="77777777" w:rsidR="00647F65" w:rsidRPr="00542F05" w:rsidRDefault="00647F65" w:rsidP="004103E6">
            <w:pPr>
              <w:widowControl w:val="0"/>
              <w:autoSpaceDE w:val="0"/>
              <w:autoSpaceDN w:val="0"/>
              <w:rPr>
                <w:rFonts w:cs="Arial"/>
                <w:sz w:val="16"/>
                <w:szCs w:val="16"/>
              </w:rPr>
            </w:pPr>
            <w:r w:rsidRPr="00542F05">
              <w:rPr>
                <w:rFonts w:cs="Arial"/>
                <w:sz w:val="16"/>
                <w:szCs w:val="16"/>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p>
          <w:p w14:paraId="050CFFC1" w14:textId="77777777" w:rsidR="00647F65" w:rsidRPr="00542F05" w:rsidRDefault="00647F65" w:rsidP="004103E6">
            <w:pPr>
              <w:widowControl w:val="0"/>
              <w:autoSpaceDE w:val="0"/>
              <w:autoSpaceDN w:val="0"/>
              <w:adjustRightInd w:val="0"/>
              <w:ind w:right="-44"/>
              <w:rPr>
                <w:rFonts w:cs="Arial"/>
                <w:sz w:val="16"/>
                <w:szCs w:val="16"/>
              </w:rPr>
            </w:pPr>
          </w:p>
          <w:p w14:paraId="5EBC394C" w14:textId="77777777" w:rsidR="00647F65" w:rsidRPr="00542F05" w:rsidRDefault="00647F65" w:rsidP="004103E6">
            <w:pPr>
              <w:widowControl w:val="0"/>
              <w:autoSpaceDE w:val="0"/>
              <w:autoSpaceDN w:val="0"/>
              <w:adjustRightInd w:val="0"/>
              <w:ind w:right="-44"/>
              <w:rPr>
                <w:rFonts w:cs="Arial"/>
                <w:sz w:val="16"/>
                <w:szCs w:val="16"/>
              </w:rPr>
            </w:pPr>
            <w:r w:rsidRPr="00542F05">
              <w:rPr>
                <w:rFonts w:cs="Arial"/>
                <w:sz w:val="16"/>
                <w:szCs w:val="16"/>
              </w:rPr>
              <w:t xml:space="preserve">                                                                                                                         За ЗАСТРАХОВАТЕЛЯ:</w:t>
            </w:r>
          </w:p>
          <w:p w14:paraId="75EEFC90" w14:textId="77777777" w:rsidR="00647F65" w:rsidRPr="00542F05" w:rsidRDefault="00647F65" w:rsidP="004103E6">
            <w:pPr>
              <w:widowControl w:val="0"/>
              <w:autoSpaceDE w:val="0"/>
              <w:autoSpaceDN w:val="0"/>
              <w:adjustRightInd w:val="0"/>
              <w:ind w:right="-44"/>
              <w:rPr>
                <w:rFonts w:cs="Arial"/>
                <w:sz w:val="16"/>
                <w:szCs w:val="16"/>
              </w:rPr>
            </w:pPr>
            <w:r w:rsidRPr="00542F05">
              <w:rPr>
                <w:rFonts w:cs="Arial"/>
                <w:sz w:val="16"/>
                <w:szCs w:val="16"/>
              </w:rPr>
              <w:t xml:space="preserve">                                      </w:t>
            </w:r>
          </w:p>
          <w:p w14:paraId="6C5C05FD" w14:textId="77777777" w:rsidR="00647F65" w:rsidRPr="00542F05" w:rsidRDefault="00647F65" w:rsidP="004103E6">
            <w:pPr>
              <w:widowControl w:val="0"/>
              <w:autoSpaceDE w:val="0"/>
              <w:autoSpaceDN w:val="0"/>
              <w:adjustRightInd w:val="0"/>
              <w:ind w:right="-44"/>
              <w:rPr>
                <w:rFonts w:cs="Arial"/>
                <w:sz w:val="16"/>
                <w:szCs w:val="16"/>
              </w:rPr>
            </w:pPr>
          </w:p>
          <w:p w14:paraId="215EA77C" w14:textId="77777777" w:rsidR="00647F65" w:rsidRPr="00542F05" w:rsidRDefault="00647F65" w:rsidP="004103E6">
            <w:pPr>
              <w:widowControl w:val="0"/>
              <w:autoSpaceDE w:val="0"/>
              <w:autoSpaceDN w:val="0"/>
              <w:adjustRightInd w:val="0"/>
              <w:ind w:right="-44"/>
              <w:rPr>
                <w:rFonts w:cs="Arial"/>
                <w:color w:val="000000"/>
                <w:sz w:val="16"/>
                <w:szCs w:val="16"/>
              </w:rPr>
            </w:pPr>
            <w:r w:rsidRPr="00542F05">
              <w:rPr>
                <w:rFonts w:cs="Arial"/>
                <w:sz w:val="16"/>
                <w:szCs w:val="16"/>
              </w:rPr>
              <w:t xml:space="preserve"> </w:t>
            </w:r>
          </w:p>
          <w:p w14:paraId="474BFB2A" w14:textId="77777777" w:rsidR="00647F65" w:rsidRPr="00542F05" w:rsidRDefault="00647F65" w:rsidP="004103E6">
            <w:pPr>
              <w:widowControl w:val="0"/>
              <w:autoSpaceDE w:val="0"/>
              <w:autoSpaceDN w:val="0"/>
              <w:adjustRightInd w:val="0"/>
              <w:ind w:right="-44"/>
              <w:rPr>
                <w:rFonts w:cs="Arial"/>
                <w:color w:val="000000"/>
                <w:sz w:val="16"/>
                <w:szCs w:val="16"/>
              </w:rPr>
            </w:pPr>
          </w:p>
        </w:tc>
      </w:tr>
    </w:tbl>
    <w:p w14:paraId="2248DFEF" w14:textId="77777777" w:rsidR="00647F65" w:rsidRPr="00542F05" w:rsidRDefault="00647F65" w:rsidP="00647F65">
      <w:pPr>
        <w:spacing w:line="240" w:lineRule="auto"/>
        <w:ind w:left="-284"/>
        <w:rPr>
          <w:rFonts w:cs="Arial"/>
          <w:bCs w:val="0"/>
          <w:color w:val="005CA9"/>
          <w:sz w:val="14"/>
          <w:szCs w:val="14"/>
        </w:rPr>
      </w:pPr>
    </w:p>
    <w:p w14:paraId="149FCF89" w14:textId="77777777" w:rsidR="00647F65" w:rsidRPr="00542F05" w:rsidRDefault="00647F65" w:rsidP="00647F65">
      <w:pPr>
        <w:spacing w:line="240" w:lineRule="auto"/>
        <w:ind w:right="141"/>
        <w:jc w:val="center"/>
        <w:rPr>
          <w:rFonts w:cs="Arial"/>
          <w:b/>
          <w:sz w:val="14"/>
          <w:szCs w:val="14"/>
        </w:rPr>
      </w:pPr>
      <w:bookmarkStart w:id="118" w:name="_Hlk183624508"/>
    </w:p>
    <w:p w14:paraId="053CA149" w14:textId="77777777" w:rsidR="00647F65" w:rsidRPr="00542F05" w:rsidRDefault="00647F65" w:rsidP="00647F65">
      <w:pPr>
        <w:spacing w:line="240" w:lineRule="auto"/>
        <w:ind w:right="141"/>
        <w:jc w:val="center"/>
        <w:rPr>
          <w:rFonts w:cs="Arial"/>
          <w:b/>
          <w:sz w:val="14"/>
          <w:szCs w:val="14"/>
        </w:rPr>
      </w:pPr>
    </w:p>
    <w:p w14:paraId="7172FF53" w14:textId="77777777" w:rsidR="00647F65" w:rsidRPr="00542F05" w:rsidRDefault="00647F65" w:rsidP="00647F65">
      <w:pPr>
        <w:spacing w:line="240" w:lineRule="auto"/>
        <w:ind w:right="141"/>
        <w:jc w:val="center"/>
        <w:rPr>
          <w:rFonts w:cs="Arial"/>
          <w:b/>
          <w:sz w:val="14"/>
          <w:szCs w:val="14"/>
        </w:rPr>
      </w:pPr>
    </w:p>
    <w:p w14:paraId="75266B7D" w14:textId="77777777" w:rsidR="00647F65" w:rsidRPr="00542F05" w:rsidRDefault="00647F65" w:rsidP="00647F65">
      <w:pPr>
        <w:spacing w:line="240" w:lineRule="auto"/>
        <w:ind w:right="141"/>
        <w:jc w:val="center"/>
        <w:rPr>
          <w:rFonts w:cs="Arial"/>
          <w:b/>
          <w:sz w:val="14"/>
          <w:szCs w:val="14"/>
        </w:rPr>
      </w:pPr>
    </w:p>
    <w:p w14:paraId="57123C2A" w14:textId="77777777" w:rsidR="00647F65" w:rsidRPr="00542F05" w:rsidRDefault="00647F65" w:rsidP="00647F65">
      <w:pPr>
        <w:spacing w:line="240" w:lineRule="auto"/>
        <w:ind w:right="141"/>
        <w:jc w:val="center"/>
        <w:rPr>
          <w:rFonts w:cs="Arial"/>
          <w:b/>
          <w:sz w:val="14"/>
          <w:szCs w:val="14"/>
        </w:rPr>
      </w:pPr>
    </w:p>
    <w:p w14:paraId="62F19D4B" w14:textId="77777777" w:rsidR="00647F65" w:rsidRPr="00542F05" w:rsidRDefault="00647F65" w:rsidP="00647F65">
      <w:pPr>
        <w:spacing w:line="240" w:lineRule="auto"/>
        <w:ind w:right="141"/>
        <w:jc w:val="center"/>
        <w:rPr>
          <w:rFonts w:cs="Arial"/>
          <w:b/>
          <w:sz w:val="14"/>
          <w:szCs w:val="14"/>
        </w:rPr>
      </w:pPr>
    </w:p>
    <w:p w14:paraId="39FFFBDB" w14:textId="77777777" w:rsidR="00647F65" w:rsidRPr="00542F05" w:rsidRDefault="00647F65" w:rsidP="00647F65">
      <w:pPr>
        <w:spacing w:line="240" w:lineRule="auto"/>
        <w:ind w:right="141"/>
        <w:jc w:val="center"/>
        <w:rPr>
          <w:rFonts w:cs="Arial"/>
          <w:b/>
          <w:sz w:val="14"/>
          <w:szCs w:val="14"/>
        </w:rPr>
      </w:pPr>
    </w:p>
    <w:p w14:paraId="0A696EDF" w14:textId="77777777" w:rsidR="00647F65" w:rsidRPr="00542F05" w:rsidRDefault="00647F65" w:rsidP="00647F65">
      <w:pPr>
        <w:spacing w:line="240" w:lineRule="auto"/>
        <w:ind w:right="141"/>
        <w:jc w:val="center"/>
        <w:rPr>
          <w:rFonts w:cs="Arial"/>
          <w:b/>
          <w:sz w:val="14"/>
          <w:szCs w:val="14"/>
        </w:rPr>
      </w:pPr>
    </w:p>
    <w:p w14:paraId="6A517A0F" w14:textId="77777777" w:rsidR="00647F65" w:rsidRPr="00542F05" w:rsidRDefault="00647F65" w:rsidP="00647F65">
      <w:pPr>
        <w:spacing w:line="240" w:lineRule="auto"/>
        <w:ind w:right="141"/>
        <w:jc w:val="center"/>
        <w:rPr>
          <w:rFonts w:cs="Arial"/>
          <w:b/>
          <w:sz w:val="14"/>
          <w:szCs w:val="14"/>
        </w:rPr>
      </w:pPr>
    </w:p>
    <w:p w14:paraId="59510E22" w14:textId="77777777" w:rsidR="00647F65" w:rsidRPr="00542F05" w:rsidRDefault="00647F65" w:rsidP="00647F65">
      <w:pPr>
        <w:spacing w:line="240" w:lineRule="auto"/>
        <w:ind w:right="141"/>
        <w:jc w:val="center"/>
        <w:rPr>
          <w:rFonts w:cs="Arial"/>
          <w:b/>
          <w:sz w:val="14"/>
          <w:szCs w:val="14"/>
        </w:rPr>
      </w:pPr>
    </w:p>
    <w:p w14:paraId="062E3E14" w14:textId="77777777" w:rsidR="00647F65" w:rsidRPr="00542F05" w:rsidRDefault="00647F65" w:rsidP="00647F65">
      <w:pPr>
        <w:spacing w:line="240" w:lineRule="auto"/>
        <w:ind w:right="141"/>
        <w:jc w:val="center"/>
        <w:rPr>
          <w:rFonts w:cs="Arial"/>
          <w:b/>
          <w:sz w:val="14"/>
          <w:szCs w:val="14"/>
        </w:rPr>
      </w:pPr>
    </w:p>
    <w:p w14:paraId="03A5AAFA" w14:textId="77777777" w:rsidR="00647F65" w:rsidRPr="00542F05" w:rsidRDefault="00647F65" w:rsidP="00647F65">
      <w:pPr>
        <w:spacing w:line="240" w:lineRule="auto"/>
        <w:ind w:right="141"/>
        <w:jc w:val="center"/>
        <w:rPr>
          <w:rFonts w:cs="Arial"/>
          <w:b/>
          <w:sz w:val="14"/>
          <w:szCs w:val="14"/>
        </w:rPr>
      </w:pPr>
    </w:p>
    <w:p w14:paraId="6F58BA55" w14:textId="77777777" w:rsidR="00647F65" w:rsidRPr="00542F05" w:rsidRDefault="00647F65" w:rsidP="00647F65">
      <w:pPr>
        <w:spacing w:line="240" w:lineRule="auto"/>
        <w:ind w:right="141"/>
        <w:jc w:val="center"/>
        <w:rPr>
          <w:rFonts w:cs="Arial"/>
          <w:b/>
          <w:sz w:val="14"/>
          <w:szCs w:val="14"/>
        </w:rPr>
      </w:pPr>
    </w:p>
    <w:p w14:paraId="769F4AF6" w14:textId="77777777" w:rsidR="00647F65" w:rsidRPr="00542F05" w:rsidRDefault="00647F65" w:rsidP="00647F65">
      <w:pPr>
        <w:spacing w:line="240" w:lineRule="auto"/>
        <w:ind w:right="141"/>
        <w:jc w:val="center"/>
        <w:rPr>
          <w:rFonts w:cs="Arial"/>
          <w:b/>
          <w:sz w:val="14"/>
          <w:szCs w:val="14"/>
        </w:rPr>
      </w:pPr>
    </w:p>
    <w:p w14:paraId="5722A5F4" w14:textId="77777777" w:rsidR="00647F65" w:rsidRPr="00542F05" w:rsidRDefault="00647F65" w:rsidP="00647F65">
      <w:pPr>
        <w:spacing w:line="240" w:lineRule="auto"/>
        <w:ind w:right="141"/>
        <w:jc w:val="center"/>
        <w:rPr>
          <w:rFonts w:cs="Arial"/>
          <w:b/>
          <w:sz w:val="14"/>
          <w:szCs w:val="14"/>
        </w:rPr>
      </w:pPr>
    </w:p>
    <w:p w14:paraId="60C3A1E6" w14:textId="580BC8C9" w:rsidR="00647F65" w:rsidRPr="00542F05" w:rsidRDefault="00647F65" w:rsidP="00647F65">
      <w:pPr>
        <w:spacing w:line="240" w:lineRule="auto"/>
        <w:ind w:right="141"/>
        <w:jc w:val="center"/>
        <w:rPr>
          <w:rFonts w:cs="Arial"/>
          <w:b/>
          <w:bCs w:val="0"/>
          <w:sz w:val="14"/>
          <w:szCs w:val="14"/>
        </w:rPr>
      </w:pPr>
      <w:r w:rsidRPr="00542F05">
        <w:rPr>
          <w:rFonts w:cs="Arial"/>
          <w:b/>
          <w:sz w:val="14"/>
          <w:szCs w:val="14"/>
        </w:rPr>
        <w:lastRenderedPageBreak/>
        <w:t xml:space="preserve">Условия за застраховка „Злополука“ на кредитополучатели на  </w:t>
      </w:r>
      <w:bookmarkStart w:id="119" w:name="_Hlk183621822"/>
      <w:r w:rsidRPr="00542F05">
        <w:rPr>
          <w:rFonts w:cs="Arial"/>
          <w:b/>
          <w:sz w:val="14"/>
          <w:szCs w:val="14"/>
        </w:rPr>
        <w:t>Стик Кредит АД,</w:t>
      </w:r>
    </w:p>
    <w:bookmarkEnd w:id="119"/>
    <w:p w14:paraId="4C26D8BC" w14:textId="77777777" w:rsidR="00647F65" w:rsidRPr="00542F05" w:rsidRDefault="00647F65" w:rsidP="00647F65">
      <w:pPr>
        <w:spacing w:line="240" w:lineRule="auto"/>
        <w:ind w:right="141"/>
        <w:jc w:val="center"/>
        <w:rPr>
          <w:rFonts w:cs="Arial"/>
          <w:b/>
          <w:sz w:val="14"/>
          <w:szCs w:val="14"/>
        </w:rPr>
      </w:pPr>
      <w:r w:rsidRPr="00542F05">
        <w:rPr>
          <w:rFonts w:cs="Arial"/>
          <w:b/>
          <w:sz w:val="14"/>
          <w:szCs w:val="14"/>
        </w:rPr>
        <w:t>ОБЩИ ПОЛОЖЕНИЯ</w:t>
      </w:r>
    </w:p>
    <w:p w14:paraId="09557885" w14:textId="77777777" w:rsidR="00647F65" w:rsidRPr="00542F05" w:rsidRDefault="00647F65" w:rsidP="00647F65">
      <w:pPr>
        <w:numPr>
          <w:ilvl w:val="0"/>
          <w:numId w:val="27"/>
        </w:numPr>
        <w:tabs>
          <w:tab w:val="left" w:pos="0"/>
          <w:tab w:val="left" w:pos="284"/>
        </w:tabs>
        <w:spacing w:line="240" w:lineRule="auto"/>
        <w:ind w:left="0" w:right="141" w:firstLine="0"/>
        <w:rPr>
          <w:rFonts w:cs="Arial"/>
          <w:sz w:val="14"/>
          <w:szCs w:val="14"/>
        </w:rPr>
        <w:sectPr w:rsidR="00647F65" w:rsidRPr="00542F05" w:rsidSect="00647F65">
          <w:headerReference w:type="even" r:id="rId49"/>
          <w:footerReference w:type="default" r:id="rId50"/>
          <w:pgSz w:w="11906" w:h="16838" w:code="9"/>
          <w:pgMar w:top="568" w:right="991" w:bottom="284" w:left="709" w:header="0" w:footer="709" w:gutter="0"/>
          <w:cols w:space="143"/>
          <w:titlePg/>
          <w:docGrid w:linePitch="360"/>
        </w:sectPr>
      </w:pPr>
    </w:p>
    <w:p w14:paraId="2EFD4016" w14:textId="77777777" w:rsidR="00647F65" w:rsidRPr="00542F05" w:rsidRDefault="00647F65" w:rsidP="00647F65">
      <w:pPr>
        <w:numPr>
          <w:ilvl w:val="0"/>
          <w:numId w:val="27"/>
        </w:numPr>
        <w:tabs>
          <w:tab w:val="left" w:pos="0"/>
          <w:tab w:val="left" w:pos="284"/>
        </w:tabs>
        <w:spacing w:line="240" w:lineRule="auto"/>
        <w:ind w:left="0" w:right="141" w:firstLine="0"/>
        <w:rPr>
          <w:rFonts w:cs="Arial"/>
          <w:bCs w:val="0"/>
          <w:sz w:val="14"/>
          <w:szCs w:val="14"/>
        </w:rPr>
      </w:pPr>
      <w:r w:rsidRPr="00542F05">
        <w:rPr>
          <w:rFonts w:cs="Arial"/>
          <w:sz w:val="14"/>
          <w:szCs w:val="14"/>
        </w:rPr>
        <w:t>ЗК “ФЕНИКС Иншурънс“ ЕАД, наричано за краткост „Застраховател“, по тези Условия застрахова физически лица, кредитополучатели със застраховка, сключена в полза на кредитор (съгласно чл. 383 от Кодекса за застраховането за рисковете и при условията, посочени по-долу. Тези Условия представляват неразделна част от Груповия застрахователен договор, който застраховащият сключва със Застрахователя.</w:t>
      </w:r>
    </w:p>
    <w:p w14:paraId="4490678E" w14:textId="77777777" w:rsidR="00647F65" w:rsidRPr="00542F05" w:rsidRDefault="00647F65" w:rsidP="00647F65">
      <w:pPr>
        <w:numPr>
          <w:ilvl w:val="0"/>
          <w:numId w:val="27"/>
        </w:numPr>
        <w:tabs>
          <w:tab w:val="left" w:pos="284"/>
        </w:tabs>
        <w:spacing w:line="240" w:lineRule="auto"/>
        <w:ind w:left="0" w:right="141" w:firstLine="0"/>
        <w:rPr>
          <w:rFonts w:cs="Arial"/>
          <w:sz w:val="14"/>
          <w:szCs w:val="14"/>
        </w:rPr>
      </w:pPr>
      <w:r w:rsidRPr="00542F05">
        <w:rPr>
          <w:rFonts w:cs="Arial"/>
          <w:sz w:val="14"/>
          <w:szCs w:val="14"/>
        </w:rPr>
        <w:t>За нуждите на настоящите Условия са в сила следните определения:</w:t>
      </w:r>
    </w:p>
    <w:p w14:paraId="72E18B13" w14:textId="77777777" w:rsidR="00647F65" w:rsidRPr="00542F05" w:rsidRDefault="00647F65" w:rsidP="00647F65">
      <w:pPr>
        <w:spacing w:line="240" w:lineRule="auto"/>
        <w:ind w:right="141"/>
        <w:rPr>
          <w:rFonts w:cs="Arial"/>
          <w:bCs w:val="0"/>
          <w:sz w:val="14"/>
          <w:szCs w:val="14"/>
        </w:rPr>
      </w:pPr>
      <w:r w:rsidRPr="00542F05">
        <w:rPr>
          <w:rFonts w:cs="Arial"/>
          <w:b/>
          <w:sz w:val="14"/>
          <w:szCs w:val="14"/>
        </w:rPr>
        <w:t>Кредитор:</w:t>
      </w:r>
      <w:r w:rsidRPr="00542F05">
        <w:rPr>
          <w:rFonts w:cs="Arial"/>
          <w:sz w:val="14"/>
          <w:szCs w:val="14"/>
        </w:rPr>
        <w:t xml:space="preserve"> </w:t>
      </w:r>
      <w:bookmarkStart w:id="120" w:name="_Hlk183620219"/>
      <w:r w:rsidRPr="00542F05">
        <w:rPr>
          <w:rFonts w:cs="Arial"/>
          <w:sz w:val="14"/>
          <w:szCs w:val="14"/>
        </w:rPr>
        <w:t>Стик Кредит АД, вписано в Търговския регистър при Агенция по вписванията с ЕИК 202557159, със седалище и адрес на управление: гр</w:t>
      </w:r>
      <w:bookmarkEnd w:id="120"/>
      <w:r w:rsidRPr="00542F05">
        <w:rPr>
          <w:rFonts w:cs="Arial"/>
          <w:sz w:val="14"/>
          <w:szCs w:val="14"/>
        </w:rPr>
        <w:t>. Шумен, п.к. 9700, бул./ул. пл. "Оборище" № 13 Б</w:t>
      </w:r>
    </w:p>
    <w:p w14:paraId="51A14599" w14:textId="77777777" w:rsidR="00647F65" w:rsidRPr="00542F05" w:rsidRDefault="00647F65" w:rsidP="00647F65">
      <w:pPr>
        <w:spacing w:line="240" w:lineRule="auto"/>
        <w:ind w:right="141"/>
        <w:rPr>
          <w:rFonts w:cs="Arial"/>
          <w:bCs w:val="0"/>
          <w:sz w:val="14"/>
          <w:szCs w:val="14"/>
        </w:rPr>
      </w:pPr>
      <w:r w:rsidRPr="00542F05">
        <w:rPr>
          <w:rFonts w:cs="Arial"/>
          <w:b/>
          <w:sz w:val="14"/>
          <w:szCs w:val="14"/>
        </w:rPr>
        <w:t xml:space="preserve">Застраховател: </w:t>
      </w:r>
      <w:r w:rsidRPr="00542F05">
        <w:rPr>
          <w:rFonts w:cs="Arial"/>
          <w:sz w:val="14"/>
          <w:szCs w:val="14"/>
        </w:rPr>
        <w:t>„ФЕНИКС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p>
    <w:p w14:paraId="32F7D56D" w14:textId="77777777" w:rsidR="00647F65" w:rsidRPr="00542F05" w:rsidRDefault="00647F65" w:rsidP="00647F65">
      <w:pPr>
        <w:spacing w:line="240" w:lineRule="auto"/>
        <w:ind w:right="141"/>
        <w:rPr>
          <w:rFonts w:cs="Arial"/>
          <w:bCs w:val="0"/>
          <w:sz w:val="14"/>
          <w:szCs w:val="14"/>
        </w:rPr>
      </w:pPr>
      <w:r w:rsidRPr="00542F05">
        <w:rPr>
          <w:rFonts w:cs="Arial"/>
          <w:b/>
          <w:sz w:val="14"/>
          <w:szCs w:val="14"/>
        </w:rPr>
        <w:t>Застраховащ:</w:t>
      </w:r>
      <w:r w:rsidRPr="00542F05">
        <w:rPr>
          <w:rFonts w:cs="Arial"/>
          <w:sz w:val="14"/>
          <w:szCs w:val="14"/>
        </w:rPr>
        <w:t xml:space="preserve"> Лицето, което има застрахователен интерес, подписва застрахователния договор със Застрахователя и придобива правата и задълженията по него. Застраховащият може да бъде и застрахован.</w:t>
      </w:r>
    </w:p>
    <w:p w14:paraId="68C37E14" w14:textId="77777777" w:rsidR="00647F65" w:rsidRPr="00542F05" w:rsidRDefault="00647F65" w:rsidP="00647F65">
      <w:pPr>
        <w:spacing w:line="240" w:lineRule="auto"/>
        <w:ind w:right="141"/>
        <w:rPr>
          <w:rFonts w:cs="Arial"/>
          <w:bCs w:val="0"/>
          <w:sz w:val="14"/>
          <w:szCs w:val="14"/>
        </w:rPr>
      </w:pPr>
      <w:r w:rsidRPr="00542F05">
        <w:rPr>
          <w:rFonts w:cs="Arial"/>
          <w:b/>
          <w:sz w:val="14"/>
          <w:szCs w:val="14"/>
        </w:rPr>
        <w:t>Застрахован:</w:t>
      </w:r>
      <w:r w:rsidRPr="00542F05">
        <w:rPr>
          <w:rFonts w:cs="Arial"/>
          <w:sz w:val="14"/>
          <w:szCs w:val="14"/>
        </w:rPr>
        <w:t xml:space="preserve"> Физическото лице, което е кредитополучател, чийто живот е  предмет на застраховане със застрахователния договор.</w:t>
      </w:r>
    </w:p>
    <w:p w14:paraId="2EC8AA0C" w14:textId="77777777" w:rsidR="00647F65" w:rsidRPr="00542F05" w:rsidRDefault="00647F65" w:rsidP="00647F65">
      <w:pPr>
        <w:spacing w:line="240" w:lineRule="auto"/>
        <w:ind w:right="141"/>
        <w:rPr>
          <w:rFonts w:cs="Arial"/>
          <w:sz w:val="14"/>
          <w:szCs w:val="14"/>
        </w:rPr>
      </w:pPr>
      <w:r w:rsidRPr="00542F05">
        <w:rPr>
          <w:rFonts w:cs="Arial"/>
          <w:b/>
          <w:sz w:val="14"/>
          <w:szCs w:val="14"/>
        </w:rPr>
        <w:t>Застрахователна премия</w:t>
      </w:r>
      <w:r w:rsidRPr="00542F05">
        <w:rPr>
          <w:rFonts w:cs="Arial"/>
          <w:sz w:val="14"/>
          <w:szCs w:val="14"/>
        </w:rPr>
        <w:t>: Определената от Застрахователя парична сума, която се заплаща от Застраховащия на Застрахователя. Премията е еднократна, дължи се за всеки застрахован кредитополучател и е посочена в застрахователния сертификат.</w:t>
      </w:r>
    </w:p>
    <w:p w14:paraId="63304D99" w14:textId="77777777" w:rsidR="00647F65" w:rsidRPr="00542F05" w:rsidRDefault="00647F65" w:rsidP="00647F65">
      <w:pPr>
        <w:spacing w:line="240" w:lineRule="auto"/>
        <w:ind w:right="141"/>
        <w:rPr>
          <w:rFonts w:cs="Arial"/>
          <w:b/>
          <w:sz w:val="14"/>
          <w:szCs w:val="14"/>
        </w:rPr>
      </w:pPr>
      <w:r w:rsidRPr="00542F05">
        <w:rPr>
          <w:rFonts w:cs="Arial"/>
          <w:b/>
          <w:sz w:val="14"/>
          <w:szCs w:val="14"/>
        </w:rPr>
        <w:t>Застрахователна сума</w:t>
      </w:r>
      <w:r w:rsidRPr="00542F05">
        <w:rPr>
          <w:rFonts w:cs="Arial"/>
          <w:sz w:val="14"/>
          <w:szCs w:val="14"/>
        </w:rPr>
        <w:t xml:space="preserve">: Застрахователната сума се определя при сключването на договора за кредит и е в размер </w:t>
      </w:r>
      <w:r w:rsidRPr="00542F05">
        <w:rPr>
          <w:rFonts w:cs="Arial"/>
          <w:b/>
          <w:sz w:val="14"/>
          <w:szCs w:val="14"/>
        </w:rPr>
        <w:t>2 000 лв. / 1 022,58 EUR</w:t>
      </w:r>
      <w:r w:rsidRPr="00542F05">
        <w:rPr>
          <w:rFonts w:cs="Arial"/>
          <w:sz w:val="14"/>
          <w:szCs w:val="14"/>
        </w:rPr>
        <w:t>.или равностойността на тази сума във валутата, в която е договорен кредитът.</w:t>
      </w:r>
    </w:p>
    <w:p w14:paraId="4F1DCC1C" w14:textId="77777777" w:rsidR="00647F65" w:rsidRPr="00542F05" w:rsidRDefault="00647F65" w:rsidP="00647F65">
      <w:pPr>
        <w:spacing w:line="240" w:lineRule="auto"/>
        <w:ind w:right="141"/>
        <w:rPr>
          <w:rFonts w:cs="Arial"/>
          <w:bCs w:val="0"/>
          <w:sz w:val="14"/>
          <w:szCs w:val="14"/>
        </w:rPr>
      </w:pPr>
      <w:r w:rsidRPr="00542F05">
        <w:rPr>
          <w:rFonts w:cs="Arial"/>
          <w:b/>
          <w:sz w:val="14"/>
          <w:szCs w:val="14"/>
        </w:rPr>
        <w:t>Застрахователно събитие:</w:t>
      </w:r>
      <w:r w:rsidRPr="00542F05">
        <w:rPr>
          <w:rFonts w:cs="Arial"/>
          <w:sz w:val="14"/>
          <w:szCs w:val="14"/>
        </w:rPr>
        <w:t xml:space="preserve"> Застрахователно събитие е настъпването на покрит риск по застраховката, в периода на застрахователното покритие.</w:t>
      </w:r>
    </w:p>
    <w:p w14:paraId="452C2CBB" w14:textId="77777777" w:rsidR="00647F65" w:rsidRPr="00542F05" w:rsidRDefault="00647F65" w:rsidP="00647F65">
      <w:pPr>
        <w:spacing w:line="240" w:lineRule="auto"/>
        <w:ind w:right="141"/>
        <w:rPr>
          <w:rFonts w:cs="Arial"/>
          <w:sz w:val="14"/>
          <w:szCs w:val="14"/>
        </w:rPr>
      </w:pPr>
      <w:r w:rsidRPr="00542F05">
        <w:rPr>
          <w:rFonts w:cs="Arial"/>
          <w:b/>
          <w:sz w:val="14"/>
          <w:szCs w:val="14"/>
        </w:rPr>
        <w:t>Злополука</w:t>
      </w:r>
      <w:r w:rsidRPr="00542F05">
        <w:rPr>
          <w:rFonts w:cs="Arial"/>
          <w:sz w:val="14"/>
          <w:szCs w:val="14"/>
        </w:rPr>
        <w:t>: Събитие, независещо от волята на застрахованото лице, което в резултат на внезапни и непредвидени въздействия или причини от външен произход внезапно оказва механично или химично въздействие отвън върху неговото тяло и в срок до една година от настъпването е причинило смърт. За злополука се считат и изкълчване, обтягане или скъсване на стави, сухожилия и мускули, вследствие на напрягане на собствени сили, както и смърт или телесно увреждане, настъпили за застрахования при спасяване на човешки живот или имущество. Злополуката следва да е настъпила в срока на застрахователния  договор.</w:t>
      </w:r>
    </w:p>
    <w:p w14:paraId="4ABCE49D" w14:textId="77777777" w:rsidR="00647F65" w:rsidRPr="00542F05" w:rsidRDefault="00647F65" w:rsidP="00647F65">
      <w:pPr>
        <w:spacing w:line="240" w:lineRule="auto"/>
        <w:ind w:right="141"/>
        <w:rPr>
          <w:rFonts w:cs="Arial"/>
          <w:sz w:val="14"/>
          <w:szCs w:val="14"/>
        </w:rPr>
      </w:pPr>
      <w:r w:rsidRPr="00542F05">
        <w:rPr>
          <w:rFonts w:cs="Arial"/>
          <w:b/>
          <w:sz w:val="14"/>
          <w:szCs w:val="14"/>
        </w:rPr>
        <w:t>Кредит</w:t>
      </w:r>
      <w:r w:rsidRPr="00542F05">
        <w:rPr>
          <w:rFonts w:cs="Arial"/>
          <w:sz w:val="14"/>
          <w:szCs w:val="14"/>
        </w:rPr>
        <w:t xml:space="preserve">: Потребителски кредит, по смисъла на Закона за потребителския кредит, в лева или евро, с фиксиран размер на главницата, предоставен от кредитодателя на физически лица, в рамките на фиксиран период, в съответствие с предварително договорен погасителен план. </w:t>
      </w:r>
      <w:r w:rsidRPr="00542F05">
        <w:rPr>
          <w:rFonts w:cs="Arial"/>
          <w:b/>
          <w:sz w:val="14"/>
          <w:szCs w:val="14"/>
        </w:rPr>
        <w:t>Кредитополучател</w:t>
      </w:r>
      <w:r w:rsidRPr="00542F05">
        <w:rPr>
          <w:rFonts w:cs="Arial"/>
          <w:sz w:val="14"/>
          <w:szCs w:val="14"/>
        </w:rPr>
        <w:t>: Лице, което е получило кредит от Кредитора.</w:t>
      </w:r>
    </w:p>
    <w:p w14:paraId="4B9B3D57" w14:textId="77777777" w:rsidR="00647F65" w:rsidRPr="00542F05" w:rsidRDefault="00647F65" w:rsidP="00647F65">
      <w:pPr>
        <w:pStyle w:val="BodyText"/>
        <w:ind w:right="104"/>
        <w:rPr>
          <w:sz w:val="14"/>
          <w:szCs w:val="14"/>
        </w:rPr>
      </w:pPr>
      <w:bookmarkStart w:id="121" w:name="_Hlk105684439"/>
      <w:r w:rsidRPr="00542F05">
        <w:rPr>
          <w:b/>
          <w:sz w:val="14"/>
          <w:szCs w:val="14"/>
        </w:rPr>
        <w:t>Остатъчна</w:t>
      </w:r>
      <w:r w:rsidRPr="00542F05">
        <w:rPr>
          <w:b/>
          <w:color w:val="FF0000"/>
          <w:sz w:val="14"/>
          <w:szCs w:val="14"/>
        </w:rPr>
        <w:t xml:space="preserve"> </w:t>
      </w:r>
      <w:r w:rsidRPr="00542F05">
        <w:rPr>
          <w:b/>
          <w:sz w:val="14"/>
          <w:szCs w:val="14"/>
        </w:rPr>
        <w:t>стойност</w:t>
      </w:r>
      <w:r w:rsidRPr="00542F05">
        <w:rPr>
          <w:sz w:val="14"/>
          <w:szCs w:val="14"/>
        </w:rPr>
        <w:t>: Означава остатъкът от главницата по кредита към датата на настъпване на застрахователното събитие</w:t>
      </w:r>
      <w:r w:rsidRPr="00542F05">
        <w:rPr>
          <w:color w:val="000000"/>
          <w:sz w:val="14"/>
          <w:szCs w:val="14"/>
        </w:rPr>
        <w:t xml:space="preserve"> съгласно първоначалния погасителен план, както и погасителните вноски, с падеж в месеца , през който е настъпило събитието, ако не са били погасени към датата на настъпване на застрахователното събитие, включително и ако падежът на погасителните вноски е бил преди датата на застрахователното събитие. Застрахователната компания не носи отговорност за сума, по-голяма от остатъчната стойност, посочена в погасителния план към датата на отпускане/усвояване на кредита, независимо от промените в него, направени по</w:t>
      </w:r>
      <w:r w:rsidRPr="00542F05">
        <w:rPr>
          <w:sz w:val="14"/>
          <w:szCs w:val="14"/>
        </w:rPr>
        <w:t xml:space="preserve">-късно. Остатъчната стойност намалява всеки месец и от нея се изключват всички просрочени плащания по кредита, изискуеми преди датата на застрахователното събитие, но неплатени от застрахования кредитополучател по каквато и да е причина. </w:t>
      </w:r>
    </w:p>
    <w:p w14:paraId="1D8D186F" w14:textId="77777777" w:rsidR="00647F65" w:rsidRPr="00542F05" w:rsidRDefault="00647F65" w:rsidP="00647F65">
      <w:pPr>
        <w:pStyle w:val="BodyText"/>
        <w:ind w:right="104"/>
        <w:rPr>
          <w:sz w:val="14"/>
          <w:szCs w:val="14"/>
        </w:rPr>
      </w:pPr>
      <w:r w:rsidRPr="00542F05">
        <w:rPr>
          <w:b/>
          <w:sz w:val="14"/>
          <w:szCs w:val="14"/>
        </w:rPr>
        <w:t>Първоначален погасителен план:</w:t>
      </w:r>
      <w:r w:rsidRPr="00542F05">
        <w:rPr>
          <w:sz w:val="14"/>
          <w:szCs w:val="14"/>
        </w:rPr>
        <w:t xml:space="preserve"> Погасителният план, договорен при подписване на договора за кредит между Застраховащия/Застрахования и Кредитора.</w:t>
      </w:r>
    </w:p>
    <w:bookmarkEnd w:id="121"/>
    <w:p w14:paraId="48EF2E65" w14:textId="77777777" w:rsidR="00647F65" w:rsidRPr="00542F05" w:rsidRDefault="00647F65" w:rsidP="00647F65">
      <w:pPr>
        <w:spacing w:line="240" w:lineRule="auto"/>
        <w:ind w:right="141"/>
        <w:rPr>
          <w:rFonts w:cs="Arial"/>
          <w:sz w:val="14"/>
          <w:szCs w:val="14"/>
        </w:rPr>
      </w:pPr>
      <w:r w:rsidRPr="00542F05">
        <w:rPr>
          <w:rFonts w:cs="Arial"/>
          <w:b/>
          <w:sz w:val="14"/>
          <w:szCs w:val="14"/>
        </w:rPr>
        <w:t>Ползващо лице</w:t>
      </w:r>
      <w:r w:rsidRPr="00542F05">
        <w:rPr>
          <w:rFonts w:cs="Arial"/>
          <w:sz w:val="14"/>
          <w:szCs w:val="14"/>
        </w:rPr>
        <w:t xml:space="preserve">: Лице, посочено в застрахователната полица, което има право да получи застрахователното обезщетение или част от него, при настъпване на застрахователно събитие. </w:t>
      </w:r>
    </w:p>
    <w:p w14:paraId="1AD3AAE4" w14:textId="77777777" w:rsidR="00647F65" w:rsidRPr="00542F05" w:rsidRDefault="00647F65" w:rsidP="00647F65">
      <w:pPr>
        <w:spacing w:line="240" w:lineRule="auto"/>
        <w:ind w:right="141"/>
        <w:rPr>
          <w:rFonts w:cs="Arial"/>
          <w:sz w:val="14"/>
          <w:szCs w:val="14"/>
        </w:rPr>
      </w:pPr>
      <w:r w:rsidRPr="00542F05">
        <w:rPr>
          <w:rFonts w:cs="Arial"/>
          <w:b/>
          <w:sz w:val="14"/>
          <w:szCs w:val="14"/>
        </w:rPr>
        <w:t>Групов застрахователен договор</w:t>
      </w:r>
      <w:r w:rsidRPr="00542F05">
        <w:rPr>
          <w:rFonts w:cs="Arial"/>
          <w:sz w:val="14"/>
          <w:szCs w:val="14"/>
        </w:rPr>
        <w:t xml:space="preserve">: Документ, удостоверяващ сключването на застрахователния договор, съдържащ информация за имената, съответно наименованията и адресите на страните, предмета на застраховката, застрахователната сума, застрахователната премия, срока на застраховката, ползващите лица, имената и адреса на застрахователния посредник и номера на легитимационния документ, както и всички условия при които кредитополучателите могат да се присъединят към застраховката </w:t>
      </w:r>
      <w:r w:rsidRPr="00542F05">
        <w:rPr>
          <w:rFonts w:cs="Arial"/>
          <w:b/>
          <w:sz w:val="14"/>
          <w:szCs w:val="14"/>
        </w:rPr>
        <w:t>Застрахователен сертификат</w:t>
      </w:r>
      <w:r w:rsidRPr="00542F05">
        <w:rPr>
          <w:rFonts w:cs="Arial"/>
          <w:sz w:val="14"/>
          <w:szCs w:val="14"/>
        </w:rPr>
        <w:t>: Документ с който се удостоверява и потвърждава, че посочените в нея лица са застраховани при застрахователното покритие по настоящите Условия, при индивидуално определени за всеки отделен застрахован застрахователна сума, остатъчна стойност, срок на застраховката и дължима премия.</w:t>
      </w:r>
    </w:p>
    <w:p w14:paraId="454FAA45" w14:textId="77777777" w:rsidR="00647F65" w:rsidRPr="00542F05" w:rsidRDefault="00647F65" w:rsidP="00647F65">
      <w:pPr>
        <w:spacing w:line="240" w:lineRule="auto"/>
        <w:ind w:right="141"/>
        <w:rPr>
          <w:rFonts w:cs="Arial"/>
          <w:sz w:val="14"/>
          <w:szCs w:val="14"/>
        </w:rPr>
      </w:pPr>
      <w:bookmarkStart w:id="122" w:name="_Hlk105684924"/>
      <w:r w:rsidRPr="00542F05">
        <w:rPr>
          <w:rFonts w:cs="Arial"/>
          <w:b/>
          <w:sz w:val="14"/>
          <w:szCs w:val="14"/>
        </w:rPr>
        <w:t>Предварително съществуващо медицинско състояние</w:t>
      </w:r>
      <w:r w:rsidRPr="00542F05">
        <w:rPr>
          <w:rFonts w:cs="Arial"/>
          <w:sz w:val="14"/>
          <w:szCs w:val="14"/>
        </w:rPr>
        <w:t>: Означава всяко медицинско състояние, което е било установено, диагностицирано, лекувано или за наличието на което Застрахованият е знаел преди началото на застраховката.</w:t>
      </w:r>
    </w:p>
    <w:bookmarkEnd w:id="122"/>
    <w:p w14:paraId="1C43F0CF" w14:textId="77777777" w:rsidR="00647F65" w:rsidRPr="00542F05" w:rsidRDefault="00647F65" w:rsidP="00647F65">
      <w:pPr>
        <w:spacing w:line="240" w:lineRule="auto"/>
        <w:ind w:right="141"/>
        <w:rPr>
          <w:rFonts w:cs="Arial"/>
          <w:bCs w:val="0"/>
          <w:iCs/>
          <w:sz w:val="14"/>
          <w:szCs w:val="14"/>
        </w:rPr>
      </w:pPr>
      <w:r w:rsidRPr="00542F05">
        <w:rPr>
          <w:rFonts w:cs="Arial"/>
          <w:b/>
          <w:sz w:val="14"/>
          <w:szCs w:val="14"/>
        </w:rPr>
        <w:t>Срок на застраховката</w:t>
      </w:r>
      <w:r w:rsidRPr="00542F05">
        <w:rPr>
          <w:rFonts w:cs="Arial"/>
          <w:sz w:val="14"/>
          <w:szCs w:val="14"/>
        </w:rPr>
        <w:t>: Това е срокът, посочен в Застрахователната полица, в това число началната и крайна дата, при условие, че е платена цялата дължима премия. Срокът на застраховката съвпада със срока на кредита.</w:t>
      </w:r>
    </w:p>
    <w:p w14:paraId="757A0392" w14:textId="77777777" w:rsidR="00647F65" w:rsidRPr="00542F05" w:rsidRDefault="00647F65" w:rsidP="00647F65">
      <w:pPr>
        <w:spacing w:line="240" w:lineRule="auto"/>
        <w:ind w:right="141"/>
        <w:rPr>
          <w:rFonts w:cs="Arial"/>
          <w:iCs/>
          <w:sz w:val="14"/>
          <w:szCs w:val="14"/>
        </w:rPr>
      </w:pPr>
      <w:r w:rsidRPr="00542F05">
        <w:rPr>
          <w:rFonts w:cs="Arial"/>
          <w:b/>
          <w:iCs/>
          <w:sz w:val="14"/>
          <w:szCs w:val="14"/>
        </w:rPr>
        <w:t>Застрахователен период</w:t>
      </w:r>
      <w:r w:rsidRPr="00542F05">
        <w:rPr>
          <w:rFonts w:cs="Arial"/>
          <w:iCs/>
          <w:sz w:val="14"/>
          <w:szCs w:val="14"/>
        </w:rPr>
        <w:t>: Периодът, за който се определя застрахователната премия. По настоящите условия, застрахователният период е 6 (шест) месеца, отброявани от началната дата на застраховката. В срока на застраховката може да бъде включен повече от 1 (един) застрахователен период. Когато застрахователният период е по-малък от 12 (дванадесет) месеца, застрахователният период съвпада със срока на застраховката, посочен в застрахователната полица.</w:t>
      </w:r>
    </w:p>
    <w:p w14:paraId="64E7F817" w14:textId="77777777" w:rsidR="00647F65" w:rsidRPr="00542F05" w:rsidRDefault="00647F65" w:rsidP="00647F65">
      <w:pPr>
        <w:spacing w:line="240" w:lineRule="auto"/>
        <w:ind w:right="141"/>
        <w:rPr>
          <w:rFonts w:cs="Arial"/>
          <w:iCs/>
          <w:sz w:val="14"/>
          <w:szCs w:val="14"/>
        </w:rPr>
      </w:pPr>
      <w:r w:rsidRPr="00542F05">
        <w:rPr>
          <w:rFonts w:cs="Arial"/>
          <w:b/>
          <w:sz w:val="14"/>
          <w:szCs w:val="14"/>
        </w:rPr>
        <w:t>Териториално покритие</w:t>
      </w:r>
      <w:r w:rsidRPr="00542F05">
        <w:rPr>
          <w:rFonts w:cs="Arial"/>
          <w:sz w:val="14"/>
          <w:szCs w:val="14"/>
        </w:rPr>
        <w:t xml:space="preserve">: Тази застраховка покрива застрахователни събития, настъпили на територията на целия свят. </w:t>
      </w:r>
    </w:p>
    <w:p w14:paraId="32257488" w14:textId="77777777" w:rsidR="00647F65" w:rsidRPr="00542F05" w:rsidRDefault="00647F65" w:rsidP="00647F65">
      <w:pPr>
        <w:spacing w:line="240" w:lineRule="auto"/>
        <w:ind w:right="141"/>
        <w:rPr>
          <w:rFonts w:cs="Arial"/>
          <w:sz w:val="14"/>
          <w:szCs w:val="14"/>
        </w:rPr>
      </w:pPr>
      <w:r w:rsidRPr="00542F05">
        <w:rPr>
          <w:rFonts w:cs="Arial"/>
          <w:b/>
          <w:sz w:val="14"/>
          <w:szCs w:val="14"/>
        </w:rPr>
        <w:t>Заявление за застраховане и Анализ на изискванията и потребностите</w:t>
      </w:r>
      <w:r w:rsidRPr="00542F05">
        <w:rPr>
          <w:rFonts w:cs="Arial"/>
          <w:sz w:val="14"/>
          <w:szCs w:val="14"/>
        </w:rPr>
        <w:t>: Заявлението за застраховане и анализ на изискванията и потребностите се подава с  Искането за кредит и съдържа съгласие за застраховане, както и други текстове и декларации, във връзка с предоставяното застрахователно покритие, чрез които всеки застрахован кредитополучател декларира и потвърждава съгласие за застраховане по тези Условия.</w:t>
      </w:r>
    </w:p>
    <w:p w14:paraId="61F447A4"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I. ЗАСТРАХОВАТЕЛНО ПОКРИТИЕ</w:t>
      </w:r>
    </w:p>
    <w:p w14:paraId="736D4E4B" w14:textId="77777777" w:rsidR="00647F65" w:rsidRPr="00542F05" w:rsidRDefault="00647F65" w:rsidP="00647F65">
      <w:pPr>
        <w:spacing w:line="240" w:lineRule="auto"/>
        <w:ind w:right="141"/>
        <w:rPr>
          <w:rFonts w:cs="Arial"/>
          <w:bCs w:val="0"/>
          <w:sz w:val="14"/>
          <w:szCs w:val="14"/>
        </w:rPr>
      </w:pPr>
      <w:r w:rsidRPr="00542F05">
        <w:rPr>
          <w:rFonts w:cs="Arial"/>
          <w:sz w:val="14"/>
          <w:szCs w:val="14"/>
        </w:rPr>
        <w:t>По смисъла на настоящите Условия ЗК “ФЕНИКС Иншурънс“ ЕАД покрива следните рискове:</w:t>
      </w:r>
    </w:p>
    <w:p w14:paraId="43618CC8" w14:textId="77777777" w:rsidR="00647F65" w:rsidRPr="00542F05" w:rsidRDefault="00647F65" w:rsidP="00647F65">
      <w:pPr>
        <w:widowControl w:val="0"/>
        <w:numPr>
          <w:ilvl w:val="0"/>
          <w:numId w:val="28"/>
        </w:numPr>
        <w:tabs>
          <w:tab w:val="left" w:pos="284"/>
        </w:tabs>
        <w:autoSpaceDE w:val="0"/>
        <w:autoSpaceDN w:val="0"/>
        <w:adjustRightInd w:val="0"/>
        <w:spacing w:line="240" w:lineRule="auto"/>
        <w:ind w:left="0" w:right="141" w:firstLine="0"/>
        <w:rPr>
          <w:rFonts w:cs="Arial"/>
          <w:bCs w:val="0"/>
          <w:sz w:val="14"/>
          <w:szCs w:val="14"/>
        </w:rPr>
      </w:pPr>
      <w:r w:rsidRPr="00542F05">
        <w:rPr>
          <w:rFonts w:cs="Arial"/>
          <w:b/>
          <w:sz w:val="14"/>
          <w:szCs w:val="14"/>
        </w:rPr>
        <w:t>Смърт на застраховано лице вследствие на злополука</w:t>
      </w:r>
      <w:r w:rsidRPr="00542F05">
        <w:rPr>
          <w:rFonts w:cs="Arial"/>
          <w:sz w:val="14"/>
          <w:szCs w:val="14"/>
        </w:rPr>
        <w:t xml:space="preserve">. </w:t>
      </w:r>
    </w:p>
    <w:p w14:paraId="1062A01D" w14:textId="77777777" w:rsidR="00647F65" w:rsidRPr="00542F05" w:rsidRDefault="00647F65" w:rsidP="00647F65">
      <w:pPr>
        <w:spacing w:line="240" w:lineRule="auto"/>
        <w:ind w:right="141"/>
        <w:rPr>
          <w:rFonts w:cs="Arial"/>
          <w:sz w:val="14"/>
          <w:szCs w:val="14"/>
        </w:rPr>
      </w:pPr>
      <w:r w:rsidRPr="00542F05">
        <w:rPr>
          <w:rFonts w:cs="Arial"/>
          <w:sz w:val="14"/>
          <w:szCs w:val="14"/>
        </w:rPr>
        <w:t>За лица на възраст от 18 г. до навършване на 65 г. Застрахователят покрива риска смърт, вследствие на злополука.</w:t>
      </w:r>
    </w:p>
    <w:p w14:paraId="32A528A4" w14:textId="77777777" w:rsidR="00647F65" w:rsidRPr="00542F05" w:rsidRDefault="00647F65" w:rsidP="00647F65">
      <w:pPr>
        <w:pStyle w:val="ListParagraph"/>
        <w:numPr>
          <w:ilvl w:val="0"/>
          <w:numId w:val="28"/>
        </w:numPr>
        <w:spacing w:line="240" w:lineRule="auto"/>
        <w:ind w:left="284" w:right="141" w:hanging="218"/>
        <w:rPr>
          <w:rFonts w:cs="Arial"/>
          <w:sz w:val="14"/>
          <w:szCs w:val="14"/>
        </w:rPr>
      </w:pPr>
      <w:r w:rsidRPr="00542F05">
        <w:rPr>
          <w:rFonts w:cs="Arial"/>
          <w:b/>
          <w:sz w:val="14"/>
          <w:szCs w:val="14"/>
        </w:rPr>
        <w:t xml:space="preserve">Възстановяване на медицински разходи, възникнали в следствие на злополука за: </w:t>
      </w:r>
      <w:r w:rsidRPr="00542F05">
        <w:rPr>
          <w:rFonts w:cs="Arial"/>
          <w:sz w:val="14"/>
          <w:szCs w:val="14"/>
        </w:rPr>
        <w:t>Спешна или неотложна доболнична помощ; Болнично лечение; Медикаменти; Медицински транспорт</w:t>
      </w:r>
      <w:r w:rsidRPr="00542F05">
        <w:rPr>
          <w:rFonts w:cs="Arial"/>
          <w:b/>
          <w:sz w:val="14"/>
          <w:szCs w:val="14"/>
        </w:rPr>
        <w:t>.</w:t>
      </w:r>
    </w:p>
    <w:p w14:paraId="0514E696" w14:textId="77777777" w:rsidR="00647F65" w:rsidRPr="00542F05" w:rsidRDefault="00647F65" w:rsidP="00647F65">
      <w:pPr>
        <w:spacing w:line="240" w:lineRule="auto"/>
        <w:ind w:right="141"/>
        <w:rPr>
          <w:rFonts w:cs="Arial"/>
          <w:sz w:val="14"/>
          <w:szCs w:val="14"/>
        </w:rPr>
      </w:pPr>
      <w:r w:rsidRPr="00542F05">
        <w:rPr>
          <w:rFonts w:cs="Arial"/>
          <w:sz w:val="14"/>
          <w:szCs w:val="14"/>
        </w:rPr>
        <w:t>Застрахователят покрива изброените по-горе застрахователни рискове, само когато са настъпили в срока на застраховката.</w:t>
      </w:r>
    </w:p>
    <w:p w14:paraId="0DDEB527"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i/>
          <w:sz w:val="14"/>
          <w:szCs w:val="14"/>
        </w:rPr>
        <w:t xml:space="preserve">II. ВКЛЮЧВАНЕ КЪМ УСЛОВИЯТА НА ГРУПОВИЯ ЗАСТРАХОВАТЕЛЕН ДОГОВОР. </w:t>
      </w:r>
    </w:p>
    <w:p w14:paraId="33D85689" w14:textId="77777777" w:rsidR="00647F65" w:rsidRPr="00542F05" w:rsidRDefault="00647F65" w:rsidP="00647F65">
      <w:pPr>
        <w:widowControl w:val="0"/>
        <w:autoSpaceDE w:val="0"/>
        <w:autoSpaceDN w:val="0"/>
        <w:adjustRightInd w:val="0"/>
        <w:spacing w:line="240" w:lineRule="auto"/>
        <w:ind w:right="141"/>
        <w:rPr>
          <w:rFonts w:eastAsia="Arial" w:cs="Arial"/>
          <w:sz w:val="14"/>
          <w:szCs w:val="14"/>
          <w:lang w:bidi="bg-BG"/>
        </w:rPr>
      </w:pPr>
      <w:r w:rsidRPr="00542F05">
        <w:rPr>
          <w:rFonts w:cs="Arial"/>
          <w:sz w:val="14"/>
          <w:szCs w:val="14"/>
        </w:rPr>
        <w:t>Подлежащи на застраховане са</w:t>
      </w:r>
      <w:r w:rsidRPr="00542F05">
        <w:rPr>
          <w:rFonts w:eastAsia="Arial" w:cs="Arial"/>
          <w:sz w:val="14"/>
          <w:szCs w:val="14"/>
          <w:lang w:bidi="bg-BG"/>
        </w:rPr>
        <w:t xml:space="preserve"> физически лица на възраст от 18 години до 74 години към датата на сключване на застраховката, които към датата на изтичане на застрахователния договор са на не повече от 75 години.</w:t>
      </w:r>
    </w:p>
    <w:p w14:paraId="0D7C968C" w14:textId="77777777" w:rsidR="00647F65" w:rsidRPr="00542F05" w:rsidRDefault="00647F65" w:rsidP="00647F65">
      <w:pPr>
        <w:spacing w:line="240" w:lineRule="auto"/>
        <w:ind w:right="141"/>
        <w:rPr>
          <w:rFonts w:cs="Arial"/>
          <w:sz w:val="14"/>
          <w:szCs w:val="14"/>
        </w:rPr>
      </w:pPr>
      <w:r w:rsidRPr="00542F05">
        <w:rPr>
          <w:rFonts w:cs="Arial"/>
          <w:sz w:val="14"/>
          <w:szCs w:val="14"/>
        </w:rPr>
        <w:t xml:space="preserve">Възрастта на лицата се определя в цели години като разлика между годината, посочена за начало на застраховката и годината на раждането. </w:t>
      </w:r>
    </w:p>
    <w:p w14:paraId="7FA824FD" w14:textId="77777777" w:rsidR="00647F65" w:rsidRPr="00542F05" w:rsidRDefault="00647F65" w:rsidP="00647F65">
      <w:pPr>
        <w:spacing w:line="240" w:lineRule="auto"/>
        <w:ind w:right="141"/>
        <w:rPr>
          <w:rFonts w:cs="Arial"/>
          <w:sz w:val="14"/>
          <w:szCs w:val="14"/>
        </w:rPr>
      </w:pPr>
      <w:r w:rsidRPr="00542F05">
        <w:rPr>
          <w:rFonts w:cs="Arial"/>
          <w:sz w:val="14"/>
          <w:szCs w:val="14"/>
        </w:rPr>
        <w:t xml:space="preserve">За застраховане се приемат само лица, които отговарят на посочените условия. Клиентите на Договорителя могат да се включат към условията на Груповия застрахователен договор, като подпишат  с обикновен електронен подпис, съгласие и АНАЛИЗ НА ИЗИСКВАНИЯТА И ПОТРЕБНОСТИТЕ и ЗАЯВЛЕНИЕ ЗА ЗАСТРАХОВАНЕ, след като предварително са се запознали с Преддоговорна информация, съгласно изискванията на чл. 324 до 327 от Кодекса за застраховане и настоящите Условия за застраховане. </w:t>
      </w:r>
    </w:p>
    <w:p w14:paraId="709FFD96" w14:textId="77777777" w:rsidR="00647F65" w:rsidRPr="00542F05" w:rsidRDefault="00647F65" w:rsidP="00647F65">
      <w:pPr>
        <w:spacing w:line="240" w:lineRule="auto"/>
        <w:ind w:right="141"/>
        <w:rPr>
          <w:rFonts w:cs="Arial"/>
          <w:sz w:val="14"/>
          <w:szCs w:val="14"/>
        </w:rPr>
      </w:pPr>
      <w:r w:rsidRPr="00542F05">
        <w:rPr>
          <w:rFonts w:cs="Arial"/>
          <w:sz w:val="14"/>
          <w:szCs w:val="14"/>
        </w:rPr>
        <w:t>При сключване на застрахователния договор желаещият да се присъедини към Груповия застрахователен договор кредитополучател е длъжен да даде вярна информация за възрастта  си  и да обяви точно и изчерпателно всички обстоятелства, които са му известни и са от значение за риска. За съществени се смятат само обстоятелствата, за които Застрахователят писмено е поставил въпрос.</w:t>
      </w:r>
    </w:p>
    <w:p w14:paraId="44D0511D" w14:textId="77777777" w:rsidR="00647F65" w:rsidRPr="00542F05" w:rsidRDefault="00647F65" w:rsidP="00647F65">
      <w:pPr>
        <w:spacing w:line="240" w:lineRule="auto"/>
        <w:ind w:right="141"/>
        <w:rPr>
          <w:rFonts w:cs="Arial"/>
          <w:sz w:val="14"/>
          <w:szCs w:val="14"/>
        </w:rPr>
      </w:pPr>
      <w:bookmarkStart w:id="123" w:name="_Hlk106197227"/>
      <w:r w:rsidRPr="00542F05">
        <w:rPr>
          <w:rFonts w:cs="Arial"/>
          <w:sz w:val="14"/>
          <w:szCs w:val="14"/>
        </w:rPr>
        <w:t>В случай че застрахованото лице не е отговорило или е отговорило неясно на поставените при сключване на застрахователния договор въпроси на Застрахователя, Застрахователят няма право да прекрати едностранно застрахователния договор, да откаже плащане или да намали  неговия размер  на посочените основания.</w:t>
      </w:r>
    </w:p>
    <w:p w14:paraId="06C4957D" w14:textId="77777777" w:rsidR="00647F65" w:rsidRPr="00542F05" w:rsidRDefault="00647F65" w:rsidP="00647F65">
      <w:pPr>
        <w:spacing w:line="240" w:lineRule="auto"/>
        <w:ind w:right="141"/>
        <w:rPr>
          <w:rFonts w:cs="Arial"/>
          <w:sz w:val="14"/>
          <w:szCs w:val="14"/>
        </w:rPr>
      </w:pPr>
      <w:r w:rsidRPr="00542F05">
        <w:rPr>
          <w:rFonts w:cs="Arial"/>
          <w:sz w:val="14"/>
          <w:szCs w:val="14"/>
        </w:rPr>
        <w:t xml:space="preserve">Ако застрахованото лице съзнателно е обявило неточно или е премълчало обстоятелство, при наличието на което Застрахователят не би сключил договора, ако е знаел за това обстоятелство, Застрахователят може да прекрати договора. Ако настъпи застрахователно събитие вследствие на съзнателно обявено неточно или премълчано обстоятелство, Застрахователят може да откаже или частично да намали дължимото застрахователно обезщетение. </w:t>
      </w:r>
    </w:p>
    <w:p w14:paraId="3EA7889E" w14:textId="77777777" w:rsidR="00647F65" w:rsidRPr="00542F05" w:rsidRDefault="00647F65" w:rsidP="00647F65">
      <w:pPr>
        <w:spacing w:line="240" w:lineRule="auto"/>
        <w:ind w:right="141"/>
        <w:rPr>
          <w:rFonts w:cs="Arial"/>
          <w:sz w:val="14"/>
          <w:szCs w:val="14"/>
        </w:rPr>
      </w:pPr>
      <w:r w:rsidRPr="00542F05">
        <w:rPr>
          <w:rFonts w:cs="Arial"/>
          <w:sz w:val="14"/>
          <w:szCs w:val="14"/>
        </w:rPr>
        <w:t>В случаите на невярно декларирана възраст, Застрахователят може да прекрати едностранно договора само ако не би сключил договора при вярно посочване на възрастта.</w:t>
      </w:r>
    </w:p>
    <w:bookmarkEnd w:id="123"/>
    <w:p w14:paraId="3C30F5AF"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III. ПРЕМИЯ</w:t>
      </w:r>
    </w:p>
    <w:p w14:paraId="3D4DFDB6" w14:textId="77777777" w:rsidR="00647F65" w:rsidRPr="00542F05" w:rsidRDefault="00647F65" w:rsidP="00647F65">
      <w:pPr>
        <w:spacing w:line="240" w:lineRule="auto"/>
        <w:ind w:right="141"/>
        <w:rPr>
          <w:rFonts w:cs="Arial"/>
          <w:sz w:val="14"/>
          <w:szCs w:val="14"/>
        </w:rPr>
      </w:pPr>
      <w:r w:rsidRPr="00542F05">
        <w:rPr>
          <w:rFonts w:cs="Arial"/>
          <w:sz w:val="14"/>
          <w:szCs w:val="14"/>
        </w:rPr>
        <w:t xml:space="preserve">1. Застрахователната премия е еднократна, дължи се за всеки застрахован кредитополучател и към нея се включва </w:t>
      </w:r>
      <w:r w:rsidRPr="00542F05">
        <w:rPr>
          <w:rFonts w:cs="Arial"/>
          <w:color w:val="000000"/>
          <w:sz w:val="14"/>
          <w:szCs w:val="14"/>
        </w:rPr>
        <w:t>данък в размер на 2 % съгласно ЗДЗП</w:t>
      </w:r>
      <w:r w:rsidRPr="00542F05">
        <w:rPr>
          <w:rFonts w:cs="Arial"/>
          <w:sz w:val="14"/>
          <w:szCs w:val="14"/>
        </w:rPr>
        <w:t xml:space="preserve"> се определя, както следва:</w:t>
      </w:r>
    </w:p>
    <w:p w14:paraId="740AFF5D" w14:textId="77777777" w:rsidR="00647F65" w:rsidRPr="00542F05" w:rsidRDefault="00647F65" w:rsidP="00647F65">
      <w:pPr>
        <w:pStyle w:val="ListParagraph"/>
        <w:tabs>
          <w:tab w:val="left" w:pos="0"/>
        </w:tabs>
        <w:spacing w:line="240" w:lineRule="auto"/>
        <w:ind w:left="0" w:right="141"/>
        <w:rPr>
          <w:rFonts w:cs="Arial"/>
          <w:bCs w:val="0"/>
          <w:color w:val="000000" w:themeColor="text1"/>
          <w:sz w:val="14"/>
          <w:szCs w:val="14"/>
        </w:rPr>
      </w:pPr>
      <w:r w:rsidRPr="00542F05">
        <w:rPr>
          <w:rFonts w:cs="Arial"/>
          <w:color w:val="000000" w:themeColor="text1"/>
          <w:sz w:val="14"/>
          <w:szCs w:val="14"/>
        </w:rPr>
        <w:t>2. Общата еднократна застрахователна премия се посочва в полицата.</w:t>
      </w:r>
    </w:p>
    <w:p w14:paraId="64F3813A" w14:textId="77777777" w:rsidR="00647F65" w:rsidRPr="00542F05" w:rsidRDefault="00647F65" w:rsidP="00647F65">
      <w:pPr>
        <w:pStyle w:val="ListParagraph"/>
        <w:tabs>
          <w:tab w:val="left" w:pos="0"/>
        </w:tabs>
        <w:spacing w:line="240" w:lineRule="auto"/>
        <w:ind w:left="0" w:right="141"/>
        <w:rPr>
          <w:rFonts w:cs="Arial"/>
          <w:color w:val="000000" w:themeColor="text1"/>
          <w:sz w:val="14"/>
          <w:szCs w:val="14"/>
        </w:rPr>
      </w:pPr>
      <w:r w:rsidRPr="00542F05">
        <w:rPr>
          <w:rFonts w:cs="Arial"/>
          <w:color w:val="000000" w:themeColor="text1"/>
          <w:sz w:val="14"/>
          <w:szCs w:val="14"/>
        </w:rPr>
        <w:t>3. Общата индивидуална еднократна застрахователна премия, с включената в нея вноска Обезпечителен фонд, се плаща от застраховащия на датата, посочена в застрахователната полица и покрива периода за целия срок на застраховката.</w:t>
      </w:r>
    </w:p>
    <w:p w14:paraId="6CB18461"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IV. ПРЕКРАТЯВАНЕ НА ЗАСТРАХОВАТЕЛНИЯ ДОГОВОР</w:t>
      </w:r>
    </w:p>
    <w:p w14:paraId="7130762B" w14:textId="77777777" w:rsidR="00647F65" w:rsidRPr="00542F05" w:rsidRDefault="00647F65" w:rsidP="00647F65">
      <w:pPr>
        <w:numPr>
          <w:ilvl w:val="0"/>
          <w:numId w:val="30"/>
        </w:numPr>
        <w:tabs>
          <w:tab w:val="left" w:pos="284"/>
        </w:tabs>
        <w:spacing w:line="240" w:lineRule="auto"/>
        <w:ind w:left="0" w:right="141" w:firstLine="0"/>
        <w:rPr>
          <w:rFonts w:cs="Arial"/>
          <w:color w:val="005CA9"/>
          <w:sz w:val="14"/>
          <w:szCs w:val="14"/>
        </w:rPr>
      </w:pPr>
      <w:r w:rsidRPr="00542F05">
        <w:rPr>
          <w:rFonts w:cs="Arial"/>
          <w:sz w:val="14"/>
          <w:szCs w:val="14"/>
        </w:rPr>
        <w:t>Застраховката автоматично се прекратява на най-ранната дата от следните:</w:t>
      </w:r>
    </w:p>
    <w:p w14:paraId="6B32566A"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при изтичане на застрахователния период, в който Застрахованият навършва 75 години; </w:t>
      </w:r>
    </w:p>
    <w:p w14:paraId="052A1806"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при смърт на Застрахования;</w:t>
      </w:r>
    </w:p>
    <w:p w14:paraId="3AE846DE"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В други случаи предвидени в Кодекса за застраховнето;</w:t>
      </w:r>
    </w:p>
    <w:p w14:paraId="7BF37E53" w14:textId="77777777" w:rsidR="00647F65" w:rsidRPr="00542F05" w:rsidRDefault="00647F65" w:rsidP="00647F65">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Застраховката може да се прекрати по инициатива на Застрахования с писмено заявление за предсрочно прекратяване и изтичането на 3 (три) месечен срок за предизвестие, отброяван от датата на заявлението. Застраховката се прекратява с изтичане на предизвестието по предходното изречение. </w:t>
      </w:r>
      <w:bookmarkStart w:id="124" w:name="_Hlk111746983"/>
    </w:p>
    <w:bookmarkEnd w:id="124"/>
    <w:p w14:paraId="47422186" w14:textId="77777777" w:rsidR="00647F65" w:rsidRPr="00542F05" w:rsidRDefault="00647F65" w:rsidP="00647F65">
      <w:pPr>
        <w:numPr>
          <w:ilvl w:val="0"/>
          <w:numId w:val="30"/>
        </w:numPr>
        <w:tabs>
          <w:tab w:val="left" w:pos="284"/>
        </w:tabs>
        <w:spacing w:line="240" w:lineRule="auto"/>
        <w:ind w:left="0" w:right="141" w:firstLine="0"/>
        <w:rPr>
          <w:rFonts w:cs="Arial"/>
          <w:sz w:val="14"/>
          <w:szCs w:val="14"/>
        </w:rPr>
      </w:pPr>
      <w:r w:rsidRPr="00542F05">
        <w:rPr>
          <w:rFonts w:cs="Arial"/>
          <w:sz w:val="14"/>
          <w:szCs w:val="14"/>
        </w:rPr>
        <w:t>При предсрочно погасяване на кредита, Застрахователят следва да бъде надлежно информиран, с оглед отпадане на интереса на ползващото лице за получаване на евентуално застрахователно обезщетение.</w:t>
      </w:r>
    </w:p>
    <w:p w14:paraId="4F0CF6C2" w14:textId="77777777" w:rsidR="00647F65" w:rsidRPr="00542F05" w:rsidRDefault="00647F65" w:rsidP="00647F65">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Когато застрахователният договор бъде прекратен преждевременно, Застрахователят не дължи връщане на застрахователна премия, в случай че по полицата са били изплатени застрахователни обезщетения и/или са предявени претенции по които предстои изплащане на застрахователни обезщетения. </w:t>
      </w:r>
    </w:p>
    <w:p w14:paraId="3F634B97" w14:textId="77777777" w:rsidR="00647F65" w:rsidRPr="00542F05" w:rsidRDefault="00647F65" w:rsidP="00647F65">
      <w:pPr>
        <w:numPr>
          <w:ilvl w:val="0"/>
          <w:numId w:val="30"/>
        </w:numPr>
        <w:tabs>
          <w:tab w:val="left" w:pos="284"/>
        </w:tabs>
        <w:spacing w:line="240" w:lineRule="auto"/>
        <w:ind w:left="0" w:right="141" w:firstLine="0"/>
        <w:rPr>
          <w:rFonts w:cs="Arial"/>
          <w:sz w:val="14"/>
          <w:szCs w:val="14"/>
        </w:rPr>
      </w:pPr>
      <w:r w:rsidRPr="00542F05">
        <w:rPr>
          <w:rFonts w:cs="Arial"/>
          <w:sz w:val="14"/>
          <w:szCs w:val="14"/>
        </w:rPr>
        <w:t>В случай, че не са изплатени застрахователни обезщетения и/или не са предявени претенции, по които предстои изплащане на застрахователни обезщетения, Застрахователят има право на премия до датата на прекратяване на застраховката за това лице.</w:t>
      </w:r>
    </w:p>
    <w:p w14:paraId="5F57B4E6" w14:textId="77777777" w:rsidR="00647F65" w:rsidRPr="00542F05" w:rsidRDefault="00647F65" w:rsidP="00647F65">
      <w:pPr>
        <w:shd w:val="clear" w:color="auto" w:fill="DDD9C3" w:themeFill="background2" w:themeFillShade="E6"/>
        <w:tabs>
          <w:tab w:val="left" w:pos="284"/>
        </w:tabs>
        <w:spacing w:line="240" w:lineRule="auto"/>
        <w:ind w:right="141"/>
        <w:rPr>
          <w:rFonts w:cs="Arial"/>
          <w:b/>
          <w:sz w:val="14"/>
          <w:szCs w:val="14"/>
        </w:rPr>
      </w:pPr>
      <w:r w:rsidRPr="00542F05">
        <w:rPr>
          <w:rFonts w:cs="Arial"/>
          <w:b/>
          <w:sz w:val="14"/>
          <w:szCs w:val="14"/>
        </w:rPr>
        <w:t xml:space="preserve">V. ЗАСТРАХОВАТЕЛНИ ОБЕЗЩЕТЕНИЯ </w:t>
      </w:r>
    </w:p>
    <w:p w14:paraId="42C3BB9D" w14:textId="77777777" w:rsidR="00647F65" w:rsidRPr="00542F05" w:rsidRDefault="00647F65" w:rsidP="00647F65">
      <w:pPr>
        <w:tabs>
          <w:tab w:val="left" w:pos="284"/>
        </w:tabs>
        <w:spacing w:line="240" w:lineRule="auto"/>
        <w:ind w:right="141"/>
        <w:rPr>
          <w:rFonts w:cs="Arial"/>
          <w:b/>
          <w:sz w:val="14"/>
          <w:szCs w:val="14"/>
        </w:rPr>
      </w:pPr>
      <w:r w:rsidRPr="00542F05">
        <w:rPr>
          <w:rFonts w:cs="Arial"/>
          <w:sz w:val="14"/>
          <w:szCs w:val="14"/>
        </w:rPr>
        <w:t>1.</w:t>
      </w:r>
      <w:r w:rsidRPr="00542F05">
        <w:rPr>
          <w:rFonts w:cs="Arial"/>
          <w:b/>
          <w:sz w:val="14"/>
          <w:szCs w:val="14"/>
        </w:rPr>
        <w:t>Смърт на застрахования вследствие на злополука;</w:t>
      </w:r>
    </w:p>
    <w:p w14:paraId="6A014AA1" w14:textId="77777777" w:rsidR="00647F65" w:rsidRPr="00542F05" w:rsidRDefault="00647F65" w:rsidP="00647F65">
      <w:pPr>
        <w:tabs>
          <w:tab w:val="left" w:pos="284"/>
        </w:tabs>
        <w:spacing w:line="240" w:lineRule="auto"/>
        <w:ind w:right="141"/>
        <w:rPr>
          <w:rFonts w:cs="Arial"/>
          <w:sz w:val="14"/>
          <w:szCs w:val="14"/>
        </w:rPr>
      </w:pPr>
      <w:r w:rsidRPr="00542F05">
        <w:rPr>
          <w:rFonts w:cs="Arial"/>
          <w:sz w:val="14"/>
          <w:szCs w:val="14"/>
        </w:rPr>
        <w:t>В случай на смърт на застрахован, Застрахователят изплаща на ползващото лице Стик Кредит АД, вписано в Търговския регистър при Агенция по вписванията с ЕИК 202557159, със седалище и адрес на управление: гр. Шумен, п.к. 9700, бул./ул. пл. "Оборище" № 13 Б остатъчната стойност (главница и редовна лихва) по първоначален погасителен план на кредита към датата на настъпване на застрахователното събитие, но не повече от застрахователната сума. В случай че Застрахованият има непогасени кредити отпуснати от Договорителя, респективно има остатъчен баланс, дължимото застрахователно плащане се разделя, като първо се погасява остатъчния баланс по всички непогасени кредити към датата на настъпването на застрахователното събитие, а остатъкът, до пълния размер</w:t>
      </w:r>
      <w:r w:rsidRPr="00542F05">
        <w:rPr>
          <w:rFonts w:cs="Arial"/>
          <w:spacing w:val="40"/>
          <w:sz w:val="14"/>
          <w:szCs w:val="14"/>
        </w:rPr>
        <w:t xml:space="preserve"> </w:t>
      </w:r>
      <w:r w:rsidRPr="00542F05">
        <w:rPr>
          <w:rFonts w:cs="Arial"/>
          <w:sz w:val="14"/>
          <w:szCs w:val="14"/>
        </w:rPr>
        <w:t>на Застрахователната сума, се изплаща на</w:t>
      </w:r>
      <w:r w:rsidRPr="00542F05">
        <w:rPr>
          <w:rFonts w:cs="Arial"/>
          <w:spacing w:val="40"/>
          <w:sz w:val="14"/>
          <w:szCs w:val="14"/>
        </w:rPr>
        <w:t xml:space="preserve"> </w:t>
      </w:r>
      <w:r w:rsidRPr="00542F05">
        <w:rPr>
          <w:rFonts w:cs="Arial"/>
          <w:sz w:val="14"/>
          <w:szCs w:val="14"/>
        </w:rPr>
        <w:t>законните наследници на Застрахованото лице. В случай че остатъчния баланс по всички кредити отпуснати на Застрахованото лице от Договорителя, надхвърля максималния размер на застрахователната сума, отговорността на Застрахователя се ограничава до изплащане на пълния размер на застрахователната сума. В случай че Застрахованото лице има повече от един непогасен кредит, Договорителят разпределя дължимото застрахователно плащане между отделните кредити, като приоритет на погасяване има най-</w:t>
      </w:r>
      <w:r w:rsidRPr="00542F05">
        <w:rPr>
          <w:rFonts w:cs="Arial"/>
          <w:sz w:val="14"/>
          <w:szCs w:val="14"/>
        </w:rPr>
        <w:lastRenderedPageBreak/>
        <w:t>старото задължение, а след това се удовлетворяват всички останали кредити по реда им на отпускане. В случай че Застрахованият няма непогасени кредити отпуснати от Договорителя, респективно няма остатъчен баланс, размерът на дължимото застрахователно</w:t>
      </w:r>
      <w:r w:rsidRPr="00542F05">
        <w:rPr>
          <w:rFonts w:cs="Arial"/>
          <w:spacing w:val="40"/>
          <w:sz w:val="14"/>
          <w:szCs w:val="14"/>
        </w:rPr>
        <w:t xml:space="preserve"> </w:t>
      </w:r>
      <w:r w:rsidRPr="00542F05">
        <w:rPr>
          <w:rFonts w:cs="Arial"/>
          <w:sz w:val="14"/>
          <w:szCs w:val="14"/>
        </w:rPr>
        <w:t>обезщетение се изплаща по равно на Законните му наследници.</w:t>
      </w:r>
    </w:p>
    <w:p w14:paraId="4E98DF19" w14:textId="77777777" w:rsidR="00647F65" w:rsidRPr="00542F05" w:rsidRDefault="00647F65" w:rsidP="00647F65">
      <w:pPr>
        <w:tabs>
          <w:tab w:val="left" w:pos="284"/>
        </w:tabs>
        <w:spacing w:line="240" w:lineRule="auto"/>
        <w:ind w:right="141"/>
        <w:rPr>
          <w:rFonts w:cs="Arial"/>
          <w:sz w:val="14"/>
          <w:szCs w:val="14"/>
        </w:rPr>
      </w:pPr>
      <w:r w:rsidRPr="00542F05">
        <w:rPr>
          <w:rFonts w:cs="Arial"/>
          <w:sz w:val="14"/>
          <w:szCs w:val="14"/>
        </w:rPr>
        <w:t>2. В случай на предсрочно изплащане на кредита индивидуалното застрахователно покритие на застрахован кредитополучател продължава до края на застрахователния период.</w:t>
      </w:r>
    </w:p>
    <w:p w14:paraId="59B3AF67" w14:textId="77777777" w:rsidR="00647F65" w:rsidRPr="00542F05" w:rsidRDefault="00647F65" w:rsidP="00647F65">
      <w:pPr>
        <w:pStyle w:val="BodyText"/>
        <w:spacing w:before="57"/>
        <w:rPr>
          <w:sz w:val="14"/>
          <w:szCs w:val="14"/>
        </w:rPr>
      </w:pPr>
      <w:r w:rsidRPr="00542F05">
        <w:rPr>
          <w:sz w:val="14"/>
          <w:szCs w:val="14"/>
        </w:rPr>
        <w:t xml:space="preserve">3.За риска </w:t>
      </w:r>
      <w:r w:rsidRPr="00542F05">
        <w:rPr>
          <w:b/>
          <w:sz w:val="14"/>
          <w:szCs w:val="14"/>
        </w:rPr>
        <w:t xml:space="preserve">Възстановяване на разходи </w:t>
      </w:r>
      <w:r w:rsidRPr="00542F05">
        <w:rPr>
          <w:sz w:val="14"/>
          <w:szCs w:val="14"/>
        </w:rPr>
        <w:t>наложени в резултат на злополука - на Застрахования се възстановяват направените разумни и обичайни разходи за медицински прегледи от общо практикуващи лекари, лекари специалисти и хабилитирани специалисти, лабораторни, инструментални и морфологически изследвания, хирургически операции, лапароскопска хирургия и медицински манипулации, разходи за лекарствени средства и консумативи, разходи за медицинско транспортиране.</w:t>
      </w:r>
      <w:r w:rsidRPr="00542F05">
        <w:rPr>
          <w:spacing w:val="-1"/>
          <w:sz w:val="14"/>
          <w:szCs w:val="14"/>
        </w:rPr>
        <w:t xml:space="preserve"> </w:t>
      </w:r>
      <w:r w:rsidRPr="00542F05">
        <w:rPr>
          <w:sz w:val="14"/>
          <w:szCs w:val="14"/>
        </w:rPr>
        <w:t>Лимитът за възстановяване на направени разходи е до 200 лв. Прилага</w:t>
      </w:r>
      <w:r w:rsidRPr="00542F05">
        <w:rPr>
          <w:spacing w:val="-1"/>
          <w:sz w:val="14"/>
          <w:szCs w:val="14"/>
        </w:rPr>
        <w:t xml:space="preserve"> </w:t>
      </w:r>
      <w:r w:rsidRPr="00542F05">
        <w:rPr>
          <w:sz w:val="14"/>
          <w:szCs w:val="14"/>
        </w:rPr>
        <w:t>се подлимит за разходи за медикаменти и медицински транспорт – 100 лв. Прилага самоучастие в размер на 30% от всяка заведена щета</w:t>
      </w:r>
      <w:r w:rsidRPr="00542F05">
        <w:rPr>
          <w:spacing w:val="-2"/>
          <w:sz w:val="14"/>
          <w:szCs w:val="14"/>
        </w:rPr>
        <w:t>.</w:t>
      </w:r>
    </w:p>
    <w:p w14:paraId="5D5CDCC8"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VI. ПОЛЗВАЩИ ЛИЦА</w:t>
      </w:r>
    </w:p>
    <w:p w14:paraId="4E8EC0BE" w14:textId="77777777" w:rsidR="00647F65" w:rsidRPr="00542F05" w:rsidRDefault="00647F65" w:rsidP="00647F65">
      <w:pPr>
        <w:widowControl w:val="0"/>
        <w:autoSpaceDE w:val="0"/>
        <w:autoSpaceDN w:val="0"/>
        <w:adjustRightInd w:val="0"/>
        <w:spacing w:line="240" w:lineRule="auto"/>
        <w:ind w:right="141"/>
        <w:rPr>
          <w:rFonts w:eastAsia="Arial" w:cs="Arial"/>
          <w:color w:val="000000"/>
          <w:sz w:val="14"/>
          <w:szCs w:val="14"/>
        </w:rPr>
      </w:pPr>
      <w:r w:rsidRPr="00542F05">
        <w:rPr>
          <w:rFonts w:eastAsia="Arial" w:cs="Arial"/>
          <w:color w:val="000000"/>
          <w:sz w:val="14"/>
          <w:szCs w:val="14"/>
        </w:rPr>
        <w:t>Обезщетенията по застраховката се изплащат на ползващи лица, които са:</w:t>
      </w:r>
    </w:p>
    <w:p w14:paraId="55851BEE" w14:textId="77777777" w:rsidR="00647F65" w:rsidRPr="00542F05" w:rsidRDefault="00647F65" w:rsidP="00647F65">
      <w:pPr>
        <w:widowControl w:val="0"/>
        <w:autoSpaceDE w:val="0"/>
        <w:autoSpaceDN w:val="0"/>
        <w:adjustRightInd w:val="0"/>
        <w:spacing w:line="240" w:lineRule="auto"/>
        <w:ind w:right="141"/>
        <w:rPr>
          <w:rFonts w:cs="Arial"/>
          <w:sz w:val="14"/>
          <w:szCs w:val="14"/>
        </w:rPr>
      </w:pPr>
      <w:r w:rsidRPr="00542F05">
        <w:rPr>
          <w:rFonts w:eastAsia="Arial" w:cs="Arial"/>
          <w:color w:val="000000"/>
          <w:sz w:val="14"/>
          <w:szCs w:val="14"/>
        </w:rPr>
        <w:t xml:space="preserve">1. </w:t>
      </w:r>
      <w:r w:rsidRPr="00542F05">
        <w:rPr>
          <w:rFonts w:cs="Arial"/>
          <w:sz w:val="14"/>
          <w:szCs w:val="14"/>
        </w:rPr>
        <w:t xml:space="preserve">Изключителен и неотменим бенефициер Стик Кредит АД, вписано в Търговския регистър при Агенция по вписванията с ЕИК 202557159, със седалище и адрес на управление: гр. Шумен, п.к. 9700, бул./ул. пл. "Оборище" № 13 Б </w:t>
      </w:r>
    </w:p>
    <w:p w14:paraId="6E8D4A4E" w14:textId="77777777" w:rsidR="00647F65" w:rsidRPr="00542F05" w:rsidRDefault="00647F65" w:rsidP="00647F65">
      <w:pPr>
        <w:widowControl w:val="0"/>
        <w:autoSpaceDE w:val="0"/>
        <w:autoSpaceDN w:val="0"/>
        <w:adjustRightInd w:val="0"/>
        <w:spacing w:line="240" w:lineRule="auto"/>
        <w:ind w:right="141"/>
        <w:rPr>
          <w:rFonts w:cs="Arial"/>
          <w:bCs w:val="0"/>
          <w:sz w:val="14"/>
          <w:szCs w:val="14"/>
        </w:rPr>
      </w:pPr>
      <w:r w:rsidRPr="00542F05">
        <w:rPr>
          <w:rFonts w:cs="Arial"/>
          <w:sz w:val="14"/>
          <w:szCs w:val="14"/>
        </w:rPr>
        <w:t>2. 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3D68922A"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VII. ИЗВЕСТИЕ ЗА ПРЕТЕНЦИИ</w:t>
      </w:r>
    </w:p>
    <w:p w14:paraId="6FBC2A99" w14:textId="77777777" w:rsidR="00647F65" w:rsidRPr="00542F05" w:rsidRDefault="00647F65" w:rsidP="00647F65">
      <w:pPr>
        <w:spacing w:line="240" w:lineRule="auto"/>
        <w:ind w:right="141"/>
        <w:rPr>
          <w:rFonts w:cs="Arial"/>
          <w:sz w:val="14"/>
          <w:szCs w:val="14"/>
        </w:rPr>
      </w:pPr>
      <w:bookmarkStart w:id="125" w:name="_Hlk112068171"/>
      <w:r w:rsidRPr="00542F05">
        <w:rPr>
          <w:rFonts w:cs="Arial"/>
          <w:sz w:val="14"/>
          <w:szCs w:val="14"/>
        </w:rPr>
        <w:t>Застрахованият, неговите наследници или ползващото лице уведомяват Застрахователя при събитие, което би довело до евентуално изплащане на обезщетение в 7 (седем) дневен срок от неговото настъпване,  по един от следните начини: на място в офиса на Застрахователя, намиращ се в гр. София, град София, п.к. 1784, р-н Младост, бул. Цариградско шосе № 115 Е, етаж 4, където ще му бъде предоставен за попълване формуляр; на имейл адрес claims@mv-insurance.com като попълни, сканира или заснеме формуляр, който може да получи във всеки от офисите на „Сити кеш” ООД. За да бъде предявен иска за извършване на застрахователно плащане Клиентът е задължен да представи на място в офиса на Застрахователя или да изпрати на хартиен носител, чрез писмо с обратна разписка или куриер надлежно попълнена и подписана "Претенция за настъпило застрахователно събитие", заедно със следните документи:</w:t>
      </w:r>
    </w:p>
    <w:bookmarkEnd w:id="125"/>
    <w:p w14:paraId="20BB2B84" w14:textId="77777777" w:rsidR="00647F65" w:rsidRPr="00542F05" w:rsidRDefault="00647F65" w:rsidP="00647F65">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b/>
          <w:sz w:val="14"/>
          <w:szCs w:val="14"/>
        </w:rPr>
        <w:t>1.При смърт</w:t>
      </w:r>
      <w:r w:rsidRPr="00542F05">
        <w:rPr>
          <w:rFonts w:cs="Arial"/>
          <w:sz w:val="14"/>
          <w:szCs w:val="14"/>
        </w:rPr>
        <w:t xml:space="preserve"> </w:t>
      </w:r>
      <w:r w:rsidRPr="00542F05">
        <w:rPr>
          <w:rFonts w:cs="Arial"/>
          <w:b/>
          <w:sz w:val="14"/>
          <w:szCs w:val="14"/>
        </w:rPr>
        <w:t>в следствие на злополука</w:t>
      </w:r>
      <w:r w:rsidRPr="00542F05">
        <w:rPr>
          <w:rFonts w:cs="Arial"/>
          <w:sz w:val="14"/>
          <w:szCs w:val="14"/>
        </w:rPr>
        <w:t xml:space="preserve"> - препис извлечение от Акт за смърт, Съобщение за смърт, Акт или протокол за злополука, или писмени обяснения за обстоятелствата, при които е настъпил инцидентът, химическа експертиза за наличието на алкохол или други упойващи вещества в кръвта, протокол за ПТП, ако смъртта е причинена при ПТП, епикризи за проведено лечение, аутопсионен протокол, ако е правена аутопсия, ЛАК и други документи, свързани с изясняване на събитието </w:t>
      </w:r>
      <w:bookmarkStart w:id="126" w:name="_Hlk102566212"/>
      <w:r w:rsidRPr="00542F05">
        <w:rPr>
          <w:rFonts w:cs="Arial"/>
          <w:sz w:val="14"/>
          <w:szCs w:val="14"/>
        </w:rPr>
        <w:t xml:space="preserve">(съдебно решение, прокурорско постановление и т.н.). </w:t>
      </w:r>
      <w:bookmarkEnd w:id="126"/>
    </w:p>
    <w:p w14:paraId="47812B36" w14:textId="77777777" w:rsidR="00647F65" w:rsidRPr="00542F05" w:rsidRDefault="00647F65" w:rsidP="00647F65">
      <w:pPr>
        <w:widowControl w:val="0"/>
        <w:tabs>
          <w:tab w:val="left" w:pos="-284"/>
          <w:tab w:val="left" w:pos="0"/>
          <w:tab w:val="left" w:pos="284"/>
        </w:tabs>
        <w:autoSpaceDE w:val="0"/>
        <w:autoSpaceDN w:val="0"/>
        <w:adjustRightInd w:val="0"/>
        <w:spacing w:line="240" w:lineRule="auto"/>
        <w:ind w:right="141"/>
        <w:rPr>
          <w:rFonts w:cs="Arial"/>
          <w:sz w:val="14"/>
          <w:szCs w:val="14"/>
        </w:rPr>
      </w:pPr>
      <w:bookmarkStart w:id="127" w:name="_Hlk101140570"/>
      <w:r w:rsidRPr="00542F05">
        <w:rPr>
          <w:rFonts w:cs="Arial"/>
          <w:sz w:val="14"/>
          <w:szCs w:val="14"/>
        </w:rPr>
        <w:t>Копие на индивидуалния сертификат.</w:t>
      </w:r>
    </w:p>
    <w:p w14:paraId="4163A2AA" w14:textId="77777777" w:rsidR="00647F65" w:rsidRPr="00542F05" w:rsidRDefault="00647F65" w:rsidP="00647F65">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sz w:val="14"/>
          <w:szCs w:val="14"/>
        </w:rPr>
        <w:t>Копие на договор за кредит и погасителен план по кредита към датата на първото му усвояване и служебна бележка от Стик Кредит АД, вписано в Търговския регистър при Агенция по вписванията с ЕИК 202557159, със седалище и адрес на управление: гр. Шумен, п.к. 9700, бул./ул. пл. "Оборище" № 13 Б за остатъчния размер на кредита към датата на настъпване на застрахователното събитие.</w:t>
      </w:r>
    </w:p>
    <w:bookmarkEnd w:id="127"/>
    <w:p w14:paraId="26642AC0" w14:textId="77777777" w:rsidR="00647F65" w:rsidRPr="00542F05" w:rsidRDefault="00647F65" w:rsidP="00647F65">
      <w:pPr>
        <w:tabs>
          <w:tab w:val="left" w:pos="284"/>
        </w:tabs>
        <w:spacing w:line="240" w:lineRule="auto"/>
        <w:ind w:right="141"/>
        <w:rPr>
          <w:rFonts w:cs="Arial"/>
          <w:sz w:val="14"/>
          <w:szCs w:val="14"/>
        </w:rPr>
      </w:pPr>
      <w:r w:rsidRPr="00542F05">
        <w:rPr>
          <w:rFonts w:cs="Arial"/>
          <w:sz w:val="14"/>
          <w:szCs w:val="14"/>
        </w:rPr>
        <w:t>Застрахователят има право да изисква и други документи по своя преценка,  които имат отношение и са във връзка с настъпилото събитие и в съответствие с нормативната уредба.</w:t>
      </w:r>
    </w:p>
    <w:p w14:paraId="6BC8DD2A" w14:textId="77777777" w:rsidR="00647F65" w:rsidRPr="00542F05" w:rsidRDefault="00647F65" w:rsidP="00647F65">
      <w:pPr>
        <w:tabs>
          <w:tab w:val="left" w:pos="284"/>
        </w:tabs>
        <w:spacing w:line="240" w:lineRule="auto"/>
        <w:ind w:right="141"/>
        <w:rPr>
          <w:rFonts w:cs="Arial"/>
          <w:sz w:val="14"/>
          <w:szCs w:val="14"/>
        </w:rPr>
      </w:pPr>
      <w:r w:rsidRPr="00542F05">
        <w:rPr>
          <w:rFonts w:eastAsia="Calibri" w:cs="Arial"/>
          <w:iCs/>
          <w:sz w:val="14"/>
          <w:szCs w:val="14"/>
        </w:rPr>
        <w:t>Застрахователят се произнася по предявените претенции в срок до 15 (петнадесет) работни дни от представянето на всички необходими документи.</w:t>
      </w:r>
    </w:p>
    <w:p w14:paraId="13D99729" w14:textId="77777777" w:rsidR="00647F65" w:rsidRPr="00542F05" w:rsidRDefault="00647F65" w:rsidP="00647F65">
      <w:pPr>
        <w:rPr>
          <w:rFonts w:cs="Arial"/>
          <w:sz w:val="14"/>
          <w:szCs w:val="14"/>
        </w:rPr>
      </w:pPr>
      <w:r w:rsidRPr="00542F05">
        <w:rPr>
          <w:rFonts w:cs="Arial"/>
          <w:b/>
          <w:sz w:val="14"/>
          <w:szCs w:val="14"/>
        </w:rPr>
        <w:t xml:space="preserve">2.При Възстановяване на медицински разходи </w:t>
      </w:r>
      <w:r w:rsidRPr="00542F05">
        <w:rPr>
          <w:rFonts w:cs="Arial"/>
          <w:sz w:val="14"/>
          <w:szCs w:val="14"/>
        </w:rPr>
        <w:t>за доказване на основанието и размера на претенцията си застрахованото лице е длъжно да представи на застрахователя доказателства в зависимост от естеството на ползваните</w:t>
      </w:r>
      <w:r w:rsidRPr="00542F05">
        <w:rPr>
          <w:rFonts w:cs="Arial"/>
          <w:spacing w:val="80"/>
          <w:sz w:val="14"/>
          <w:szCs w:val="14"/>
        </w:rPr>
        <w:t xml:space="preserve"> </w:t>
      </w:r>
      <w:r w:rsidRPr="00542F05">
        <w:rPr>
          <w:rFonts w:cs="Arial"/>
          <w:sz w:val="14"/>
          <w:szCs w:val="14"/>
        </w:rPr>
        <w:t>здравни услуги и стоки, както следва: за всички медицински разходи – документ за извършен преглед или епикриза, фактура и фискален бон в оригинал; искане за изследване, резултати от проведени изследвания (лабораторни, функционални, образна диагностика, вкл. разчитане на образна диагностика и др.), картон с назначени физиотерапевтични процедури; за санитарен транспорт – медицински документ с назначение, обосноваващ необходимостта от санитарен транспорт; за санаториално лечение – епикриза от болница за активно лечение с назначено санаториално лечение, епикриза от санаториума, в който е проведено</w:t>
      </w:r>
      <w:r w:rsidRPr="00542F05">
        <w:rPr>
          <w:rFonts w:cs="Arial"/>
          <w:spacing w:val="40"/>
          <w:sz w:val="14"/>
          <w:szCs w:val="14"/>
        </w:rPr>
        <w:t xml:space="preserve"> </w:t>
      </w:r>
      <w:r w:rsidRPr="00542F05">
        <w:rPr>
          <w:rFonts w:cs="Arial"/>
          <w:sz w:val="14"/>
          <w:szCs w:val="14"/>
        </w:rPr>
        <w:t>лечението,</w:t>
      </w:r>
      <w:r w:rsidRPr="00542F05">
        <w:rPr>
          <w:rFonts w:cs="Arial"/>
          <w:spacing w:val="40"/>
          <w:sz w:val="14"/>
          <w:szCs w:val="14"/>
        </w:rPr>
        <w:t xml:space="preserve"> </w:t>
      </w:r>
      <w:r w:rsidRPr="00542F05">
        <w:rPr>
          <w:rFonts w:cs="Arial"/>
          <w:sz w:val="14"/>
          <w:szCs w:val="14"/>
        </w:rPr>
        <w:t>фактура</w:t>
      </w:r>
      <w:r w:rsidRPr="00542F05">
        <w:rPr>
          <w:rFonts w:cs="Arial"/>
          <w:spacing w:val="40"/>
          <w:sz w:val="14"/>
          <w:szCs w:val="14"/>
        </w:rPr>
        <w:t xml:space="preserve"> </w:t>
      </w:r>
      <w:r w:rsidRPr="00542F05">
        <w:rPr>
          <w:rFonts w:cs="Arial"/>
          <w:sz w:val="14"/>
          <w:szCs w:val="14"/>
        </w:rPr>
        <w:t>и фискален</w:t>
      </w:r>
      <w:r w:rsidRPr="00542F05">
        <w:rPr>
          <w:rFonts w:cs="Arial"/>
          <w:spacing w:val="40"/>
          <w:sz w:val="14"/>
          <w:szCs w:val="14"/>
        </w:rPr>
        <w:t xml:space="preserve"> </w:t>
      </w:r>
      <w:r w:rsidRPr="00542F05">
        <w:rPr>
          <w:rFonts w:cs="Arial"/>
          <w:sz w:val="14"/>
          <w:szCs w:val="14"/>
        </w:rPr>
        <w:t>бон</w:t>
      </w:r>
      <w:r w:rsidRPr="00542F05">
        <w:rPr>
          <w:rFonts w:cs="Arial"/>
          <w:spacing w:val="40"/>
          <w:sz w:val="14"/>
          <w:szCs w:val="14"/>
        </w:rPr>
        <w:t xml:space="preserve"> </w:t>
      </w:r>
      <w:r w:rsidRPr="00542F05">
        <w:rPr>
          <w:rFonts w:cs="Arial"/>
          <w:sz w:val="14"/>
          <w:szCs w:val="14"/>
        </w:rPr>
        <w:t>в</w:t>
      </w:r>
      <w:r w:rsidRPr="00542F05">
        <w:rPr>
          <w:rFonts w:cs="Arial"/>
          <w:spacing w:val="40"/>
          <w:sz w:val="14"/>
          <w:szCs w:val="14"/>
        </w:rPr>
        <w:t xml:space="preserve"> </w:t>
      </w:r>
      <w:r w:rsidRPr="00542F05">
        <w:rPr>
          <w:rFonts w:cs="Arial"/>
          <w:sz w:val="14"/>
          <w:szCs w:val="14"/>
        </w:rPr>
        <w:t>оригинал;</w:t>
      </w:r>
      <w:r w:rsidRPr="00542F05">
        <w:rPr>
          <w:rFonts w:cs="Arial"/>
          <w:spacing w:val="40"/>
          <w:sz w:val="14"/>
          <w:szCs w:val="14"/>
        </w:rPr>
        <w:t xml:space="preserve"> </w:t>
      </w:r>
      <w:r w:rsidRPr="00542F05">
        <w:rPr>
          <w:rFonts w:cs="Arial"/>
          <w:sz w:val="14"/>
          <w:szCs w:val="14"/>
        </w:rPr>
        <w:t>за</w:t>
      </w:r>
      <w:r w:rsidRPr="00542F05">
        <w:rPr>
          <w:rFonts w:cs="Arial"/>
          <w:spacing w:val="40"/>
          <w:sz w:val="14"/>
          <w:szCs w:val="14"/>
        </w:rPr>
        <w:t xml:space="preserve"> </w:t>
      </w:r>
      <w:r w:rsidRPr="00542F05">
        <w:rPr>
          <w:rFonts w:cs="Arial"/>
          <w:sz w:val="14"/>
          <w:szCs w:val="14"/>
        </w:rPr>
        <w:t>медицински</w:t>
      </w:r>
      <w:r w:rsidRPr="00542F05">
        <w:rPr>
          <w:rFonts w:cs="Arial"/>
          <w:spacing w:val="40"/>
          <w:sz w:val="14"/>
          <w:szCs w:val="14"/>
        </w:rPr>
        <w:t xml:space="preserve"> </w:t>
      </w:r>
      <w:r w:rsidRPr="00542F05">
        <w:rPr>
          <w:rFonts w:cs="Arial"/>
          <w:sz w:val="14"/>
          <w:szCs w:val="14"/>
        </w:rPr>
        <w:t>консумативи</w:t>
      </w:r>
      <w:r w:rsidRPr="00542F05">
        <w:rPr>
          <w:rFonts w:cs="Arial"/>
          <w:spacing w:val="40"/>
          <w:sz w:val="14"/>
          <w:szCs w:val="14"/>
        </w:rPr>
        <w:t xml:space="preserve"> </w:t>
      </w:r>
      <w:r w:rsidRPr="00542F05">
        <w:rPr>
          <w:rFonts w:cs="Arial"/>
          <w:sz w:val="14"/>
          <w:szCs w:val="14"/>
        </w:rPr>
        <w:t>и/или</w:t>
      </w:r>
      <w:r w:rsidRPr="00542F05">
        <w:rPr>
          <w:rFonts w:cs="Arial"/>
          <w:spacing w:val="40"/>
          <w:sz w:val="14"/>
          <w:szCs w:val="14"/>
        </w:rPr>
        <w:t xml:space="preserve"> </w:t>
      </w:r>
      <w:r w:rsidRPr="00542F05">
        <w:rPr>
          <w:rFonts w:cs="Arial"/>
          <w:sz w:val="14"/>
          <w:szCs w:val="14"/>
        </w:rPr>
        <w:t>импланти</w:t>
      </w:r>
      <w:r w:rsidRPr="00542F05">
        <w:rPr>
          <w:rFonts w:cs="Arial"/>
          <w:spacing w:val="40"/>
          <w:sz w:val="14"/>
          <w:szCs w:val="14"/>
        </w:rPr>
        <w:t xml:space="preserve"> </w:t>
      </w:r>
      <w:r w:rsidRPr="00542F05">
        <w:rPr>
          <w:rFonts w:cs="Arial"/>
          <w:sz w:val="14"/>
          <w:szCs w:val="14"/>
        </w:rPr>
        <w:t>–</w:t>
      </w:r>
      <w:r w:rsidRPr="00542F05">
        <w:rPr>
          <w:rFonts w:cs="Arial"/>
          <w:spacing w:val="40"/>
          <w:sz w:val="14"/>
          <w:szCs w:val="14"/>
        </w:rPr>
        <w:t xml:space="preserve"> </w:t>
      </w:r>
      <w:r w:rsidRPr="00542F05">
        <w:rPr>
          <w:rFonts w:cs="Arial"/>
          <w:sz w:val="14"/>
          <w:szCs w:val="14"/>
        </w:rPr>
        <w:t>документи</w:t>
      </w:r>
      <w:r w:rsidRPr="00542F05">
        <w:rPr>
          <w:rFonts w:cs="Arial"/>
          <w:spacing w:val="40"/>
          <w:sz w:val="14"/>
          <w:szCs w:val="14"/>
        </w:rPr>
        <w:t xml:space="preserve"> </w:t>
      </w:r>
      <w:r w:rsidRPr="00542F05">
        <w:rPr>
          <w:rFonts w:cs="Arial"/>
          <w:sz w:val="14"/>
          <w:szCs w:val="14"/>
        </w:rPr>
        <w:t>за извършеното лечение, изследване или процедура, стикер или друг вид идентификационен код на използваните консумативи и/или импланти; други документи в зависимост от вида на събитието. Застрахователят има право да изиска допълнителни доказателства за установяване на основанието и размера на предявената претенция, необходимостта от които не е можела да</w:t>
      </w:r>
      <w:r w:rsidRPr="00542F05">
        <w:rPr>
          <w:rFonts w:cs="Arial"/>
          <w:spacing w:val="40"/>
          <w:sz w:val="14"/>
          <w:szCs w:val="14"/>
        </w:rPr>
        <w:t xml:space="preserve"> </w:t>
      </w:r>
      <w:r w:rsidRPr="00542F05">
        <w:rPr>
          <w:rFonts w:cs="Arial"/>
          <w:sz w:val="14"/>
          <w:szCs w:val="14"/>
        </w:rPr>
        <w:t xml:space="preserve">се предвиди към датата на нейното завеждане. </w:t>
      </w:r>
    </w:p>
    <w:p w14:paraId="1D88BFF6" w14:textId="77777777" w:rsidR="00647F65" w:rsidRPr="00542F05" w:rsidRDefault="00647F65" w:rsidP="00647F65">
      <w:pPr>
        <w:rPr>
          <w:rFonts w:cs="Arial"/>
          <w:sz w:val="14"/>
          <w:szCs w:val="14"/>
        </w:rPr>
      </w:pPr>
      <w:r w:rsidRPr="00542F05">
        <w:rPr>
          <w:rFonts w:cs="Arial"/>
          <w:sz w:val="14"/>
          <w:szCs w:val="14"/>
        </w:rPr>
        <w:t xml:space="preserve">3.Финансовите документи, приложени от Застрахованото лице трябва да са в оригинал, издадени на негово име и да съдържат единичната цена на всяка отделна здравна услуга или стока. </w:t>
      </w:r>
    </w:p>
    <w:p w14:paraId="2238FF75" w14:textId="77777777" w:rsidR="00647F65" w:rsidRPr="00542F05" w:rsidRDefault="00647F65" w:rsidP="00647F65">
      <w:pPr>
        <w:rPr>
          <w:rFonts w:cs="Arial"/>
          <w:sz w:val="14"/>
          <w:szCs w:val="14"/>
        </w:rPr>
      </w:pPr>
      <w:r w:rsidRPr="00542F05">
        <w:rPr>
          <w:rFonts w:cs="Arial"/>
          <w:sz w:val="14"/>
          <w:szCs w:val="14"/>
        </w:rPr>
        <w:t xml:space="preserve">4.За удостоверяването на застрахователни събития настъпили извън територията на Република България Застрахователят приема документи, преведени на български език и издадени в съответствие със законите на друга държава, ако те безспорно доказват настъпването и естеството на застрахователното събитие. </w:t>
      </w:r>
    </w:p>
    <w:p w14:paraId="7FAD0317" w14:textId="77777777" w:rsidR="00647F65" w:rsidRPr="00542F05" w:rsidRDefault="00647F65" w:rsidP="00647F65">
      <w:pPr>
        <w:rPr>
          <w:rFonts w:cs="Arial"/>
          <w:sz w:val="14"/>
          <w:szCs w:val="14"/>
        </w:rPr>
      </w:pPr>
      <w:r w:rsidRPr="00542F05">
        <w:rPr>
          <w:rFonts w:cs="Arial"/>
          <w:sz w:val="14"/>
          <w:szCs w:val="14"/>
        </w:rPr>
        <w:t>5.Ако Застрахованите не изпълнят някое от задълженията си съгласно настоящите ОУ, или ако са си послужили с измама или заблуда, включително но не само с представяне на документи с невярно съдържание, Застрахователя може да откаже изцяло или частично изплащане на обезщетението и/или да прекрати покритието, без да връща застрахователна премия. С оглед изясняването на основателността на претенцията за застрахователно плащане, Застрахователя</w:t>
      </w:r>
      <w:r w:rsidRPr="00542F05">
        <w:rPr>
          <w:rFonts w:cs="Arial"/>
          <w:spacing w:val="32"/>
          <w:sz w:val="14"/>
          <w:szCs w:val="14"/>
        </w:rPr>
        <w:t xml:space="preserve"> </w:t>
      </w:r>
      <w:r w:rsidRPr="00542F05">
        <w:rPr>
          <w:rFonts w:cs="Arial"/>
          <w:sz w:val="14"/>
          <w:szCs w:val="14"/>
        </w:rPr>
        <w:t>има</w:t>
      </w:r>
      <w:r w:rsidRPr="00542F05">
        <w:rPr>
          <w:rFonts w:cs="Arial"/>
          <w:spacing w:val="31"/>
          <w:sz w:val="14"/>
          <w:szCs w:val="14"/>
        </w:rPr>
        <w:t xml:space="preserve"> </w:t>
      </w:r>
      <w:r w:rsidRPr="00542F05">
        <w:rPr>
          <w:rFonts w:cs="Arial"/>
          <w:sz w:val="14"/>
          <w:szCs w:val="14"/>
        </w:rPr>
        <w:t>право да</w:t>
      </w:r>
      <w:r w:rsidRPr="00542F05">
        <w:rPr>
          <w:rFonts w:cs="Arial"/>
          <w:spacing w:val="31"/>
          <w:sz w:val="14"/>
          <w:szCs w:val="14"/>
        </w:rPr>
        <w:t xml:space="preserve"> </w:t>
      </w:r>
      <w:r w:rsidRPr="00542F05">
        <w:rPr>
          <w:rFonts w:cs="Arial"/>
          <w:sz w:val="14"/>
          <w:szCs w:val="14"/>
        </w:rPr>
        <w:t>изиска</w:t>
      </w:r>
      <w:r w:rsidRPr="00542F05">
        <w:rPr>
          <w:rFonts w:cs="Arial"/>
          <w:spacing w:val="31"/>
          <w:sz w:val="14"/>
          <w:szCs w:val="14"/>
        </w:rPr>
        <w:t xml:space="preserve"> </w:t>
      </w:r>
      <w:r w:rsidRPr="00542F05">
        <w:rPr>
          <w:rFonts w:cs="Arial"/>
          <w:sz w:val="14"/>
          <w:szCs w:val="14"/>
        </w:rPr>
        <w:t>от Застрахования</w:t>
      </w:r>
      <w:r w:rsidRPr="00542F05">
        <w:rPr>
          <w:rFonts w:cs="Arial"/>
          <w:spacing w:val="32"/>
          <w:sz w:val="14"/>
          <w:szCs w:val="14"/>
        </w:rPr>
        <w:t xml:space="preserve"> </w:t>
      </w:r>
      <w:r w:rsidRPr="00542F05">
        <w:rPr>
          <w:rFonts w:cs="Arial"/>
          <w:sz w:val="14"/>
          <w:szCs w:val="14"/>
        </w:rPr>
        <w:t>или</w:t>
      </w:r>
      <w:r w:rsidRPr="00542F05">
        <w:rPr>
          <w:rFonts w:cs="Arial"/>
          <w:spacing w:val="32"/>
          <w:sz w:val="14"/>
          <w:szCs w:val="14"/>
        </w:rPr>
        <w:t xml:space="preserve"> </w:t>
      </w:r>
      <w:r w:rsidRPr="00542F05">
        <w:rPr>
          <w:rFonts w:cs="Arial"/>
          <w:sz w:val="14"/>
          <w:szCs w:val="14"/>
        </w:rPr>
        <w:t>трети лица</w:t>
      </w:r>
      <w:r w:rsidRPr="00542F05">
        <w:rPr>
          <w:rFonts w:cs="Arial"/>
          <w:spacing w:val="31"/>
          <w:sz w:val="14"/>
          <w:szCs w:val="14"/>
        </w:rPr>
        <w:t xml:space="preserve"> </w:t>
      </w:r>
      <w:r w:rsidRPr="00542F05">
        <w:rPr>
          <w:rFonts w:cs="Arial"/>
          <w:sz w:val="14"/>
          <w:szCs w:val="14"/>
        </w:rPr>
        <w:t>и</w:t>
      </w:r>
      <w:r w:rsidRPr="00542F05">
        <w:rPr>
          <w:rFonts w:cs="Arial"/>
          <w:spacing w:val="32"/>
          <w:sz w:val="14"/>
          <w:szCs w:val="14"/>
        </w:rPr>
        <w:t xml:space="preserve"> </w:t>
      </w:r>
      <w:r w:rsidRPr="00542F05">
        <w:rPr>
          <w:rFonts w:cs="Arial"/>
          <w:sz w:val="14"/>
          <w:szCs w:val="14"/>
        </w:rPr>
        <w:t>други</w:t>
      </w:r>
      <w:r w:rsidRPr="00542F05">
        <w:rPr>
          <w:rFonts w:cs="Arial"/>
          <w:spacing w:val="32"/>
          <w:sz w:val="14"/>
          <w:szCs w:val="14"/>
        </w:rPr>
        <w:t xml:space="preserve"> </w:t>
      </w:r>
      <w:r w:rsidRPr="00542F05">
        <w:rPr>
          <w:rFonts w:cs="Arial"/>
          <w:sz w:val="14"/>
          <w:szCs w:val="14"/>
        </w:rPr>
        <w:t>документи, свързани</w:t>
      </w:r>
      <w:r w:rsidRPr="00542F05">
        <w:rPr>
          <w:rFonts w:cs="Arial"/>
          <w:spacing w:val="32"/>
          <w:sz w:val="14"/>
          <w:szCs w:val="14"/>
        </w:rPr>
        <w:t xml:space="preserve"> </w:t>
      </w:r>
      <w:r w:rsidRPr="00542F05">
        <w:rPr>
          <w:rFonts w:cs="Arial"/>
          <w:sz w:val="14"/>
          <w:szCs w:val="14"/>
        </w:rPr>
        <w:t>с</w:t>
      </w:r>
      <w:r w:rsidRPr="00542F05">
        <w:rPr>
          <w:rFonts w:cs="Arial"/>
          <w:spacing w:val="32"/>
          <w:sz w:val="14"/>
          <w:szCs w:val="14"/>
        </w:rPr>
        <w:t xml:space="preserve"> </w:t>
      </w:r>
      <w:r w:rsidRPr="00542F05">
        <w:rPr>
          <w:rFonts w:cs="Arial"/>
          <w:sz w:val="14"/>
          <w:szCs w:val="14"/>
        </w:rPr>
        <w:t>настъпилото</w:t>
      </w:r>
      <w:r w:rsidRPr="00542F05">
        <w:rPr>
          <w:rFonts w:cs="Arial"/>
          <w:spacing w:val="32"/>
          <w:sz w:val="14"/>
          <w:szCs w:val="14"/>
        </w:rPr>
        <w:t xml:space="preserve"> </w:t>
      </w:r>
      <w:r w:rsidRPr="00542F05">
        <w:rPr>
          <w:rFonts w:cs="Arial"/>
          <w:sz w:val="14"/>
          <w:szCs w:val="14"/>
        </w:rPr>
        <w:t xml:space="preserve">събитие, както и да поиска Застрахованият да премине </w:t>
      </w:r>
      <w:r w:rsidRPr="00542F05">
        <w:rPr>
          <w:rFonts w:cs="Arial"/>
          <w:sz w:val="14"/>
          <w:szCs w:val="14"/>
        </w:rPr>
        <w:t>през определени медицински прегледи и изследвания, като в тези случаи разноските за това се поемат от Застрахователя.</w:t>
      </w:r>
    </w:p>
    <w:p w14:paraId="2B5C9686"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 xml:space="preserve">ИЗКЛЮЧЕНИЯ </w:t>
      </w:r>
    </w:p>
    <w:p w14:paraId="1A074E40" w14:textId="77777777" w:rsidR="00647F65" w:rsidRPr="00542F05" w:rsidRDefault="00647F65" w:rsidP="00647F65">
      <w:pPr>
        <w:numPr>
          <w:ilvl w:val="1"/>
          <w:numId w:val="29"/>
        </w:numPr>
        <w:tabs>
          <w:tab w:val="left" w:pos="284"/>
        </w:tabs>
        <w:spacing w:line="240" w:lineRule="auto"/>
        <w:ind w:left="0" w:right="141" w:firstLine="0"/>
        <w:rPr>
          <w:rFonts w:cs="Arial"/>
          <w:sz w:val="14"/>
          <w:szCs w:val="14"/>
        </w:rPr>
      </w:pPr>
      <w:bookmarkStart w:id="128" w:name="_Hlk207122782"/>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смърт от злополука</w:t>
      </w:r>
      <w:r w:rsidRPr="00542F05">
        <w:rPr>
          <w:rFonts w:cs="Arial"/>
          <w:sz w:val="14"/>
          <w:szCs w:val="14"/>
        </w:rPr>
        <w:t xml:space="preserve"> , причинена или произлизаща пряко или косвено, изцяло или частично от някои от следните фактори:</w:t>
      </w:r>
    </w:p>
    <w:p w14:paraId="2551B03D" w14:textId="77777777" w:rsidR="00647F65" w:rsidRPr="00542F05" w:rsidRDefault="00647F65" w:rsidP="00647F65">
      <w:pPr>
        <w:widowControl w:val="0"/>
        <w:numPr>
          <w:ilvl w:val="0"/>
          <w:numId w:val="26"/>
        </w:numPr>
        <w:tabs>
          <w:tab w:val="left" w:pos="0"/>
          <w:tab w:val="left" w:pos="142"/>
        </w:tabs>
        <w:autoSpaceDE w:val="0"/>
        <w:autoSpaceDN w:val="0"/>
        <w:adjustRightInd w:val="0"/>
        <w:spacing w:line="240" w:lineRule="auto"/>
        <w:ind w:left="0" w:right="141" w:firstLine="0"/>
        <w:rPr>
          <w:rFonts w:cs="Arial"/>
          <w:color w:val="000000"/>
          <w:sz w:val="14"/>
          <w:szCs w:val="14"/>
        </w:rPr>
      </w:pPr>
      <w:bookmarkStart w:id="129" w:name="_Hlk101138734"/>
      <w:r w:rsidRPr="00542F05">
        <w:rPr>
          <w:rFonts w:cs="Arial"/>
          <w:color w:val="000000"/>
          <w:sz w:val="14"/>
          <w:szCs w:val="14"/>
        </w:rPr>
        <w:t>Посочените в Заявлението за застраховане предварително съществуващи медицински състояния и/или заболявания, за които лицето е било диагностицирано и/или лекувано преди сключване на застраховката и които са в причинна връзка със смъртта</w:t>
      </w:r>
      <w:bookmarkEnd w:id="129"/>
      <w:r w:rsidRPr="00542F05">
        <w:rPr>
          <w:rFonts w:cs="Arial"/>
          <w:color w:val="000000"/>
          <w:sz w:val="14"/>
          <w:szCs w:val="14"/>
        </w:rPr>
        <w:t>, или</w:t>
      </w:r>
    </w:p>
    <w:p w14:paraId="49E2D679" w14:textId="77777777" w:rsidR="00647F65" w:rsidRPr="00542F05" w:rsidRDefault="00647F65" w:rsidP="00647F65">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color w:val="000000"/>
          <w:sz w:val="14"/>
          <w:szCs w:val="14"/>
        </w:rPr>
        <w:t>Полет на застрахованото лице с всякакъв вид въздухоплавателно средство, освен в случай, че е редовен пътник срещу заплащане при полет със самолет по редовна линия, извършен от регистриран за пътнически превози превозвач по установения му въздушен маршрут, или в случай, че е превозван като</w:t>
      </w:r>
      <w:r w:rsidRPr="00542F05">
        <w:rPr>
          <w:rFonts w:cs="Arial"/>
          <w:sz w:val="14"/>
          <w:szCs w:val="14"/>
        </w:rPr>
        <w:t xml:space="preserve"> пациент или пострадал или като придружител или стюард/еса в самолет за спешна помощ или спасителен самолет или хеликоптер, или</w:t>
      </w:r>
    </w:p>
    <w:p w14:paraId="1E4AB048" w14:textId="77777777" w:rsidR="00647F65" w:rsidRPr="00542F05" w:rsidRDefault="00647F65" w:rsidP="00647F65">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bookmarkStart w:id="130" w:name="_Hlk101138944"/>
      <w:r w:rsidRPr="00542F05">
        <w:rPr>
          <w:rFonts w:cs="Arial"/>
          <w:sz w:val="14"/>
          <w:szCs w:val="14"/>
        </w:rPr>
        <w:t>С</w:t>
      </w:r>
      <w:r w:rsidRPr="00542F05">
        <w:rPr>
          <w:rFonts w:cs="Arial"/>
          <w:color w:val="000000"/>
          <w:sz w:val="14"/>
          <w:szCs w:val="14"/>
        </w:rPr>
        <w:t>ъбития, настъпили вследствие на съзнателно излагане на опасност (освен при опит за спасяване на човешки живот), съзнателно самонараняване или неспазване на медицински препоръки</w:t>
      </w:r>
      <w:bookmarkEnd w:id="130"/>
      <w:r w:rsidRPr="00542F05">
        <w:rPr>
          <w:rFonts w:cs="Arial"/>
          <w:color w:val="000000"/>
          <w:sz w:val="14"/>
          <w:szCs w:val="14"/>
        </w:rPr>
        <w:t>, или</w:t>
      </w:r>
    </w:p>
    <w:p w14:paraId="32598935" w14:textId="77777777" w:rsidR="00647F65" w:rsidRPr="00542F05" w:rsidRDefault="00647F65" w:rsidP="00647F65">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color w:val="000000"/>
          <w:sz w:val="14"/>
          <w:szCs w:val="14"/>
        </w:rPr>
        <w:t xml:space="preserve">При смърт на Застрахования вследствие самоубийство или </w:t>
      </w:r>
      <w:bookmarkStart w:id="131" w:name="_Hlk101139216"/>
      <w:r w:rsidRPr="00542F05">
        <w:rPr>
          <w:rFonts w:cs="Arial"/>
          <w:color w:val="000000"/>
          <w:sz w:val="14"/>
          <w:szCs w:val="14"/>
        </w:rPr>
        <w:t>опит за такова, извършено преди изтичане на три години от сключването на застрахователния договор, Застрахователят не дължи изплащане на застрахователно обезщетение, освен ако бъде доказано, че деянието е било извършено в състояние на неспособност на Застрахования да разбира свойството и значението на постъпките си и не е можел да ги ръководи</w:t>
      </w:r>
      <w:bookmarkEnd w:id="131"/>
      <w:r w:rsidRPr="00542F05">
        <w:rPr>
          <w:rFonts w:cs="Arial"/>
          <w:color w:val="000000"/>
          <w:sz w:val="14"/>
          <w:szCs w:val="14"/>
        </w:rPr>
        <w:t>, или</w:t>
      </w:r>
    </w:p>
    <w:p w14:paraId="2FF181EF" w14:textId="77777777" w:rsidR="00647F65" w:rsidRPr="00542F05" w:rsidRDefault="00647F65" w:rsidP="00647F65">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sz w:val="14"/>
          <w:szCs w:val="14"/>
        </w:rPr>
        <w:t>Умствени или психически разстройства и заболявания с код от F00 до F99 включително, съгласно Международната класификация на болестите (МКБ), в това число и преходни такива като депресивно преживяване на житейски събития и носталгия; психиатрично лечение, или</w:t>
      </w:r>
    </w:p>
    <w:p w14:paraId="5F1272D5" w14:textId="77777777" w:rsidR="00647F65" w:rsidRPr="00542F05" w:rsidRDefault="00647F65" w:rsidP="00647F65">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bookmarkStart w:id="132" w:name="_Hlk66820882"/>
      <w:bookmarkStart w:id="133" w:name="_Hlk105685135"/>
      <w:r w:rsidRPr="00542F05">
        <w:rPr>
          <w:rFonts w:cs="Arial"/>
          <w:sz w:val="14"/>
          <w:szCs w:val="14"/>
        </w:rPr>
        <w:t xml:space="preserve">Причинно-следствена връзка от употреба на алкохол, наркотици или други упойващи вещества върху Застрахования към момента на настъпване на застрахователно събитие, както </w:t>
      </w:r>
      <w:bookmarkEnd w:id="132"/>
      <w:r w:rsidRPr="00542F05">
        <w:rPr>
          <w:rFonts w:cs="Arial"/>
          <w:sz w:val="14"/>
          <w:szCs w:val="14"/>
        </w:rPr>
        <w:t>следва: а) ако към момента на настъпване на застрахователното събитие (пътно-транспортно произшествие) Застрахованият като водач е бил с над 0.5 промила (‰) алкохол в кръвта или под въздействието на наркотици или друго упойващо вещество; б) ако към момента на настъпване на застрахователното събитие Застрахованият е бил с 1.2 промила (‰) алкохол в кръвта в случай на други застрахователни събития; в) ако смъртта е  причинена от злополука,  възникнала вследствие (пряко свързано с) употреба на алкохол, наркотици или други упойващи вещества;</w:t>
      </w:r>
    </w:p>
    <w:p w14:paraId="61CC3A61"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bookmarkStart w:id="134" w:name="_Hlk207122823"/>
      <w:bookmarkEnd w:id="128"/>
      <w:bookmarkEnd w:id="133"/>
      <w:r w:rsidRPr="00542F05">
        <w:rPr>
          <w:rFonts w:cs="Arial"/>
          <w:sz w:val="14"/>
          <w:szCs w:val="14"/>
        </w:rPr>
        <w:t xml:space="preserve">Гражданска война, война, нахлуване или паравоенни операции, враждебни действия, въстания, бунтове, вълнения, стачки, граждански безредици, революции или терористични актове, независимо дали застрахованото лице е било жертва на или активен участник/съучастник в тези събития, или </w:t>
      </w:r>
    </w:p>
    <w:p w14:paraId="72E895BE"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Изпълнение на служебните задължения по време на работа (както официално е дефинирано от съответните власти), свързани с боравене и използване на оръжие, участие в обучение или специални операции, във въоръжените сили, или в която и да е от националните или териториални служби на Министерството на вътрешните работи, Министерството на отбраната или друга частна, държавна или общинска служба, ако същата е свързана с носене на оръжие и/или охрана на физически лица или имущество на някоя държава или орган, или </w:t>
      </w:r>
    </w:p>
    <w:p w14:paraId="5FC5998D"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Излагане на тялото на влиянието на ядрена енергия или радиоактивност при война или военни операции или в мирно време, или </w:t>
      </w:r>
    </w:p>
    <w:p w14:paraId="3AA0960E"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Извършване или опит за извършване на нападение или на незаконно действие, или участието в незаконна дейност или престъпление, или </w:t>
      </w:r>
    </w:p>
    <w:p w14:paraId="3DA97D24" w14:textId="77777777" w:rsidR="00647F65" w:rsidRPr="00542F05" w:rsidRDefault="00647F65" w:rsidP="00647F65">
      <w:pPr>
        <w:numPr>
          <w:ilvl w:val="0"/>
          <w:numId w:val="25"/>
        </w:numPr>
        <w:tabs>
          <w:tab w:val="left" w:pos="284"/>
        </w:tabs>
        <w:spacing w:line="240" w:lineRule="auto"/>
        <w:ind w:left="0" w:right="141" w:firstLine="0"/>
        <w:rPr>
          <w:rFonts w:cs="Arial"/>
          <w:sz w:val="14"/>
          <w:szCs w:val="14"/>
        </w:rPr>
      </w:pPr>
      <w:bookmarkStart w:id="135" w:name="_Hlk101139741"/>
      <w:r w:rsidRPr="00542F05">
        <w:rPr>
          <w:rFonts w:cs="Arial"/>
          <w:sz w:val="14"/>
          <w:szCs w:val="14"/>
        </w:rPr>
        <w:t>Участие в екстремни спортове или хоби като: парашутизъм, алпинизъм, делтапланеризъм, парасейлинг, ски спускане извън пистите, бънджи скокове, лов, скално катерене, пещерно дело, безмоторно летене, каскадьорство, водомоторни спортове, подводни спортове, автомобилизъм, мотоциклетизъм на писта и извън писта, ралита (изброяването е илюстративно и не е изчерпателно)</w:t>
      </w:r>
      <w:bookmarkEnd w:id="135"/>
      <w:r w:rsidRPr="00542F05">
        <w:rPr>
          <w:rFonts w:cs="Arial"/>
          <w:sz w:val="14"/>
          <w:szCs w:val="14"/>
        </w:rPr>
        <w:t>.</w:t>
      </w:r>
    </w:p>
    <w:p w14:paraId="2A3290B1" w14:textId="77777777" w:rsidR="00647F65" w:rsidRPr="00542F05" w:rsidRDefault="00647F65" w:rsidP="00647F65">
      <w:pPr>
        <w:pStyle w:val="ListParagraph"/>
        <w:numPr>
          <w:ilvl w:val="0"/>
          <w:numId w:val="29"/>
        </w:numPr>
        <w:tabs>
          <w:tab w:val="left" w:pos="284"/>
        </w:tabs>
        <w:spacing w:line="240" w:lineRule="auto"/>
        <w:ind w:left="0" w:right="141" w:firstLine="0"/>
        <w:rPr>
          <w:rFonts w:cs="Arial"/>
          <w:sz w:val="14"/>
          <w:szCs w:val="14"/>
        </w:rPr>
      </w:pPr>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възстановяване на медицински разходи</w:t>
      </w:r>
      <w:r w:rsidRPr="00542F05">
        <w:rPr>
          <w:rFonts w:cs="Arial"/>
          <w:sz w:val="14"/>
          <w:szCs w:val="14"/>
        </w:rPr>
        <w:t xml:space="preserve"> за здравни услуги и стоки, свързани с: ползването на спешна или неотложна медицинска помощ; диагностика и лечение: които не са проведени/назначени от правоспособен лекар или са проведени в заведение, което не е регистрирано по Закона за лечебните заведения; ползвани здравни услуги за които няма медицински показания, оплаквания, симптоми или няма пряка връзка с увреждането на застрахованото лице или с вписаната в медицинската документация диагноза; извършени с методи и средства на нетрадиционната медицина и/или извън утвърдените от Министерство на здравеопазването медицински стандарти; санаториално лечение, освен в случаите когато се явява долекуване на травма в следствие на злополука претърпяна в срока на застраховката и предшествано от престой в болнично заведение за активно лечение по повод същата травма; спа-процедури и масажи; неспазване на или отказ от предписан от правоспособен лекар режим и/или лечение, самолечение; Застрахователят не покрива разходи: които не са изрично включени в покритието по застрахователния договор; които не са целесъобразни; свързани с настаняване на застрахованото лице за болнично лечение в самостоятелна стая или в стая с осигурен допълнителен комфорт – храна по избор, телевизор, интернет и други; за потребителски такси при извънболнична медицинска помощ и за други такси или санкционни плащания, наложени на застрахованото лице. Застрахователят не покрива разходи за здравни стоки, които спадат към някоя от следните групи: витамини, минерали, микроелементи, хранителни добавки, фитопрепарати, имуностимулатори, имуносупресори, средства за вегетативни смущения по време на пътуване, слабителни средства и средства за редукция на теглото; контрацептиви, нестероидни противовъзпалителни средства, освен когато са назначени като средство за лечение на травма в следствие на злополука претърпяна в срока на застраховката, която не е изключен риск по настоящите общи условия; медицински консумативи, медицинска козметика; лекарствени продукти, медикаменти и стоки, които: са предписани от лекар по дентална медицина; не са разрешени за употреба или регистрирани по реда на Закона за лекарствените продукти в хуманната медицина; са закупени след изтичането на 5 дни от датата на предписването им или без лекарско предписание, или без необходимост от извършване на диагностика и лечение на увреждане на здравето на застрахованото лице; не се покриват по настоящите общи условия. </w:t>
      </w:r>
      <w:r w:rsidRPr="00542F05">
        <w:rPr>
          <w:rFonts w:cs="Arial"/>
          <w:sz w:val="14"/>
          <w:szCs w:val="14"/>
        </w:rPr>
        <w:lastRenderedPageBreak/>
        <w:t>Застрахователят не покрива тази част от разходите за здравни услуги и стоки, която: се поема от застрахованото лице в рамките на уговореното самоучастие; надвишава размера на разумните и обичайни разходи за здравни услуги и стоки от същия вид; лимита на отговорност или обема и обхвата на здравните услуги и стоки, определен в съответния застрахователен пакет.</w:t>
      </w:r>
    </w:p>
    <w:p w14:paraId="70E59C22" w14:textId="740F0203" w:rsidR="00647F65" w:rsidRPr="00542F05" w:rsidRDefault="00647F65" w:rsidP="00647F65">
      <w:pPr>
        <w:tabs>
          <w:tab w:val="left" w:pos="284"/>
        </w:tabs>
        <w:spacing w:line="240" w:lineRule="auto"/>
        <w:ind w:right="141"/>
        <w:rPr>
          <w:rFonts w:cs="Arial"/>
          <w:sz w:val="14"/>
          <w:szCs w:val="14"/>
        </w:rPr>
      </w:pPr>
      <w:r w:rsidRPr="00542F05">
        <w:rPr>
          <w:rFonts w:cs="Arial"/>
          <w:b/>
          <w:sz w:val="14"/>
          <w:szCs w:val="14"/>
        </w:rPr>
        <w:t>3.</w:t>
      </w:r>
      <w:r w:rsidRPr="00542F05">
        <w:rPr>
          <w:rFonts w:cs="Arial"/>
          <w:sz w:val="14"/>
          <w:szCs w:val="14"/>
        </w:rPr>
        <w:t xml:space="preserve"> Независимо от останалите клаузи на застрахователния договор,  застрахователят няма да осигури застрахователно покритие и/или да изплати обезщетение, ако предоставянето им е в противоречие с икономически, търговски, финансови или други ограничения и санкции, включително ембарго режими, постановени по силата на резолюция на Съвета за сигурност на ООН, Европейския съюз или в съответствие с националното законодателство на Република България. Горепосоченото ограничение се прилага и в случаите, когато икономическите, търговските или финансовите санкции или ембарго режими са наложени от САЩ или други държави, доколкото не противоречат на законодателството на Европейския съюз или националното законодателство на Република България.</w:t>
      </w:r>
    </w:p>
    <w:bookmarkEnd w:id="134"/>
    <w:p w14:paraId="33A3A948"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ПРИЛОЖИМ ЗАКОН</w:t>
      </w:r>
    </w:p>
    <w:p w14:paraId="28A1FC69" w14:textId="77777777" w:rsidR="00647F65" w:rsidRPr="00542F05" w:rsidRDefault="00647F65" w:rsidP="00647F65">
      <w:pPr>
        <w:spacing w:line="240" w:lineRule="auto"/>
        <w:ind w:right="141"/>
        <w:rPr>
          <w:rFonts w:cs="Arial"/>
          <w:bCs w:val="0"/>
          <w:sz w:val="14"/>
          <w:szCs w:val="14"/>
        </w:rPr>
      </w:pPr>
      <w:r w:rsidRPr="00542F05">
        <w:rPr>
          <w:rFonts w:cs="Arial"/>
          <w:sz w:val="14"/>
          <w:szCs w:val="14"/>
        </w:rPr>
        <w:t>Настоящите Условия се съставят в съответствие със законите на Република България и единствено компетентните български съдилища имат юрисдикция във връзка със спорове, които възникват в резултат на застраховката. Приложим закон е българският.</w:t>
      </w:r>
    </w:p>
    <w:p w14:paraId="695D0608" w14:textId="77777777" w:rsidR="00647F65" w:rsidRPr="00542F05" w:rsidRDefault="00647F65" w:rsidP="00647F65">
      <w:pPr>
        <w:shd w:val="clear" w:color="auto" w:fill="DDD9C3" w:themeFill="background2" w:themeFillShade="E6"/>
        <w:spacing w:line="240" w:lineRule="auto"/>
        <w:ind w:right="141"/>
        <w:rPr>
          <w:rFonts w:cs="Arial"/>
          <w:b/>
          <w:sz w:val="14"/>
          <w:szCs w:val="14"/>
        </w:rPr>
      </w:pPr>
      <w:bookmarkStart w:id="136" w:name="_Hlk183617831"/>
      <w:r w:rsidRPr="00542F05">
        <w:rPr>
          <w:rFonts w:cs="Arial"/>
          <w:b/>
          <w:sz w:val="14"/>
          <w:szCs w:val="14"/>
        </w:rPr>
        <w:t>ПРАВНИ ДЕЙСТВИЯ</w:t>
      </w:r>
    </w:p>
    <w:bookmarkEnd w:id="136"/>
    <w:p w14:paraId="30BD6275" w14:textId="77777777" w:rsidR="00647F65" w:rsidRPr="00542F05" w:rsidRDefault="00647F65" w:rsidP="00647F65">
      <w:pPr>
        <w:spacing w:line="240" w:lineRule="auto"/>
        <w:ind w:right="141"/>
        <w:rPr>
          <w:rFonts w:cs="Arial"/>
          <w:sz w:val="14"/>
          <w:szCs w:val="14"/>
        </w:rPr>
      </w:pPr>
      <w:r w:rsidRPr="00542F05">
        <w:rPr>
          <w:rFonts w:cs="Arial"/>
          <w:sz w:val="14"/>
          <w:szCs w:val="14"/>
        </w:rPr>
        <w:t>Застрахователят се произнася в законоустановения срок, след представяне на всички доказателства за определяне на основанието и размера на претендираното обезщетение.</w:t>
      </w:r>
    </w:p>
    <w:p w14:paraId="6C76FE83" w14:textId="77777777" w:rsidR="00647F65" w:rsidRPr="00542F05" w:rsidRDefault="00647F65" w:rsidP="00647F65">
      <w:pPr>
        <w:spacing w:line="240" w:lineRule="auto"/>
        <w:ind w:right="141"/>
        <w:rPr>
          <w:rFonts w:cs="Arial"/>
          <w:sz w:val="14"/>
          <w:szCs w:val="14"/>
        </w:rPr>
      </w:pPr>
      <w:r w:rsidRPr="00542F05">
        <w:rPr>
          <w:rFonts w:cs="Arial"/>
          <w:sz w:val="14"/>
          <w:szCs w:val="14"/>
        </w:rPr>
        <w:t>Всички права и задължения по тези Условия, респективно по издадените сертификати, се погасяват с изтичането на определения от закона 3 три годишен давностен срок.</w:t>
      </w:r>
    </w:p>
    <w:p w14:paraId="2C0EE9E4"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ПРОМЯНА ПО УСЛОВИЯТА В ДОГОВОРА</w:t>
      </w:r>
    </w:p>
    <w:p w14:paraId="532FA4DF" w14:textId="77777777" w:rsidR="00647F65" w:rsidRPr="00542F05" w:rsidRDefault="00647F65" w:rsidP="00647F65">
      <w:pPr>
        <w:spacing w:line="240" w:lineRule="auto"/>
        <w:ind w:right="141"/>
        <w:rPr>
          <w:rFonts w:cs="Arial"/>
          <w:sz w:val="14"/>
          <w:szCs w:val="14"/>
        </w:rPr>
      </w:pPr>
      <w:r w:rsidRPr="00542F05">
        <w:rPr>
          <w:rFonts w:cs="Arial"/>
          <w:sz w:val="14"/>
          <w:szCs w:val="14"/>
        </w:rPr>
        <w:t>Едностранно внесени промени по условията при които се е присъединил Кредитополучател не се допускат. Такива се извършват чрез изготвяне и подписване от страните по договора на добавък към него, за което застрахованият бива надлежно писмено уведомен, с право да изрази своето несъгласие.Не се дължи връщане на застрахователна премия след като изтече срока на застраховката и при неосъществено застрахователно събитие по нея или при отказ от извършване на застрахователно плащане от страна на съответния застраховател.</w:t>
      </w:r>
    </w:p>
    <w:p w14:paraId="65D4DF11"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УВЕДОМЯВАНЕ</w:t>
      </w:r>
    </w:p>
    <w:p w14:paraId="327E8A22" w14:textId="77777777" w:rsidR="00647F65" w:rsidRPr="00542F05" w:rsidRDefault="00647F65" w:rsidP="00647F65">
      <w:pPr>
        <w:spacing w:line="240" w:lineRule="auto"/>
        <w:ind w:right="141"/>
        <w:rPr>
          <w:rFonts w:cs="Arial"/>
          <w:sz w:val="14"/>
          <w:szCs w:val="14"/>
        </w:rPr>
      </w:pPr>
      <w:r w:rsidRPr="00542F05">
        <w:rPr>
          <w:rFonts w:cs="Arial"/>
          <w:sz w:val="14"/>
          <w:szCs w:val="14"/>
        </w:rPr>
        <w:t>Всички съобщения, които следва да бъдат отправени към застрахования се изпращат на последния адрес, който той е съобщил писмено на Застрахователя или на Договорителя. За дата на уведомяването се счита датата на получаването на съобщението. Съобщенията към Застрахователя трябва да се изпращат с писмо с обратна разписка, да се депозират на място в офиса по седалище или по електронната поща на адрес: office@mv-insurance.com.</w:t>
      </w:r>
    </w:p>
    <w:p w14:paraId="3B8616F7"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ЖАЛБИ</w:t>
      </w:r>
    </w:p>
    <w:p w14:paraId="222BC8B1" w14:textId="77777777" w:rsidR="00647F65" w:rsidRPr="00542F05" w:rsidRDefault="00647F65" w:rsidP="00647F65">
      <w:pPr>
        <w:spacing w:line="240" w:lineRule="auto"/>
        <w:ind w:right="141"/>
        <w:rPr>
          <w:rFonts w:cs="Arial"/>
          <w:sz w:val="14"/>
          <w:szCs w:val="14"/>
        </w:rPr>
      </w:pPr>
      <w:r w:rsidRPr="00542F05">
        <w:rPr>
          <w:rFonts w:cs="Arial"/>
          <w:sz w:val="14"/>
          <w:szCs w:val="14"/>
        </w:rPr>
        <w:t>Застрахованият или Ползващото лице могат да възразят срещу определения размер на обезщетението или срещу евентуален отказ на плащане на такова. Това може да стане чрез подаване на жалба на адреса на Централен офис на ЗК „ ФЕНИКС ИНШУРЪНС“ ЕАД, г град София, п.к. 1784, р-н Младост, бул. Цариградско шосе № 115 Е, етаж 4 или на имейл адрес claims@mv-insurance.com до 30 дни след узнаване на решението, но в рамките на давностния срок на застрахователния договор. Всяка подадена жалба се завежда в регистър на оплакванията, като получава входящ номер с дата. Правилата за уреждане на претенции могат да бъдат намерени на интернет страницата на Застрахователя. Жалби срещу Застрахователят, в зависимост от естеството им, могат да бъдат подавани пред следните държавни органи: Комисия за финансов надзор, на адрес: София 1000, ул. „Будапеща" 16 или на e-mail: delovodstvo@fsc.bg; Комисия за защита на потребителите, Секторна помирителна комисия за разглеждане на спорове в областта на застраховането и застрахователното посредничество, включително и при предоставянето на финансови услуги от разстояние в тези сектори, на адрес: София 1000 , ул. „Врабча" 1 или на интернет страница www.kzp.bg, e-mail: adr.ins@kzp.bg; Комисия за защита на личните данни на адрес: София 1592, бул.„Проф. Цветан Лазаров" 2 или на e-mail: kzld@cpdp.bg; както и до други компетентни органи в зависимост от естеството на жалбата.</w:t>
      </w:r>
    </w:p>
    <w:p w14:paraId="04BEE24E" w14:textId="77777777" w:rsidR="00647F65" w:rsidRPr="00542F05" w:rsidRDefault="00647F65" w:rsidP="00647F65">
      <w:pPr>
        <w:shd w:val="clear" w:color="auto" w:fill="DDD9C3" w:themeFill="background2" w:themeFillShade="E6"/>
        <w:spacing w:line="240" w:lineRule="auto"/>
        <w:ind w:right="141"/>
        <w:rPr>
          <w:rFonts w:cs="Arial"/>
          <w:b/>
          <w:sz w:val="14"/>
          <w:szCs w:val="14"/>
        </w:rPr>
      </w:pPr>
      <w:r w:rsidRPr="00542F05">
        <w:rPr>
          <w:rFonts w:cs="Arial"/>
          <w:b/>
          <w:sz w:val="14"/>
          <w:szCs w:val="14"/>
        </w:rPr>
        <w:t>ДРУГИ</w:t>
      </w:r>
    </w:p>
    <w:p w14:paraId="29FC8010" w14:textId="77777777" w:rsidR="00647F65" w:rsidRPr="00542F05" w:rsidRDefault="00647F65" w:rsidP="00647F65">
      <w:pPr>
        <w:spacing w:line="240" w:lineRule="auto"/>
        <w:ind w:right="141"/>
        <w:rPr>
          <w:rFonts w:eastAsia="Calibri" w:cs="Arial"/>
          <w:sz w:val="14"/>
          <w:szCs w:val="14"/>
        </w:rPr>
      </w:pPr>
      <w:r w:rsidRPr="00542F05">
        <w:rPr>
          <w:rFonts w:cs="Arial"/>
          <w:sz w:val="14"/>
          <w:szCs w:val="14"/>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r w:rsidRPr="00542F05">
        <w:rPr>
          <w:rFonts w:eastAsia="Calibri" w:cs="Arial"/>
          <w:sz w:val="14"/>
          <w:szCs w:val="14"/>
        </w:rPr>
        <w:t xml:space="preserve"> При превалутиране на суми съгласно правилата на ЗВЕРБ са възможни валутни разлики (в порядък на евроцентове / стотинки) между сумите, изписани в евро и лева.</w:t>
      </w:r>
    </w:p>
    <w:p w14:paraId="56C9A25A" w14:textId="77777777" w:rsidR="00647F65" w:rsidRPr="00542F05" w:rsidRDefault="00647F65" w:rsidP="00647F65">
      <w:pPr>
        <w:spacing w:line="240" w:lineRule="auto"/>
        <w:ind w:right="141"/>
        <w:rPr>
          <w:rFonts w:cs="Arial"/>
          <w:sz w:val="14"/>
          <w:szCs w:val="14"/>
        </w:rPr>
      </w:pPr>
    </w:p>
    <w:p w14:paraId="1C44968D" w14:textId="77777777" w:rsidR="00647F65" w:rsidRPr="00542F05" w:rsidRDefault="00647F65" w:rsidP="00647F65">
      <w:pPr>
        <w:spacing w:line="240" w:lineRule="auto"/>
        <w:ind w:right="141"/>
        <w:rPr>
          <w:rFonts w:cs="Arial"/>
          <w:i/>
          <w:iCs/>
          <w:sz w:val="14"/>
          <w:szCs w:val="14"/>
        </w:rPr>
      </w:pPr>
      <w:r w:rsidRPr="00542F05">
        <w:rPr>
          <w:rFonts w:cs="Arial"/>
          <w:i/>
          <w:iCs/>
          <w:sz w:val="14"/>
          <w:szCs w:val="14"/>
        </w:rPr>
        <w:t xml:space="preserve">Тези  условия са  приети от  СД на  ЗК „ФЕНИКС Иншурънс“ ЕАД на 03.09.2025 г. и са в сила от 10.09.2025            </w:t>
      </w:r>
    </w:p>
    <w:p w14:paraId="3F5B36D5" w14:textId="77777777" w:rsidR="00647F65" w:rsidRPr="00542F05" w:rsidRDefault="00647F65" w:rsidP="00647F65">
      <w:pPr>
        <w:spacing w:line="240" w:lineRule="auto"/>
        <w:ind w:right="141"/>
        <w:rPr>
          <w:rFonts w:cs="Arial"/>
          <w:i/>
          <w:iCs/>
          <w:sz w:val="14"/>
          <w:szCs w:val="14"/>
        </w:rPr>
      </w:pPr>
    </w:p>
    <w:p w14:paraId="7CAB08B0" w14:textId="77777777" w:rsidR="00647F65" w:rsidRPr="00542F05" w:rsidRDefault="00647F65" w:rsidP="00647F65">
      <w:pPr>
        <w:spacing w:line="240" w:lineRule="auto"/>
        <w:ind w:right="141"/>
        <w:rPr>
          <w:rFonts w:cs="Arial"/>
          <w:i/>
          <w:iCs/>
          <w:sz w:val="14"/>
          <w:szCs w:val="14"/>
        </w:rPr>
      </w:pPr>
    </w:p>
    <w:p w14:paraId="5C9826ED" w14:textId="15CD0B15" w:rsidR="00647F65" w:rsidRPr="00542F05" w:rsidRDefault="00647F65" w:rsidP="00647F65">
      <w:pPr>
        <w:spacing w:line="240" w:lineRule="auto"/>
        <w:ind w:right="141"/>
        <w:rPr>
          <w:rFonts w:cs="Arial"/>
          <w:sz w:val="14"/>
          <w:szCs w:val="14"/>
        </w:rPr>
      </w:pPr>
      <w:r w:rsidRPr="00542F05">
        <w:rPr>
          <w:rFonts w:cs="Arial"/>
          <w:i/>
          <w:iCs/>
          <w:sz w:val="14"/>
          <w:szCs w:val="14"/>
        </w:rPr>
        <w:t xml:space="preserve">                                                                                  </w:t>
      </w:r>
      <w:r w:rsidRPr="00542F05">
        <w:rPr>
          <w:rFonts w:cs="Arial"/>
          <w:sz w:val="14"/>
          <w:szCs w:val="14"/>
        </w:rPr>
        <w:t>ЗК „ФЕНИКС Иншурънс“ ЕАД:</w:t>
      </w:r>
    </w:p>
    <w:p w14:paraId="024CE5A2" w14:textId="77777777" w:rsidR="00647F65" w:rsidRPr="00542F05" w:rsidRDefault="00647F65" w:rsidP="00647F65">
      <w:pPr>
        <w:spacing w:line="240" w:lineRule="auto"/>
        <w:ind w:right="141"/>
        <w:rPr>
          <w:rFonts w:cs="Arial"/>
          <w:sz w:val="14"/>
          <w:szCs w:val="14"/>
        </w:rPr>
      </w:pPr>
    </w:p>
    <w:p w14:paraId="29770EE3" w14:textId="77777777" w:rsidR="00647F65" w:rsidRPr="00542F05" w:rsidRDefault="00647F65" w:rsidP="00647F65">
      <w:pPr>
        <w:spacing w:line="240" w:lineRule="auto"/>
        <w:ind w:right="141"/>
        <w:rPr>
          <w:rFonts w:cs="Arial"/>
          <w:sz w:val="14"/>
          <w:szCs w:val="14"/>
        </w:rPr>
      </w:pPr>
    </w:p>
    <w:p w14:paraId="53A59456" w14:textId="77777777" w:rsidR="006B5553" w:rsidRPr="00542F05" w:rsidRDefault="006B5553" w:rsidP="00647F65">
      <w:pPr>
        <w:spacing w:line="240" w:lineRule="auto"/>
        <w:ind w:right="141"/>
        <w:rPr>
          <w:rFonts w:cs="Arial"/>
          <w:sz w:val="14"/>
          <w:szCs w:val="14"/>
        </w:rPr>
      </w:pPr>
    </w:p>
    <w:p w14:paraId="2BC229BD" w14:textId="77777777" w:rsidR="006B5553" w:rsidRPr="00542F05" w:rsidRDefault="006B5553" w:rsidP="00647F65">
      <w:pPr>
        <w:spacing w:line="240" w:lineRule="auto"/>
        <w:ind w:right="141"/>
        <w:rPr>
          <w:rFonts w:cs="Arial"/>
          <w:sz w:val="14"/>
          <w:szCs w:val="14"/>
        </w:rPr>
        <w:sectPr w:rsidR="006B5553" w:rsidRPr="00542F05" w:rsidSect="00647F65">
          <w:type w:val="continuous"/>
          <w:pgSz w:w="11906" w:h="16838" w:code="9"/>
          <w:pgMar w:top="284" w:right="424" w:bottom="284" w:left="567" w:header="0" w:footer="709" w:gutter="0"/>
          <w:cols w:num="2" w:space="143"/>
          <w:titlePg/>
          <w:docGrid w:linePitch="360"/>
        </w:sectPr>
      </w:pPr>
    </w:p>
    <w:p w14:paraId="1699F7BF" w14:textId="43956183" w:rsidR="006B5553" w:rsidRPr="00542F05" w:rsidRDefault="006B5553" w:rsidP="00647F65">
      <w:pPr>
        <w:spacing w:line="240" w:lineRule="auto"/>
        <w:ind w:right="141"/>
        <w:rPr>
          <w:rFonts w:cs="Arial"/>
          <w:sz w:val="14"/>
          <w:szCs w:val="14"/>
        </w:rPr>
      </w:pPr>
    </w:p>
    <w:p w14:paraId="002084FE" w14:textId="50A62266" w:rsidR="006B5553" w:rsidRPr="00542F05" w:rsidRDefault="006B5553" w:rsidP="006B5553">
      <w:pPr>
        <w:pStyle w:val="Heading2"/>
        <w:numPr>
          <w:ilvl w:val="0"/>
          <w:numId w:val="0"/>
        </w:numPr>
        <w:ind w:left="576" w:hanging="576"/>
      </w:pPr>
      <w:bookmarkStart w:id="137" w:name="_Toc236145328"/>
      <w:r w:rsidRPr="00542F05">
        <w:t>Полица Кеш Пойнт България</w:t>
      </w:r>
      <w:bookmarkEnd w:id="137"/>
    </w:p>
    <w:p w14:paraId="19D206F3" w14:textId="336B9EB2" w:rsidR="006B5553" w:rsidRPr="00542F05" w:rsidRDefault="00046999" w:rsidP="006B5553">
      <w:r w:rsidRPr="00542F05">
        <w:rPr>
          <w:noProof/>
        </w:rPr>
        <w:drawing>
          <wp:anchor distT="0" distB="0" distL="114300" distR="114300" simplePos="0" relativeHeight="251658240" behindDoc="0" locked="0" layoutInCell="1" allowOverlap="1" wp14:anchorId="3803F8B8" wp14:editId="2EFABFBD">
            <wp:simplePos x="900545" y="1101436"/>
            <wp:positionH relativeFrom="column">
              <wp:align>left</wp:align>
            </wp:positionH>
            <wp:positionV relativeFrom="paragraph">
              <wp:align>top</wp:align>
            </wp:positionV>
            <wp:extent cx="5941060" cy="5102225"/>
            <wp:effectExtent l="0" t="0" r="2540" b="3175"/>
            <wp:wrapSquare wrapText="bothSides"/>
            <wp:docPr id="14941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1440" name=""/>
                    <pic:cNvPicPr/>
                  </pic:nvPicPr>
                  <pic:blipFill>
                    <a:blip r:embed="rId51">
                      <a:extLst>
                        <a:ext uri="{28A0092B-C50C-407E-A947-70E740481C1C}">
                          <a14:useLocalDpi xmlns:a14="http://schemas.microsoft.com/office/drawing/2010/main" val="0"/>
                        </a:ext>
                      </a:extLst>
                    </a:blip>
                    <a:stretch>
                      <a:fillRect/>
                    </a:stretch>
                  </pic:blipFill>
                  <pic:spPr>
                    <a:xfrm>
                      <a:off x="0" y="0"/>
                      <a:ext cx="5941060" cy="5102225"/>
                    </a:xfrm>
                    <a:prstGeom prst="rect">
                      <a:avLst/>
                    </a:prstGeom>
                  </pic:spPr>
                </pic:pic>
              </a:graphicData>
            </a:graphic>
          </wp:anchor>
        </w:drawing>
      </w:r>
      <w:r w:rsidRPr="00542F05">
        <w:br w:type="textWrapping" w:clear="all"/>
      </w:r>
      <w:r w:rsidRPr="00542F05">
        <w:rPr>
          <w:noProof/>
        </w:rPr>
        <w:drawing>
          <wp:inline distT="0" distB="0" distL="0" distR="0" wp14:anchorId="42B3DFC4" wp14:editId="2C623669">
            <wp:extent cx="5941060" cy="2738755"/>
            <wp:effectExtent l="0" t="0" r="2540" b="4445"/>
            <wp:docPr id="993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448" name=""/>
                    <pic:cNvPicPr/>
                  </pic:nvPicPr>
                  <pic:blipFill>
                    <a:blip r:embed="rId52"/>
                    <a:stretch>
                      <a:fillRect/>
                    </a:stretch>
                  </pic:blipFill>
                  <pic:spPr>
                    <a:xfrm>
                      <a:off x="0" y="0"/>
                      <a:ext cx="5941060" cy="2738755"/>
                    </a:xfrm>
                    <a:prstGeom prst="rect">
                      <a:avLst/>
                    </a:prstGeom>
                  </pic:spPr>
                </pic:pic>
              </a:graphicData>
            </a:graphic>
          </wp:inline>
        </w:drawing>
      </w:r>
    </w:p>
    <w:bookmarkEnd w:id="118"/>
    <w:p w14:paraId="7E312593" w14:textId="77777777" w:rsidR="00B91D17" w:rsidRPr="00542F05" w:rsidRDefault="00B91D17" w:rsidP="00F551EA"/>
    <w:p w14:paraId="29EF7203" w14:textId="77777777" w:rsidR="006B5553" w:rsidRPr="00542F05" w:rsidRDefault="00046999" w:rsidP="00F551EA">
      <w:r w:rsidRPr="00542F05">
        <w:rPr>
          <w:noProof/>
        </w:rPr>
        <w:lastRenderedPageBreak/>
        <w:drawing>
          <wp:inline distT="0" distB="0" distL="0" distR="0" wp14:anchorId="2FB07EE3" wp14:editId="052BBBF4">
            <wp:extent cx="5941060" cy="5701030"/>
            <wp:effectExtent l="0" t="0" r="2540" b="0"/>
            <wp:docPr id="18041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6983" name=""/>
                    <pic:cNvPicPr/>
                  </pic:nvPicPr>
                  <pic:blipFill>
                    <a:blip r:embed="rId53"/>
                    <a:stretch>
                      <a:fillRect/>
                    </a:stretch>
                  </pic:blipFill>
                  <pic:spPr>
                    <a:xfrm>
                      <a:off x="0" y="0"/>
                      <a:ext cx="5941060" cy="5701030"/>
                    </a:xfrm>
                    <a:prstGeom prst="rect">
                      <a:avLst/>
                    </a:prstGeom>
                  </pic:spPr>
                </pic:pic>
              </a:graphicData>
            </a:graphic>
          </wp:inline>
        </w:drawing>
      </w:r>
    </w:p>
    <w:p w14:paraId="501A8994" w14:textId="77777777" w:rsidR="00046999" w:rsidRPr="00542F05" w:rsidRDefault="00046999" w:rsidP="00F551EA"/>
    <w:p w14:paraId="3545D8F8" w14:textId="77777777" w:rsidR="00046999" w:rsidRPr="00542F05" w:rsidRDefault="00046999" w:rsidP="00F551EA">
      <w:r w:rsidRPr="00542F05">
        <w:rPr>
          <w:noProof/>
        </w:rPr>
        <w:drawing>
          <wp:inline distT="0" distB="0" distL="0" distR="0" wp14:anchorId="01B27CC6" wp14:editId="21152CC6">
            <wp:extent cx="5941060" cy="1923415"/>
            <wp:effectExtent l="0" t="0" r="2540" b="635"/>
            <wp:docPr id="5262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77596" name=""/>
                    <pic:cNvPicPr/>
                  </pic:nvPicPr>
                  <pic:blipFill>
                    <a:blip r:embed="rId54"/>
                    <a:stretch>
                      <a:fillRect/>
                    </a:stretch>
                  </pic:blipFill>
                  <pic:spPr>
                    <a:xfrm>
                      <a:off x="0" y="0"/>
                      <a:ext cx="5941060" cy="1923415"/>
                    </a:xfrm>
                    <a:prstGeom prst="rect">
                      <a:avLst/>
                    </a:prstGeom>
                  </pic:spPr>
                </pic:pic>
              </a:graphicData>
            </a:graphic>
          </wp:inline>
        </w:drawing>
      </w:r>
    </w:p>
    <w:p w14:paraId="7236B2DC" w14:textId="77777777" w:rsidR="00046999" w:rsidRPr="00542F05" w:rsidRDefault="00046999" w:rsidP="00F551EA"/>
    <w:p w14:paraId="328A0DE9" w14:textId="76660586" w:rsidR="005A7D1D" w:rsidRPr="00542F05" w:rsidRDefault="00046999" w:rsidP="00F551EA">
      <w:r w:rsidRPr="00542F05">
        <w:rPr>
          <w:noProof/>
        </w:rPr>
        <w:lastRenderedPageBreak/>
        <w:drawing>
          <wp:inline distT="0" distB="0" distL="0" distR="0" wp14:anchorId="6183FBD6" wp14:editId="67EDC4BB">
            <wp:extent cx="5941060" cy="5591810"/>
            <wp:effectExtent l="0" t="0" r="2540" b="8890"/>
            <wp:docPr id="2525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6924" name=""/>
                    <pic:cNvPicPr/>
                  </pic:nvPicPr>
                  <pic:blipFill>
                    <a:blip r:embed="rId55"/>
                    <a:stretch>
                      <a:fillRect/>
                    </a:stretch>
                  </pic:blipFill>
                  <pic:spPr>
                    <a:xfrm>
                      <a:off x="0" y="0"/>
                      <a:ext cx="5941060" cy="5591810"/>
                    </a:xfrm>
                    <a:prstGeom prst="rect">
                      <a:avLst/>
                    </a:prstGeom>
                  </pic:spPr>
                </pic:pic>
              </a:graphicData>
            </a:graphic>
          </wp:inline>
        </w:drawing>
      </w:r>
    </w:p>
    <w:p w14:paraId="7527111F" w14:textId="50ABC89A" w:rsidR="005A7D1D" w:rsidRPr="00542F05" w:rsidRDefault="005A7D1D" w:rsidP="00A52581">
      <w:pPr>
        <w:pStyle w:val="Heading2"/>
        <w:numPr>
          <w:ilvl w:val="0"/>
          <w:numId w:val="0"/>
        </w:numPr>
        <w:ind w:left="576" w:hanging="576"/>
      </w:pPr>
      <w:bookmarkStart w:id="138" w:name="_Toc236145329"/>
      <w:r w:rsidRPr="00542F05">
        <w:t xml:space="preserve">Полица </w:t>
      </w:r>
      <w:proofErr w:type="spellStart"/>
      <w:r w:rsidRPr="00542F05">
        <w:t>Кредирект</w:t>
      </w:r>
      <w:bookmarkEnd w:id="138"/>
      <w:proofErr w:type="spellEnd"/>
    </w:p>
    <w:p w14:paraId="358EEA0F" w14:textId="24D710ED" w:rsidR="00D149F4" w:rsidRPr="00542F05" w:rsidRDefault="00657AE3" w:rsidP="00D149F4">
      <w:r w:rsidRPr="00542F05">
        <w:rPr>
          <w:noProof/>
        </w:rPr>
        <w:lastRenderedPageBreak/>
        <w:drawing>
          <wp:inline distT="0" distB="0" distL="0" distR="0" wp14:anchorId="69B11D27" wp14:editId="4AB83ED4">
            <wp:extent cx="6020322" cy="5715495"/>
            <wp:effectExtent l="0" t="0" r="0" b="0"/>
            <wp:docPr id="6086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7234" name=""/>
                    <pic:cNvPicPr/>
                  </pic:nvPicPr>
                  <pic:blipFill>
                    <a:blip r:embed="rId56"/>
                    <a:stretch>
                      <a:fillRect/>
                    </a:stretch>
                  </pic:blipFill>
                  <pic:spPr>
                    <a:xfrm>
                      <a:off x="0" y="0"/>
                      <a:ext cx="6020322" cy="5715495"/>
                    </a:xfrm>
                    <a:prstGeom prst="rect">
                      <a:avLst/>
                    </a:prstGeom>
                  </pic:spPr>
                </pic:pic>
              </a:graphicData>
            </a:graphic>
          </wp:inline>
        </w:drawing>
      </w:r>
    </w:p>
    <w:p w14:paraId="0C9073DF" w14:textId="188CC131" w:rsidR="00657AE3" w:rsidRPr="00542F05" w:rsidRDefault="00657AE3" w:rsidP="00D149F4">
      <w:r w:rsidRPr="00542F05">
        <w:rPr>
          <w:noProof/>
        </w:rPr>
        <w:lastRenderedPageBreak/>
        <w:drawing>
          <wp:inline distT="0" distB="0" distL="0" distR="0" wp14:anchorId="6ADC26A0" wp14:editId="1AC2C050">
            <wp:extent cx="5997460" cy="5227773"/>
            <wp:effectExtent l="0" t="0" r="3810" b="0"/>
            <wp:docPr id="20807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77838" name=""/>
                    <pic:cNvPicPr/>
                  </pic:nvPicPr>
                  <pic:blipFill>
                    <a:blip r:embed="rId57"/>
                    <a:stretch>
                      <a:fillRect/>
                    </a:stretch>
                  </pic:blipFill>
                  <pic:spPr>
                    <a:xfrm>
                      <a:off x="0" y="0"/>
                      <a:ext cx="5997460" cy="5227773"/>
                    </a:xfrm>
                    <a:prstGeom prst="rect">
                      <a:avLst/>
                    </a:prstGeom>
                  </pic:spPr>
                </pic:pic>
              </a:graphicData>
            </a:graphic>
          </wp:inline>
        </w:drawing>
      </w:r>
    </w:p>
    <w:p w14:paraId="29E79887" w14:textId="5618FDA2" w:rsidR="00657AE3" w:rsidRPr="00542F05" w:rsidRDefault="00657AE3" w:rsidP="00D149F4">
      <w:r w:rsidRPr="00542F05">
        <w:rPr>
          <w:noProof/>
        </w:rPr>
        <w:drawing>
          <wp:inline distT="0" distB="0" distL="0" distR="0" wp14:anchorId="17C706B2" wp14:editId="4958A225">
            <wp:extent cx="5997460" cy="2857748"/>
            <wp:effectExtent l="0" t="0" r="3810" b="0"/>
            <wp:docPr id="121233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7061" name=""/>
                    <pic:cNvPicPr/>
                  </pic:nvPicPr>
                  <pic:blipFill>
                    <a:blip r:embed="rId58"/>
                    <a:stretch>
                      <a:fillRect/>
                    </a:stretch>
                  </pic:blipFill>
                  <pic:spPr>
                    <a:xfrm>
                      <a:off x="0" y="0"/>
                      <a:ext cx="5997460" cy="2857748"/>
                    </a:xfrm>
                    <a:prstGeom prst="rect">
                      <a:avLst/>
                    </a:prstGeom>
                  </pic:spPr>
                </pic:pic>
              </a:graphicData>
            </a:graphic>
          </wp:inline>
        </w:drawing>
      </w:r>
    </w:p>
    <w:p w14:paraId="11992BF3" w14:textId="338B5F31" w:rsidR="00657AE3" w:rsidRPr="00542F05" w:rsidRDefault="00657AE3" w:rsidP="00D149F4">
      <w:r w:rsidRPr="00542F05">
        <w:rPr>
          <w:noProof/>
        </w:rPr>
        <w:lastRenderedPageBreak/>
        <w:drawing>
          <wp:inline distT="0" distB="0" distL="0" distR="0" wp14:anchorId="04CF9852" wp14:editId="2B133A23">
            <wp:extent cx="5989839" cy="5433531"/>
            <wp:effectExtent l="0" t="0" r="0" b="0"/>
            <wp:docPr id="2650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4149" name=""/>
                    <pic:cNvPicPr/>
                  </pic:nvPicPr>
                  <pic:blipFill>
                    <a:blip r:embed="rId59"/>
                    <a:stretch>
                      <a:fillRect/>
                    </a:stretch>
                  </pic:blipFill>
                  <pic:spPr>
                    <a:xfrm>
                      <a:off x="0" y="0"/>
                      <a:ext cx="5989839" cy="5433531"/>
                    </a:xfrm>
                    <a:prstGeom prst="rect">
                      <a:avLst/>
                    </a:prstGeom>
                  </pic:spPr>
                </pic:pic>
              </a:graphicData>
            </a:graphic>
          </wp:inline>
        </w:drawing>
      </w:r>
    </w:p>
    <w:p w14:paraId="67D97628" w14:textId="737D4920" w:rsidR="00657AE3" w:rsidRPr="00542F05" w:rsidRDefault="00657AE3" w:rsidP="00D149F4">
      <w:r w:rsidRPr="00542F05">
        <w:rPr>
          <w:noProof/>
        </w:rPr>
        <w:drawing>
          <wp:inline distT="0" distB="0" distL="0" distR="0" wp14:anchorId="286B37CE" wp14:editId="344891F5">
            <wp:extent cx="5997460" cy="2415749"/>
            <wp:effectExtent l="0" t="0" r="3810" b="3810"/>
            <wp:docPr id="11606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15958" name=""/>
                    <pic:cNvPicPr/>
                  </pic:nvPicPr>
                  <pic:blipFill>
                    <a:blip r:embed="rId60"/>
                    <a:stretch>
                      <a:fillRect/>
                    </a:stretch>
                  </pic:blipFill>
                  <pic:spPr>
                    <a:xfrm>
                      <a:off x="0" y="0"/>
                      <a:ext cx="5997460" cy="2415749"/>
                    </a:xfrm>
                    <a:prstGeom prst="rect">
                      <a:avLst/>
                    </a:prstGeom>
                  </pic:spPr>
                </pic:pic>
              </a:graphicData>
            </a:graphic>
          </wp:inline>
        </w:drawing>
      </w:r>
    </w:p>
    <w:p w14:paraId="26DD35E9" w14:textId="45C40F3C" w:rsidR="00657AE3" w:rsidRPr="00542F05" w:rsidRDefault="00657AE3" w:rsidP="00D149F4">
      <w:r w:rsidRPr="00542F05">
        <w:rPr>
          <w:noProof/>
        </w:rPr>
        <w:lastRenderedPageBreak/>
        <w:drawing>
          <wp:inline distT="0" distB="0" distL="0" distR="0" wp14:anchorId="0D8938F5" wp14:editId="645ABF68">
            <wp:extent cx="5989839" cy="5654530"/>
            <wp:effectExtent l="0" t="0" r="0" b="3810"/>
            <wp:docPr id="49807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4053" name=""/>
                    <pic:cNvPicPr/>
                  </pic:nvPicPr>
                  <pic:blipFill>
                    <a:blip r:embed="rId61"/>
                    <a:stretch>
                      <a:fillRect/>
                    </a:stretch>
                  </pic:blipFill>
                  <pic:spPr>
                    <a:xfrm>
                      <a:off x="0" y="0"/>
                      <a:ext cx="5989839" cy="5654530"/>
                    </a:xfrm>
                    <a:prstGeom prst="rect">
                      <a:avLst/>
                    </a:prstGeom>
                  </pic:spPr>
                </pic:pic>
              </a:graphicData>
            </a:graphic>
          </wp:inline>
        </w:drawing>
      </w:r>
    </w:p>
    <w:p w14:paraId="7A2A18ED" w14:textId="77777777" w:rsidR="00657AE3" w:rsidRPr="00542F05" w:rsidRDefault="00657AE3" w:rsidP="00D149F4"/>
    <w:p w14:paraId="77C9CB1D" w14:textId="4A07EC90" w:rsidR="00B569AC" w:rsidRPr="00542F05" w:rsidRDefault="00B569AC" w:rsidP="00F551EA"/>
    <w:p w14:paraId="5335F5E8" w14:textId="7C168BCE" w:rsidR="005A7D1D" w:rsidRPr="00542F05" w:rsidRDefault="005A7D1D" w:rsidP="00A52581">
      <w:pPr>
        <w:pStyle w:val="Heading2"/>
        <w:numPr>
          <w:ilvl w:val="0"/>
          <w:numId w:val="0"/>
        </w:numPr>
        <w:ind w:left="576" w:hanging="576"/>
      </w:pPr>
      <w:bookmarkStart w:id="139" w:name="_Toc236145330"/>
      <w:r w:rsidRPr="00542F05">
        <w:t xml:space="preserve">Полица </w:t>
      </w:r>
      <w:proofErr w:type="spellStart"/>
      <w:r w:rsidRPr="00542F05">
        <w:t>Флекс</w:t>
      </w:r>
      <w:proofErr w:type="spellEnd"/>
      <w:r w:rsidRPr="00542F05">
        <w:t xml:space="preserve"> кредит</w:t>
      </w:r>
      <w:bookmarkEnd w:id="139"/>
    </w:p>
    <w:p w14:paraId="760A4CCC" w14:textId="144C0BB0" w:rsidR="007C4383" w:rsidRPr="00542F05" w:rsidRDefault="00A87662" w:rsidP="00F551EA">
      <w:r w:rsidRPr="00542F05">
        <w:t>Ще се предостави печатна форма от ЗК „Феникс Иншурънс“ ЕАД</w:t>
      </w:r>
    </w:p>
    <w:p w14:paraId="2850CD3C" w14:textId="0C13FBD6" w:rsidR="005A7D1D" w:rsidRPr="00542F05" w:rsidRDefault="005A7D1D" w:rsidP="00A52581">
      <w:pPr>
        <w:pStyle w:val="Heading2"/>
        <w:numPr>
          <w:ilvl w:val="0"/>
          <w:numId w:val="0"/>
        </w:numPr>
        <w:ind w:left="576" w:hanging="576"/>
      </w:pPr>
      <w:bookmarkStart w:id="140" w:name="_Toc236145331"/>
      <w:r w:rsidRPr="00542F05">
        <w:t xml:space="preserve">Полица </w:t>
      </w:r>
      <w:proofErr w:type="spellStart"/>
      <w:r w:rsidRPr="00542F05">
        <w:t>Лендиво</w:t>
      </w:r>
      <w:bookmarkEnd w:id="140"/>
      <w:proofErr w:type="spellEnd"/>
    </w:p>
    <w:p w14:paraId="1057F46A" w14:textId="77777777" w:rsidR="005A7D1D" w:rsidRPr="00542F05" w:rsidRDefault="005A7D1D" w:rsidP="00F551EA"/>
    <w:p w14:paraId="7C7C1D72" w14:textId="29587D8C" w:rsidR="009D1ADA" w:rsidRPr="00542F05" w:rsidRDefault="009D1ADA" w:rsidP="00F551EA">
      <w:r w:rsidRPr="00542F05">
        <w:rPr>
          <w:noProof/>
        </w:rPr>
        <w:lastRenderedPageBreak/>
        <w:drawing>
          <wp:inline distT="0" distB="0" distL="0" distR="0" wp14:anchorId="42D52439" wp14:editId="05DB79AD">
            <wp:extent cx="5616427" cy="4663844"/>
            <wp:effectExtent l="0" t="0" r="3810" b="3810"/>
            <wp:docPr id="10221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0124" name=""/>
                    <pic:cNvPicPr/>
                  </pic:nvPicPr>
                  <pic:blipFill>
                    <a:blip r:embed="rId62"/>
                    <a:stretch>
                      <a:fillRect/>
                    </a:stretch>
                  </pic:blipFill>
                  <pic:spPr>
                    <a:xfrm>
                      <a:off x="0" y="0"/>
                      <a:ext cx="5616427" cy="4663844"/>
                    </a:xfrm>
                    <a:prstGeom prst="rect">
                      <a:avLst/>
                    </a:prstGeom>
                  </pic:spPr>
                </pic:pic>
              </a:graphicData>
            </a:graphic>
          </wp:inline>
        </w:drawing>
      </w:r>
    </w:p>
    <w:p w14:paraId="19B9C329" w14:textId="4CC95790" w:rsidR="009D1ADA" w:rsidRPr="00542F05" w:rsidRDefault="009D1ADA" w:rsidP="00F551EA">
      <w:r w:rsidRPr="00542F05">
        <w:rPr>
          <w:noProof/>
        </w:rPr>
        <w:lastRenderedPageBreak/>
        <w:drawing>
          <wp:inline distT="0" distB="0" distL="0" distR="0" wp14:anchorId="6330FD76" wp14:editId="69788303">
            <wp:extent cx="5616427" cy="5166808"/>
            <wp:effectExtent l="0" t="0" r="3810" b="0"/>
            <wp:docPr id="77408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8223" name=""/>
                    <pic:cNvPicPr/>
                  </pic:nvPicPr>
                  <pic:blipFill>
                    <a:blip r:embed="rId63"/>
                    <a:stretch>
                      <a:fillRect/>
                    </a:stretch>
                  </pic:blipFill>
                  <pic:spPr>
                    <a:xfrm>
                      <a:off x="0" y="0"/>
                      <a:ext cx="5616427" cy="5166808"/>
                    </a:xfrm>
                    <a:prstGeom prst="rect">
                      <a:avLst/>
                    </a:prstGeom>
                  </pic:spPr>
                </pic:pic>
              </a:graphicData>
            </a:graphic>
          </wp:inline>
        </w:drawing>
      </w:r>
    </w:p>
    <w:p w14:paraId="71ED01BA" w14:textId="4E9D69A6" w:rsidR="009D1ADA" w:rsidRPr="00542F05" w:rsidRDefault="004B3DF0" w:rsidP="00F551EA">
      <w:r w:rsidRPr="00542F05">
        <w:rPr>
          <w:noProof/>
        </w:rPr>
        <w:lastRenderedPageBreak/>
        <w:drawing>
          <wp:inline distT="0" distB="0" distL="0" distR="0" wp14:anchorId="07EAD6C1" wp14:editId="573D6E99">
            <wp:extent cx="5608806" cy="5464013"/>
            <wp:effectExtent l="0" t="0" r="0" b="3810"/>
            <wp:docPr id="108476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2701" name=""/>
                    <pic:cNvPicPr/>
                  </pic:nvPicPr>
                  <pic:blipFill>
                    <a:blip r:embed="rId64"/>
                    <a:stretch>
                      <a:fillRect/>
                    </a:stretch>
                  </pic:blipFill>
                  <pic:spPr>
                    <a:xfrm>
                      <a:off x="0" y="0"/>
                      <a:ext cx="5608806" cy="5464013"/>
                    </a:xfrm>
                    <a:prstGeom prst="rect">
                      <a:avLst/>
                    </a:prstGeom>
                  </pic:spPr>
                </pic:pic>
              </a:graphicData>
            </a:graphic>
          </wp:inline>
        </w:drawing>
      </w:r>
    </w:p>
    <w:p w14:paraId="3234689D" w14:textId="5849FF79" w:rsidR="004B3DF0" w:rsidRPr="00542F05" w:rsidRDefault="004B3DF0" w:rsidP="00F551EA">
      <w:r w:rsidRPr="00542F05">
        <w:rPr>
          <w:noProof/>
        </w:rPr>
        <w:drawing>
          <wp:inline distT="0" distB="0" distL="0" distR="0" wp14:anchorId="29DAAEFB" wp14:editId="4577ADD9">
            <wp:extent cx="5570703" cy="1912786"/>
            <wp:effectExtent l="0" t="0" r="0" b="0"/>
            <wp:docPr id="196101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5841" name=""/>
                    <pic:cNvPicPr/>
                  </pic:nvPicPr>
                  <pic:blipFill>
                    <a:blip r:embed="rId65"/>
                    <a:stretch>
                      <a:fillRect/>
                    </a:stretch>
                  </pic:blipFill>
                  <pic:spPr>
                    <a:xfrm>
                      <a:off x="0" y="0"/>
                      <a:ext cx="5570703" cy="1912786"/>
                    </a:xfrm>
                    <a:prstGeom prst="rect">
                      <a:avLst/>
                    </a:prstGeom>
                  </pic:spPr>
                </pic:pic>
              </a:graphicData>
            </a:graphic>
          </wp:inline>
        </w:drawing>
      </w:r>
    </w:p>
    <w:p w14:paraId="2E096162" w14:textId="2F5B9EE3" w:rsidR="004B3DF0" w:rsidRPr="00542F05" w:rsidRDefault="004B3DF0" w:rsidP="00F551EA">
      <w:r w:rsidRPr="00542F05">
        <w:rPr>
          <w:noProof/>
        </w:rPr>
        <w:lastRenderedPageBreak/>
        <w:drawing>
          <wp:inline distT="0" distB="0" distL="0" distR="0" wp14:anchorId="68EB285A" wp14:editId="20780640">
            <wp:extent cx="5616427" cy="4016088"/>
            <wp:effectExtent l="0" t="0" r="3810" b="3810"/>
            <wp:docPr id="72037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4250" name=""/>
                    <pic:cNvPicPr/>
                  </pic:nvPicPr>
                  <pic:blipFill>
                    <a:blip r:embed="rId66"/>
                    <a:stretch>
                      <a:fillRect/>
                    </a:stretch>
                  </pic:blipFill>
                  <pic:spPr>
                    <a:xfrm>
                      <a:off x="0" y="0"/>
                      <a:ext cx="5616427" cy="4016088"/>
                    </a:xfrm>
                    <a:prstGeom prst="rect">
                      <a:avLst/>
                    </a:prstGeom>
                  </pic:spPr>
                </pic:pic>
              </a:graphicData>
            </a:graphic>
          </wp:inline>
        </w:drawing>
      </w:r>
    </w:p>
    <w:p w14:paraId="563BA57E" w14:textId="2EAFE149" w:rsidR="004B3DF0" w:rsidRPr="00542F05" w:rsidRDefault="004B3DF0" w:rsidP="00F551EA">
      <w:r w:rsidRPr="00542F05">
        <w:rPr>
          <w:noProof/>
        </w:rPr>
        <w:drawing>
          <wp:inline distT="0" distB="0" distL="0" distR="0" wp14:anchorId="2C62724E" wp14:editId="57C7EA6F">
            <wp:extent cx="5616427" cy="3254022"/>
            <wp:effectExtent l="0" t="0" r="3810" b="3810"/>
            <wp:docPr id="9020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7573" name=""/>
                    <pic:cNvPicPr/>
                  </pic:nvPicPr>
                  <pic:blipFill>
                    <a:blip r:embed="rId67"/>
                    <a:stretch>
                      <a:fillRect/>
                    </a:stretch>
                  </pic:blipFill>
                  <pic:spPr>
                    <a:xfrm>
                      <a:off x="0" y="0"/>
                      <a:ext cx="5616427" cy="3254022"/>
                    </a:xfrm>
                    <a:prstGeom prst="rect">
                      <a:avLst/>
                    </a:prstGeom>
                  </pic:spPr>
                </pic:pic>
              </a:graphicData>
            </a:graphic>
          </wp:inline>
        </w:drawing>
      </w:r>
    </w:p>
    <w:p w14:paraId="4545B79C" w14:textId="12230622" w:rsidR="009D1ADA" w:rsidRPr="00542F05" w:rsidRDefault="004B3DF0" w:rsidP="007705AE">
      <w:r w:rsidRPr="00542F05">
        <w:rPr>
          <w:noProof/>
        </w:rPr>
        <w:lastRenderedPageBreak/>
        <w:drawing>
          <wp:inline distT="0" distB="0" distL="0" distR="0" wp14:anchorId="2537F39D" wp14:editId="6E898B2D">
            <wp:extent cx="5547841" cy="5349704"/>
            <wp:effectExtent l="0" t="0" r="0" b="3810"/>
            <wp:docPr id="19576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646" name=""/>
                    <pic:cNvPicPr/>
                  </pic:nvPicPr>
                  <pic:blipFill>
                    <a:blip r:embed="rId68"/>
                    <a:stretch>
                      <a:fillRect/>
                    </a:stretch>
                  </pic:blipFill>
                  <pic:spPr>
                    <a:xfrm>
                      <a:off x="0" y="0"/>
                      <a:ext cx="5547841" cy="5349704"/>
                    </a:xfrm>
                    <a:prstGeom prst="rect">
                      <a:avLst/>
                    </a:prstGeom>
                  </pic:spPr>
                </pic:pic>
              </a:graphicData>
            </a:graphic>
          </wp:inline>
        </w:drawing>
      </w:r>
    </w:p>
    <w:p w14:paraId="03211BEF" w14:textId="0C12DBC9" w:rsidR="005A7D1D" w:rsidRPr="00542F05" w:rsidRDefault="005A7D1D" w:rsidP="00A52581">
      <w:pPr>
        <w:pStyle w:val="Heading2"/>
        <w:numPr>
          <w:ilvl w:val="0"/>
          <w:numId w:val="0"/>
        </w:numPr>
        <w:ind w:left="576" w:hanging="576"/>
      </w:pPr>
      <w:bookmarkStart w:id="141" w:name="_Полица_СТАР_ИНС"/>
      <w:bookmarkStart w:id="142" w:name="_Toc236145332"/>
      <w:bookmarkEnd w:id="141"/>
      <w:r w:rsidRPr="00542F05">
        <w:t>Полица С</w:t>
      </w:r>
      <w:r w:rsidR="001D5917" w:rsidRPr="00542F05">
        <w:t>тар</w:t>
      </w:r>
      <w:r w:rsidRPr="00542F05">
        <w:t xml:space="preserve"> И</w:t>
      </w:r>
      <w:r w:rsidR="001D5917" w:rsidRPr="00542F05">
        <w:t>нс</w:t>
      </w:r>
      <w:bookmarkEnd w:id="142"/>
    </w:p>
    <w:p w14:paraId="3CD47B37" w14:textId="77777777" w:rsidR="00A52581" w:rsidRPr="00542F05" w:rsidRDefault="00A52581" w:rsidP="00A52581"/>
    <w:p w14:paraId="768DED12"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3DCCCEE4" w14:textId="77777777" w:rsidR="00A52581" w:rsidRPr="00542F05" w:rsidRDefault="00A52581" w:rsidP="00A52581">
      <w:pPr>
        <w:widowControl w:val="0"/>
        <w:autoSpaceDE w:val="0"/>
        <w:autoSpaceDN w:val="0"/>
        <w:spacing w:before="2"/>
        <w:ind w:left="135"/>
        <w:jc w:val="center"/>
        <w:rPr>
          <w:rFonts w:eastAsia="Calibri" w:cs="Arial"/>
          <w:sz w:val="16"/>
          <w:szCs w:val="16"/>
        </w:rPr>
      </w:pPr>
      <w:r w:rsidRPr="00542F05">
        <w:rPr>
          <w:rFonts w:eastAsia="Calibri" w:cs="Arial"/>
          <w:sz w:val="16"/>
          <w:szCs w:val="16"/>
        </w:rPr>
        <w:t>АНАЛИЗ НА ИЗИСКВАНИЯТА И ПОТРЕБНОСТИТЕ и ЗАЯВЛЕНИЕ ЗА ЗАСТРАХОВАНЕ към застраховка "Злополука" на кредитополучатели на ДАФ-2001 ЕООД</w:t>
      </w:r>
    </w:p>
    <w:p w14:paraId="7529C456" w14:textId="77777777" w:rsidR="00A52581" w:rsidRPr="00542F05" w:rsidRDefault="00A52581" w:rsidP="00A52581">
      <w:pPr>
        <w:widowControl w:val="0"/>
        <w:autoSpaceDE w:val="0"/>
        <w:autoSpaceDN w:val="0"/>
        <w:spacing w:before="2"/>
        <w:ind w:left="135"/>
        <w:jc w:val="center"/>
        <w:rPr>
          <w:rFonts w:eastAsia="Calibri" w:cs="Arial"/>
          <w:sz w:val="16"/>
          <w:szCs w:val="16"/>
        </w:rPr>
      </w:pPr>
    </w:p>
    <w:p w14:paraId="5E5E0A55"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За да бъде определена правилно Вашата потребност от застрахователна защита, както и за да съответства предложения Ви договор на Вашите изисквания и потребности съгласно чл. 325а от Кодекса за застраховането, моля отговорете точно и изчерпателно на поставените въпроси (с „</w:t>
      </w:r>
      <w:r w:rsidRPr="00542F05">
        <w:rPr>
          <w:rFonts w:ascii="Segoe UI Symbol" w:eastAsia="Calibri" w:hAnsi="Segoe UI Symbol" w:cs="Segoe UI Symbol"/>
          <w:sz w:val="16"/>
          <w:szCs w:val="16"/>
        </w:rPr>
        <w:t>✓</w:t>
      </w:r>
      <w:r w:rsidRPr="00542F05">
        <w:rPr>
          <w:rFonts w:eastAsia="Calibri" w:cs="Arial"/>
          <w:sz w:val="16"/>
          <w:szCs w:val="16"/>
        </w:rPr>
        <w:t>” и/или текст в празното поле или с ограждане на верния отговор). С цел определяне на изискванията и потребностите ми за сключване на застраховката, заявявам следното:</w:t>
      </w:r>
    </w:p>
    <w:p w14:paraId="58BF38B7" w14:textId="77777777" w:rsidR="00A52581" w:rsidRPr="00542F05" w:rsidRDefault="00A52581" w:rsidP="00A52581">
      <w:pPr>
        <w:widowControl w:val="0"/>
        <w:autoSpaceDE w:val="0"/>
        <w:autoSpaceDN w:val="0"/>
        <w:spacing w:before="2"/>
        <w:ind w:left="135"/>
        <w:rPr>
          <w:rFonts w:eastAsia="Calibri" w:cs="Arial"/>
          <w:sz w:val="16"/>
          <w:szCs w:val="16"/>
        </w:rPr>
      </w:pPr>
    </w:p>
    <w:p w14:paraId="3AEFBC84"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Кредитополучател съм по потребителски кредит; □ Не</w:t>
      </w:r>
    </w:p>
    <w:p w14:paraId="1A1FED58"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Към датата на подписване на настоящия документ съм на възраст между 18 и 74, навършени години, като към дата на погасяване на кредита, няма да бъда на повече от 75 навършени години;. □ Не</w:t>
      </w:r>
    </w:p>
    <w:p w14:paraId="55E11731"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Интересувам се от застрахователна защита срещу непредвидени неблагоприятни събития свързани с моя живот; □ Не</w:t>
      </w:r>
    </w:p>
    <w:p w14:paraId="3743A4EB"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Застрахователното покритие, от което се интересувам е със срок до 6 месеца; □ Не</w:t>
      </w:r>
    </w:p>
    <w:p w14:paraId="391A9759" w14:textId="77777777" w:rsidR="00A52581" w:rsidRPr="00542F05" w:rsidRDefault="00A52581" w:rsidP="00A52581">
      <w:pPr>
        <w:widowControl w:val="0"/>
        <w:autoSpaceDE w:val="0"/>
        <w:autoSpaceDN w:val="0"/>
        <w:spacing w:before="2"/>
        <w:ind w:left="135"/>
        <w:rPr>
          <w:rFonts w:eastAsia="Calibri" w:cs="Arial"/>
          <w:sz w:val="16"/>
          <w:szCs w:val="16"/>
        </w:rPr>
      </w:pPr>
    </w:p>
    <w:p w14:paraId="4C2D1237"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и приемам, че след анализ на цялата предоставена от мен информация, включително и събраната информация във връзка с договора за потребителски кредит, съответства на изискванията и потребностите ми, при следните покрития: Смърт вследствие на злополука и възстановяване на медицински разходи, възникнали вследствие на злополука за спешна или неотложна доболнична помощ; болнично лечение и медикаменти.</w:t>
      </w:r>
    </w:p>
    <w:p w14:paraId="78209C7F"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 xml:space="preserve"> </w:t>
      </w:r>
    </w:p>
    <w:p w14:paraId="1620B025"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Във връзка с горното, заявявам, че Желая да бъда застрахован при условията на Групова застрахователна полица по застраховка "Злополука" кредитополучатели на ДАФ-2001 ЕООД, □ Не</w:t>
      </w:r>
    </w:p>
    <w:p w14:paraId="7F124697" w14:textId="77777777" w:rsidR="00A52581" w:rsidRPr="00542F05" w:rsidRDefault="00A52581" w:rsidP="00A52581">
      <w:pPr>
        <w:widowControl w:val="0"/>
        <w:autoSpaceDE w:val="0"/>
        <w:autoSpaceDN w:val="0"/>
        <w:spacing w:before="2"/>
        <w:ind w:left="135"/>
        <w:rPr>
          <w:rFonts w:eastAsia="Calibri" w:cs="Arial"/>
          <w:sz w:val="16"/>
          <w:szCs w:val="16"/>
        </w:rPr>
      </w:pPr>
    </w:p>
    <w:p w14:paraId="7B2B162C"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3EFE97FC" w14:textId="77777777" w:rsidR="00A52581" w:rsidRPr="00542F05" w:rsidRDefault="00A52581" w:rsidP="00A52581">
      <w:pPr>
        <w:widowControl w:val="0"/>
        <w:autoSpaceDE w:val="0"/>
        <w:autoSpaceDN w:val="0"/>
        <w:spacing w:before="2"/>
        <w:ind w:left="135"/>
        <w:rPr>
          <w:rFonts w:eastAsia="Calibri" w:cs="Arial"/>
          <w:sz w:val="16"/>
          <w:szCs w:val="16"/>
        </w:rPr>
      </w:pPr>
    </w:p>
    <w:p w14:paraId="48197E15"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 xml:space="preserve">С подписването на настоящия документ потвърждавам, че ми беше извършен анализ на изискванията и потребностите и ми беше предоставена цялата информация във връзка със сключването и изпълнението на застрахователния договор предварително, на ясен и разбираем език, вкл. ми бяха предоставени Информационен документ за застрахователния продукт и информацията съгласно Кодекса за Застраховането по отношение на застраховка "Злополука" на кредитополучатели на ДАФ-2001 ЕООД, представляваща </w:t>
      </w:r>
      <w:proofErr w:type="spellStart"/>
      <w:r w:rsidRPr="00542F05">
        <w:rPr>
          <w:rFonts w:eastAsia="Calibri" w:cs="Arial"/>
          <w:sz w:val="16"/>
          <w:szCs w:val="16"/>
        </w:rPr>
        <w:t>преддоговорна</w:t>
      </w:r>
      <w:proofErr w:type="spellEnd"/>
      <w:r w:rsidRPr="00542F05">
        <w:rPr>
          <w:rFonts w:eastAsia="Calibri" w:cs="Arial"/>
          <w:sz w:val="16"/>
          <w:szCs w:val="16"/>
        </w:rPr>
        <w:t xml:space="preserve"> информация за потребителите на застрахователни услуги.</w:t>
      </w:r>
    </w:p>
    <w:p w14:paraId="1506B5D0" w14:textId="77777777" w:rsidR="00A52581" w:rsidRPr="00542F05" w:rsidRDefault="00A52581" w:rsidP="00A52581">
      <w:pPr>
        <w:widowControl w:val="0"/>
        <w:autoSpaceDE w:val="0"/>
        <w:autoSpaceDN w:val="0"/>
        <w:spacing w:before="2"/>
        <w:ind w:left="135"/>
        <w:rPr>
          <w:rFonts w:eastAsia="Calibri" w:cs="Arial"/>
          <w:sz w:val="16"/>
          <w:szCs w:val="16"/>
        </w:rPr>
      </w:pPr>
    </w:p>
    <w:p w14:paraId="3D79994C"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Съгласен съм, в случай на застрахователно събитие, дължимото обезщетение да бъде изплатено на ДАФ-2001 ЕООД като изключително и неотменимо ползващо лице.</w:t>
      </w:r>
    </w:p>
    <w:p w14:paraId="7CFABCF1" w14:textId="77777777" w:rsidR="00A52581" w:rsidRPr="00542F05" w:rsidRDefault="00A52581" w:rsidP="00A52581">
      <w:pPr>
        <w:widowControl w:val="0"/>
        <w:autoSpaceDE w:val="0"/>
        <w:autoSpaceDN w:val="0"/>
        <w:spacing w:before="2"/>
        <w:ind w:left="135"/>
        <w:rPr>
          <w:rFonts w:eastAsia="Calibri" w:cs="Arial"/>
          <w:sz w:val="16"/>
          <w:szCs w:val="16"/>
        </w:rPr>
      </w:pPr>
    </w:p>
    <w:p w14:paraId="3A2F5C91" w14:textId="77777777" w:rsidR="00A52581" w:rsidRPr="00542F05" w:rsidRDefault="00A52581" w:rsidP="00A52581">
      <w:pPr>
        <w:widowControl w:val="0"/>
        <w:autoSpaceDE w:val="0"/>
        <w:autoSpaceDN w:val="0"/>
        <w:spacing w:before="2"/>
        <w:ind w:left="135"/>
        <w:rPr>
          <w:rFonts w:eastAsia="Calibri" w:cs="Arial"/>
          <w:sz w:val="16"/>
          <w:szCs w:val="16"/>
        </w:rPr>
      </w:pPr>
      <w:r w:rsidRPr="00542F05">
        <w:rPr>
          <w:rFonts w:eastAsia="Calibri" w:cs="Arial"/>
          <w:sz w:val="16"/>
          <w:szCs w:val="16"/>
        </w:rPr>
        <w:t xml:space="preserve">С  настоящото потвърждавам, че получих подписан от представител на застрахователя Сертификат и екземпляр от ОБЩИ УСЛОВИЯ за застраховка "ЗЛОПОЛУКА" на кредитополучателите на ДАФ-2001 ЕООД запознат съм със съдържанието им и ги приемам.             </w:t>
      </w:r>
    </w:p>
    <w:p w14:paraId="45FEF99F" w14:textId="77777777" w:rsidR="00A52581" w:rsidRPr="00542F05" w:rsidRDefault="00A52581" w:rsidP="00A52581">
      <w:pPr>
        <w:widowControl w:val="0"/>
        <w:autoSpaceDE w:val="0"/>
        <w:autoSpaceDN w:val="0"/>
        <w:spacing w:before="2"/>
        <w:ind w:left="135"/>
        <w:rPr>
          <w:rFonts w:eastAsia="Calibri" w:cs="Arial"/>
          <w:sz w:val="16"/>
          <w:szCs w:val="16"/>
        </w:rPr>
      </w:pPr>
    </w:p>
    <w:p w14:paraId="61BB2585" w14:textId="77777777" w:rsidR="00A52581" w:rsidRPr="00542F05" w:rsidRDefault="00A52581" w:rsidP="00A52581">
      <w:pPr>
        <w:widowControl w:val="0"/>
        <w:autoSpaceDE w:val="0"/>
        <w:autoSpaceDN w:val="0"/>
        <w:spacing w:before="2"/>
        <w:ind w:left="142" w:right="141"/>
        <w:rPr>
          <w:rFonts w:eastAsia="Calibri" w:cs="Arial"/>
          <w:sz w:val="16"/>
          <w:szCs w:val="16"/>
        </w:rPr>
      </w:pPr>
      <w:r w:rsidRPr="00542F05">
        <w:rPr>
          <w:rFonts w:eastAsia="Calibri" w:cs="Arial"/>
          <w:sz w:val="16"/>
          <w:szCs w:val="16"/>
        </w:rPr>
        <w:t>С подписване на настоящото потвърждавам, че по свое желание кандидатствам за застраховане, както и че след предварително запознаване с условията на застраховката, същите съответстват на моите потребности  и се съгласявам да бъда застрахован при условията на застраховка "ЗЛОПОЛУКА" на кредитополучателите на ДАФ-2001 ЕООД при ЗК „ФЕНИКС Иншурънс“ ЕАД.</w:t>
      </w:r>
    </w:p>
    <w:p w14:paraId="639B5A92" w14:textId="77777777" w:rsidR="00A52581" w:rsidRPr="00542F05" w:rsidRDefault="00A52581" w:rsidP="00A52581">
      <w:pPr>
        <w:widowControl w:val="0"/>
        <w:autoSpaceDE w:val="0"/>
        <w:autoSpaceDN w:val="0"/>
        <w:spacing w:before="2"/>
        <w:rPr>
          <w:rFonts w:eastAsia="Calibri" w:cs="Arial"/>
          <w:sz w:val="16"/>
          <w:szCs w:val="16"/>
        </w:rPr>
      </w:pPr>
      <w:r w:rsidRPr="00542F05">
        <w:rPr>
          <w:rFonts w:eastAsia="Calibri" w:cs="Arial"/>
          <w:sz w:val="16"/>
          <w:szCs w:val="16"/>
        </w:rPr>
        <w:t xml:space="preserve">                                                                                                                                                </w:t>
      </w:r>
    </w:p>
    <w:p w14:paraId="59EE8B86" w14:textId="77777777" w:rsidR="00A52581" w:rsidRPr="00542F05" w:rsidRDefault="00A52581" w:rsidP="00A52581">
      <w:pPr>
        <w:widowControl w:val="0"/>
        <w:autoSpaceDE w:val="0"/>
        <w:autoSpaceDN w:val="0"/>
        <w:spacing w:before="2"/>
        <w:rPr>
          <w:rFonts w:eastAsia="Calibri" w:cs="Arial"/>
          <w:sz w:val="16"/>
          <w:szCs w:val="16"/>
        </w:rPr>
      </w:pPr>
    </w:p>
    <w:p w14:paraId="2F6B7084" w14:textId="77777777" w:rsidR="00A52581" w:rsidRPr="00542F05" w:rsidRDefault="00A52581" w:rsidP="00A52581">
      <w:pPr>
        <w:widowControl w:val="0"/>
        <w:autoSpaceDE w:val="0"/>
        <w:autoSpaceDN w:val="0"/>
        <w:spacing w:before="2"/>
        <w:ind w:left="4536"/>
        <w:rPr>
          <w:rFonts w:eastAsia="Calibri" w:cs="Arial"/>
          <w:sz w:val="16"/>
          <w:szCs w:val="16"/>
        </w:rPr>
      </w:pPr>
      <w:r w:rsidRPr="00542F05">
        <w:rPr>
          <w:rFonts w:eastAsia="Calibri" w:cs="Arial"/>
          <w:sz w:val="16"/>
          <w:szCs w:val="16"/>
        </w:rPr>
        <w:t>Кандидат за застраховане:……………………………………..</w:t>
      </w:r>
    </w:p>
    <w:p w14:paraId="47C853D1" w14:textId="77777777" w:rsidR="00A52581" w:rsidRPr="00542F05" w:rsidRDefault="00A52581" w:rsidP="00A52581">
      <w:pPr>
        <w:widowControl w:val="0"/>
        <w:autoSpaceDE w:val="0"/>
        <w:autoSpaceDN w:val="0"/>
        <w:spacing w:before="2"/>
        <w:ind w:left="4536"/>
        <w:rPr>
          <w:rFonts w:eastAsia="Calibri" w:cs="Arial"/>
          <w:sz w:val="16"/>
          <w:szCs w:val="16"/>
        </w:rPr>
      </w:pPr>
      <w:r w:rsidRPr="00542F05">
        <w:rPr>
          <w:rFonts w:eastAsia="Calibri" w:cs="Arial"/>
          <w:sz w:val="16"/>
          <w:szCs w:val="16"/>
        </w:rPr>
        <w:t xml:space="preserve">                                                                (подпис)</w:t>
      </w:r>
    </w:p>
    <w:p w14:paraId="6B4446EC" w14:textId="77777777" w:rsidR="00A52581" w:rsidRPr="00542F05" w:rsidRDefault="00A52581" w:rsidP="00A52581">
      <w:pPr>
        <w:widowControl w:val="0"/>
        <w:autoSpaceDE w:val="0"/>
        <w:autoSpaceDN w:val="0"/>
        <w:spacing w:before="2"/>
        <w:ind w:left="4536"/>
        <w:rPr>
          <w:rFonts w:eastAsia="Calibri" w:cs="Arial"/>
          <w:sz w:val="16"/>
          <w:szCs w:val="16"/>
        </w:rPr>
      </w:pPr>
    </w:p>
    <w:p w14:paraId="3561CF4F" w14:textId="77777777" w:rsidR="00A52581" w:rsidRPr="00542F05" w:rsidRDefault="00A52581" w:rsidP="00A52581">
      <w:pPr>
        <w:widowControl w:val="0"/>
        <w:autoSpaceDE w:val="0"/>
        <w:autoSpaceDN w:val="0"/>
        <w:spacing w:before="2"/>
        <w:ind w:left="4536"/>
        <w:rPr>
          <w:rFonts w:eastAsia="Calibri" w:cs="Arial"/>
          <w:sz w:val="16"/>
          <w:szCs w:val="16"/>
        </w:rPr>
      </w:pPr>
      <w:r w:rsidRPr="00542F05">
        <w:rPr>
          <w:rFonts w:eastAsia="Calibri" w:cs="Arial"/>
          <w:sz w:val="16"/>
          <w:szCs w:val="16"/>
        </w:rPr>
        <w:t>……………………………………………………………………..</w:t>
      </w:r>
    </w:p>
    <w:p w14:paraId="045AE20B" w14:textId="77777777" w:rsidR="00A52581" w:rsidRPr="00542F05" w:rsidRDefault="00A52581" w:rsidP="00A52581">
      <w:pPr>
        <w:widowControl w:val="0"/>
        <w:autoSpaceDE w:val="0"/>
        <w:autoSpaceDN w:val="0"/>
        <w:spacing w:before="2"/>
        <w:ind w:left="4536"/>
        <w:rPr>
          <w:rFonts w:eastAsia="Calibri" w:cs="Arial"/>
          <w:sz w:val="16"/>
          <w:szCs w:val="16"/>
        </w:rPr>
      </w:pPr>
      <w:r w:rsidRPr="00542F05">
        <w:rPr>
          <w:rFonts w:eastAsia="Calibri" w:cs="Arial"/>
          <w:sz w:val="16"/>
          <w:szCs w:val="16"/>
        </w:rPr>
        <w:t xml:space="preserve">                                            (три имена)</w:t>
      </w:r>
    </w:p>
    <w:p w14:paraId="2D9E7965" w14:textId="77777777" w:rsidR="00A52581" w:rsidRPr="00542F05" w:rsidRDefault="00A52581" w:rsidP="00A52581">
      <w:pPr>
        <w:widowControl w:val="0"/>
        <w:autoSpaceDE w:val="0"/>
        <w:autoSpaceDN w:val="0"/>
        <w:spacing w:before="2"/>
        <w:jc w:val="right"/>
        <w:rPr>
          <w:rFonts w:eastAsia="Calibri" w:cs="Arial"/>
          <w:sz w:val="18"/>
          <w:szCs w:val="18"/>
        </w:rPr>
      </w:pPr>
      <w:r w:rsidRPr="00542F05">
        <w:rPr>
          <w:rFonts w:eastAsia="Calibri" w:cs="Arial"/>
          <w:sz w:val="16"/>
          <w:szCs w:val="16"/>
        </w:rPr>
        <w:t xml:space="preserve">                       </w:t>
      </w:r>
    </w:p>
    <w:p w14:paraId="33A3D06A"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2E7F393E"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61C3C4FB"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2E68B9A3"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02A65DA3"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4362EB44"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44E85A42"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20DB7C8E"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1F46209D"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605DF662"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0FC1F528"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1EE6B40F"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13966397" w14:textId="77777777" w:rsidR="00A52581" w:rsidRPr="00542F05" w:rsidRDefault="00A52581" w:rsidP="00A52581">
      <w:pPr>
        <w:widowControl w:val="0"/>
        <w:autoSpaceDE w:val="0"/>
        <w:autoSpaceDN w:val="0"/>
        <w:spacing w:before="2" w:line="240" w:lineRule="auto"/>
        <w:rPr>
          <w:rFonts w:eastAsia="Calibri" w:cs="Arial"/>
          <w:sz w:val="18"/>
          <w:szCs w:val="18"/>
        </w:rPr>
      </w:pPr>
    </w:p>
    <w:p w14:paraId="0B775DEB" w14:textId="77777777" w:rsidR="00A52581" w:rsidRPr="00542F05" w:rsidRDefault="00A52581" w:rsidP="00A52581">
      <w:pPr>
        <w:widowControl w:val="0"/>
        <w:autoSpaceDE w:val="0"/>
        <w:autoSpaceDN w:val="0"/>
        <w:spacing w:before="2" w:line="240" w:lineRule="auto"/>
        <w:ind w:left="142"/>
        <w:rPr>
          <w:rFonts w:eastAsia="Calibri" w:cs="Arial"/>
          <w:sz w:val="18"/>
          <w:szCs w:val="18"/>
        </w:rPr>
      </w:pPr>
    </w:p>
    <w:tbl>
      <w:tblPr>
        <w:tblStyle w:val="TableGrid"/>
        <w:tblW w:w="10324" w:type="dxa"/>
        <w:jc w:val="center"/>
        <w:tblLook w:val="04A0" w:firstRow="1" w:lastRow="0" w:firstColumn="1" w:lastColumn="0" w:noHBand="0" w:noVBand="1"/>
      </w:tblPr>
      <w:tblGrid>
        <w:gridCol w:w="10324"/>
      </w:tblGrid>
      <w:tr w:rsidR="00A52581" w:rsidRPr="00542F05" w14:paraId="2F60496F" w14:textId="77777777" w:rsidTr="004C1EFE">
        <w:trPr>
          <w:trHeight w:val="11240"/>
          <w:jc w:val="center"/>
        </w:trPr>
        <w:tc>
          <w:tcPr>
            <w:tcW w:w="10324" w:type="dxa"/>
          </w:tcPr>
          <w:p w14:paraId="7D5AAD79" w14:textId="77777777" w:rsidR="00A52581" w:rsidRPr="00542F05" w:rsidRDefault="00A52581" w:rsidP="004C1EFE">
            <w:pPr>
              <w:widowControl w:val="0"/>
              <w:tabs>
                <w:tab w:val="left" w:pos="2880"/>
                <w:tab w:val="right" w:pos="9540"/>
              </w:tabs>
              <w:autoSpaceDE w:val="0"/>
              <w:autoSpaceDN w:val="0"/>
              <w:adjustRightInd w:val="0"/>
              <w:ind w:left="-426"/>
              <w:contextualSpacing/>
              <w:jc w:val="center"/>
              <w:rPr>
                <w:rFonts w:cs="Arial"/>
                <w:b/>
                <w:caps/>
                <w:sz w:val="16"/>
                <w:szCs w:val="16"/>
              </w:rPr>
            </w:pPr>
          </w:p>
          <w:p w14:paraId="1ABE0880" w14:textId="77777777" w:rsidR="00A52581" w:rsidRPr="00542F05" w:rsidRDefault="00A52581" w:rsidP="004C1EFE">
            <w:pPr>
              <w:widowControl w:val="0"/>
              <w:tabs>
                <w:tab w:val="left" w:pos="2880"/>
                <w:tab w:val="right" w:pos="9540"/>
              </w:tabs>
              <w:autoSpaceDE w:val="0"/>
              <w:autoSpaceDN w:val="0"/>
              <w:adjustRightInd w:val="0"/>
              <w:ind w:left="-426"/>
              <w:contextualSpacing/>
              <w:jc w:val="center"/>
              <w:rPr>
                <w:rFonts w:eastAsia="Calibri" w:cs="Arial"/>
                <w:sz w:val="16"/>
                <w:szCs w:val="16"/>
              </w:rPr>
            </w:pPr>
            <w:r w:rsidRPr="00542F05">
              <w:rPr>
                <w:rFonts w:cs="Arial"/>
                <w:b/>
                <w:caps/>
                <w:sz w:val="16"/>
                <w:szCs w:val="16"/>
              </w:rPr>
              <w:t>ЗАСТРАХОВКА „ЗЛОПОЛУКА“</w:t>
            </w:r>
            <w:r w:rsidRPr="00542F05">
              <w:rPr>
                <w:rFonts w:eastAsia="Calibri" w:cs="Arial"/>
                <w:sz w:val="16"/>
                <w:szCs w:val="16"/>
              </w:rPr>
              <w:t xml:space="preserve"> </w:t>
            </w:r>
          </w:p>
          <w:p w14:paraId="0758CEA0" w14:textId="77777777" w:rsidR="00A52581" w:rsidRPr="00542F05" w:rsidRDefault="00A52581" w:rsidP="004C1EFE">
            <w:pPr>
              <w:widowControl w:val="0"/>
              <w:tabs>
                <w:tab w:val="left" w:pos="2880"/>
                <w:tab w:val="right" w:pos="9540"/>
              </w:tabs>
              <w:autoSpaceDE w:val="0"/>
              <w:autoSpaceDN w:val="0"/>
              <w:adjustRightInd w:val="0"/>
              <w:ind w:left="-426"/>
              <w:contextualSpacing/>
              <w:jc w:val="center"/>
              <w:rPr>
                <w:rFonts w:cs="Arial"/>
                <w:b/>
                <w:sz w:val="16"/>
                <w:szCs w:val="16"/>
              </w:rPr>
            </w:pPr>
            <w:r w:rsidRPr="00542F05">
              <w:rPr>
                <w:rFonts w:cs="Arial"/>
                <w:b/>
                <w:caps/>
                <w:sz w:val="16"/>
                <w:szCs w:val="16"/>
              </w:rPr>
              <w:t xml:space="preserve">Застрахователeн сертификат </w:t>
            </w:r>
            <w:r w:rsidRPr="00542F05">
              <w:rPr>
                <w:rFonts w:cs="Arial"/>
                <w:b/>
                <w:sz w:val="16"/>
                <w:szCs w:val="16"/>
              </w:rPr>
              <w:t>№ 81xxxxxxxxxx</w:t>
            </w:r>
          </w:p>
          <w:p w14:paraId="74FB8579" w14:textId="77777777" w:rsidR="00A52581" w:rsidRPr="00542F05" w:rsidRDefault="00A52581" w:rsidP="004C1EFE">
            <w:pPr>
              <w:widowControl w:val="0"/>
              <w:tabs>
                <w:tab w:val="left" w:pos="2880"/>
                <w:tab w:val="right" w:pos="9540"/>
              </w:tabs>
              <w:autoSpaceDE w:val="0"/>
              <w:autoSpaceDN w:val="0"/>
              <w:adjustRightInd w:val="0"/>
              <w:ind w:left="-426"/>
              <w:contextualSpacing/>
              <w:jc w:val="center"/>
              <w:rPr>
                <w:rFonts w:cs="Arial"/>
                <w:caps/>
                <w:sz w:val="16"/>
                <w:szCs w:val="16"/>
              </w:rPr>
            </w:pPr>
            <w:r w:rsidRPr="00542F05">
              <w:rPr>
                <w:rFonts w:cs="Arial"/>
                <w:sz w:val="16"/>
                <w:szCs w:val="16"/>
              </w:rPr>
              <w:t>към групова застрахователен договор</w:t>
            </w:r>
            <w:r w:rsidRPr="00542F05">
              <w:rPr>
                <w:rFonts w:cs="Arial"/>
                <w:caps/>
                <w:sz w:val="16"/>
                <w:szCs w:val="16"/>
              </w:rPr>
              <w:t xml:space="preserve"> № 08-2026</w:t>
            </w:r>
          </w:p>
          <w:p w14:paraId="703C5962" w14:textId="77777777" w:rsidR="00A52581" w:rsidRPr="00542F05" w:rsidRDefault="00A52581" w:rsidP="004C1EFE">
            <w:pPr>
              <w:widowControl w:val="0"/>
              <w:tabs>
                <w:tab w:val="left" w:pos="3060"/>
                <w:tab w:val="left" w:pos="5040"/>
              </w:tabs>
              <w:autoSpaceDE w:val="0"/>
              <w:autoSpaceDN w:val="0"/>
              <w:rPr>
                <w:rFonts w:cs="Arial"/>
                <w:color w:val="000000"/>
                <w:sz w:val="16"/>
                <w:szCs w:val="16"/>
              </w:rPr>
            </w:pPr>
          </w:p>
          <w:p w14:paraId="563DEA21" w14:textId="77777777" w:rsidR="00A52581" w:rsidRPr="00542F05" w:rsidRDefault="00A52581" w:rsidP="004C1EFE">
            <w:pPr>
              <w:widowControl w:val="0"/>
              <w:tabs>
                <w:tab w:val="left" w:pos="2880"/>
                <w:tab w:val="right" w:pos="9540"/>
              </w:tabs>
              <w:autoSpaceDE w:val="0"/>
              <w:autoSpaceDN w:val="0"/>
              <w:adjustRightInd w:val="0"/>
              <w:contextualSpacing/>
              <w:rPr>
                <w:rFonts w:cs="Arial"/>
                <w:color w:val="000000"/>
                <w:sz w:val="16"/>
                <w:szCs w:val="16"/>
              </w:rPr>
            </w:pPr>
            <w:r w:rsidRPr="00542F05">
              <w:rPr>
                <w:rFonts w:cs="Arial"/>
                <w:color w:val="000000"/>
                <w:sz w:val="16"/>
                <w:szCs w:val="16"/>
              </w:rPr>
              <w:t>Настоящият Застрахователен сертификат удостоверява, че Застрахователна компания „ФЕНИКС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r w:rsidRPr="00542F05">
              <w:rPr>
                <w:rFonts w:eastAsia="Arial" w:cs="Arial"/>
                <w:color w:val="000000"/>
                <w:sz w:val="16"/>
                <w:szCs w:val="16"/>
              </w:rPr>
              <w:t xml:space="preserve"> срещу заплащане на застрахователна премия се съгласява да застрахова</w:t>
            </w:r>
            <w:r w:rsidRPr="00542F05">
              <w:rPr>
                <w:rFonts w:cs="Arial"/>
                <w:color w:val="000000"/>
                <w:sz w:val="16"/>
                <w:szCs w:val="16"/>
              </w:rPr>
              <w:t xml:space="preserve"> </w:t>
            </w:r>
            <w:r w:rsidRPr="00542F05">
              <w:rPr>
                <w:rFonts w:eastAsia="Arial" w:cs="Arial"/>
                <w:color w:val="000000"/>
                <w:sz w:val="16"/>
                <w:szCs w:val="16"/>
              </w:rPr>
              <w:t>кредитополучатели на „ДАФ-2001 ЕООД“ ООД при условията на сключен между тях Групов застрахователен договор</w:t>
            </w:r>
            <w:r w:rsidRPr="00542F05">
              <w:rPr>
                <w:rFonts w:cs="Arial"/>
                <w:caps/>
                <w:sz w:val="16"/>
                <w:szCs w:val="16"/>
              </w:rPr>
              <w:t xml:space="preserve"> </w:t>
            </w:r>
            <w:r w:rsidRPr="00542F05">
              <w:rPr>
                <w:rFonts w:eastAsia="Arial" w:cs="Arial"/>
                <w:color w:val="000000"/>
                <w:sz w:val="16"/>
                <w:szCs w:val="16"/>
              </w:rPr>
              <w:t>и на Общи условия за застраховка „Злополука“.</w:t>
            </w:r>
          </w:p>
          <w:p w14:paraId="204BD2A0" w14:textId="77777777" w:rsidR="00A52581" w:rsidRPr="00542F05" w:rsidRDefault="00A52581" w:rsidP="004C1E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Arial"/>
                <w:color w:val="000000"/>
                <w:sz w:val="16"/>
                <w:szCs w:val="16"/>
              </w:rPr>
            </w:pPr>
            <w:r w:rsidRPr="00542F05">
              <w:rPr>
                <w:rFonts w:cs="Arial"/>
                <w:b/>
                <w:color w:val="000000"/>
                <w:sz w:val="16"/>
                <w:szCs w:val="16"/>
              </w:rPr>
              <w:t>Застрахован</w:t>
            </w:r>
            <w:r w:rsidRPr="00542F05">
              <w:rPr>
                <w:rFonts w:cs="Arial"/>
                <w:color w:val="000000"/>
                <w:sz w:val="16"/>
                <w:szCs w:val="16"/>
              </w:rPr>
              <w:t>:  Име: ХХХХХХХХХХХ  ХХХХХХХХХХХХХХ  ХХХХХХХХХХХХ</w:t>
            </w:r>
          </w:p>
          <w:p w14:paraId="17DC076A" w14:textId="77777777" w:rsidR="00A52581" w:rsidRPr="00542F05" w:rsidRDefault="00A52581" w:rsidP="004C1EFE">
            <w:pPr>
              <w:widowControl w:val="0"/>
              <w:tabs>
                <w:tab w:val="left" w:pos="142"/>
                <w:tab w:val="left" w:pos="405"/>
                <w:tab w:val="left" w:pos="2652"/>
                <w:tab w:val="right" w:pos="8100"/>
                <w:tab w:val="left" w:pos="8190"/>
              </w:tabs>
              <w:autoSpaceDE w:val="0"/>
              <w:autoSpaceDN w:val="0"/>
              <w:adjustRightInd w:val="0"/>
              <w:ind w:right="-44"/>
              <w:rPr>
                <w:rFonts w:cs="Arial"/>
                <w:color w:val="000000"/>
                <w:sz w:val="16"/>
                <w:szCs w:val="16"/>
              </w:rPr>
            </w:pPr>
            <w:r w:rsidRPr="00542F05">
              <w:rPr>
                <w:rFonts w:cs="Arial"/>
                <w:color w:val="000000"/>
                <w:sz w:val="16"/>
                <w:szCs w:val="16"/>
              </w:rPr>
              <w:t xml:space="preserve">ЕГН/ЛНЧ: ……………. </w:t>
            </w:r>
          </w:p>
          <w:p w14:paraId="6F152554" w14:textId="77777777" w:rsidR="00A52581" w:rsidRPr="00542F05" w:rsidRDefault="00A52581" w:rsidP="004C1EFE">
            <w:pPr>
              <w:widowControl w:val="0"/>
              <w:tabs>
                <w:tab w:val="left" w:pos="141"/>
                <w:tab w:val="left" w:pos="389"/>
                <w:tab w:val="left" w:pos="3335"/>
                <w:tab w:val="right" w:pos="5971"/>
                <w:tab w:val="left" w:pos="8148"/>
              </w:tabs>
              <w:autoSpaceDE w:val="0"/>
              <w:autoSpaceDN w:val="0"/>
              <w:adjustRightInd w:val="0"/>
              <w:ind w:right="-44"/>
              <w:rPr>
                <w:rFonts w:cs="Arial"/>
                <w:color w:val="000000"/>
                <w:sz w:val="16"/>
                <w:szCs w:val="16"/>
              </w:rPr>
            </w:pPr>
            <w:r w:rsidRPr="00542F05">
              <w:rPr>
                <w:rFonts w:cs="Arial"/>
                <w:b/>
                <w:color w:val="000000"/>
                <w:sz w:val="16"/>
                <w:szCs w:val="16"/>
              </w:rPr>
              <w:t>Срок на застраховката</w:t>
            </w:r>
            <w:r w:rsidRPr="00542F05">
              <w:rPr>
                <w:rFonts w:cs="Arial"/>
                <w:color w:val="000000"/>
                <w:sz w:val="16"/>
                <w:szCs w:val="16"/>
              </w:rPr>
              <w:t xml:space="preserve"> 6 месеца    </w:t>
            </w:r>
            <w:r w:rsidRPr="00542F05">
              <w:rPr>
                <w:rFonts w:cs="Arial"/>
                <w:sz w:val="16"/>
                <w:szCs w:val="16"/>
              </w:rPr>
              <w:tab/>
            </w:r>
            <w:r w:rsidRPr="00542F05">
              <w:rPr>
                <w:rFonts w:cs="Arial"/>
                <w:color w:val="000000"/>
                <w:sz w:val="16"/>
                <w:szCs w:val="16"/>
              </w:rPr>
              <w:t>Начало: ХХ.ХХ.ХХХХ г. Край: ХХ.ХХ.ХХХХ г.</w:t>
            </w:r>
          </w:p>
          <w:p w14:paraId="1945EDB8" w14:textId="77777777" w:rsidR="00A52581" w:rsidRPr="00542F05" w:rsidRDefault="00A52581" w:rsidP="004C1EFE">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Застрахователен период</w:t>
            </w:r>
            <w:r w:rsidRPr="00542F05">
              <w:rPr>
                <w:rFonts w:cs="Arial"/>
                <w:sz w:val="16"/>
                <w:szCs w:val="16"/>
              </w:rPr>
              <w:t xml:space="preserve">: 6 месеца </w:t>
            </w:r>
          </w:p>
          <w:p w14:paraId="2ABD7C65" w14:textId="77777777" w:rsidR="00A52581" w:rsidRPr="00542F05" w:rsidRDefault="00A52581" w:rsidP="004C1EFE">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Период на застрахователно покритие</w:t>
            </w:r>
            <w:r w:rsidRPr="00542F05">
              <w:rPr>
                <w:rFonts w:cs="Arial"/>
                <w:sz w:val="16"/>
                <w:szCs w:val="16"/>
              </w:rPr>
              <w:t>: Срокът на  застрахователно покритие съвпада със срока на застраховката.</w:t>
            </w:r>
          </w:p>
          <w:p w14:paraId="4259EC48" w14:textId="77777777" w:rsidR="00A52581" w:rsidRPr="00542F05" w:rsidRDefault="00A52581" w:rsidP="004C1EFE">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Застрахователна сума</w:t>
            </w:r>
            <w:r w:rsidRPr="00542F05">
              <w:rPr>
                <w:rFonts w:cs="Arial"/>
                <w:sz w:val="16"/>
                <w:szCs w:val="16"/>
              </w:rPr>
              <w:t xml:space="preserve">: </w:t>
            </w:r>
            <w:r w:rsidRPr="00542F05">
              <w:rPr>
                <w:rFonts w:cs="Arial"/>
                <w:b/>
                <w:sz w:val="16"/>
                <w:szCs w:val="16"/>
              </w:rPr>
              <w:t>2 000 лв. / 1 022,58 EUR</w:t>
            </w:r>
          </w:p>
          <w:p w14:paraId="0ECA6BD6" w14:textId="77777777" w:rsidR="00A52581" w:rsidRPr="00542F05" w:rsidRDefault="00A52581" w:rsidP="004C1EFE">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Лимит: </w:t>
            </w:r>
            <w:r w:rsidRPr="00542F05">
              <w:rPr>
                <w:rFonts w:cs="Arial"/>
                <w:sz w:val="16"/>
                <w:szCs w:val="16"/>
              </w:rPr>
              <w:t>за риска „Възстановяване на медицински разходи“, в следствие на злополука:</w:t>
            </w:r>
            <w:r w:rsidRPr="00542F05">
              <w:rPr>
                <w:rFonts w:cs="Arial"/>
                <w:b/>
                <w:sz w:val="16"/>
                <w:szCs w:val="16"/>
              </w:rPr>
              <w:t xml:space="preserve"> 200 лв./ 102,25 EUR </w:t>
            </w:r>
          </w:p>
          <w:p w14:paraId="0697B6E1" w14:textId="77777777" w:rsidR="00A52581" w:rsidRPr="00542F05" w:rsidRDefault="00A52581" w:rsidP="004C1EFE">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Подлимит: </w:t>
            </w:r>
            <w:r w:rsidRPr="00542F05">
              <w:rPr>
                <w:rFonts w:cs="Arial"/>
                <w:sz w:val="16"/>
                <w:szCs w:val="16"/>
              </w:rPr>
              <w:t>за разходи за медикаменти и медицински транспорт</w:t>
            </w:r>
            <w:r w:rsidRPr="00542F05">
              <w:rPr>
                <w:rFonts w:cs="Arial"/>
                <w:b/>
                <w:sz w:val="16"/>
                <w:szCs w:val="16"/>
              </w:rPr>
              <w:t xml:space="preserve"> – 100 лв. / 51,12 EUR </w:t>
            </w:r>
          </w:p>
          <w:p w14:paraId="054F89D1" w14:textId="77777777" w:rsidR="00A52581" w:rsidRPr="00542F05" w:rsidRDefault="00A52581" w:rsidP="004C1EFE">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Самоучастие: </w:t>
            </w:r>
            <w:r w:rsidRPr="00542F05">
              <w:rPr>
                <w:rFonts w:cs="Arial"/>
                <w:sz w:val="16"/>
                <w:szCs w:val="16"/>
              </w:rPr>
              <w:t>Само за риска „Възстановяване на медицински разходи“, в следствие на злополука 30% (тридесет процента).</w:t>
            </w:r>
            <w:r w:rsidRPr="00542F05">
              <w:rPr>
                <w:rFonts w:cs="Arial"/>
                <w:b/>
                <w:sz w:val="16"/>
                <w:szCs w:val="16"/>
              </w:rPr>
              <w:t xml:space="preserve"> Застрахователни рискове, покрити съгласно приложените Условия за застрахователно покритие: </w:t>
            </w:r>
          </w:p>
          <w:p w14:paraId="5766D39E" w14:textId="77777777" w:rsidR="00A52581" w:rsidRPr="00542F05" w:rsidRDefault="00A52581" w:rsidP="004C1EFE">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 xml:space="preserve">Смърт на застрахования вследствие на злополука; </w:t>
            </w:r>
          </w:p>
          <w:p w14:paraId="1ED1332F" w14:textId="77777777" w:rsidR="00A52581" w:rsidRPr="00542F05" w:rsidRDefault="00A52581" w:rsidP="004C1EFE">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Възстановяване на медицински разходи, възникнали в следствие на злополука за: Спешна или неотложна доболнична помощ; Болнично лечение; Медикаменти; Медицински транспорт.</w:t>
            </w:r>
          </w:p>
          <w:p w14:paraId="5AA5634C" w14:textId="77777777" w:rsidR="00A52581" w:rsidRPr="00542F05" w:rsidRDefault="00A52581" w:rsidP="004C1EFE">
            <w:pPr>
              <w:widowControl w:val="0"/>
              <w:tabs>
                <w:tab w:val="left" w:pos="0"/>
              </w:tabs>
              <w:autoSpaceDE w:val="0"/>
              <w:autoSpaceDN w:val="0"/>
              <w:adjustRightInd w:val="0"/>
              <w:ind w:right="-44"/>
              <w:rPr>
                <w:rFonts w:cs="Arial"/>
                <w:color w:val="000000"/>
                <w:sz w:val="16"/>
                <w:szCs w:val="16"/>
              </w:rPr>
            </w:pPr>
            <w:r w:rsidRPr="00542F05">
              <w:rPr>
                <w:rFonts w:cs="Arial"/>
                <w:b/>
                <w:sz w:val="16"/>
                <w:szCs w:val="16"/>
              </w:rPr>
              <w:t xml:space="preserve">Обща еднократна </w:t>
            </w:r>
            <w:r w:rsidRPr="00542F05">
              <w:rPr>
                <w:rFonts w:cs="Arial"/>
                <w:b/>
                <w:color w:val="000000"/>
                <w:sz w:val="16"/>
                <w:szCs w:val="16"/>
              </w:rPr>
              <w:t>застрахователна премия</w:t>
            </w:r>
            <w:r w:rsidRPr="00542F05">
              <w:rPr>
                <w:rFonts w:cs="Arial"/>
                <w:color w:val="000000"/>
                <w:sz w:val="16"/>
                <w:szCs w:val="16"/>
              </w:rPr>
              <w:t xml:space="preserve">: </w:t>
            </w:r>
            <w:r w:rsidRPr="00542F05">
              <w:rPr>
                <w:rFonts w:cs="Arial"/>
                <w:b/>
                <w:color w:val="000000"/>
                <w:sz w:val="16"/>
                <w:szCs w:val="16"/>
              </w:rPr>
              <w:t>40</w:t>
            </w:r>
            <w:r w:rsidRPr="00542F05">
              <w:rPr>
                <w:rFonts w:cs="Arial"/>
                <w:color w:val="000000"/>
                <w:sz w:val="16"/>
                <w:szCs w:val="16"/>
              </w:rPr>
              <w:t xml:space="preserve"> </w:t>
            </w:r>
            <w:r w:rsidRPr="00542F05">
              <w:rPr>
                <w:rFonts w:cs="Arial"/>
                <w:b/>
                <w:color w:val="000000"/>
                <w:sz w:val="16"/>
                <w:szCs w:val="16"/>
              </w:rPr>
              <w:t xml:space="preserve"> лв./  20, 45 EUR</w:t>
            </w:r>
          </w:p>
          <w:p w14:paraId="15DF308E" w14:textId="77777777" w:rsidR="00A52581" w:rsidRPr="00542F05" w:rsidRDefault="00A52581" w:rsidP="004C1EFE">
            <w:pPr>
              <w:widowControl w:val="0"/>
              <w:tabs>
                <w:tab w:val="left" w:pos="2879"/>
              </w:tabs>
              <w:autoSpaceDE w:val="0"/>
              <w:autoSpaceDN w:val="0"/>
              <w:adjustRightInd w:val="0"/>
              <w:ind w:right="-44"/>
              <w:rPr>
                <w:rFonts w:cs="Arial"/>
                <w:color w:val="000000"/>
                <w:sz w:val="16"/>
                <w:szCs w:val="16"/>
              </w:rPr>
            </w:pPr>
            <w:r w:rsidRPr="00542F05">
              <w:rPr>
                <w:rFonts w:cs="Arial"/>
                <w:color w:val="000000"/>
                <w:sz w:val="16"/>
                <w:szCs w:val="16"/>
              </w:rPr>
              <w:t>В посочената еднократна застрахователна премия е включен дължимия данък в размер на 2 % съгласно ЗДЗП.</w:t>
            </w:r>
          </w:p>
          <w:p w14:paraId="2E56782D" w14:textId="77777777" w:rsidR="00A52581" w:rsidRPr="00542F05" w:rsidRDefault="00A52581" w:rsidP="004C1EFE">
            <w:pPr>
              <w:widowControl w:val="0"/>
              <w:tabs>
                <w:tab w:val="left" w:pos="0"/>
              </w:tabs>
              <w:autoSpaceDE w:val="0"/>
              <w:autoSpaceDN w:val="0"/>
              <w:adjustRightInd w:val="0"/>
              <w:ind w:right="-44"/>
              <w:rPr>
                <w:rFonts w:cs="Arial"/>
                <w:sz w:val="16"/>
                <w:szCs w:val="16"/>
              </w:rPr>
            </w:pPr>
            <w:r w:rsidRPr="00542F05">
              <w:rPr>
                <w:rFonts w:cs="Arial"/>
                <w:sz w:val="16"/>
                <w:szCs w:val="16"/>
              </w:rPr>
              <w:t xml:space="preserve">Данък </w:t>
            </w:r>
            <w:r w:rsidRPr="00542F05">
              <w:rPr>
                <w:rFonts w:cs="Arial"/>
                <w:color w:val="000000"/>
                <w:sz w:val="16"/>
                <w:szCs w:val="16"/>
              </w:rPr>
              <w:t>в размер на 2 % съгласно ЗДЗП: ……40лв../20,45 ЕUR</w:t>
            </w:r>
          </w:p>
          <w:p w14:paraId="464D1FDA" w14:textId="77777777" w:rsidR="00A52581" w:rsidRPr="00542F05" w:rsidRDefault="00A52581" w:rsidP="004C1EFE">
            <w:pPr>
              <w:widowControl w:val="0"/>
              <w:tabs>
                <w:tab w:val="left" w:pos="2879"/>
              </w:tabs>
              <w:autoSpaceDE w:val="0"/>
              <w:autoSpaceDN w:val="0"/>
              <w:adjustRightInd w:val="0"/>
              <w:ind w:right="-44"/>
              <w:rPr>
                <w:rFonts w:cs="Arial"/>
                <w:color w:val="000000"/>
                <w:sz w:val="16"/>
                <w:szCs w:val="16"/>
              </w:rPr>
            </w:pPr>
            <w:r w:rsidRPr="00542F05">
              <w:rPr>
                <w:rFonts w:cs="Arial"/>
                <w:b/>
                <w:color w:val="000000"/>
                <w:sz w:val="16"/>
                <w:szCs w:val="16"/>
              </w:rPr>
              <w:t>Начин на плащане на премията и падеж</w:t>
            </w:r>
            <w:r w:rsidRPr="00542F05">
              <w:rPr>
                <w:rFonts w:cs="Arial"/>
                <w:color w:val="000000"/>
                <w:sz w:val="16"/>
                <w:szCs w:val="16"/>
              </w:rPr>
              <w:t xml:space="preserve">: Еднократно </w:t>
            </w:r>
          </w:p>
          <w:p w14:paraId="17CBCF4E" w14:textId="77777777" w:rsidR="00A52581" w:rsidRPr="00542F05" w:rsidRDefault="00A52581" w:rsidP="004C1EFE">
            <w:pPr>
              <w:widowControl w:val="0"/>
              <w:tabs>
                <w:tab w:val="left" w:pos="2879"/>
              </w:tabs>
              <w:autoSpaceDE w:val="0"/>
              <w:autoSpaceDN w:val="0"/>
              <w:adjustRightInd w:val="0"/>
              <w:ind w:right="-44"/>
              <w:rPr>
                <w:rFonts w:cs="Arial"/>
                <w:sz w:val="16"/>
                <w:szCs w:val="16"/>
              </w:rPr>
            </w:pPr>
            <w:r w:rsidRPr="00542F05">
              <w:rPr>
                <w:rFonts w:cs="Arial"/>
                <w:sz w:val="16"/>
                <w:szCs w:val="16"/>
              </w:rPr>
              <w:t>Еднократната премия се заплаща на датата на отпускане на кредита и покрива периода за целия срок на застраховката.</w:t>
            </w:r>
            <w:r w:rsidRPr="00542F05">
              <w:rPr>
                <w:rFonts w:cs="Arial"/>
                <w:color w:val="000000"/>
                <w:sz w:val="16"/>
                <w:szCs w:val="16"/>
              </w:rPr>
              <w:tab/>
            </w:r>
          </w:p>
          <w:p w14:paraId="00DCA667" w14:textId="77777777" w:rsidR="00A52581" w:rsidRPr="00542F05" w:rsidRDefault="00A52581" w:rsidP="004C1EFE">
            <w:pPr>
              <w:widowControl w:val="0"/>
              <w:tabs>
                <w:tab w:val="left" w:pos="0"/>
              </w:tabs>
              <w:autoSpaceDE w:val="0"/>
              <w:autoSpaceDN w:val="0"/>
              <w:adjustRightInd w:val="0"/>
              <w:ind w:right="-45"/>
              <w:rPr>
                <w:rFonts w:cs="Arial"/>
                <w:b/>
                <w:sz w:val="16"/>
                <w:szCs w:val="16"/>
              </w:rPr>
            </w:pPr>
            <w:r w:rsidRPr="00542F05">
              <w:rPr>
                <w:rFonts w:cs="Arial"/>
                <w:b/>
                <w:sz w:val="16"/>
                <w:szCs w:val="16"/>
              </w:rPr>
              <w:t>Ползващо лице:</w:t>
            </w:r>
          </w:p>
          <w:p w14:paraId="2BE86056" w14:textId="77777777" w:rsidR="00A52581" w:rsidRPr="00542F05" w:rsidRDefault="00A52581" w:rsidP="00A52581">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cs="Arial"/>
                <w:sz w:val="14"/>
                <w:szCs w:val="14"/>
              </w:rPr>
              <w:t xml:space="preserve">ДАФ-2001 ЕООД, вписано в Търговския регистър при Агенция по вписванията с ЕИК 130585991 със седалище и адрес на управление: СОФИЯ 1113, УЛ. ФР.ЖОЛИО КЮРИ  № 20, ЕТ.4, ОФИС 408 </w:t>
            </w:r>
            <w:r w:rsidRPr="00542F05">
              <w:rPr>
                <w:rFonts w:eastAsia="Arial" w:cs="Arial"/>
                <w:color w:val="000000"/>
                <w:sz w:val="16"/>
                <w:szCs w:val="16"/>
              </w:rPr>
              <w:t>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0CC48F73" w14:textId="77777777" w:rsidR="00A52581" w:rsidRPr="00542F05" w:rsidRDefault="00A52581" w:rsidP="00A52581">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cs="Arial"/>
                <w:b/>
                <w:sz w:val="16"/>
                <w:szCs w:val="16"/>
              </w:rPr>
              <w:t>Териториално покритие</w:t>
            </w:r>
            <w:r w:rsidRPr="00542F05">
              <w:rPr>
                <w:rFonts w:cs="Arial"/>
                <w:color w:val="000000"/>
                <w:sz w:val="16"/>
                <w:szCs w:val="16"/>
              </w:rPr>
              <w:t>: Република България и чужбина.</w:t>
            </w:r>
          </w:p>
          <w:p w14:paraId="6BBFE356" w14:textId="77777777" w:rsidR="00A52581" w:rsidRPr="00542F05" w:rsidRDefault="00A52581" w:rsidP="004C1EFE">
            <w:pPr>
              <w:widowControl w:val="0"/>
              <w:autoSpaceDE w:val="0"/>
              <w:autoSpaceDN w:val="0"/>
              <w:adjustRightInd w:val="0"/>
              <w:ind w:right="-44"/>
              <w:rPr>
                <w:rFonts w:cs="Arial"/>
                <w:color w:val="000000"/>
                <w:sz w:val="16"/>
                <w:szCs w:val="16"/>
              </w:rPr>
            </w:pPr>
            <w:r w:rsidRPr="00542F05">
              <w:rPr>
                <w:rFonts w:cs="Arial"/>
                <w:b/>
                <w:color w:val="000000"/>
                <w:sz w:val="16"/>
                <w:szCs w:val="16"/>
              </w:rPr>
              <w:t xml:space="preserve">Прекратяване на застрахователния договор: </w:t>
            </w:r>
            <w:r w:rsidRPr="00542F05">
              <w:rPr>
                <w:rFonts w:cs="Arial"/>
                <w:color w:val="000000"/>
                <w:sz w:val="16"/>
                <w:szCs w:val="16"/>
              </w:rPr>
              <w:t>Застраховката автоматично се прекратява на най-ранната дата от следните:</w:t>
            </w:r>
          </w:p>
          <w:p w14:paraId="3B815769" w14:textId="77777777" w:rsidR="00A52581" w:rsidRPr="00542F05" w:rsidRDefault="00A52581" w:rsidP="00A52581">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изтичане на застрахователния период, в който застрахованото лице навършва 75 години.</w:t>
            </w:r>
          </w:p>
          <w:p w14:paraId="6C032E6F" w14:textId="77777777" w:rsidR="00A52581" w:rsidRPr="00542F05" w:rsidRDefault="00A52581" w:rsidP="00A52581">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смърт на застрахования;</w:t>
            </w:r>
            <w:r w:rsidRPr="00542F05">
              <w:rPr>
                <w:rFonts w:ascii="Calibri" w:eastAsia="Calibri" w:hAnsi="Calibri" w:cs="Calibri"/>
              </w:rPr>
              <w:t xml:space="preserve"> </w:t>
            </w:r>
          </w:p>
          <w:p w14:paraId="5119499D" w14:textId="77777777" w:rsidR="00A52581" w:rsidRPr="00542F05" w:rsidRDefault="00A52581" w:rsidP="00A52581">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В други случаи, съгласно Общите условия;</w:t>
            </w:r>
          </w:p>
          <w:p w14:paraId="5229FE73" w14:textId="77777777" w:rsidR="00A52581" w:rsidRPr="00542F05" w:rsidRDefault="00A52581" w:rsidP="004C1EFE">
            <w:pPr>
              <w:widowControl w:val="0"/>
              <w:autoSpaceDE w:val="0"/>
              <w:autoSpaceDN w:val="0"/>
              <w:adjustRightInd w:val="0"/>
              <w:ind w:right="-45"/>
              <w:rPr>
                <w:rFonts w:cs="Arial"/>
                <w:sz w:val="16"/>
                <w:szCs w:val="16"/>
              </w:rPr>
            </w:pPr>
            <w:r w:rsidRPr="00542F05">
              <w:rPr>
                <w:rFonts w:cs="Arial"/>
                <w:b/>
                <w:sz w:val="16"/>
                <w:szCs w:val="16"/>
              </w:rPr>
              <w:t>Условия за застраховане</w:t>
            </w:r>
            <w:r w:rsidRPr="00542F05">
              <w:rPr>
                <w:rFonts w:cs="Arial"/>
                <w:sz w:val="16"/>
                <w:szCs w:val="16"/>
              </w:rPr>
              <w:t>: По тази застраховка се прилагат Общи условия за застраховка „Злополука“ на кредитополучатели на ДАФ-2001 ЕООД приети от СД на застрахователя на 03.09.2025 г. и са в сила от 10.09.2025 г.., които са неразделна част от застраховката.</w:t>
            </w:r>
          </w:p>
          <w:p w14:paraId="301369A1" w14:textId="77777777" w:rsidR="00A52581" w:rsidRPr="00542F05" w:rsidRDefault="00A52581" w:rsidP="004C1EFE">
            <w:pPr>
              <w:widowControl w:val="0"/>
              <w:autoSpaceDE w:val="0"/>
              <w:autoSpaceDN w:val="0"/>
              <w:adjustRightInd w:val="0"/>
              <w:ind w:right="-45"/>
              <w:rPr>
                <w:rFonts w:cs="Arial"/>
                <w:sz w:val="16"/>
                <w:szCs w:val="16"/>
              </w:rPr>
            </w:pPr>
          </w:p>
          <w:p w14:paraId="73C815E2" w14:textId="77777777" w:rsidR="00A52581" w:rsidRPr="00542F05" w:rsidRDefault="00A52581" w:rsidP="004C1EFE">
            <w:pPr>
              <w:widowControl w:val="0"/>
              <w:autoSpaceDE w:val="0"/>
              <w:autoSpaceDN w:val="0"/>
              <w:adjustRightInd w:val="0"/>
              <w:ind w:right="-45"/>
              <w:rPr>
                <w:rFonts w:cs="Arial"/>
                <w:b/>
                <w:sz w:val="16"/>
                <w:szCs w:val="16"/>
              </w:rPr>
            </w:pPr>
            <w:r w:rsidRPr="00542F05">
              <w:rPr>
                <w:rFonts w:cs="Arial"/>
                <w:b/>
                <w:sz w:val="16"/>
                <w:szCs w:val="16"/>
              </w:rPr>
              <w:t xml:space="preserve">ЛИЧНИ ДАННИ: </w:t>
            </w:r>
          </w:p>
          <w:p w14:paraId="5DFC7B7B" w14:textId="77777777" w:rsidR="00A52581" w:rsidRPr="00542F05" w:rsidRDefault="00A52581" w:rsidP="004C1EFE">
            <w:pPr>
              <w:widowControl w:val="0"/>
              <w:autoSpaceDE w:val="0"/>
              <w:autoSpaceDN w:val="0"/>
              <w:adjustRightInd w:val="0"/>
              <w:ind w:right="-45"/>
              <w:rPr>
                <w:rFonts w:cs="Arial"/>
                <w:sz w:val="16"/>
                <w:szCs w:val="16"/>
              </w:rPr>
            </w:pPr>
            <w:r w:rsidRPr="00542F05">
              <w:rPr>
                <w:rFonts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както и като част от документите към сертификата,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3A1A0B9B" w14:textId="77777777" w:rsidR="00A52581" w:rsidRPr="00542F05" w:rsidRDefault="00A52581" w:rsidP="004C1EFE">
            <w:pPr>
              <w:widowControl w:val="0"/>
              <w:autoSpaceDE w:val="0"/>
              <w:autoSpaceDN w:val="0"/>
              <w:adjustRightInd w:val="0"/>
              <w:ind w:right="-45"/>
              <w:rPr>
                <w:rFonts w:cs="Arial"/>
                <w:sz w:val="16"/>
                <w:szCs w:val="16"/>
              </w:rPr>
            </w:pPr>
          </w:p>
          <w:p w14:paraId="143BFEB2" w14:textId="77777777" w:rsidR="00A52581" w:rsidRPr="00542F05" w:rsidRDefault="00A52581" w:rsidP="004C1EFE">
            <w:pPr>
              <w:widowControl w:val="0"/>
              <w:shd w:val="clear" w:color="auto" w:fill="FFFFFF"/>
              <w:tabs>
                <w:tab w:val="left" w:pos="310"/>
              </w:tabs>
              <w:autoSpaceDE w:val="0"/>
              <w:autoSpaceDN w:val="0"/>
              <w:rPr>
                <w:rFonts w:cs="Arial"/>
                <w:bCs w:val="0"/>
                <w:sz w:val="16"/>
                <w:szCs w:val="16"/>
              </w:rPr>
            </w:pPr>
            <w:r w:rsidRPr="00542F05">
              <w:rPr>
                <w:rFonts w:cs="Arial"/>
                <w:b/>
                <w:sz w:val="16"/>
                <w:szCs w:val="16"/>
              </w:rPr>
              <w:t>Посредник по застраховката</w:t>
            </w:r>
            <w:r w:rsidRPr="00542F05">
              <w:rPr>
                <w:rFonts w:cs="Arial"/>
                <w:sz w:val="16"/>
                <w:szCs w:val="16"/>
              </w:rPr>
              <w:t>: „Стар Инс ЗБ“ ООД, ЕИК130927224, Удостоверение за регистрация, като застрахователен брокер №140/19,2,2003 г./Вписано в регистъра по чл. 30, ал. 1, т. 12 от Закона за Комисията за финансов надзор.</w:t>
            </w:r>
          </w:p>
          <w:p w14:paraId="5CA6ADC8" w14:textId="77777777" w:rsidR="00A52581" w:rsidRPr="00542F05" w:rsidRDefault="00A52581" w:rsidP="004C1EFE">
            <w:pPr>
              <w:widowControl w:val="0"/>
              <w:autoSpaceDE w:val="0"/>
              <w:autoSpaceDN w:val="0"/>
              <w:rPr>
                <w:rFonts w:cs="Arial"/>
                <w:sz w:val="16"/>
                <w:szCs w:val="16"/>
              </w:rPr>
            </w:pPr>
          </w:p>
          <w:p w14:paraId="0165B790" w14:textId="77777777" w:rsidR="00A52581" w:rsidRPr="00542F05" w:rsidRDefault="00A52581" w:rsidP="004C1EFE">
            <w:pPr>
              <w:widowControl w:val="0"/>
              <w:autoSpaceDE w:val="0"/>
              <w:autoSpaceDN w:val="0"/>
              <w:rPr>
                <w:rFonts w:cs="Arial"/>
                <w:sz w:val="16"/>
                <w:szCs w:val="16"/>
              </w:rPr>
            </w:pPr>
            <w:r w:rsidRPr="00542F05">
              <w:rPr>
                <w:rFonts w:cs="Arial"/>
                <w:sz w:val="16"/>
                <w:szCs w:val="16"/>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p>
          <w:p w14:paraId="363FC3FD" w14:textId="77777777" w:rsidR="00A52581" w:rsidRPr="00542F05" w:rsidRDefault="00A52581" w:rsidP="004C1EFE">
            <w:pPr>
              <w:widowControl w:val="0"/>
              <w:autoSpaceDE w:val="0"/>
              <w:autoSpaceDN w:val="0"/>
              <w:adjustRightInd w:val="0"/>
              <w:ind w:right="-44"/>
              <w:rPr>
                <w:rFonts w:cs="Arial"/>
                <w:sz w:val="16"/>
                <w:szCs w:val="16"/>
              </w:rPr>
            </w:pPr>
          </w:p>
          <w:p w14:paraId="474E8EFD" w14:textId="77777777" w:rsidR="00A52581" w:rsidRPr="00542F05" w:rsidRDefault="00A52581" w:rsidP="004C1EFE">
            <w:pPr>
              <w:widowControl w:val="0"/>
              <w:autoSpaceDE w:val="0"/>
              <w:autoSpaceDN w:val="0"/>
              <w:adjustRightInd w:val="0"/>
              <w:ind w:right="-44"/>
              <w:rPr>
                <w:rFonts w:cs="Arial"/>
                <w:sz w:val="16"/>
                <w:szCs w:val="16"/>
              </w:rPr>
            </w:pPr>
            <w:r w:rsidRPr="00542F05">
              <w:rPr>
                <w:rFonts w:cs="Arial"/>
                <w:sz w:val="16"/>
                <w:szCs w:val="16"/>
              </w:rPr>
              <w:t xml:space="preserve">              За ЗАСТРАХОВАНИЯ:……………………………….                          За ЗАСТРАХОВАТЕЛЯ:</w:t>
            </w:r>
          </w:p>
          <w:p w14:paraId="2BD04931" w14:textId="77777777" w:rsidR="00A52581" w:rsidRPr="00542F05" w:rsidRDefault="00A52581" w:rsidP="004C1EFE">
            <w:pPr>
              <w:widowControl w:val="0"/>
              <w:autoSpaceDE w:val="0"/>
              <w:autoSpaceDN w:val="0"/>
              <w:adjustRightInd w:val="0"/>
              <w:ind w:right="-44"/>
              <w:rPr>
                <w:rFonts w:cs="Arial"/>
                <w:sz w:val="16"/>
                <w:szCs w:val="16"/>
              </w:rPr>
            </w:pPr>
            <w:r w:rsidRPr="00542F05">
              <w:rPr>
                <w:rFonts w:cs="Arial"/>
                <w:sz w:val="16"/>
                <w:szCs w:val="16"/>
              </w:rPr>
              <w:t xml:space="preserve">                                                                    (подпис)</w:t>
            </w:r>
          </w:p>
          <w:p w14:paraId="7094A900" w14:textId="77777777" w:rsidR="00A52581" w:rsidRPr="00542F05" w:rsidRDefault="00A52581" w:rsidP="004C1EFE">
            <w:pPr>
              <w:widowControl w:val="0"/>
              <w:autoSpaceDE w:val="0"/>
              <w:autoSpaceDN w:val="0"/>
              <w:adjustRightInd w:val="0"/>
              <w:ind w:right="-44"/>
              <w:rPr>
                <w:rFonts w:cs="Arial"/>
                <w:sz w:val="16"/>
                <w:szCs w:val="16"/>
              </w:rPr>
            </w:pPr>
          </w:p>
          <w:p w14:paraId="12245ACA" w14:textId="77777777" w:rsidR="00A52581" w:rsidRPr="00542F05" w:rsidRDefault="00A52581" w:rsidP="004C1EFE">
            <w:pPr>
              <w:widowControl w:val="0"/>
              <w:autoSpaceDE w:val="0"/>
              <w:autoSpaceDN w:val="0"/>
              <w:adjustRightInd w:val="0"/>
              <w:ind w:right="-44"/>
              <w:rPr>
                <w:rFonts w:cs="Arial"/>
                <w:sz w:val="16"/>
                <w:szCs w:val="16"/>
              </w:rPr>
            </w:pPr>
            <w:r w:rsidRPr="00542F05">
              <w:rPr>
                <w:rFonts w:cs="Arial"/>
                <w:sz w:val="16"/>
                <w:szCs w:val="16"/>
              </w:rPr>
              <w:t>………………………………………………………………</w:t>
            </w:r>
          </w:p>
          <w:p w14:paraId="17BBBF8B" w14:textId="77777777" w:rsidR="00A52581" w:rsidRPr="00542F05" w:rsidRDefault="00A52581" w:rsidP="004C1EFE">
            <w:pPr>
              <w:widowControl w:val="0"/>
              <w:autoSpaceDE w:val="0"/>
              <w:autoSpaceDN w:val="0"/>
              <w:adjustRightInd w:val="0"/>
              <w:ind w:right="-44"/>
              <w:rPr>
                <w:rFonts w:cs="Arial"/>
                <w:color w:val="000000"/>
                <w:sz w:val="16"/>
                <w:szCs w:val="16"/>
              </w:rPr>
            </w:pPr>
            <w:r w:rsidRPr="00542F05">
              <w:rPr>
                <w:rFonts w:cs="Arial"/>
                <w:sz w:val="16"/>
                <w:szCs w:val="16"/>
              </w:rPr>
              <w:t xml:space="preserve">                                   (три имена)</w:t>
            </w:r>
          </w:p>
          <w:p w14:paraId="18AFE7E7" w14:textId="77777777" w:rsidR="00A52581" w:rsidRPr="00542F05" w:rsidRDefault="00A52581" w:rsidP="004C1EFE">
            <w:pPr>
              <w:widowControl w:val="0"/>
              <w:autoSpaceDE w:val="0"/>
              <w:autoSpaceDN w:val="0"/>
              <w:adjustRightInd w:val="0"/>
              <w:ind w:right="-44"/>
              <w:rPr>
                <w:rFonts w:cs="Arial"/>
                <w:color w:val="000000"/>
                <w:sz w:val="16"/>
                <w:szCs w:val="16"/>
              </w:rPr>
            </w:pPr>
          </w:p>
        </w:tc>
      </w:tr>
    </w:tbl>
    <w:p w14:paraId="1BEDE9DD" w14:textId="77777777" w:rsidR="00A52581" w:rsidRPr="00542F05" w:rsidRDefault="00A52581" w:rsidP="00A52581">
      <w:pPr>
        <w:spacing w:line="240" w:lineRule="auto"/>
        <w:ind w:left="-284"/>
        <w:rPr>
          <w:rFonts w:cs="Arial"/>
          <w:bCs w:val="0"/>
          <w:color w:val="005CA9"/>
          <w:sz w:val="14"/>
          <w:szCs w:val="14"/>
        </w:rPr>
      </w:pPr>
    </w:p>
    <w:p w14:paraId="11318227" w14:textId="77777777" w:rsidR="00A52581" w:rsidRPr="00542F05" w:rsidRDefault="00A52581" w:rsidP="00A52581">
      <w:pPr>
        <w:spacing w:line="240" w:lineRule="auto"/>
        <w:ind w:right="141"/>
        <w:jc w:val="center"/>
        <w:rPr>
          <w:rFonts w:cs="Arial"/>
          <w:b/>
          <w:bCs w:val="0"/>
          <w:sz w:val="14"/>
          <w:szCs w:val="14"/>
        </w:rPr>
      </w:pPr>
      <w:r w:rsidRPr="00542F05">
        <w:rPr>
          <w:rFonts w:cs="Arial"/>
          <w:b/>
          <w:sz w:val="14"/>
          <w:szCs w:val="14"/>
        </w:rPr>
        <w:t>Условия за застраховка „Злополука“ на кредитополучатели на  ДАФ-2001 ЕООД</w:t>
      </w:r>
    </w:p>
    <w:p w14:paraId="335AD4DB" w14:textId="77777777" w:rsidR="00A52581" w:rsidRPr="00542F05" w:rsidRDefault="00A52581" w:rsidP="00A52581">
      <w:pPr>
        <w:spacing w:line="240" w:lineRule="auto"/>
        <w:ind w:right="141"/>
        <w:jc w:val="center"/>
        <w:rPr>
          <w:rFonts w:cs="Arial"/>
          <w:b/>
          <w:sz w:val="14"/>
          <w:szCs w:val="14"/>
        </w:rPr>
      </w:pPr>
      <w:r w:rsidRPr="00542F05">
        <w:rPr>
          <w:rFonts w:cs="Arial"/>
          <w:b/>
          <w:sz w:val="14"/>
          <w:szCs w:val="14"/>
        </w:rPr>
        <w:t>ОБЩИ ПОЛОЖЕНИЯ</w:t>
      </w:r>
    </w:p>
    <w:p w14:paraId="3EA4A25C" w14:textId="77777777" w:rsidR="00A52581" w:rsidRPr="00542F05" w:rsidRDefault="00A52581" w:rsidP="00A52581">
      <w:pPr>
        <w:numPr>
          <w:ilvl w:val="0"/>
          <w:numId w:val="27"/>
        </w:numPr>
        <w:tabs>
          <w:tab w:val="left" w:pos="0"/>
          <w:tab w:val="left" w:pos="284"/>
        </w:tabs>
        <w:spacing w:line="240" w:lineRule="auto"/>
        <w:ind w:left="0" w:right="141" w:firstLine="0"/>
        <w:rPr>
          <w:rFonts w:cs="Arial"/>
          <w:sz w:val="14"/>
          <w:szCs w:val="14"/>
        </w:rPr>
        <w:sectPr w:rsidR="00A52581" w:rsidRPr="00542F05" w:rsidSect="00A52581">
          <w:headerReference w:type="even" r:id="rId69"/>
          <w:footerReference w:type="default" r:id="rId70"/>
          <w:pgSz w:w="11906" w:h="16838" w:code="9"/>
          <w:pgMar w:top="568" w:right="991" w:bottom="284" w:left="709" w:header="0" w:footer="709" w:gutter="0"/>
          <w:cols w:space="143"/>
          <w:titlePg/>
          <w:docGrid w:linePitch="360"/>
        </w:sectPr>
      </w:pPr>
    </w:p>
    <w:p w14:paraId="4CF5843B" w14:textId="77777777" w:rsidR="00A52581" w:rsidRPr="00542F05" w:rsidRDefault="00A52581" w:rsidP="00A52581">
      <w:pPr>
        <w:numPr>
          <w:ilvl w:val="0"/>
          <w:numId w:val="27"/>
        </w:numPr>
        <w:tabs>
          <w:tab w:val="left" w:pos="0"/>
          <w:tab w:val="left" w:pos="284"/>
        </w:tabs>
        <w:spacing w:line="240" w:lineRule="auto"/>
        <w:ind w:left="0" w:right="141" w:firstLine="0"/>
        <w:rPr>
          <w:rFonts w:cs="Arial"/>
          <w:bCs w:val="0"/>
          <w:sz w:val="14"/>
          <w:szCs w:val="14"/>
        </w:rPr>
      </w:pPr>
      <w:r w:rsidRPr="00542F05">
        <w:rPr>
          <w:rFonts w:cs="Arial"/>
          <w:sz w:val="14"/>
          <w:szCs w:val="14"/>
        </w:rPr>
        <w:t>ЗК “ФЕНИКС Иншурънс“ ЕАД, наричано за краткост „Застраховател“, по тези Условия застрахова физически лица, кредитополучатели със застраховка, сключена в полза на кредитор (съгласно чл. 383 от Кодекса за застраховането за рисковете и при условията, посочени по-долу. Тези Условия представляват неразделна част от Груповия застрахователен договор, който застраховащият сключва със Застрахователя.</w:t>
      </w:r>
    </w:p>
    <w:p w14:paraId="01DE98FD" w14:textId="77777777" w:rsidR="00A52581" w:rsidRPr="00542F05" w:rsidRDefault="00A52581" w:rsidP="00A52581">
      <w:pPr>
        <w:numPr>
          <w:ilvl w:val="0"/>
          <w:numId w:val="27"/>
        </w:numPr>
        <w:tabs>
          <w:tab w:val="left" w:pos="284"/>
        </w:tabs>
        <w:spacing w:line="240" w:lineRule="auto"/>
        <w:ind w:left="0" w:right="141" w:firstLine="0"/>
        <w:rPr>
          <w:rFonts w:cs="Arial"/>
          <w:sz w:val="14"/>
          <w:szCs w:val="14"/>
        </w:rPr>
      </w:pPr>
      <w:r w:rsidRPr="00542F05">
        <w:rPr>
          <w:rFonts w:cs="Arial"/>
          <w:sz w:val="14"/>
          <w:szCs w:val="14"/>
        </w:rPr>
        <w:t>За нуждите на настоящите Условия са в сила следните определения:</w:t>
      </w:r>
    </w:p>
    <w:p w14:paraId="539FD54F" w14:textId="77777777" w:rsidR="00A52581" w:rsidRPr="00542F05" w:rsidRDefault="00A52581" w:rsidP="00A52581">
      <w:pPr>
        <w:spacing w:line="240" w:lineRule="auto"/>
        <w:ind w:right="141"/>
        <w:rPr>
          <w:rFonts w:cs="Arial"/>
          <w:bCs w:val="0"/>
          <w:sz w:val="14"/>
          <w:szCs w:val="14"/>
        </w:rPr>
      </w:pPr>
      <w:r w:rsidRPr="00542F05">
        <w:rPr>
          <w:rFonts w:cs="Arial"/>
          <w:b/>
          <w:sz w:val="14"/>
          <w:szCs w:val="14"/>
        </w:rPr>
        <w:t>Кредитор:</w:t>
      </w:r>
      <w:r w:rsidRPr="00542F05">
        <w:t xml:space="preserve"> </w:t>
      </w:r>
      <w:r w:rsidRPr="00542F05">
        <w:rPr>
          <w:rFonts w:cs="Arial"/>
          <w:sz w:val="14"/>
          <w:szCs w:val="14"/>
        </w:rPr>
        <w:t>ДАФ-2001 ЕООД</w:t>
      </w:r>
    </w:p>
    <w:p w14:paraId="35C728C5" w14:textId="77777777" w:rsidR="00A52581" w:rsidRPr="00542F05" w:rsidRDefault="00A52581" w:rsidP="00A52581">
      <w:pPr>
        <w:spacing w:line="240" w:lineRule="auto"/>
        <w:ind w:right="141"/>
        <w:rPr>
          <w:rFonts w:cs="Arial"/>
          <w:bCs w:val="0"/>
          <w:sz w:val="14"/>
          <w:szCs w:val="14"/>
        </w:rPr>
      </w:pPr>
      <w:r w:rsidRPr="00542F05">
        <w:rPr>
          <w:rFonts w:cs="Arial"/>
          <w:b/>
          <w:sz w:val="14"/>
          <w:szCs w:val="14"/>
        </w:rPr>
        <w:t xml:space="preserve">Застраховател: </w:t>
      </w:r>
      <w:r w:rsidRPr="00542F05">
        <w:rPr>
          <w:rFonts w:cs="Arial"/>
          <w:sz w:val="14"/>
          <w:szCs w:val="14"/>
        </w:rPr>
        <w:t>„ФЕНИКС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p>
    <w:p w14:paraId="3473DBB8" w14:textId="77777777" w:rsidR="00A52581" w:rsidRPr="00542F05" w:rsidRDefault="00A52581" w:rsidP="00A52581">
      <w:pPr>
        <w:spacing w:line="240" w:lineRule="auto"/>
        <w:ind w:right="141"/>
        <w:rPr>
          <w:rFonts w:cs="Arial"/>
          <w:bCs w:val="0"/>
          <w:sz w:val="14"/>
          <w:szCs w:val="14"/>
        </w:rPr>
      </w:pPr>
      <w:r w:rsidRPr="00542F05">
        <w:rPr>
          <w:rFonts w:cs="Arial"/>
          <w:b/>
          <w:sz w:val="14"/>
          <w:szCs w:val="14"/>
        </w:rPr>
        <w:t>Застраховащ:</w:t>
      </w:r>
      <w:r w:rsidRPr="00542F05">
        <w:rPr>
          <w:rFonts w:cs="Arial"/>
          <w:sz w:val="14"/>
          <w:szCs w:val="14"/>
        </w:rPr>
        <w:t xml:space="preserve"> Лицето, което има застрахователен интерес, подписва застрахователния договор със Застрахователя и придобива правата и задълженията по него. Застраховащият може да бъде и застрахован.</w:t>
      </w:r>
    </w:p>
    <w:p w14:paraId="5BC0E6A0" w14:textId="77777777" w:rsidR="00A52581" w:rsidRPr="00542F05" w:rsidRDefault="00A52581" w:rsidP="00A52581">
      <w:pPr>
        <w:spacing w:line="240" w:lineRule="auto"/>
        <w:ind w:right="141"/>
        <w:rPr>
          <w:rFonts w:cs="Arial"/>
          <w:bCs w:val="0"/>
          <w:sz w:val="14"/>
          <w:szCs w:val="14"/>
        </w:rPr>
      </w:pPr>
      <w:r w:rsidRPr="00542F05">
        <w:rPr>
          <w:rFonts w:cs="Arial"/>
          <w:b/>
          <w:sz w:val="14"/>
          <w:szCs w:val="14"/>
        </w:rPr>
        <w:t>Застрахован:</w:t>
      </w:r>
      <w:r w:rsidRPr="00542F05">
        <w:rPr>
          <w:rFonts w:cs="Arial"/>
          <w:sz w:val="14"/>
          <w:szCs w:val="14"/>
        </w:rPr>
        <w:t xml:space="preserve"> Физическото лице, което е кредитополучател, чийто живот е  предмет на застраховане със застрахователния договор.</w:t>
      </w:r>
    </w:p>
    <w:p w14:paraId="125C7E97" w14:textId="77777777" w:rsidR="00A52581" w:rsidRPr="00542F05" w:rsidRDefault="00A52581" w:rsidP="00A52581">
      <w:pPr>
        <w:spacing w:line="240" w:lineRule="auto"/>
        <w:ind w:right="141"/>
        <w:rPr>
          <w:rFonts w:cs="Arial"/>
          <w:sz w:val="14"/>
          <w:szCs w:val="14"/>
        </w:rPr>
      </w:pPr>
      <w:r w:rsidRPr="00542F05">
        <w:rPr>
          <w:rFonts w:cs="Arial"/>
          <w:b/>
          <w:sz w:val="14"/>
          <w:szCs w:val="14"/>
        </w:rPr>
        <w:t>Застрахователна премия</w:t>
      </w:r>
      <w:r w:rsidRPr="00542F05">
        <w:rPr>
          <w:rFonts w:cs="Arial"/>
          <w:sz w:val="14"/>
          <w:szCs w:val="14"/>
        </w:rPr>
        <w:t>: Определената от Застрахователя парична сума, която се заплаща от Застраховащия на Застрахователя. Премията е еднократна, дължи се за всеки застрахован кредитополучател и е посочена в застрахователния сертификат.</w:t>
      </w:r>
    </w:p>
    <w:p w14:paraId="01712101" w14:textId="77777777" w:rsidR="00A52581" w:rsidRPr="00542F05" w:rsidRDefault="00A52581" w:rsidP="00A52581">
      <w:pPr>
        <w:spacing w:line="240" w:lineRule="auto"/>
        <w:ind w:right="141"/>
        <w:rPr>
          <w:rFonts w:cs="Arial"/>
          <w:b/>
          <w:sz w:val="14"/>
          <w:szCs w:val="14"/>
        </w:rPr>
      </w:pPr>
      <w:r w:rsidRPr="00542F05">
        <w:rPr>
          <w:rFonts w:cs="Arial"/>
          <w:b/>
          <w:sz w:val="14"/>
          <w:szCs w:val="14"/>
        </w:rPr>
        <w:t>Застрахователна сума</w:t>
      </w:r>
      <w:r w:rsidRPr="00542F05">
        <w:rPr>
          <w:rFonts w:cs="Arial"/>
          <w:sz w:val="14"/>
          <w:szCs w:val="14"/>
        </w:rPr>
        <w:t xml:space="preserve">: Застрахователната сума се определя при сключването на договора за кредит и е в размер </w:t>
      </w:r>
      <w:r w:rsidRPr="00542F05">
        <w:rPr>
          <w:rFonts w:cs="Arial"/>
          <w:b/>
          <w:sz w:val="14"/>
          <w:szCs w:val="14"/>
        </w:rPr>
        <w:t xml:space="preserve">2 000 лв. / 1 022,58 </w:t>
      </w:r>
      <w:proofErr w:type="spellStart"/>
      <w:r w:rsidRPr="00542F05">
        <w:rPr>
          <w:rFonts w:cs="Arial"/>
          <w:b/>
          <w:sz w:val="14"/>
          <w:szCs w:val="14"/>
        </w:rPr>
        <w:t>EUR</w:t>
      </w:r>
      <w:r w:rsidRPr="00542F05">
        <w:rPr>
          <w:rFonts w:cs="Arial"/>
          <w:sz w:val="14"/>
          <w:szCs w:val="14"/>
        </w:rPr>
        <w:t>.или</w:t>
      </w:r>
      <w:proofErr w:type="spellEnd"/>
      <w:r w:rsidRPr="00542F05">
        <w:rPr>
          <w:rFonts w:cs="Arial"/>
          <w:sz w:val="14"/>
          <w:szCs w:val="14"/>
        </w:rPr>
        <w:t xml:space="preserve"> равностойността на тази сума във валутата, в която е договорен кредитът.</w:t>
      </w:r>
    </w:p>
    <w:p w14:paraId="6C0BD50A" w14:textId="77777777" w:rsidR="00A52581" w:rsidRPr="00542F05" w:rsidRDefault="00A52581" w:rsidP="00A52581">
      <w:pPr>
        <w:spacing w:line="240" w:lineRule="auto"/>
        <w:ind w:right="141"/>
        <w:rPr>
          <w:rFonts w:cs="Arial"/>
          <w:bCs w:val="0"/>
          <w:sz w:val="14"/>
          <w:szCs w:val="14"/>
        </w:rPr>
      </w:pPr>
      <w:r w:rsidRPr="00542F05">
        <w:rPr>
          <w:rFonts w:cs="Arial"/>
          <w:b/>
          <w:sz w:val="14"/>
          <w:szCs w:val="14"/>
        </w:rPr>
        <w:t>Застрахователно събитие:</w:t>
      </w:r>
      <w:r w:rsidRPr="00542F05">
        <w:rPr>
          <w:rFonts w:cs="Arial"/>
          <w:sz w:val="14"/>
          <w:szCs w:val="14"/>
        </w:rPr>
        <w:t xml:space="preserve"> Застрахователно събитие е настъпването на покрит риск по застраховката, в периода на застрахователното покритие.</w:t>
      </w:r>
    </w:p>
    <w:p w14:paraId="1CF8CAE3" w14:textId="77777777" w:rsidR="00A52581" w:rsidRPr="00542F05" w:rsidRDefault="00A52581" w:rsidP="00A52581">
      <w:pPr>
        <w:spacing w:line="240" w:lineRule="auto"/>
        <w:ind w:right="141"/>
        <w:rPr>
          <w:rFonts w:cs="Arial"/>
          <w:sz w:val="14"/>
          <w:szCs w:val="14"/>
        </w:rPr>
      </w:pPr>
      <w:r w:rsidRPr="00542F05">
        <w:rPr>
          <w:rFonts w:cs="Arial"/>
          <w:b/>
          <w:sz w:val="14"/>
          <w:szCs w:val="14"/>
        </w:rPr>
        <w:t>Злополука</w:t>
      </w:r>
      <w:r w:rsidRPr="00542F05">
        <w:rPr>
          <w:rFonts w:cs="Arial"/>
          <w:sz w:val="14"/>
          <w:szCs w:val="14"/>
        </w:rPr>
        <w:t xml:space="preserve">: Събитие, независещо от волята на застрахованото лице, което в резултат на внезапни и непредвидени въздействия или причини от външен произход внезапно оказва механично или химично въздействие отвън върху неговото тяло и в срок до една година от настъпването е причинило смърт. За злополука се считат и изкълчване, обтягане или скъсване на стави, сухожилия и мускули, вследствие на напрягане на собствени сили, както и смърт или телесно увреждане, настъпили за застрахования при спасяване на човешки </w:t>
      </w:r>
      <w:r w:rsidRPr="00542F05">
        <w:rPr>
          <w:rFonts w:cs="Arial"/>
          <w:sz w:val="14"/>
          <w:szCs w:val="14"/>
        </w:rPr>
        <w:lastRenderedPageBreak/>
        <w:t>живот или имущество. Злополуката следва да е настъпила в срока на застрахователния  договор.</w:t>
      </w:r>
    </w:p>
    <w:p w14:paraId="0F8C14D9" w14:textId="77777777" w:rsidR="00A52581" w:rsidRPr="00542F05" w:rsidRDefault="00A52581" w:rsidP="00A52581">
      <w:pPr>
        <w:spacing w:line="240" w:lineRule="auto"/>
        <w:ind w:right="141"/>
        <w:rPr>
          <w:rFonts w:cs="Arial"/>
          <w:sz w:val="14"/>
          <w:szCs w:val="14"/>
        </w:rPr>
      </w:pPr>
      <w:r w:rsidRPr="00542F05">
        <w:rPr>
          <w:rFonts w:cs="Arial"/>
          <w:b/>
          <w:sz w:val="14"/>
          <w:szCs w:val="14"/>
        </w:rPr>
        <w:t>Кредит</w:t>
      </w:r>
      <w:r w:rsidRPr="00542F05">
        <w:rPr>
          <w:rFonts w:cs="Arial"/>
          <w:sz w:val="14"/>
          <w:szCs w:val="14"/>
        </w:rPr>
        <w:t xml:space="preserve">: Потребителски кредит, по смисъла на Закона за потребителския кредит, в лева или евро, с фиксиран размер на главницата, предоставен от кредитодателя на физически лица, в рамките на фиксиран период, в съответствие с предварително договорен погасителен план. </w:t>
      </w:r>
      <w:r w:rsidRPr="00542F05">
        <w:rPr>
          <w:rFonts w:cs="Arial"/>
          <w:b/>
          <w:sz w:val="14"/>
          <w:szCs w:val="14"/>
        </w:rPr>
        <w:t>Кредитополучател</w:t>
      </w:r>
      <w:r w:rsidRPr="00542F05">
        <w:rPr>
          <w:rFonts w:cs="Arial"/>
          <w:sz w:val="14"/>
          <w:szCs w:val="14"/>
        </w:rPr>
        <w:t>: Лице, което е получило кредит от Кредитора.</w:t>
      </w:r>
    </w:p>
    <w:p w14:paraId="0C088D05" w14:textId="77777777" w:rsidR="00A52581" w:rsidRPr="00542F05" w:rsidRDefault="00A52581" w:rsidP="00A52581">
      <w:pPr>
        <w:pStyle w:val="BodyText"/>
        <w:ind w:right="104"/>
        <w:rPr>
          <w:sz w:val="14"/>
          <w:szCs w:val="14"/>
        </w:rPr>
      </w:pPr>
      <w:r w:rsidRPr="00542F05">
        <w:rPr>
          <w:b/>
          <w:sz w:val="14"/>
          <w:szCs w:val="14"/>
        </w:rPr>
        <w:t>Остатъчна</w:t>
      </w:r>
      <w:r w:rsidRPr="00542F05">
        <w:rPr>
          <w:b/>
          <w:color w:val="FF0000"/>
          <w:sz w:val="14"/>
          <w:szCs w:val="14"/>
        </w:rPr>
        <w:t xml:space="preserve"> </w:t>
      </w:r>
      <w:r w:rsidRPr="00542F05">
        <w:rPr>
          <w:b/>
          <w:sz w:val="14"/>
          <w:szCs w:val="14"/>
        </w:rPr>
        <w:t>стойност</w:t>
      </w:r>
      <w:r w:rsidRPr="00542F05">
        <w:rPr>
          <w:sz w:val="14"/>
          <w:szCs w:val="14"/>
        </w:rPr>
        <w:t>: Означава</w:t>
      </w:r>
      <w:r w:rsidRPr="00542F05">
        <w:rPr>
          <w:sz w:val="14"/>
          <w:szCs w:val="14"/>
          <w:lang w:val="ru-RU"/>
        </w:rPr>
        <w:t xml:space="preserve"> </w:t>
      </w:r>
      <w:proofErr w:type="spellStart"/>
      <w:r w:rsidRPr="00542F05">
        <w:rPr>
          <w:sz w:val="14"/>
          <w:szCs w:val="14"/>
          <w:lang w:val="ru-RU"/>
        </w:rPr>
        <w:t>остатъкът</w:t>
      </w:r>
      <w:proofErr w:type="spellEnd"/>
      <w:r w:rsidRPr="00542F05">
        <w:rPr>
          <w:sz w:val="14"/>
          <w:szCs w:val="14"/>
          <w:lang w:val="ru-RU"/>
        </w:rPr>
        <w:t xml:space="preserve"> от </w:t>
      </w:r>
      <w:r w:rsidRPr="00542F05">
        <w:rPr>
          <w:sz w:val="14"/>
          <w:szCs w:val="14"/>
        </w:rPr>
        <w:t>главницата по кредита към датата на настъпване на застрахователното събитие</w:t>
      </w:r>
      <w:r w:rsidRPr="00542F05">
        <w:rPr>
          <w:color w:val="000000"/>
          <w:sz w:val="14"/>
          <w:szCs w:val="14"/>
        </w:rPr>
        <w:t xml:space="preserve"> съгласно първоначалния погасителен план, както и погасителните вноски, с падеж в месеца , през който е настъпило събитието, ако не са били погасени към датата на настъпване на застрахователното събитие, включително и ако падежът на погасителните вноски е бил преди датата на застрахователното събитие. Застрахователната компания не носи отговорност за сума, по-голяма от остатъчната стойност, посочена в погасителния план</w:t>
      </w:r>
      <w:r w:rsidRPr="00542F05">
        <w:rPr>
          <w:color w:val="000000"/>
          <w:sz w:val="14"/>
          <w:szCs w:val="14"/>
          <w:lang w:val="ru-RU"/>
        </w:rPr>
        <w:t xml:space="preserve"> </w:t>
      </w:r>
      <w:r w:rsidRPr="00542F05">
        <w:rPr>
          <w:color w:val="000000"/>
          <w:sz w:val="14"/>
          <w:szCs w:val="14"/>
        </w:rPr>
        <w:t>към датата на отпускане/усвояване на кредита, независимо от промените в него, направени по</w:t>
      </w:r>
      <w:r w:rsidRPr="00542F05">
        <w:rPr>
          <w:sz w:val="14"/>
          <w:szCs w:val="14"/>
        </w:rPr>
        <w:t xml:space="preserve">-късно. Остатъчната стойност намалява всеки месец и от нея се изключват всички просрочени плащания по кредита, изискуеми преди датата на застрахователното събитие, но неплатени от застрахования кредитополучател по каквато и да е причина. </w:t>
      </w:r>
    </w:p>
    <w:p w14:paraId="3F16B788" w14:textId="77777777" w:rsidR="00A52581" w:rsidRPr="00542F05" w:rsidRDefault="00A52581" w:rsidP="00A52581">
      <w:pPr>
        <w:pStyle w:val="BodyText"/>
        <w:ind w:right="104"/>
        <w:rPr>
          <w:sz w:val="14"/>
          <w:szCs w:val="14"/>
        </w:rPr>
      </w:pPr>
      <w:r w:rsidRPr="00542F05">
        <w:rPr>
          <w:b/>
          <w:sz w:val="14"/>
          <w:szCs w:val="14"/>
        </w:rPr>
        <w:t>Първоначален погасителен план:</w:t>
      </w:r>
      <w:r w:rsidRPr="00542F05">
        <w:rPr>
          <w:sz w:val="14"/>
          <w:szCs w:val="14"/>
        </w:rPr>
        <w:t xml:space="preserve"> Погасителният план, договорен при подписване на договора за кредит между Застраховащия/Застрахования и Кредитора.</w:t>
      </w:r>
    </w:p>
    <w:p w14:paraId="658BB784" w14:textId="77777777" w:rsidR="00A52581" w:rsidRPr="00542F05" w:rsidRDefault="00A52581" w:rsidP="00A52581">
      <w:pPr>
        <w:spacing w:line="240" w:lineRule="auto"/>
        <w:ind w:right="141"/>
        <w:rPr>
          <w:rFonts w:cs="Arial"/>
          <w:sz w:val="14"/>
          <w:szCs w:val="14"/>
        </w:rPr>
      </w:pPr>
      <w:r w:rsidRPr="00542F05">
        <w:rPr>
          <w:rFonts w:cs="Arial"/>
          <w:b/>
          <w:sz w:val="14"/>
          <w:szCs w:val="14"/>
        </w:rPr>
        <w:t>Ползващо лице</w:t>
      </w:r>
      <w:r w:rsidRPr="00542F05">
        <w:rPr>
          <w:rFonts w:cs="Arial"/>
          <w:sz w:val="14"/>
          <w:szCs w:val="14"/>
        </w:rPr>
        <w:t xml:space="preserve">: Лице, посочено в застрахователната полица, което има право да получи застрахователното обезщетение или част от него, при настъпване на застрахователно събитие. </w:t>
      </w:r>
    </w:p>
    <w:p w14:paraId="3C0C3E5C" w14:textId="77777777" w:rsidR="00A52581" w:rsidRPr="00542F05" w:rsidRDefault="00A52581" w:rsidP="00A52581">
      <w:pPr>
        <w:spacing w:line="240" w:lineRule="auto"/>
        <w:ind w:right="141"/>
        <w:rPr>
          <w:rFonts w:cs="Arial"/>
          <w:sz w:val="14"/>
          <w:szCs w:val="14"/>
        </w:rPr>
      </w:pPr>
      <w:r w:rsidRPr="00542F05">
        <w:rPr>
          <w:rFonts w:cs="Arial"/>
          <w:b/>
          <w:sz w:val="14"/>
          <w:szCs w:val="14"/>
        </w:rPr>
        <w:t>Групов застрахователен договор</w:t>
      </w:r>
      <w:r w:rsidRPr="00542F05">
        <w:rPr>
          <w:rFonts w:cs="Arial"/>
          <w:sz w:val="14"/>
          <w:szCs w:val="14"/>
        </w:rPr>
        <w:t xml:space="preserve">: Документ, удостоверяващ сключването на застрахователния договор, съдържащ информация за имената, съответно наименованията и адресите на страните, предмета на застраховката, застрахователната сума, застрахователната премия, срока на застраховката, ползващите лица, имената и адреса на застрахователния посредник и номера на </w:t>
      </w:r>
      <w:proofErr w:type="spellStart"/>
      <w:r w:rsidRPr="00542F05">
        <w:rPr>
          <w:rFonts w:cs="Arial"/>
          <w:sz w:val="14"/>
          <w:szCs w:val="14"/>
        </w:rPr>
        <w:t>легитимационния</w:t>
      </w:r>
      <w:proofErr w:type="spellEnd"/>
      <w:r w:rsidRPr="00542F05">
        <w:rPr>
          <w:rFonts w:cs="Arial"/>
          <w:sz w:val="14"/>
          <w:szCs w:val="14"/>
        </w:rPr>
        <w:t xml:space="preserve"> документ, както и всички условия при които кредитополучателите могат да се присъединят към застраховката </w:t>
      </w:r>
      <w:r w:rsidRPr="00542F05">
        <w:rPr>
          <w:rFonts w:cs="Arial"/>
          <w:b/>
          <w:sz w:val="14"/>
          <w:szCs w:val="14"/>
        </w:rPr>
        <w:t>Застрахователен сертификат</w:t>
      </w:r>
      <w:r w:rsidRPr="00542F05">
        <w:rPr>
          <w:rFonts w:cs="Arial"/>
          <w:sz w:val="14"/>
          <w:szCs w:val="14"/>
        </w:rPr>
        <w:t>: Документ с който се удостоверява и потвърждава, че посочените в нея лица са застраховани при застрахователното покритие по настоящите Условия, при индивидуално определени за всеки отделен застрахован застрахователна сума, остатъчна стойност, срок на застраховката и дължима премия.</w:t>
      </w:r>
    </w:p>
    <w:p w14:paraId="3CC12F7B" w14:textId="77777777" w:rsidR="00A52581" w:rsidRPr="00542F05" w:rsidRDefault="00A52581" w:rsidP="00A52581">
      <w:pPr>
        <w:spacing w:line="240" w:lineRule="auto"/>
        <w:ind w:right="141"/>
        <w:rPr>
          <w:rFonts w:cs="Arial"/>
          <w:sz w:val="14"/>
          <w:szCs w:val="14"/>
        </w:rPr>
      </w:pPr>
      <w:r w:rsidRPr="00542F05">
        <w:rPr>
          <w:rFonts w:cs="Arial"/>
          <w:b/>
          <w:sz w:val="14"/>
          <w:szCs w:val="14"/>
        </w:rPr>
        <w:t>Предварително съществуващо медицинско състояние</w:t>
      </w:r>
      <w:r w:rsidRPr="00542F05">
        <w:rPr>
          <w:rFonts w:cs="Arial"/>
          <w:sz w:val="14"/>
          <w:szCs w:val="14"/>
        </w:rPr>
        <w:t>: Означава всяко медицинско състояние, което е било установено, диагностицирано, лекувано или за наличието на което Застрахованият е знаел преди началото на застраховката.</w:t>
      </w:r>
    </w:p>
    <w:p w14:paraId="5A475647" w14:textId="77777777" w:rsidR="00A52581" w:rsidRPr="00542F05" w:rsidRDefault="00A52581" w:rsidP="00A52581">
      <w:pPr>
        <w:spacing w:line="240" w:lineRule="auto"/>
        <w:ind w:right="141"/>
        <w:rPr>
          <w:rFonts w:cs="Arial"/>
          <w:bCs w:val="0"/>
          <w:iCs/>
          <w:sz w:val="14"/>
          <w:szCs w:val="14"/>
        </w:rPr>
      </w:pPr>
      <w:r w:rsidRPr="00542F05">
        <w:rPr>
          <w:rFonts w:cs="Arial"/>
          <w:b/>
          <w:sz w:val="14"/>
          <w:szCs w:val="14"/>
        </w:rPr>
        <w:t>Срок на застраховката</w:t>
      </w:r>
      <w:r w:rsidRPr="00542F05">
        <w:rPr>
          <w:rFonts w:cs="Arial"/>
          <w:sz w:val="14"/>
          <w:szCs w:val="14"/>
        </w:rPr>
        <w:t>: Това е срокът, посочен в Застрахователната полица, в това число началната и крайна дата, при условие, че е платена цялата дължима премия. Срокът на застраховката съвпада със срока на кредита.</w:t>
      </w:r>
    </w:p>
    <w:p w14:paraId="7DC5BE67" w14:textId="77777777" w:rsidR="00A52581" w:rsidRPr="00542F05" w:rsidRDefault="00A52581" w:rsidP="00A52581">
      <w:pPr>
        <w:spacing w:line="240" w:lineRule="auto"/>
        <w:ind w:right="141"/>
        <w:rPr>
          <w:rFonts w:cs="Arial"/>
          <w:iCs/>
          <w:sz w:val="14"/>
          <w:szCs w:val="14"/>
        </w:rPr>
      </w:pPr>
      <w:r w:rsidRPr="00542F05">
        <w:rPr>
          <w:rFonts w:cs="Arial"/>
          <w:b/>
          <w:iCs/>
          <w:sz w:val="14"/>
          <w:szCs w:val="14"/>
        </w:rPr>
        <w:t>Застрахователен период</w:t>
      </w:r>
      <w:r w:rsidRPr="00542F05">
        <w:rPr>
          <w:rFonts w:cs="Arial"/>
          <w:iCs/>
          <w:sz w:val="14"/>
          <w:szCs w:val="14"/>
        </w:rPr>
        <w:t>: Периодът, за който се определя застрахователната премия. По настоящите условия, застрахователният период е 6 (шест) месеца, отброявани от началната дата на застраховката. В срока на застраховката може да бъде включен повече от 1 (един) застрахователен период. Когато застрахователният период е по-малък от 12 (дванадесет) месеца, застрахователният период съвпада със срока на застраховката, посочен в застрахователната полица.</w:t>
      </w:r>
    </w:p>
    <w:p w14:paraId="262662BE" w14:textId="77777777" w:rsidR="00A52581" w:rsidRPr="00542F05" w:rsidRDefault="00A52581" w:rsidP="00A52581">
      <w:pPr>
        <w:spacing w:line="240" w:lineRule="auto"/>
        <w:ind w:right="141"/>
        <w:rPr>
          <w:rFonts w:cs="Arial"/>
          <w:iCs/>
          <w:sz w:val="14"/>
          <w:szCs w:val="14"/>
        </w:rPr>
      </w:pPr>
      <w:r w:rsidRPr="00542F05">
        <w:rPr>
          <w:rFonts w:cs="Arial"/>
          <w:b/>
          <w:sz w:val="14"/>
          <w:szCs w:val="14"/>
        </w:rPr>
        <w:t>Териториално покритие</w:t>
      </w:r>
      <w:r w:rsidRPr="00542F05">
        <w:rPr>
          <w:rFonts w:cs="Arial"/>
          <w:sz w:val="14"/>
          <w:szCs w:val="14"/>
        </w:rPr>
        <w:t xml:space="preserve">: Тази застраховка покрива застрахователни събития, настъпили на територията на целия свят. </w:t>
      </w:r>
    </w:p>
    <w:p w14:paraId="29A6C71A" w14:textId="77777777" w:rsidR="00A52581" w:rsidRPr="00542F05" w:rsidRDefault="00A52581" w:rsidP="00A52581">
      <w:pPr>
        <w:spacing w:line="240" w:lineRule="auto"/>
        <w:ind w:right="141"/>
        <w:rPr>
          <w:rFonts w:cs="Arial"/>
          <w:sz w:val="14"/>
          <w:szCs w:val="14"/>
        </w:rPr>
      </w:pPr>
      <w:r w:rsidRPr="00542F05">
        <w:rPr>
          <w:rFonts w:cs="Arial"/>
          <w:b/>
          <w:sz w:val="14"/>
          <w:szCs w:val="14"/>
        </w:rPr>
        <w:t>Заявление за застраховане и Анализ на изискванията и потребностите</w:t>
      </w:r>
      <w:r w:rsidRPr="00542F05">
        <w:rPr>
          <w:rFonts w:cs="Arial"/>
          <w:sz w:val="14"/>
          <w:szCs w:val="14"/>
        </w:rPr>
        <w:t>: Заявлението за застраховане и анализ на изискванията и потребностите се подава с  Искането за кредит и съдържа съгласие за застраховане, както и други текстове и декларации, във връзка с предоставяното застрахователно покритие, чрез които всеки застрахован кредитополучател декларира и потвърждава съгласие за застраховане по тези Условия.</w:t>
      </w:r>
    </w:p>
    <w:p w14:paraId="7E30ED22"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I. ЗАСТРАХОВАТЕЛНО ПОКРИТИЕ</w:t>
      </w:r>
    </w:p>
    <w:p w14:paraId="36063680" w14:textId="77777777" w:rsidR="00A52581" w:rsidRPr="00542F05" w:rsidRDefault="00A52581" w:rsidP="00A52581">
      <w:pPr>
        <w:spacing w:line="240" w:lineRule="auto"/>
        <w:ind w:right="141"/>
        <w:rPr>
          <w:rFonts w:cs="Arial"/>
          <w:bCs w:val="0"/>
          <w:sz w:val="14"/>
          <w:szCs w:val="14"/>
        </w:rPr>
      </w:pPr>
      <w:r w:rsidRPr="00542F05">
        <w:rPr>
          <w:rFonts w:cs="Arial"/>
          <w:sz w:val="14"/>
          <w:szCs w:val="14"/>
        </w:rPr>
        <w:t>По смисъла на настоящите Условия ЗК “ФЕНИКС Иншурънс“ ЕАД покрива следните рискове:</w:t>
      </w:r>
    </w:p>
    <w:p w14:paraId="27659DCD" w14:textId="77777777" w:rsidR="00A52581" w:rsidRPr="00542F05" w:rsidRDefault="00A52581" w:rsidP="00A52581">
      <w:pPr>
        <w:widowControl w:val="0"/>
        <w:numPr>
          <w:ilvl w:val="0"/>
          <w:numId w:val="28"/>
        </w:numPr>
        <w:tabs>
          <w:tab w:val="left" w:pos="284"/>
        </w:tabs>
        <w:autoSpaceDE w:val="0"/>
        <w:autoSpaceDN w:val="0"/>
        <w:adjustRightInd w:val="0"/>
        <w:spacing w:line="240" w:lineRule="auto"/>
        <w:ind w:left="0" w:right="141" w:firstLine="0"/>
        <w:rPr>
          <w:rFonts w:cs="Arial"/>
          <w:bCs w:val="0"/>
          <w:sz w:val="14"/>
          <w:szCs w:val="14"/>
        </w:rPr>
      </w:pPr>
      <w:r w:rsidRPr="00542F05">
        <w:rPr>
          <w:rFonts w:cs="Arial"/>
          <w:b/>
          <w:sz w:val="14"/>
          <w:szCs w:val="14"/>
        </w:rPr>
        <w:t>Смърт на застраховано лице вследствие на злополука</w:t>
      </w:r>
      <w:r w:rsidRPr="00542F05">
        <w:rPr>
          <w:rFonts w:cs="Arial"/>
          <w:sz w:val="14"/>
          <w:szCs w:val="14"/>
        </w:rPr>
        <w:t xml:space="preserve">. </w:t>
      </w:r>
    </w:p>
    <w:p w14:paraId="00637806" w14:textId="77777777" w:rsidR="00A52581" w:rsidRPr="00542F05" w:rsidRDefault="00A52581" w:rsidP="00A52581">
      <w:pPr>
        <w:spacing w:line="240" w:lineRule="auto"/>
        <w:ind w:right="141"/>
        <w:rPr>
          <w:rFonts w:cs="Arial"/>
          <w:sz w:val="14"/>
          <w:szCs w:val="14"/>
        </w:rPr>
      </w:pPr>
      <w:r w:rsidRPr="00542F05">
        <w:rPr>
          <w:rFonts w:cs="Arial"/>
          <w:sz w:val="14"/>
          <w:szCs w:val="14"/>
        </w:rPr>
        <w:t>За лица на възраст от 18 г. до навършване на 65 г. Застрахователят покрива риска смърт, вследствие на злополука.</w:t>
      </w:r>
    </w:p>
    <w:p w14:paraId="03003AA7" w14:textId="77777777" w:rsidR="00A52581" w:rsidRPr="00542F05" w:rsidRDefault="00A52581" w:rsidP="00A52581">
      <w:pPr>
        <w:pStyle w:val="ListParagraph"/>
        <w:numPr>
          <w:ilvl w:val="0"/>
          <w:numId w:val="28"/>
        </w:numPr>
        <w:spacing w:line="240" w:lineRule="auto"/>
        <w:ind w:left="284" w:right="141" w:hanging="218"/>
        <w:rPr>
          <w:rFonts w:cs="Arial"/>
          <w:sz w:val="14"/>
          <w:szCs w:val="14"/>
        </w:rPr>
      </w:pPr>
      <w:r w:rsidRPr="00542F05">
        <w:rPr>
          <w:rFonts w:cs="Arial"/>
          <w:b/>
          <w:sz w:val="14"/>
          <w:szCs w:val="14"/>
        </w:rPr>
        <w:t xml:space="preserve">Възстановяване на медицински разходи, възникнали в следствие на злополука за: </w:t>
      </w:r>
      <w:r w:rsidRPr="00542F05">
        <w:rPr>
          <w:rFonts w:cs="Arial"/>
          <w:sz w:val="14"/>
          <w:szCs w:val="14"/>
        </w:rPr>
        <w:t>Спешна или неотложна доболнична помощ; Болнично лечение; Медикаменти; Медицински транспорт</w:t>
      </w:r>
      <w:r w:rsidRPr="00542F05">
        <w:rPr>
          <w:rFonts w:cs="Arial"/>
          <w:b/>
          <w:sz w:val="14"/>
          <w:szCs w:val="14"/>
        </w:rPr>
        <w:t>.</w:t>
      </w:r>
    </w:p>
    <w:p w14:paraId="3AD6BC30" w14:textId="77777777" w:rsidR="00A52581" w:rsidRPr="00542F05" w:rsidRDefault="00A52581" w:rsidP="00A52581">
      <w:pPr>
        <w:spacing w:line="240" w:lineRule="auto"/>
        <w:ind w:right="141"/>
        <w:rPr>
          <w:rFonts w:cs="Arial"/>
          <w:sz w:val="14"/>
          <w:szCs w:val="14"/>
        </w:rPr>
      </w:pPr>
      <w:r w:rsidRPr="00542F05">
        <w:rPr>
          <w:rFonts w:cs="Arial"/>
          <w:sz w:val="14"/>
          <w:szCs w:val="14"/>
        </w:rPr>
        <w:t>Застрахователят покрива изброените по-горе застрахователни рискове, само когато са настъпили в срока на застраховката.</w:t>
      </w:r>
    </w:p>
    <w:p w14:paraId="5AFE4308"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i/>
          <w:sz w:val="14"/>
          <w:szCs w:val="14"/>
        </w:rPr>
        <w:t xml:space="preserve">II. ВКЛЮЧВАНЕ КЪМ УСЛОВИЯТА НА ГРУПОВИЯ ЗАСТРАХОВАТЕЛЕН ДОГОВОР. </w:t>
      </w:r>
    </w:p>
    <w:p w14:paraId="675E805E" w14:textId="77777777" w:rsidR="00A52581" w:rsidRPr="00542F05" w:rsidRDefault="00A52581" w:rsidP="00A52581">
      <w:pPr>
        <w:widowControl w:val="0"/>
        <w:autoSpaceDE w:val="0"/>
        <w:autoSpaceDN w:val="0"/>
        <w:adjustRightInd w:val="0"/>
        <w:spacing w:line="240" w:lineRule="auto"/>
        <w:ind w:right="141"/>
        <w:rPr>
          <w:rFonts w:eastAsia="Arial" w:cs="Arial"/>
          <w:sz w:val="14"/>
          <w:szCs w:val="14"/>
          <w:lang w:bidi="bg-BG"/>
        </w:rPr>
      </w:pPr>
      <w:r w:rsidRPr="00542F05">
        <w:rPr>
          <w:rFonts w:cs="Arial"/>
          <w:sz w:val="14"/>
          <w:szCs w:val="14"/>
        </w:rPr>
        <w:t>Подлежащи на застраховане са</w:t>
      </w:r>
      <w:r w:rsidRPr="00542F05">
        <w:rPr>
          <w:rFonts w:eastAsia="Arial" w:cs="Arial"/>
          <w:sz w:val="14"/>
          <w:szCs w:val="14"/>
          <w:lang w:bidi="bg-BG"/>
        </w:rPr>
        <w:t xml:space="preserve"> физически лица на възраст от 18 години до 74 години към датата на сключване на застраховката, които към датата на изтичане на застрахователния договор са на не повече от 75 години.</w:t>
      </w:r>
    </w:p>
    <w:p w14:paraId="2F6F76A8" w14:textId="77777777" w:rsidR="00A52581" w:rsidRPr="00542F05" w:rsidRDefault="00A52581" w:rsidP="00A52581">
      <w:pPr>
        <w:spacing w:line="240" w:lineRule="auto"/>
        <w:ind w:right="141"/>
        <w:rPr>
          <w:rFonts w:cs="Arial"/>
          <w:sz w:val="14"/>
          <w:szCs w:val="14"/>
        </w:rPr>
      </w:pPr>
      <w:r w:rsidRPr="00542F05">
        <w:rPr>
          <w:rFonts w:cs="Arial"/>
          <w:sz w:val="14"/>
          <w:szCs w:val="14"/>
        </w:rPr>
        <w:t xml:space="preserve">Възрастта на лицата се определя в цели години като разлика между годината, посочена за начало на застраховката и годината на раждането. </w:t>
      </w:r>
    </w:p>
    <w:p w14:paraId="6227E312" w14:textId="77777777" w:rsidR="00A52581" w:rsidRPr="00542F05" w:rsidRDefault="00A52581" w:rsidP="00A52581">
      <w:pPr>
        <w:spacing w:line="240" w:lineRule="auto"/>
        <w:ind w:right="141"/>
        <w:rPr>
          <w:rFonts w:cs="Arial"/>
          <w:sz w:val="14"/>
          <w:szCs w:val="14"/>
        </w:rPr>
      </w:pPr>
      <w:r w:rsidRPr="00542F05">
        <w:rPr>
          <w:rFonts w:cs="Arial"/>
          <w:sz w:val="14"/>
          <w:szCs w:val="14"/>
        </w:rPr>
        <w:t xml:space="preserve">За застраховане се приемат само лица, които отговарят на посочените условия. Клиентите на </w:t>
      </w:r>
      <w:proofErr w:type="spellStart"/>
      <w:r w:rsidRPr="00542F05">
        <w:rPr>
          <w:rFonts w:cs="Arial"/>
          <w:sz w:val="14"/>
          <w:szCs w:val="14"/>
        </w:rPr>
        <w:t>Договорителя</w:t>
      </w:r>
      <w:proofErr w:type="spellEnd"/>
      <w:r w:rsidRPr="00542F05">
        <w:rPr>
          <w:rFonts w:cs="Arial"/>
          <w:sz w:val="14"/>
          <w:szCs w:val="14"/>
        </w:rPr>
        <w:t xml:space="preserve"> могат да се включат към условията на Груповия застрахователен договор, като подпишат съгласие и АНАЛИЗ НА ИЗИСКВАНИЯТА И ПОТРЕБНОСТИТЕ и ЗАЯВЛЕНИЕ ЗА ЗАСТРАХОВАНЕ, след като предварително са се запознали с </w:t>
      </w:r>
      <w:proofErr w:type="spellStart"/>
      <w:r w:rsidRPr="00542F05">
        <w:rPr>
          <w:rFonts w:cs="Arial"/>
          <w:sz w:val="14"/>
          <w:szCs w:val="14"/>
        </w:rPr>
        <w:t>Преддоговорна</w:t>
      </w:r>
      <w:proofErr w:type="spellEnd"/>
      <w:r w:rsidRPr="00542F05">
        <w:rPr>
          <w:rFonts w:cs="Arial"/>
          <w:sz w:val="14"/>
          <w:szCs w:val="14"/>
        </w:rPr>
        <w:t xml:space="preserve"> информация, съгласно изискванията на чл. 324 до 327 от Кодекса за застраховане и настоящите Условия за застраховане. </w:t>
      </w:r>
    </w:p>
    <w:p w14:paraId="2F3F13CA" w14:textId="77777777" w:rsidR="00A52581" w:rsidRPr="00542F05" w:rsidRDefault="00A52581" w:rsidP="00A52581">
      <w:pPr>
        <w:spacing w:line="240" w:lineRule="auto"/>
        <w:ind w:right="141"/>
        <w:rPr>
          <w:rFonts w:cs="Arial"/>
          <w:sz w:val="14"/>
          <w:szCs w:val="14"/>
        </w:rPr>
      </w:pPr>
      <w:r w:rsidRPr="00542F05">
        <w:rPr>
          <w:rFonts w:cs="Arial"/>
          <w:sz w:val="14"/>
          <w:szCs w:val="14"/>
        </w:rPr>
        <w:t>При сключване на застрахователния договор желаещият да се присъедини към Груповия застрахователен договор кредитополучател е длъжен да даде вярна информация за възрастта  си  и да обяви точно и изчерпателно всички обстоятелства, които са му известни и са от значение за риска. За съществени се смятат само обстоятелствата, за които Застрахователят писмено е поставил въпрос.</w:t>
      </w:r>
    </w:p>
    <w:p w14:paraId="21E6F597" w14:textId="77777777" w:rsidR="00A52581" w:rsidRPr="00542F05" w:rsidRDefault="00A52581" w:rsidP="00A52581">
      <w:pPr>
        <w:spacing w:line="240" w:lineRule="auto"/>
        <w:ind w:right="141"/>
        <w:rPr>
          <w:rFonts w:cs="Arial"/>
          <w:sz w:val="14"/>
          <w:szCs w:val="14"/>
        </w:rPr>
      </w:pPr>
      <w:r w:rsidRPr="00542F05">
        <w:rPr>
          <w:rFonts w:cs="Arial"/>
          <w:sz w:val="14"/>
          <w:szCs w:val="14"/>
        </w:rPr>
        <w:t>В случай че застрахованото лице не е отговорило или е отговорило неясно на поставените при сключване на застрахователния договор въпроси на Застрахователя, Застрахователят няма право да прекрати едностранно застрахователния договор, да откаже плащане или да намали  неговия размер  на посочените основания.</w:t>
      </w:r>
    </w:p>
    <w:p w14:paraId="34686717" w14:textId="77777777" w:rsidR="00A52581" w:rsidRPr="00542F05" w:rsidRDefault="00A52581" w:rsidP="00A52581">
      <w:pPr>
        <w:spacing w:line="240" w:lineRule="auto"/>
        <w:ind w:right="141"/>
        <w:rPr>
          <w:rFonts w:cs="Arial"/>
          <w:sz w:val="14"/>
          <w:szCs w:val="14"/>
        </w:rPr>
      </w:pPr>
      <w:r w:rsidRPr="00542F05">
        <w:rPr>
          <w:rFonts w:cs="Arial"/>
          <w:sz w:val="14"/>
          <w:szCs w:val="14"/>
        </w:rPr>
        <w:t xml:space="preserve">Ако застрахованото лице съзнателно е обявило неточно или е премълчало обстоятелство, при наличието на което Застрахователят не би сключил договора, ако е знаел за това обстоятелство, Застрахователят може да прекрати договора. Ако настъпи застрахователно събитие вследствие на съзнателно </w:t>
      </w:r>
      <w:r w:rsidRPr="00542F05">
        <w:rPr>
          <w:rFonts w:cs="Arial"/>
          <w:sz w:val="14"/>
          <w:szCs w:val="14"/>
        </w:rPr>
        <w:t xml:space="preserve">обявено неточно или премълчано обстоятелство, Застрахователят може да откаже или частично да намали дължимото застрахователно обезщетение. </w:t>
      </w:r>
    </w:p>
    <w:p w14:paraId="2447B0E7" w14:textId="77777777" w:rsidR="00A52581" w:rsidRPr="00542F05" w:rsidRDefault="00A52581" w:rsidP="00A52581">
      <w:pPr>
        <w:spacing w:line="240" w:lineRule="auto"/>
        <w:ind w:right="141"/>
        <w:rPr>
          <w:rFonts w:cs="Arial"/>
          <w:sz w:val="14"/>
          <w:szCs w:val="14"/>
        </w:rPr>
      </w:pPr>
      <w:r w:rsidRPr="00542F05">
        <w:rPr>
          <w:rFonts w:cs="Arial"/>
          <w:sz w:val="14"/>
          <w:szCs w:val="14"/>
        </w:rPr>
        <w:t>В случаите на невярно декларирана възраст, Застрахователят може да прекрати едностранно договора само ако не би сключил договора при вярно посочване на възрастта.</w:t>
      </w:r>
    </w:p>
    <w:p w14:paraId="6D5A55B2"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III. ПРЕМИЯ</w:t>
      </w:r>
    </w:p>
    <w:p w14:paraId="3D968E51" w14:textId="77777777" w:rsidR="00A52581" w:rsidRPr="00542F05" w:rsidRDefault="00A52581" w:rsidP="00A52581">
      <w:pPr>
        <w:spacing w:line="240" w:lineRule="auto"/>
        <w:ind w:right="141"/>
        <w:rPr>
          <w:rFonts w:cs="Arial"/>
          <w:sz w:val="14"/>
          <w:szCs w:val="14"/>
        </w:rPr>
      </w:pPr>
      <w:r w:rsidRPr="00542F05">
        <w:rPr>
          <w:rFonts w:cs="Arial"/>
          <w:sz w:val="14"/>
          <w:szCs w:val="14"/>
        </w:rPr>
        <w:t xml:space="preserve">1. Застрахователната премия е еднократна, дължи се за всеки застрахован кредитополучател и към нея се включва </w:t>
      </w:r>
      <w:r w:rsidRPr="00542F05">
        <w:rPr>
          <w:rFonts w:cs="Arial"/>
          <w:color w:val="000000"/>
          <w:sz w:val="14"/>
          <w:szCs w:val="14"/>
        </w:rPr>
        <w:t>данък в размер на 2 % съгласно ЗДЗП</w:t>
      </w:r>
      <w:r w:rsidRPr="00542F05">
        <w:rPr>
          <w:rFonts w:cs="Arial"/>
          <w:sz w:val="14"/>
          <w:szCs w:val="14"/>
        </w:rPr>
        <w:t xml:space="preserve"> се определя, както следва:</w:t>
      </w:r>
    </w:p>
    <w:p w14:paraId="53DE8E9E" w14:textId="77777777" w:rsidR="00A52581" w:rsidRPr="00542F05" w:rsidRDefault="00A52581" w:rsidP="00A52581">
      <w:pPr>
        <w:pStyle w:val="ListParagraph"/>
        <w:tabs>
          <w:tab w:val="left" w:pos="0"/>
        </w:tabs>
        <w:spacing w:line="240" w:lineRule="auto"/>
        <w:ind w:left="0" w:right="141"/>
        <w:rPr>
          <w:rFonts w:cs="Arial"/>
          <w:bCs w:val="0"/>
          <w:color w:val="000000" w:themeColor="text1"/>
          <w:sz w:val="14"/>
          <w:szCs w:val="14"/>
        </w:rPr>
      </w:pPr>
      <w:r w:rsidRPr="00542F05">
        <w:rPr>
          <w:rFonts w:cs="Arial"/>
          <w:color w:val="000000" w:themeColor="text1"/>
          <w:sz w:val="14"/>
          <w:szCs w:val="14"/>
        </w:rPr>
        <w:t>2. Общата еднократна застрахователна премия се посочва в полицата.</w:t>
      </w:r>
    </w:p>
    <w:p w14:paraId="1C123165" w14:textId="77777777" w:rsidR="00A52581" w:rsidRPr="00542F05" w:rsidRDefault="00A52581" w:rsidP="00A52581">
      <w:pPr>
        <w:pStyle w:val="ListParagraph"/>
        <w:tabs>
          <w:tab w:val="left" w:pos="0"/>
        </w:tabs>
        <w:spacing w:line="240" w:lineRule="auto"/>
        <w:ind w:left="0" w:right="141"/>
        <w:rPr>
          <w:rFonts w:cs="Arial"/>
          <w:color w:val="000000" w:themeColor="text1"/>
          <w:sz w:val="14"/>
          <w:szCs w:val="14"/>
        </w:rPr>
      </w:pPr>
      <w:r w:rsidRPr="00542F05">
        <w:rPr>
          <w:rFonts w:cs="Arial"/>
          <w:color w:val="000000" w:themeColor="text1"/>
          <w:sz w:val="14"/>
          <w:szCs w:val="14"/>
        </w:rPr>
        <w:t>3. Общата индивидуална еднократна застрахователна премия, с включената в нея вноска Обезпечителен фонд, се плаща от застраховащия на датата, посочена в застрахователната полица и покрива периода за целия срок на застраховката.</w:t>
      </w:r>
    </w:p>
    <w:p w14:paraId="00FDBC0C"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IV. ПРЕКРАТЯВАНЕ НА ЗАСТРАХОВАТЕЛНИЯ ДОГОВОР</w:t>
      </w:r>
    </w:p>
    <w:p w14:paraId="2123CF5C" w14:textId="77777777" w:rsidR="00A52581" w:rsidRPr="00542F05" w:rsidRDefault="00A52581" w:rsidP="00A52581">
      <w:pPr>
        <w:numPr>
          <w:ilvl w:val="0"/>
          <w:numId w:val="30"/>
        </w:numPr>
        <w:tabs>
          <w:tab w:val="left" w:pos="284"/>
        </w:tabs>
        <w:spacing w:line="240" w:lineRule="auto"/>
        <w:ind w:left="0" w:right="141" w:firstLine="0"/>
        <w:rPr>
          <w:rFonts w:cs="Arial"/>
          <w:color w:val="005CA9"/>
          <w:sz w:val="14"/>
          <w:szCs w:val="14"/>
        </w:rPr>
      </w:pPr>
      <w:r w:rsidRPr="00542F05">
        <w:rPr>
          <w:rFonts w:cs="Arial"/>
          <w:sz w:val="14"/>
          <w:szCs w:val="14"/>
        </w:rPr>
        <w:t>Застраховката автоматично се прекратява на най-ранната дата от следните:</w:t>
      </w:r>
    </w:p>
    <w:p w14:paraId="75D6BC55"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при изтичане на застрахователния период, в който Застрахованият навършва 75 години; </w:t>
      </w:r>
    </w:p>
    <w:p w14:paraId="4A041242"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при смърт на Застрахования;</w:t>
      </w:r>
    </w:p>
    <w:p w14:paraId="193D5C80"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В други случаи предвидени в Кодекса за </w:t>
      </w:r>
      <w:proofErr w:type="spellStart"/>
      <w:r w:rsidRPr="00542F05">
        <w:rPr>
          <w:rFonts w:cs="Arial"/>
          <w:sz w:val="14"/>
          <w:szCs w:val="14"/>
        </w:rPr>
        <w:t>застраховнето</w:t>
      </w:r>
      <w:proofErr w:type="spellEnd"/>
      <w:r w:rsidRPr="00542F05">
        <w:rPr>
          <w:rFonts w:cs="Arial"/>
          <w:sz w:val="14"/>
          <w:szCs w:val="14"/>
        </w:rPr>
        <w:t>;</w:t>
      </w:r>
    </w:p>
    <w:p w14:paraId="62124AE7" w14:textId="77777777" w:rsidR="00A52581" w:rsidRPr="00542F05" w:rsidRDefault="00A52581" w:rsidP="00A52581">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Застраховката може да се прекрати по инициатива на Застрахования с писмено заявление за предсрочно прекратяване и изтичането на 3 (три) месечен срок за предизвестие, отброяван от датата на заявлението. Застраховката се прекратява с изтичане на предизвестието по предходното изречение. </w:t>
      </w:r>
    </w:p>
    <w:p w14:paraId="72D066CB" w14:textId="77777777" w:rsidR="00A52581" w:rsidRPr="00542F05" w:rsidRDefault="00A52581" w:rsidP="00A52581">
      <w:pPr>
        <w:numPr>
          <w:ilvl w:val="0"/>
          <w:numId w:val="30"/>
        </w:numPr>
        <w:tabs>
          <w:tab w:val="left" w:pos="284"/>
        </w:tabs>
        <w:spacing w:line="240" w:lineRule="auto"/>
        <w:ind w:left="0" w:right="141" w:firstLine="0"/>
        <w:rPr>
          <w:rFonts w:cs="Arial"/>
          <w:sz w:val="14"/>
          <w:szCs w:val="14"/>
        </w:rPr>
      </w:pPr>
      <w:r w:rsidRPr="00542F05">
        <w:rPr>
          <w:rFonts w:cs="Arial"/>
          <w:sz w:val="14"/>
          <w:szCs w:val="14"/>
        </w:rPr>
        <w:t>При предсрочно погасяване на кредита, Застрахователят следва да бъде надлежно информиран, с оглед отпадане на интереса на ползващото лице за получаване на евентуално застрахователно обезщетение.</w:t>
      </w:r>
    </w:p>
    <w:p w14:paraId="400462A5" w14:textId="77777777" w:rsidR="00A52581" w:rsidRPr="00542F05" w:rsidRDefault="00A52581" w:rsidP="00A52581">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Когато застрахователният договор бъде прекратен преждевременно, Застрахователят не дължи връщане на застрахователна премия, в случай че по полицата са били изплатени застрахователни обезщетения и/или са предявени претенции по които предстои изплащане на застрахователни обезщетения. </w:t>
      </w:r>
    </w:p>
    <w:p w14:paraId="0349392C" w14:textId="77777777" w:rsidR="00A52581" w:rsidRPr="00542F05" w:rsidRDefault="00A52581" w:rsidP="00A52581">
      <w:pPr>
        <w:numPr>
          <w:ilvl w:val="0"/>
          <w:numId w:val="30"/>
        </w:numPr>
        <w:tabs>
          <w:tab w:val="left" w:pos="284"/>
        </w:tabs>
        <w:spacing w:line="240" w:lineRule="auto"/>
        <w:ind w:left="0" w:right="141" w:firstLine="0"/>
        <w:rPr>
          <w:rFonts w:cs="Arial"/>
          <w:sz w:val="14"/>
          <w:szCs w:val="14"/>
        </w:rPr>
      </w:pPr>
      <w:r w:rsidRPr="00542F05">
        <w:rPr>
          <w:rFonts w:cs="Arial"/>
          <w:sz w:val="14"/>
          <w:szCs w:val="14"/>
        </w:rPr>
        <w:t>В случай, че не са изплатени застрахователни обезщетения и/или не са предявени претенции, по които предстои изплащане на застрахователни обезщетения, Застрахователят има право на премия до датата на прекратяване на застраховката за това лице.</w:t>
      </w:r>
    </w:p>
    <w:p w14:paraId="2B230FAC" w14:textId="77777777" w:rsidR="00A52581" w:rsidRPr="00542F05" w:rsidRDefault="00A52581" w:rsidP="00A52581">
      <w:pPr>
        <w:shd w:val="clear" w:color="auto" w:fill="DDD9C3" w:themeFill="background2" w:themeFillShade="E6"/>
        <w:tabs>
          <w:tab w:val="left" w:pos="284"/>
        </w:tabs>
        <w:spacing w:line="240" w:lineRule="auto"/>
        <w:ind w:right="141"/>
        <w:rPr>
          <w:rFonts w:cs="Arial"/>
          <w:b/>
          <w:sz w:val="14"/>
          <w:szCs w:val="14"/>
        </w:rPr>
      </w:pPr>
      <w:r w:rsidRPr="00542F05">
        <w:rPr>
          <w:rFonts w:cs="Arial"/>
          <w:b/>
          <w:sz w:val="14"/>
          <w:szCs w:val="14"/>
        </w:rPr>
        <w:t xml:space="preserve">V. ЗАСТРАХОВАТЕЛНИ ОБЕЗЩЕТЕНИЯ </w:t>
      </w:r>
    </w:p>
    <w:p w14:paraId="7B1D0649" w14:textId="77777777" w:rsidR="00A52581" w:rsidRPr="00542F05" w:rsidRDefault="00A52581" w:rsidP="00A52581">
      <w:pPr>
        <w:tabs>
          <w:tab w:val="left" w:pos="284"/>
        </w:tabs>
        <w:spacing w:line="240" w:lineRule="auto"/>
        <w:ind w:right="141"/>
        <w:rPr>
          <w:rFonts w:cs="Arial"/>
          <w:b/>
          <w:sz w:val="14"/>
          <w:szCs w:val="14"/>
        </w:rPr>
      </w:pPr>
      <w:r w:rsidRPr="00542F05">
        <w:rPr>
          <w:rFonts w:cs="Arial"/>
          <w:sz w:val="14"/>
          <w:szCs w:val="14"/>
        </w:rPr>
        <w:t>1.</w:t>
      </w:r>
      <w:r w:rsidRPr="00542F05">
        <w:rPr>
          <w:rFonts w:cs="Arial"/>
          <w:b/>
          <w:sz w:val="14"/>
          <w:szCs w:val="14"/>
        </w:rPr>
        <w:t>Смърт на застрахования вследствие на злополука;</w:t>
      </w:r>
    </w:p>
    <w:p w14:paraId="23871655" w14:textId="77777777" w:rsidR="00A52581" w:rsidRPr="00542F05" w:rsidRDefault="00A52581" w:rsidP="00A52581">
      <w:pPr>
        <w:tabs>
          <w:tab w:val="left" w:pos="284"/>
        </w:tabs>
        <w:spacing w:line="240" w:lineRule="auto"/>
        <w:ind w:right="141"/>
        <w:rPr>
          <w:rFonts w:cs="Arial"/>
          <w:sz w:val="14"/>
          <w:szCs w:val="14"/>
        </w:rPr>
      </w:pPr>
      <w:r w:rsidRPr="00542F05">
        <w:rPr>
          <w:rFonts w:cs="Arial"/>
          <w:sz w:val="14"/>
          <w:szCs w:val="14"/>
        </w:rPr>
        <w:t xml:space="preserve">В случай на смърт на застрахован, Застрахователят изплаща на ползващото лице „ДАФ-2001 ЕООД, вписано в Търговския регистър при Агенция по вписванията с ЕИК 130585991, със седалище и адрес на управление: СОФИЯ 1113, УЛ. ФР.ЖОЛИО КЮРИ  № 20, ЕТ.4, ОФИС 408 остатъчната стойност (главница и редовна лихва) по първоначален погасителен план на кредита към датата на настъпване на застрахователното събитие, но не повече от застрахователната сума. В случай че Застрахованият има непогасени кредити отпуснати от </w:t>
      </w:r>
      <w:proofErr w:type="spellStart"/>
      <w:r w:rsidRPr="00542F05">
        <w:rPr>
          <w:rFonts w:cs="Arial"/>
          <w:sz w:val="14"/>
          <w:szCs w:val="14"/>
        </w:rPr>
        <w:t>Договорителя</w:t>
      </w:r>
      <w:proofErr w:type="spellEnd"/>
      <w:r w:rsidRPr="00542F05">
        <w:rPr>
          <w:rFonts w:cs="Arial"/>
          <w:sz w:val="14"/>
          <w:szCs w:val="14"/>
        </w:rPr>
        <w:t>, респективно има остатъчен баланс, дължимото застрахователно плащане се разделя, като първо се погасява остатъчния баланс по всички непогасени кредити към датата на настъпването на застрахователното събитие, а остатъкът, до пълния размер</w:t>
      </w:r>
      <w:r w:rsidRPr="00542F05">
        <w:rPr>
          <w:rFonts w:cs="Arial"/>
          <w:spacing w:val="40"/>
          <w:sz w:val="14"/>
          <w:szCs w:val="14"/>
        </w:rPr>
        <w:t xml:space="preserve"> </w:t>
      </w:r>
      <w:r w:rsidRPr="00542F05">
        <w:rPr>
          <w:rFonts w:cs="Arial"/>
          <w:sz w:val="14"/>
          <w:szCs w:val="14"/>
        </w:rPr>
        <w:t>на Застрахователната сума, се изплаща на</w:t>
      </w:r>
      <w:r w:rsidRPr="00542F05">
        <w:rPr>
          <w:rFonts w:cs="Arial"/>
          <w:spacing w:val="40"/>
          <w:sz w:val="14"/>
          <w:szCs w:val="14"/>
        </w:rPr>
        <w:t xml:space="preserve"> </w:t>
      </w:r>
      <w:r w:rsidRPr="00542F05">
        <w:rPr>
          <w:rFonts w:cs="Arial"/>
          <w:sz w:val="14"/>
          <w:szCs w:val="14"/>
        </w:rPr>
        <w:t xml:space="preserve">законните наследници на Застрахованото лице. В случай че остатъчния баланс по всички кредити отпуснати на Застрахованото лице от </w:t>
      </w:r>
      <w:proofErr w:type="spellStart"/>
      <w:r w:rsidRPr="00542F05">
        <w:rPr>
          <w:rFonts w:cs="Arial"/>
          <w:sz w:val="14"/>
          <w:szCs w:val="14"/>
        </w:rPr>
        <w:t>Договорителя</w:t>
      </w:r>
      <w:proofErr w:type="spellEnd"/>
      <w:r w:rsidRPr="00542F05">
        <w:rPr>
          <w:rFonts w:cs="Arial"/>
          <w:sz w:val="14"/>
          <w:szCs w:val="14"/>
        </w:rPr>
        <w:t xml:space="preserve">, надхвърля максималния размер на застрахователната сума, отговорността на Застрахователя се ограничава до изплащане на пълния размер на застрахователната сума. В случай че Застрахованото лице има повече от един непогасен кредит, </w:t>
      </w:r>
      <w:proofErr w:type="spellStart"/>
      <w:r w:rsidRPr="00542F05">
        <w:rPr>
          <w:rFonts w:cs="Arial"/>
          <w:sz w:val="14"/>
          <w:szCs w:val="14"/>
        </w:rPr>
        <w:t>Договорителят</w:t>
      </w:r>
      <w:proofErr w:type="spellEnd"/>
      <w:r w:rsidRPr="00542F05">
        <w:rPr>
          <w:rFonts w:cs="Arial"/>
          <w:sz w:val="14"/>
          <w:szCs w:val="14"/>
        </w:rPr>
        <w:t xml:space="preserve"> разпределя дължимото застрахователно плащане между отделните кредити, като приоритет на погасяване има най-старото задължение, а след това се удовлетворяват всички останали кредити по реда им на отпускане. В случай че Застрахованият няма непогасени кредити отпуснати от </w:t>
      </w:r>
      <w:proofErr w:type="spellStart"/>
      <w:r w:rsidRPr="00542F05">
        <w:rPr>
          <w:rFonts w:cs="Arial"/>
          <w:sz w:val="14"/>
          <w:szCs w:val="14"/>
        </w:rPr>
        <w:t>Договорителя</w:t>
      </w:r>
      <w:proofErr w:type="spellEnd"/>
      <w:r w:rsidRPr="00542F05">
        <w:rPr>
          <w:rFonts w:cs="Arial"/>
          <w:sz w:val="14"/>
          <w:szCs w:val="14"/>
        </w:rPr>
        <w:t>, респективно няма остатъчен баланс, размерът на дължимото застрахователно</w:t>
      </w:r>
      <w:r w:rsidRPr="00542F05">
        <w:rPr>
          <w:rFonts w:cs="Arial"/>
          <w:spacing w:val="40"/>
          <w:sz w:val="14"/>
          <w:szCs w:val="14"/>
        </w:rPr>
        <w:t xml:space="preserve"> </w:t>
      </w:r>
      <w:r w:rsidRPr="00542F05">
        <w:rPr>
          <w:rFonts w:cs="Arial"/>
          <w:sz w:val="14"/>
          <w:szCs w:val="14"/>
        </w:rPr>
        <w:t>обезщетение се изплаща по равно на Законните му наследници.</w:t>
      </w:r>
    </w:p>
    <w:p w14:paraId="10707F71" w14:textId="77777777" w:rsidR="00A52581" w:rsidRPr="00542F05" w:rsidRDefault="00A52581" w:rsidP="00A52581">
      <w:pPr>
        <w:tabs>
          <w:tab w:val="left" w:pos="284"/>
        </w:tabs>
        <w:spacing w:line="240" w:lineRule="auto"/>
        <w:ind w:right="141"/>
        <w:rPr>
          <w:rFonts w:cs="Arial"/>
          <w:sz w:val="14"/>
          <w:szCs w:val="14"/>
        </w:rPr>
      </w:pPr>
      <w:r w:rsidRPr="00542F05">
        <w:rPr>
          <w:rFonts w:cs="Arial"/>
          <w:sz w:val="14"/>
          <w:szCs w:val="14"/>
        </w:rPr>
        <w:t>2. В случай на предсрочно изплащане на кредита индивидуалното застрахователно покритие на застрахован кредитополучател продължава до края на застрахователния период.</w:t>
      </w:r>
    </w:p>
    <w:p w14:paraId="46D5CD3E" w14:textId="77777777" w:rsidR="00A52581" w:rsidRPr="00542F05" w:rsidRDefault="00A52581" w:rsidP="00A52581">
      <w:pPr>
        <w:pStyle w:val="BodyText"/>
        <w:spacing w:before="57"/>
        <w:rPr>
          <w:sz w:val="14"/>
          <w:szCs w:val="14"/>
        </w:rPr>
      </w:pPr>
      <w:r w:rsidRPr="00542F05">
        <w:rPr>
          <w:sz w:val="14"/>
          <w:szCs w:val="14"/>
        </w:rPr>
        <w:t xml:space="preserve">3.За риска </w:t>
      </w:r>
      <w:r w:rsidRPr="00542F05">
        <w:rPr>
          <w:b/>
          <w:sz w:val="14"/>
          <w:szCs w:val="14"/>
        </w:rPr>
        <w:t xml:space="preserve">Възстановяване на разходи </w:t>
      </w:r>
      <w:r w:rsidRPr="00542F05">
        <w:rPr>
          <w:sz w:val="14"/>
          <w:szCs w:val="14"/>
        </w:rPr>
        <w:t>наложени в резултат на злополука - на Застрахования се възстановяват направените разумни и обичайни разходи за медицински прегледи от общо практикуващи лекари, лекари специалисти и хабилитирани специалисти, лабораторни, инструментални и морфологически изследвания, хирургически операции, лапароскопска хирургия и медицински манипулации, разходи за лекарствени средства и консумативи, разходи за медицинско транспортиране.</w:t>
      </w:r>
      <w:r w:rsidRPr="00542F05">
        <w:rPr>
          <w:spacing w:val="-1"/>
          <w:sz w:val="14"/>
          <w:szCs w:val="14"/>
        </w:rPr>
        <w:t xml:space="preserve"> </w:t>
      </w:r>
      <w:r w:rsidRPr="00542F05">
        <w:rPr>
          <w:sz w:val="14"/>
          <w:szCs w:val="14"/>
        </w:rPr>
        <w:t>Лимитът за възстановяване на направени разходи е до 200 лв. Прилага</w:t>
      </w:r>
      <w:r w:rsidRPr="00542F05">
        <w:rPr>
          <w:spacing w:val="-1"/>
          <w:sz w:val="14"/>
          <w:szCs w:val="14"/>
        </w:rPr>
        <w:t xml:space="preserve"> </w:t>
      </w:r>
      <w:r w:rsidRPr="00542F05">
        <w:rPr>
          <w:sz w:val="14"/>
          <w:szCs w:val="14"/>
        </w:rPr>
        <w:t>се подлимит за разходи за медикаменти и медицински транспорт – 100 лв. Прилага самоучастие в размер на 30% от всяка заведена щета</w:t>
      </w:r>
      <w:r w:rsidRPr="00542F05">
        <w:rPr>
          <w:spacing w:val="-2"/>
          <w:sz w:val="14"/>
          <w:szCs w:val="14"/>
        </w:rPr>
        <w:t>.</w:t>
      </w:r>
    </w:p>
    <w:p w14:paraId="132FB066"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VI. ПОЛЗВАЩИ ЛИЦА</w:t>
      </w:r>
    </w:p>
    <w:p w14:paraId="278EE99C" w14:textId="77777777" w:rsidR="00A52581" w:rsidRPr="00542F05" w:rsidRDefault="00A52581" w:rsidP="00A52581">
      <w:pPr>
        <w:widowControl w:val="0"/>
        <w:autoSpaceDE w:val="0"/>
        <w:autoSpaceDN w:val="0"/>
        <w:adjustRightInd w:val="0"/>
        <w:spacing w:line="240" w:lineRule="auto"/>
        <w:ind w:right="141"/>
        <w:rPr>
          <w:rFonts w:eastAsia="Arial" w:cs="Arial"/>
          <w:color w:val="000000"/>
          <w:sz w:val="14"/>
          <w:szCs w:val="14"/>
        </w:rPr>
      </w:pPr>
      <w:r w:rsidRPr="00542F05">
        <w:rPr>
          <w:rFonts w:eastAsia="Arial" w:cs="Arial"/>
          <w:color w:val="000000"/>
          <w:sz w:val="14"/>
          <w:szCs w:val="14"/>
        </w:rPr>
        <w:t>Обезщетенията по застраховката се изплащат на ползващи лица, които са:</w:t>
      </w:r>
    </w:p>
    <w:p w14:paraId="30A4D420" w14:textId="77777777" w:rsidR="00A52581" w:rsidRPr="00542F05" w:rsidRDefault="00A52581" w:rsidP="00A52581">
      <w:pPr>
        <w:widowControl w:val="0"/>
        <w:autoSpaceDE w:val="0"/>
        <w:autoSpaceDN w:val="0"/>
        <w:adjustRightInd w:val="0"/>
        <w:spacing w:line="240" w:lineRule="auto"/>
        <w:ind w:right="141"/>
        <w:rPr>
          <w:rFonts w:cs="Arial"/>
          <w:bCs w:val="0"/>
          <w:sz w:val="14"/>
          <w:szCs w:val="14"/>
        </w:rPr>
      </w:pPr>
      <w:r w:rsidRPr="00542F05">
        <w:rPr>
          <w:rFonts w:eastAsia="Arial" w:cs="Arial"/>
          <w:color w:val="000000"/>
          <w:sz w:val="14"/>
          <w:szCs w:val="14"/>
        </w:rPr>
        <w:t xml:space="preserve">1. </w:t>
      </w:r>
      <w:r w:rsidRPr="00542F05">
        <w:rPr>
          <w:rFonts w:cs="Arial"/>
          <w:sz w:val="14"/>
          <w:szCs w:val="14"/>
        </w:rPr>
        <w:t xml:space="preserve">Изключителен и неотменим </w:t>
      </w:r>
      <w:proofErr w:type="spellStart"/>
      <w:r w:rsidRPr="00542F05">
        <w:rPr>
          <w:rFonts w:cs="Arial"/>
          <w:sz w:val="14"/>
          <w:szCs w:val="14"/>
        </w:rPr>
        <w:t>бенефициер</w:t>
      </w:r>
      <w:proofErr w:type="spellEnd"/>
      <w:r w:rsidRPr="00542F05">
        <w:rPr>
          <w:rFonts w:cs="Arial"/>
          <w:sz w:val="14"/>
          <w:szCs w:val="14"/>
        </w:rPr>
        <w:t xml:space="preserve"> ДАФ-2001 ЕООД, вписано в Търговския регистър при Агенция по вписванията с ЕИК130585991, със седалище и адрес на управление: СОФИЯ 1113, УЛ. ФР.ЖОЛИО КЮРИ  № 20, ЕТ.4, ОФИС 408</w:t>
      </w:r>
    </w:p>
    <w:p w14:paraId="3E6A89EB" w14:textId="77777777" w:rsidR="00A52581" w:rsidRPr="00542F05" w:rsidRDefault="00A52581" w:rsidP="00A52581">
      <w:pPr>
        <w:widowControl w:val="0"/>
        <w:autoSpaceDE w:val="0"/>
        <w:autoSpaceDN w:val="0"/>
        <w:adjustRightInd w:val="0"/>
        <w:spacing w:line="240" w:lineRule="auto"/>
        <w:ind w:right="141"/>
        <w:rPr>
          <w:rFonts w:cs="Arial"/>
          <w:bCs w:val="0"/>
          <w:sz w:val="14"/>
          <w:szCs w:val="14"/>
        </w:rPr>
      </w:pPr>
      <w:r w:rsidRPr="00542F05">
        <w:rPr>
          <w:rFonts w:cs="Arial"/>
          <w:sz w:val="14"/>
          <w:szCs w:val="14"/>
        </w:rPr>
        <w:t>2. 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1839E25A"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VII. ИЗВЕСТИЕ ЗА ПРЕТЕНЦИИ</w:t>
      </w:r>
    </w:p>
    <w:p w14:paraId="7FAD5256" w14:textId="77777777" w:rsidR="00A52581" w:rsidRPr="00542F05" w:rsidRDefault="00A52581" w:rsidP="00A52581">
      <w:pPr>
        <w:spacing w:line="240" w:lineRule="auto"/>
        <w:ind w:right="141"/>
        <w:rPr>
          <w:rFonts w:cs="Arial"/>
          <w:sz w:val="14"/>
          <w:szCs w:val="14"/>
        </w:rPr>
      </w:pPr>
      <w:r w:rsidRPr="00542F05">
        <w:rPr>
          <w:rFonts w:cs="Arial"/>
          <w:sz w:val="14"/>
          <w:szCs w:val="14"/>
        </w:rPr>
        <w:t>Застрахованият, неговите наследници или ползващото лице уведомяват Застрахователя при събитие, което би довело до евентуално изплащане на обезщетение в 7 (седем) дневен срок от неговото настъпване,  по един от следните начини: на място в офиса на Застрахователя, намиращ се в гр. София, град София, п.к. 1784, р-н Младост, бул. Цариградско шосе № 115 Е, етаж 4, където ще му бъде предоставен за попълване формуляр; на имейл адрес claims@mv-insurance.com като попълни, сканира или заснеме формуляр, който може да получи във всеки от офисите на ДАФ-2001 ЕООД. За да бъде предявен иска за извършване на застрахователно плащане Клиентът е задължен да представи на място в офиса на Застрахователя или да изпрати на хартиен носител, чрез писмо с обратна разписка или куриер надлежно попълнена и подписана "Претенция за настъпило застрахователно събитие", заедно със следните документи:</w:t>
      </w:r>
    </w:p>
    <w:p w14:paraId="373C9D90" w14:textId="77777777" w:rsidR="00A52581" w:rsidRPr="00542F05" w:rsidRDefault="00A52581" w:rsidP="00A52581">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b/>
          <w:sz w:val="14"/>
          <w:szCs w:val="14"/>
        </w:rPr>
        <w:lastRenderedPageBreak/>
        <w:t>1.При смърт</w:t>
      </w:r>
      <w:r w:rsidRPr="00542F05">
        <w:rPr>
          <w:rFonts w:cs="Arial"/>
          <w:sz w:val="14"/>
          <w:szCs w:val="14"/>
        </w:rPr>
        <w:t xml:space="preserve"> </w:t>
      </w:r>
      <w:r w:rsidRPr="00542F05">
        <w:rPr>
          <w:rFonts w:cs="Arial"/>
          <w:b/>
          <w:sz w:val="14"/>
          <w:szCs w:val="14"/>
        </w:rPr>
        <w:t>в следствие на злополука</w:t>
      </w:r>
      <w:r w:rsidRPr="00542F05">
        <w:rPr>
          <w:rFonts w:cs="Arial"/>
          <w:sz w:val="14"/>
          <w:szCs w:val="14"/>
        </w:rPr>
        <w:t xml:space="preserve"> - препис извлечение от Акт за смърт, Съобщение за смърт, Акт или протокол за злополука, или писмени обяснения за обстоятелствата, при които е настъпил инцидентът, химическа експертиза за наличието на алкохол или други упойващи вещества в кръвта, протокол за ПТП, ако смъртта е причинена при ПТП, епикризи за проведено лечение, </w:t>
      </w:r>
      <w:proofErr w:type="spellStart"/>
      <w:r w:rsidRPr="00542F05">
        <w:rPr>
          <w:rFonts w:cs="Arial"/>
          <w:sz w:val="14"/>
          <w:szCs w:val="14"/>
        </w:rPr>
        <w:t>аутопсионен</w:t>
      </w:r>
      <w:proofErr w:type="spellEnd"/>
      <w:r w:rsidRPr="00542F05">
        <w:rPr>
          <w:rFonts w:cs="Arial"/>
          <w:sz w:val="14"/>
          <w:szCs w:val="14"/>
        </w:rPr>
        <w:t xml:space="preserve"> протокол, ако е правена аутопсия, ЛАК и други документи, свързани с изясняване на събитието (съдебно решение, прокурорско постановление и т.н.). </w:t>
      </w:r>
    </w:p>
    <w:p w14:paraId="2B755B94" w14:textId="77777777" w:rsidR="00A52581" w:rsidRPr="00542F05" w:rsidRDefault="00A52581" w:rsidP="00A52581">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sz w:val="14"/>
          <w:szCs w:val="14"/>
        </w:rPr>
        <w:t>Копие на индивидуалния сертификат.</w:t>
      </w:r>
    </w:p>
    <w:p w14:paraId="5047146E" w14:textId="77777777" w:rsidR="00A52581" w:rsidRPr="00542F05" w:rsidRDefault="00A52581" w:rsidP="00A52581">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sz w:val="14"/>
          <w:szCs w:val="14"/>
        </w:rPr>
        <w:t>Копие на договор за кредит и погасителен план по кредита към датата на първото му усвояване и служебна бележка от ДАФ-2001 ЕООД, вписано в Търговския регистър при Агенция по вписванията с ЕИК 130585991, със седалище и адрес на управление: СОФИЯ 1113, УЛ. ФР.ЖОЛИО КЮРИ  № 20, ЕТ.4, ОФИС 408 за остатъчния размер на кредита към датата на настъпване на застрахователното събитие.</w:t>
      </w:r>
    </w:p>
    <w:p w14:paraId="51E7ADBB" w14:textId="77777777" w:rsidR="00A52581" w:rsidRPr="00542F05" w:rsidRDefault="00A52581" w:rsidP="00A52581">
      <w:pPr>
        <w:tabs>
          <w:tab w:val="left" w:pos="284"/>
        </w:tabs>
        <w:spacing w:line="240" w:lineRule="auto"/>
        <w:ind w:right="141"/>
        <w:rPr>
          <w:rFonts w:cs="Arial"/>
          <w:sz w:val="14"/>
          <w:szCs w:val="14"/>
        </w:rPr>
      </w:pPr>
      <w:r w:rsidRPr="00542F05">
        <w:rPr>
          <w:rFonts w:cs="Arial"/>
          <w:sz w:val="14"/>
          <w:szCs w:val="14"/>
        </w:rPr>
        <w:t>Застрахователят има право да изисква и други документи по своя преценка,  които имат отношение и са във връзка с настъпилото събитие и в съответствие с нормативната уредба.</w:t>
      </w:r>
    </w:p>
    <w:p w14:paraId="4000BCBE" w14:textId="77777777" w:rsidR="00A52581" w:rsidRPr="00542F05" w:rsidRDefault="00A52581" w:rsidP="00A52581">
      <w:pPr>
        <w:tabs>
          <w:tab w:val="left" w:pos="284"/>
        </w:tabs>
        <w:spacing w:line="240" w:lineRule="auto"/>
        <w:ind w:right="141"/>
        <w:rPr>
          <w:rFonts w:cs="Arial"/>
          <w:sz w:val="14"/>
          <w:szCs w:val="14"/>
        </w:rPr>
      </w:pPr>
      <w:r w:rsidRPr="00542F05">
        <w:rPr>
          <w:rFonts w:eastAsia="Calibri" w:cs="Arial"/>
          <w:iCs/>
          <w:sz w:val="14"/>
          <w:szCs w:val="14"/>
        </w:rPr>
        <w:t>Застрахователят се произнася по предявените претенции в срок до 15 (петнадесет) работни дни от представянето на всички необходими документи.</w:t>
      </w:r>
    </w:p>
    <w:p w14:paraId="7755AEBF" w14:textId="77777777" w:rsidR="00A52581" w:rsidRPr="00542F05" w:rsidRDefault="00A52581" w:rsidP="00A52581">
      <w:pPr>
        <w:rPr>
          <w:rFonts w:cs="Arial"/>
          <w:sz w:val="14"/>
          <w:szCs w:val="14"/>
        </w:rPr>
      </w:pPr>
      <w:r w:rsidRPr="00542F05">
        <w:rPr>
          <w:rFonts w:cs="Arial"/>
          <w:b/>
          <w:sz w:val="14"/>
          <w:szCs w:val="14"/>
        </w:rPr>
        <w:t xml:space="preserve">2.При Възстановяване на медицински разходи </w:t>
      </w:r>
      <w:r w:rsidRPr="00542F05">
        <w:rPr>
          <w:rFonts w:cs="Arial"/>
          <w:sz w:val="14"/>
          <w:szCs w:val="14"/>
        </w:rPr>
        <w:t>за доказване на основанието и размера на претенцията си застрахованото лице е длъжно да представи на застрахователя доказателства в зависимост от естеството на ползваните</w:t>
      </w:r>
      <w:r w:rsidRPr="00542F05">
        <w:rPr>
          <w:rFonts w:cs="Arial"/>
          <w:spacing w:val="80"/>
          <w:sz w:val="14"/>
          <w:szCs w:val="14"/>
        </w:rPr>
        <w:t xml:space="preserve"> </w:t>
      </w:r>
      <w:r w:rsidRPr="00542F05">
        <w:rPr>
          <w:rFonts w:cs="Arial"/>
          <w:sz w:val="14"/>
          <w:szCs w:val="14"/>
        </w:rPr>
        <w:t>здравни услуги и стоки, както следва: за всички медицински разходи – документ за извършен преглед или епикриза, фактура и фискален бон в оригинал; искане за изследване, резултати от проведени изследвания (лабораторни, функционални, образна диагностика, вкл. разчитане на образна диагностика и др.), картон с назначени физиотерапевтични процедури; за санитарен транспорт – медицински документ с назначение, обосноваващ необходимостта от санитарен транспорт; за санаториално лечение – епикриза от болница за активно лечение с назначено санаториално лечение, епикриза от санаториума, в който е проведено</w:t>
      </w:r>
      <w:r w:rsidRPr="00542F05">
        <w:rPr>
          <w:rFonts w:cs="Arial"/>
          <w:spacing w:val="40"/>
          <w:sz w:val="14"/>
          <w:szCs w:val="14"/>
        </w:rPr>
        <w:t xml:space="preserve"> </w:t>
      </w:r>
      <w:r w:rsidRPr="00542F05">
        <w:rPr>
          <w:rFonts w:cs="Arial"/>
          <w:sz w:val="14"/>
          <w:szCs w:val="14"/>
        </w:rPr>
        <w:t>лечението,</w:t>
      </w:r>
      <w:r w:rsidRPr="00542F05">
        <w:rPr>
          <w:rFonts w:cs="Arial"/>
          <w:spacing w:val="40"/>
          <w:sz w:val="14"/>
          <w:szCs w:val="14"/>
        </w:rPr>
        <w:t xml:space="preserve"> </w:t>
      </w:r>
      <w:r w:rsidRPr="00542F05">
        <w:rPr>
          <w:rFonts w:cs="Arial"/>
          <w:sz w:val="14"/>
          <w:szCs w:val="14"/>
        </w:rPr>
        <w:t>фактура</w:t>
      </w:r>
      <w:r w:rsidRPr="00542F05">
        <w:rPr>
          <w:rFonts w:cs="Arial"/>
          <w:spacing w:val="40"/>
          <w:sz w:val="14"/>
          <w:szCs w:val="14"/>
        </w:rPr>
        <w:t xml:space="preserve"> </w:t>
      </w:r>
      <w:r w:rsidRPr="00542F05">
        <w:rPr>
          <w:rFonts w:cs="Arial"/>
          <w:sz w:val="14"/>
          <w:szCs w:val="14"/>
        </w:rPr>
        <w:t>и фискален</w:t>
      </w:r>
      <w:r w:rsidRPr="00542F05">
        <w:rPr>
          <w:rFonts w:cs="Arial"/>
          <w:spacing w:val="40"/>
          <w:sz w:val="14"/>
          <w:szCs w:val="14"/>
        </w:rPr>
        <w:t xml:space="preserve"> </w:t>
      </w:r>
      <w:r w:rsidRPr="00542F05">
        <w:rPr>
          <w:rFonts w:cs="Arial"/>
          <w:sz w:val="14"/>
          <w:szCs w:val="14"/>
        </w:rPr>
        <w:t>бон</w:t>
      </w:r>
      <w:r w:rsidRPr="00542F05">
        <w:rPr>
          <w:rFonts w:cs="Arial"/>
          <w:spacing w:val="40"/>
          <w:sz w:val="14"/>
          <w:szCs w:val="14"/>
        </w:rPr>
        <w:t xml:space="preserve"> </w:t>
      </w:r>
      <w:r w:rsidRPr="00542F05">
        <w:rPr>
          <w:rFonts w:cs="Arial"/>
          <w:sz w:val="14"/>
          <w:szCs w:val="14"/>
        </w:rPr>
        <w:t>в</w:t>
      </w:r>
      <w:r w:rsidRPr="00542F05">
        <w:rPr>
          <w:rFonts w:cs="Arial"/>
          <w:spacing w:val="40"/>
          <w:sz w:val="14"/>
          <w:szCs w:val="14"/>
        </w:rPr>
        <w:t xml:space="preserve"> </w:t>
      </w:r>
      <w:r w:rsidRPr="00542F05">
        <w:rPr>
          <w:rFonts w:cs="Arial"/>
          <w:sz w:val="14"/>
          <w:szCs w:val="14"/>
        </w:rPr>
        <w:t>оригинал;</w:t>
      </w:r>
      <w:r w:rsidRPr="00542F05">
        <w:rPr>
          <w:rFonts w:cs="Arial"/>
          <w:spacing w:val="40"/>
          <w:sz w:val="14"/>
          <w:szCs w:val="14"/>
        </w:rPr>
        <w:t xml:space="preserve"> </w:t>
      </w:r>
      <w:r w:rsidRPr="00542F05">
        <w:rPr>
          <w:rFonts w:cs="Arial"/>
          <w:sz w:val="14"/>
          <w:szCs w:val="14"/>
        </w:rPr>
        <w:t>за</w:t>
      </w:r>
      <w:r w:rsidRPr="00542F05">
        <w:rPr>
          <w:rFonts w:cs="Arial"/>
          <w:spacing w:val="40"/>
          <w:sz w:val="14"/>
          <w:szCs w:val="14"/>
        </w:rPr>
        <w:t xml:space="preserve"> </w:t>
      </w:r>
      <w:r w:rsidRPr="00542F05">
        <w:rPr>
          <w:rFonts w:cs="Arial"/>
          <w:sz w:val="14"/>
          <w:szCs w:val="14"/>
        </w:rPr>
        <w:t>медицински</w:t>
      </w:r>
      <w:r w:rsidRPr="00542F05">
        <w:rPr>
          <w:rFonts w:cs="Arial"/>
          <w:spacing w:val="40"/>
          <w:sz w:val="14"/>
          <w:szCs w:val="14"/>
        </w:rPr>
        <w:t xml:space="preserve"> </w:t>
      </w:r>
      <w:r w:rsidRPr="00542F05">
        <w:rPr>
          <w:rFonts w:cs="Arial"/>
          <w:sz w:val="14"/>
          <w:szCs w:val="14"/>
        </w:rPr>
        <w:t>консумативи</w:t>
      </w:r>
      <w:r w:rsidRPr="00542F05">
        <w:rPr>
          <w:rFonts w:cs="Arial"/>
          <w:spacing w:val="40"/>
          <w:sz w:val="14"/>
          <w:szCs w:val="14"/>
        </w:rPr>
        <w:t xml:space="preserve"> </w:t>
      </w:r>
      <w:r w:rsidRPr="00542F05">
        <w:rPr>
          <w:rFonts w:cs="Arial"/>
          <w:sz w:val="14"/>
          <w:szCs w:val="14"/>
        </w:rPr>
        <w:t>и/или</w:t>
      </w:r>
      <w:r w:rsidRPr="00542F05">
        <w:rPr>
          <w:rFonts w:cs="Arial"/>
          <w:spacing w:val="40"/>
          <w:sz w:val="14"/>
          <w:szCs w:val="14"/>
        </w:rPr>
        <w:t xml:space="preserve"> </w:t>
      </w:r>
      <w:r w:rsidRPr="00542F05">
        <w:rPr>
          <w:rFonts w:cs="Arial"/>
          <w:sz w:val="14"/>
          <w:szCs w:val="14"/>
        </w:rPr>
        <w:t>импланти</w:t>
      </w:r>
      <w:r w:rsidRPr="00542F05">
        <w:rPr>
          <w:rFonts w:cs="Arial"/>
          <w:spacing w:val="40"/>
          <w:sz w:val="14"/>
          <w:szCs w:val="14"/>
        </w:rPr>
        <w:t xml:space="preserve"> </w:t>
      </w:r>
      <w:r w:rsidRPr="00542F05">
        <w:rPr>
          <w:rFonts w:cs="Arial"/>
          <w:sz w:val="14"/>
          <w:szCs w:val="14"/>
        </w:rPr>
        <w:t>–</w:t>
      </w:r>
      <w:r w:rsidRPr="00542F05">
        <w:rPr>
          <w:rFonts w:cs="Arial"/>
          <w:spacing w:val="40"/>
          <w:sz w:val="14"/>
          <w:szCs w:val="14"/>
        </w:rPr>
        <w:t xml:space="preserve"> </w:t>
      </w:r>
      <w:r w:rsidRPr="00542F05">
        <w:rPr>
          <w:rFonts w:cs="Arial"/>
          <w:sz w:val="14"/>
          <w:szCs w:val="14"/>
        </w:rPr>
        <w:t>документи</w:t>
      </w:r>
      <w:r w:rsidRPr="00542F05">
        <w:rPr>
          <w:rFonts w:cs="Arial"/>
          <w:spacing w:val="40"/>
          <w:sz w:val="14"/>
          <w:szCs w:val="14"/>
        </w:rPr>
        <w:t xml:space="preserve"> </w:t>
      </w:r>
      <w:r w:rsidRPr="00542F05">
        <w:rPr>
          <w:rFonts w:cs="Arial"/>
          <w:sz w:val="14"/>
          <w:szCs w:val="14"/>
        </w:rPr>
        <w:t>за извършеното лечение, изследване или процедура, стикер или друг вид идентификационен код на използваните консумативи и/или импланти; други документи в зависимост от вида на събитието. Застрахователят има право да изиска допълнителни доказателства за установяване на основанието и размера на предявената претенция, необходимостта от които не е можела да</w:t>
      </w:r>
      <w:r w:rsidRPr="00542F05">
        <w:rPr>
          <w:rFonts w:cs="Arial"/>
          <w:spacing w:val="40"/>
          <w:sz w:val="14"/>
          <w:szCs w:val="14"/>
        </w:rPr>
        <w:t xml:space="preserve"> </w:t>
      </w:r>
      <w:r w:rsidRPr="00542F05">
        <w:rPr>
          <w:rFonts w:cs="Arial"/>
          <w:sz w:val="14"/>
          <w:szCs w:val="14"/>
        </w:rPr>
        <w:t xml:space="preserve">се предвиди към датата на нейното завеждане. </w:t>
      </w:r>
    </w:p>
    <w:p w14:paraId="2D1DBA8B" w14:textId="77777777" w:rsidR="00A52581" w:rsidRPr="00542F05" w:rsidRDefault="00A52581" w:rsidP="00A52581">
      <w:pPr>
        <w:rPr>
          <w:rFonts w:cs="Arial"/>
          <w:sz w:val="14"/>
          <w:szCs w:val="14"/>
        </w:rPr>
      </w:pPr>
      <w:r w:rsidRPr="00542F05">
        <w:rPr>
          <w:rFonts w:cs="Arial"/>
          <w:sz w:val="14"/>
          <w:szCs w:val="14"/>
        </w:rPr>
        <w:t xml:space="preserve">3.Финансовите документи, приложени от Застрахованото лице трябва да са в оригинал, издадени на негово име и да съдържат единичната цена на всяка отделна здравна услуга или стока. </w:t>
      </w:r>
    </w:p>
    <w:p w14:paraId="688A225D" w14:textId="77777777" w:rsidR="00A52581" w:rsidRPr="00542F05" w:rsidRDefault="00A52581" w:rsidP="00A52581">
      <w:pPr>
        <w:rPr>
          <w:rFonts w:cs="Arial"/>
          <w:sz w:val="14"/>
          <w:szCs w:val="14"/>
        </w:rPr>
      </w:pPr>
      <w:r w:rsidRPr="00542F05">
        <w:rPr>
          <w:rFonts w:cs="Arial"/>
          <w:sz w:val="14"/>
          <w:szCs w:val="14"/>
        </w:rPr>
        <w:t xml:space="preserve">4.За удостоверяването на застрахователни събития настъпили извън територията на Република България Застрахователят приема документи, преведени на български език и издадени в съответствие със законите на друга държава, ако те безспорно доказват настъпването и естеството на застрахователното събитие. </w:t>
      </w:r>
    </w:p>
    <w:p w14:paraId="165528A6" w14:textId="77777777" w:rsidR="00A52581" w:rsidRPr="00542F05" w:rsidRDefault="00A52581" w:rsidP="00A52581">
      <w:pPr>
        <w:rPr>
          <w:rFonts w:cs="Arial"/>
          <w:sz w:val="14"/>
          <w:szCs w:val="14"/>
        </w:rPr>
      </w:pPr>
      <w:r w:rsidRPr="00542F05">
        <w:rPr>
          <w:rFonts w:cs="Arial"/>
          <w:sz w:val="14"/>
          <w:szCs w:val="14"/>
        </w:rPr>
        <w:t>5.Ако Застрахованите не изпълнят някое от задълженията си съгласно настоящите ОУ, или ако са си послужили с измама или заблуда, включително но не само с представяне на документи с невярно съдържание, Застрахователя може да откаже изцяло или частично изплащане на обезщетението и/или да прекрати покритието, без да връща застрахователна премия. С оглед изясняването на основателността на претенцията за застрахователно плащане, Застрахователя</w:t>
      </w:r>
      <w:r w:rsidRPr="00542F05">
        <w:rPr>
          <w:rFonts w:cs="Arial"/>
          <w:spacing w:val="32"/>
          <w:sz w:val="14"/>
          <w:szCs w:val="14"/>
        </w:rPr>
        <w:t xml:space="preserve"> </w:t>
      </w:r>
      <w:r w:rsidRPr="00542F05">
        <w:rPr>
          <w:rFonts w:cs="Arial"/>
          <w:sz w:val="14"/>
          <w:szCs w:val="14"/>
        </w:rPr>
        <w:t>има</w:t>
      </w:r>
      <w:r w:rsidRPr="00542F05">
        <w:rPr>
          <w:rFonts w:cs="Arial"/>
          <w:spacing w:val="31"/>
          <w:sz w:val="14"/>
          <w:szCs w:val="14"/>
        </w:rPr>
        <w:t xml:space="preserve"> </w:t>
      </w:r>
      <w:r w:rsidRPr="00542F05">
        <w:rPr>
          <w:rFonts w:cs="Arial"/>
          <w:sz w:val="14"/>
          <w:szCs w:val="14"/>
        </w:rPr>
        <w:t>право да</w:t>
      </w:r>
      <w:r w:rsidRPr="00542F05">
        <w:rPr>
          <w:rFonts w:cs="Arial"/>
          <w:spacing w:val="31"/>
          <w:sz w:val="14"/>
          <w:szCs w:val="14"/>
        </w:rPr>
        <w:t xml:space="preserve"> </w:t>
      </w:r>
      <w:r w:rsidRPr="00542F05">
        <w:rPr>
          <w:rFonts w:cs="Arial"/>
          <w:sz w:val="14"/>
          <w:szCs w:val="14"/>
        </w:rPr>
        <w:t>изиска</w:t>
      </w:r>
      <w:r w:rsidRPr="00542F05">
        <w:rPr>
          <w:rFonts w:cs="Arial"/>
          <w:spacing w:val="31"/>
          <w:sz w:val="14"/>
          <w:szCs w:val="14"/>
        </w:rPr>
        <w:t xml:space="preserve"> </w:t>
      </w:r>
      <w:r w:rsidRPr="00542F05">
        <w:rPr>
          <w:rFonts w:cs="Arial"/>
          <w:sz w:val="14"/>
          <w:szCs w:val="14"/>
        </w:rPr>
        <w:t>от Застрахования</w:t>
      </w:r>
      <w:r w:rsidRPr="00542F05">
        <w:rPr>
          <w:rFonts w:cs="Arial"/>
          <w:spacing w:val="32"/>
          <w:sz w:val="14"/>
          <w:szCs w:val="14"/>
        </w:rPr>
        <w:t xml:space="preserve"> </w:t>
      </w:r>
      <w:r w:rsidRPr="00542F05">
        <w:rPr>
          <w:rFonts w:cs="Arial"/>
          <w:sz w:val="14"/>
          <w:szCs w:val="14"/>
        </w:rPr>
        <w:t>или</w:t>
      </w:r>
      <w:r w:rsidRPr="00542F05">
        <w:rPr>
          <w:rFonts w:cs="Arial"/>
          <w:spacing w:val="32"/>
          <w:sz w:val="14"/>
          <w:szCs w:val="14"/>
        </w:rPr>
        <w:t xml:space="preserve"> </w:t>
      </w:r>
      <w:r w:rsidRPr="00542F05">
        <w:rPr>
          <w:rFonts w:cs="Arial"/>
          <w:sz w:val="14"/>
          <w:szCs w:val="14"/>
        </w:rPr>
        <w:t>трети лица</w:t>
      </w:r>
      <w:r w:rsidRPr="00542F05">
        <w:rPr>
          <w:rFonts w:cs="Arial"/>
          <w:spacing w:val="31"/>
          <w:sz w:val="14"/>
          <w:szCs w:val="14"/>
        </w:rPr>
        <w:t xml:space="preserve"> </w:t>
      </w:r>
      <w:r w:rsidRPr="00542F05">
        <w:rPr>
          <w:rFonts w:cs="Arial"/>
          <w:sz w:val="14"/>
          <w:szCs w:val="14"/>
        </w:rPr>
        <w:t>и</w:t>
      </w:r>
      <w:r w:rsidRPr="00542F05">
        <w:rPr>
          <w:rFonts w:cs="Arial"/>
          <w:spacing w:val="32"/>
          <w:sz w:val="14"/>
          <w:szCs w:val="14"/>
        </w:rPr>
        <w:t xml:space="preserve"> </w:t>
      </w:r>
      <w:r w:rsidRPr="00542F05">
        <w:rPr>
          <w:rFonts w:cs="Arial"/>
          <w:sz w:val="14"/>
          <w:szCs w:val="14"/>
        </w:rPr>
        <w:t>други</w:t>
      </w:r>
      <w:r w:rsidRPr="00542F05">
        <w:rPr>
          <w:rFonts w:cs="Arial"/>
          <w:spacing w:val="32"/>
          <w:sz w:val="14"/>
          <w:szCs w:val="14"/>
        </w:rPr>
        <w:t xml:space="preserve"> </w:t>
      </w:r>
      <w:r w:rsidRPr="00542F05">
        <w:rPr>
          <w:rFonts w:cs="Arial"/>
          <w:sz w:val="14"/>
          <w:szCs w:val="14"/>
        </w:rPr>
        <w:t>документи, свързани</w:t>
      </w:r>
      <w:r w:rsidRPr="00542F05">
        <w:rPr>
          <w:rFonts w:cs="Arial"/>
          <w:spacing w:val="32"/>
          <w:sz w:val="14"/>
          <w:szCs w:val="14"/>
        </w:rPr>
        <w:t xml:space="preserve"> </w:t>
      </w:r>
      <w:r w:rsidRPr="00542F05">
        <w:rPr>
          <w:rFonts w:cs="Arial"/>
          <w:sz w:val="14"/>
          <w:szCs w:val="14"/>
        </w:rPr>
        <w:t>с</w:t>
      </w:r>
      <w:r w:rsidRPr="00542F05">
        <w:rPr>
          <w:rFonts w:cs="Arial"/>
          <w:spacing w:val="32"/>
          <w:sz w:val="14"/>
          <w:szCs w:val="14"/>
        </w:rPr>
        <w:t xml:space="preserve"> </w:t>
      </w:r>
      <w:r w:rsidRPr="00542F05">
        <w:rPr>
          <w:rFonts w:cs="Arial"/>
          <w:sz w:val="14"/>
          <w:szCs w:val="14"/>
        </w:rPr>
        <w:t>настъпилото</w:t>
      </w:r>
      <w:r w:rsidRPr="00542F05">
        <w:rPr>
          <w:rFonts w:cs="Arial"/>
          <w:spacing w:val="32"/>
          <w:sz w:val="14"/>
          <w:szCs w:val="14"/>
        </w:rPr>
        <w:t xml:space="preserve"> </w:t>
      </w:r>
      <w:r w:rsidRPr="00542F05">
        <w:rPr>
          <w:rFonts w:cs="Arial"/>
          <w:sz w:val="14"/>
          <w:szCs w:val="14"/>
        </w:rPr>
        <w:t>събитие, както и да поиска Застрахованият да премине през определени медицински прегледи и изследвания, като в тези случаи разноските за това се поемат от Застрахователя.</w:t>
      </w:r>
    </w:p>
    <w:p w14:paraId="5C051A21"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 xml:space="preserve">ИЗКЛЮЧЕНИЯ </w:t>
      </w:r>
    </w:p>
    <w:p w14:paraId="4AC85C2C" w14:textId="77777777" w:rsidR="00A52581" w:rsidRPr="00542F05" w:rsidRDefault="00A52581" w:rsidP="00A52581">
      <w:pPr>
        <w:numPr>
          <w:ilvl w:val="1"/>
          <w:numId w:val="29"/>
        </w:numPr>
        <w:tabs>
          <w:tab w:val="left" w:pos="284"/>
        </w:tabs>
        <w:spacing w:line="240" w:lineRule="auto"/>
        <w:ind w:left="0" w:right="141" w:firstLine="0"/>
        <w:rPr>
          <w:rFonts w:cs="Arial"/>
          <w:sz w:val="14"/>
          <w:szCs w:val="14"/>
        </w:rPr>
      </w:pPr>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смърт от злополука</w:t>
      </w:r>
      <w:r w:rsidRPr="00542F05">
        <w:rPr>
          <w:rFonts w:cs="Arial"/>
          <w:sz w:val="14"/>
          <w:szCs w:val="14"/>
        </w:rPr>
        <w:t xml:space="preserve"> , причинена или произлизаща пряко или косвено, изцяло или частично от някои от следните фактори:</w:t>
      </w:r>
    </w:p>
    <w:p w14:paraId="0384EB51" w14:textId="77777777" w:rsidR="00A52581" w:rsidRPr="00542F05" w:rsidRDefault="00A52581" w:rsidP="00A52581">
      <w:pPr>
        <w:widowControl w:val="0"/>
        <w:numPr>
          <w:ilvl w:val="0"/>
          <w:numId w:val="26"/>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color w:val="000000"/>
          <w:sz w:val="14"/>
          <w:szCs w:val="14"/>
        </w:rPr>
        <w:t>Посочените в Заявлението за застраховане предварително съществуващи медицински състояния и/или заболявания, за които лицето е било диагностицирано и/или лекувано преди сключване на застраховката и които са в причинна връзка със смъртта, или</w:t>
      </w:r>
    </w:p>
    <w:p w14:paraId="1D44220C" w14:textId="77777777" w:rsidR="00A52581" w:rsidRPr="00542F05" w:rsidRDefault="00A52581" w:rsidP="00A52581">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color w:val="000000"/>
          <w:sz w:val="14"/>
          <w:szCs w:val="14"/>
        </w:rPr>
        <w:t>Полет на застрахованото лице с всякакъв вид въздухоплавателно средство, освен в случай, че е редовен пътник срещу заплащане при полет със самолет по редовна линия, извършен от регистриран за пътнически превози превозвач по установения му въздушен маршрут, или в случай, че е превозван като</w:t>
      </w:r>
      <w:r w:rsidRPr="00542F05">
        <w:rPr>
          <w:rFonts w:cs="Arial"/>
          <w:sz w:val="14"/>
          <w:szCs w:val="14"/>
        </w:rPr>
        <w:t xml:space="preserve"> пациент или пострадал или като придружител или стюард/</w:t>
      </w:r>
      <w:proofErr w:type="spellStart"/>
      <w:r w:rsidRPr="00542F05">
        <w:rPr>
          <w:rFonts w:cs="Arial"/>
          <w:sz w:val="14"/>
          <w:szCs w:val="14"/>
        </w:rPr>
        <w:t>еса</w:t>
      </w:r>
      <w:proofErr w:type="spellEnd"/>
      <w:r w:rsidRPr="00542F05">
        <w:rPr>
          <w:rFonts w:cs="Arial"/>
          <w:sz w:val="14"/>
          <w:szCs w:val="14"/>
        </w:rPr>
        <w:t xml:space="preserve"> в самолет за спешна помощ или спасителен самолет или хеликоптер, или</w:t>
      </w:r>
    </w:p>
    <w:p w14:paraId="59DAF2DC" w14:textId="77777777" w:rsidR="00A52581" w:rsidRPr="00542F05" w:rsidRDefault="00A52581" w:rsidP="00A52581">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sz w:val="14"/>
          <w:szCs w:val="14"/>
        </w:rPr>
        <w:t>С</w:t>
      </w:r>
      <w:r w:rsidRPr="00542F05">
        <w:rPr>
          <w:rFonts w:cs="Arial"/>
          <w:color w:val="000000"/>
          <w:sz w:val="14"/>
          <w:szCs w:val="14"/>
        </w:rPr>
        <w:t>ъбития, настъпили вследствие на съзнателно излагане на опасност (освен при опит за спасяване на човешки живот), съзнателно самонараняване или неспазване на медицински препоръки, или</w:t>
      </w:r>
    </w:p>
    <w:p w14:paraId="3FA3CD38" w14:textId="77777777" w:rsidR="00A52581" w:rsidRPr="00542F05" w:rsidRDefault="00A52581" w:rsidP="00A52581">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color w:val="000000"/>
          <w:sz w:val="14"/>
          <w:szCs w:val="14"/>
        </w:rPr>
        <w:t>При смърт на Застрахования вследствие самоубийство или опит за такова, извършено преди изтичане на три години от сключването на застрахователния договор, Застрахователят не дължи изплащане на застрахователно обезщетение, освен ако бъде доказано, че деянието е било извършено в състояние на неспособност на Застрахования да разбира свойството и значението на постъпките си и не е можел да ги ръководи, или</w:t>
      </w:r>
    </w:p>
    <w:p w14:paraId="0A04BB62" w14:textId="77777777" w:rsidR="00A52581" w:rsidRPr="00542F05" w:rsidRDefault="00A52581" w:rsidP="00A52581">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sz w:val="14"/>
          <w:szCs w:val="14"/>
        </w:rPr>
        <w:t>Умствени или психически разстройства и заболявания с код от F00 до F99 включително, съгласно Международната класификация на болестите (МКБ), в това число и преходни такива като депресивно преживяване на житейски събития и носталгия; психиатрично лечение, или</w:t>
      </w:r>
    </w:p>
    <w:p w14:paraId="72955080" w14:textId="77777777" w:rsidR="00A52581" w:rsidRPr="00542F05" w:rsidRDefault="00A52581" w:rsidP="00A52581">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sz w:val="14"/>
          <w:szCs w:val="14"/>
        </w:rPr>
        <w:t>Причинно-следствена връзка от употреба на алкохол, наркотици или други упойващи вещества върху Застрахования към момента на настъпване на застрахователно събитие, както следва: а) ако към момента на настъпване на застрахователното събитие (пътно-транспортно произшествие) Застрахованият като водач е бил с над 0.5 промила (‰) алкохол в кръвта или под въздействието на наркотици или друго упойващо вещество; б) ако към момента на настъпване на застрахователното събитие Застрахованият е бил с 1.2 промила (‰) алкохол в кръвта в случай на други застрахователни събития; в) ако смъртта е  причинена от злополука,  възникнала вследствие (пряко свързано с) употреба на алкохол, наркотици или други упойващи вещества;</w:t>
      </w:r>
    </w:p>
    <w:p w14:paraId="653E3DA7"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Гражданска война, война, нахлуване или паравоенни операции, враждебни действия, въстания, бунтове, вълнения, стачки, граждански безредици, революции или терористични актове, независимо дали застрахованото лице е било жертва на или активен участник/съучастник в тези събития, или </w:t>
      </w:r>
    </w:p>
    <w:p w14:paraId="1FD012F3"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Изпълнение на служебните задължения по време на работа (както официално е дефинирано от съответните власти), свързани с боравене и използване на оръжие, участие в обучение или специални операции, във въоръжените сили, или в която и да е от националните или териториални служби на Министерството на вътрешните работи, Министерството на отбраната или друга частна, държавна или общинска служба, ако същата е свързана с носене на оръжие и/или охрана на физически лица или имущество на някоя държава или орган, или </w:t>
      </w:r>
    </w:p>
    <w:p w14:paraId="0C73C19B"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Излагане на тялото на влиянието на ядрена енергия или радиоактивност при война или военни операции или в мирно време, или </w:t>
      </w:r>
    </w:p>
    <w:p w14:paraId="4FD71C2B"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Извършване или опит за извършване на нападение или на незаконно действие, или участието в незаконна дейност или престъпление, или </w:t>
      </w:r>
    </w:p>
    <w:p w14:paraId="0A6074B1" w14:textId="77777777" w:rsidR="00A52581" w:rsidRPr="00542F05" w:rsidRDefault="00A52581" w:rsidP="00A52581">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Участие в екстремни спортове или хоби като: парашутизъм, алпинизъм, делтапланеризъм, </w:t>
      </w:r>
      <w:proofErr w:type="spellStart"/>
      <w:r w:rsidRPr="00542F05">
        <w:rPr>
          <w:rFonts w:cs="Arial"/>
          <w:sz w:val="14"/>
          <w:szCs w:val="14"/>
        </w:rPr>
        <w:t>парасейлинг</w:t>
      </w:r>
      <w:proofErr w:type="spellEnd"/>
      <w:r w:rsidRPr="00542F05">
        <w:rPr>
          <w:rFonts w:cs="Arial"/>
          <w:sz w:val="14"/>
          <w:szCs w:val="14"/>
        </w:rPr>
        <w:t xml:space="preserve">, ски спускане извън пистите, бънджи скокове, лов, скално катерене, пещерно дело, безмоторно летене, </w:t>
      </w:r>
      <w:proofErr w:type="spellStart"/>
      <w:r w:rsidRPr="00542F05">
        <w:rPr>
          <w:rFonts w:cs="Arial"/>
          <w:sz w:val="14"/>
          <w:szCs w:val="14"/>
        </w:rPr>
        <w:t>каскадьорство</w:t>
      </w:r>
      <w:proofErr w:type="spellEnd"/>
      <w:r w:rsidRPr="00542F05">
        <w:rPr>
          <w:rFonts w:cs="Arial"/>
          <w:sz w:val="14"/>
          <w:szCs w:val="14"/>
        </w:rPr>
        <w:t>, водомоторни спортове, подводни спортове, автомобилизъм, мотоциклетизъм на писта и извън писта, ралита (изброяването е илюстративно и не е изчерпателно).</w:t>
      </w:r>
    </w:p>
    <w:p w14:paraId="31696053" w14:textId="77777777" w:rsidR="00A52581" w:rsidRPr="00542F05" w:rsidRDefault="00A52581" w:rsidP="00A52581">
      <w:pPr>
        <w:pStyle w:val="ListParagraph"/>
        <w:numPr>
          <w:ilvl w:val="0"/>
          <w:numId w:val="29"/>
        </w:numPr>
        <w:tabs>
          <w:tab w:val="left" w:pos="284"/>
        </w:tabs>
        <w:spacing w:line="240" w:lineRule="auto"/>
        <w:ind w:left="0" w:right="141" w:firstLine="0"/>
        <w:rPr>
          <w:rFonts w:cs="Arial"/>
          <w:sz w:val="14"/>
          <w:szCs w:val="14"/>
        </w:rPr>
      </w:pPr>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възстановяване на медицински разходи</w:t>
      </w:r>
      <w:r w:rsidRPr="00542F05">
        <w:rPr>
          <w:rFonts w:cs="Arial"/>
          <w:sz w:val="14"/>
          <w:szCs w:val="14"/>
        </w:rPr>
        <w:t xml:space="preserve"> за здравни услуги и стоки, свързани с: ползването на спешна или неотложна медицинска помощ; диагностика и лечение: които не са проведени/назначени от правоспособен лекар или са проведени в заведение, което не е регистрирано по Закона за лечебните заведения; ползвани здравни услуги за които няма медицински показания, оплаквания, симптоми или няма пряка връзка с увреждането на застрахованото лице или с вписаната в медицинската документация диагноза; извършени с методи и средства на нетрадиционната медицина и/или извън утвърдените от Министерство на здравеопазването медицински стандарти; санаториално лечение, освен в случаите когато се явява долекуване на травма в следствие на злополука претърпяна в срока на застраховката и предшествано от престой в болнично заведение за активно лечение по повод същата травма; спа-процедури и масажи; неспазване на или отказ от предписан от правоспособен лекар режим и/или лечение, самолечение; Застрахователят не покрива разходи: които не са изрично включени в покритието по застрахователния договор; които не са целесъобразни; свързани с настаняване на застрахованото лице за болнично лечение в самостоятелна стая или в стая с осигурен допълнителен комфорт – храна по избор, телевизор, интернет и други; за потребителски такси при извънболнична медицинска помощ и за други такси или санкционни плащания, наложени на застрахованото лице. Застрахователят не покрива разходи за здравни стоки, които спадат към някоя от следните групи: витамини, минерали, микроелементи, хранителни добавки, фитопрепарати, </w:t>
      </w:r>
      <w:proofErr w:type="spellStart"/>
      <w:r w:rsidRPr="00542F05">
        <w:rPr>
          <w:rFonts w:cs="Arial"/>
          <w:sz w:val="14"/>
          <w:szCs w:val="14"/>
        </w:rPr>
        <w:t>имуностимулатори</w:t>
      </w:r>
      <w:proofErr w:type="spellEnd"/>
      <w:r w:rsidRPr="00542F05">
        <w:rPr>
          <w:rFonts w:cs="Arial"/>
          <w:sz w:val="14"/>
          <w:szCs w:val="14"/>
        </w:rPr>
        <w:t xml:space="preserve">, </w:t>
      </w:r>
      <w:proofErr w:type="spellStart"/>
      <w:r w:rsidRPr="00542F05">
        <w:rPr>
          <w:rFonts w:cs="Arial"/>
          <w:sz w:val="14"/>
          <w:szCs w:val="14"/>
        </w:rPr>
        <w:t>имуносупресори</w:t>
      </w:r>
      <w:proofErr w:type="spellEnd"/>
      <w:r w:rsidRPr="00542F05">
        <w:rPr>
          <w:rFonts w:cs="Arial"/>
          <w:sz w:val="14"/>
          <w:szCs w:val="14"/>
        </w:rPr>
        <w:t>, средства за вегетативни смущения по време на пътуване, слабителни средства и средства за редукция на теглото; контрацептиви, нестероидни противовъзпалителни средства, освен когато са назначени като средство за лечение на травма в следствие на злополука претърпяна в срока на застраховката, която не е изключен риск по настоящите общи условия; медицински консумативи, медицинска козметика; лекарствени продукти, медикаменти и стоки, които: са предписани от лекар по дентална медицина; не са разрешени за употреба или регистрирани по реда на Закона за лекарствените продукти в хуманната медицина; са закупени след изтичането на 5 дни от датата на предписването им или без лекарско предписание, или без необходимост от извършване на диагностика и лечение на увреждане на здравето на застрахованото лице; не се покриват по настоящите общи условия. Застрахователят не покрива тази част от разходите за здравни услуги и стоки, която: се поема от застрахованото лице в рамките на уговореното самоучастие; надвишава размера на разумните и обичайни разходи за здравни услуги и стоки от същия вид; лимита на отговорност или обема и обхвата на здравните услуги и стоки, определен в съответния застрахователен пакет.</w:t>
      </w:r>
    </w:p>
    <w:p w14:paraId="32A12892" w14:textId="77777777" w:rsidR="00A52581" w:rsidRPr="00542F05" w:rsidRDefault="00A52581" w:rsidP="00A52581">
      <w:pPr>
        <w:tabs>
          <w:tab w:val="left" w:pos="284"/>
        </w:tabs>
        <w:spacing w:line="240" w:lineRule="auto"/>
        <w:ind w:right="141"/>
        <w:rPr>
          <w:rFonts w:cs="Arial"/>
          <w:sz w:val="14"/>
          <w:szCs w:val="14"/>
        </w:rPr>
      </w:pPr>
      <w:r w:rsidRPr="00542F05">
        <w:rPr>
          <w:rFonts w:cs="Arial"/>
          <w:b/>
          <w:sz w:val="14"/>
          <w:szCs w:val="14"/>
        </w:rPr>
        <w:t>3.</w:t>
      </w:r>
      <w:r w:rsidRPr="00542F05">
        <w:rPr>
          <w:rFonts w:cs="Arial"/>
          <w:sz w:val="14"/>
          <w:szCs w:val="14"/>
        </w:rPr>
        <w:t xml:space="preserve"> Независимо от останалите клаузи на застрахователния договор, застрахователят няма да осигури застрахователно покритие и/или да изплати обезщетение, ако предоставянето им е в противоречие с икономически, търговски, финансови или други ограничения и санкции, включително ембарго режими, постановени по силата на резолюция на Съвета за сигурност на ООН, Европейския съюз или в съответствие с националното законодателство на Република България. Горепосоченото ограничение се прилага и в случаите, когато икономическите, търговските или финансовите санкции или ембарго режими са наложени от САЩ или други държави, доколкото не противоречат на законодателството на Европейския съюз или националното законодателство на Република България.</w:t>
      </w:r>
    </w:p>
    <w:p w14:paraId="6B9E2966"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ПРИЛОЖИМ ЗАКОН</w:t>
      </w:r>
    </w:p>
    <w:p w14:paraId="2DA72F62" w14:textId="77777777" w:rsidR="00A52581" w:rsidRPr="00542F05" w:rsidRDefault="00A52581" w:rsidP="00A52581">
      <w:pPr>
        <w:spacing w:line="240" w:lineRule="auto"/>
        <w:ind w:right="141"/>
        <w:rPr>
          <w:rFonts w:cs="Arial"/>
          <w:bCs w:val="0"/>
          <w:sz w:val="14"/>
          <w:szCs w:val="14"/>
        </w:rPr>
      </w:pPr>
      <w:r w:rsidRPr="00542F05">
        <w:rPr>
          <w:rFonts w:cs="Arial"/>
          <w:sz w:val="14"/>
          <w:szCs w:val="14"/>
        </w:rPr>
        <w:t>Настоящите Условия се съставят в съответствие със законите на Република България и единствено компетентните български съдилища имат юрисдикция във връзка със спорове, които възникват в резултат на застраховката. Приложим закон е българският.</w:t>
      </w:r>
    </w:p>
    <w:p w14:paraId="01D189DD"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ПРАВНИ ДЕЙСТВИЯ</w:t>
      </w:r>
    </w:p>
    <w:p w14:paraId="5EA28CCB" w14:textId="77777777" w:rsidR="00A52581" w:rsidRPr="00542F05" w:rsidRDefault="00A52581" w:rsidP="00A52581">
      <w:pPr>
        <w:spacing w:line="240" w:lineRule="auto"/>
        <w:ind w:right="141"/>
        <w:rPr>
          <w:rFonts w:cs="Arial"/>
          <w:sz w:val="14"/>
          <w:szCs w:val="14"/>
        </w:rPr>
      </w:pPr>
      <w:r w:rsidRPr="00542F05">
        <w:rPr>
          <w:rFonts w:cs="Arial"/>
          <w:sz w:val="14"/>
          <w:szCs w:val="14"/>
        </w:rPr>
        <w:t>Застрахователят се произнася в законоустановения срок, след представяне на всички доказателства за определяне на основанието и размера на претендираното обезщетение.</w:t>
      </w:r>
    </w:p>
    <w:p w14:paraId="1D0039B8" w14:textId="77777777" w:rsidR="00A52581" w:rsidRPr="00542F05" w:rsidRDefault="00A52581" w:rsidP="00A52581">
      <w:pPr>
        <w:spacing w:line="240" w:lineRule="auto"/>
        <w:ind w:right="141"/>
        <w:rPr>
          <w:rFonts w:cs="Arial"/>
          <w:sz w:val="14"/>
          <w:szCs w:val="14"/>
        </w:rPr>
      </w:pPr>
      <w:r w:rsidRPr="00542F05">
        <w:rPr>
          <w:rFonts w:cs="Arial"/>
          <w:sz w:val="14"/>
          <w:szCs w:val="14"/>
        </w:rPr>
        <w:t>Всички права и задължения по тези Условия, респективно по издадените сертификати, се погасяват с изтичането на определения от закона 3 три годишен давностен срок.</w:t>
      </w:r>
    </w:p>
    <w:p w14:paraId="2CB2F687"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ПРОМЯНА ПО УСЛОВИЯТА В ДОГОВОРА</w:t>
      </w:r>
    </w:p>
    <w:p w14:paraId="68A852BC" w14:textId="77777777" w:rsidR="00A52581" w:rsidRPr="00542F05" w:rsidRDefault="00A52581" w:rsidP="00A52581">
      <w:pPr>
        <w:spacing w:line="240" w:lineRule="auto"/>
        <w:ind w:right="141"/>
        <w:rPr>
          <w:rFonts w:cs="Arial"/>
          <w:sz w:val="14"/>
          <w:szCs w:val="14"/>
        </w:rPr>
      </w:pPr>
      <w:r w:rsidRPr="00542F05">
        <w:rPr>
          <w:rFonts w:cs="Arial"/>
          <w:sz w:val="14"/>
          <w:szCs w:val="14"/>
        </w:rPr>
        <w:t xml:space="preserve">Едностранно внесени промени по условията при които се е присъединил Кредитополучател не се допускат. Такива се извършват чрез изготвяне и подписване от страните по договора на добавък към него, за което застрахованият бива надлежно писмено уведомен, с право да изрази своето </w:t>
      </w:r>
      <w:proofErr w:type="spellStart"/>
      <w:r w:rsidRPr="00542F05">
        <w:rPr>
          <w:rFonts w:cs="Arial"/>
          <w:sz w:val="14"/>
          <w:szCs w:val="14"/>
        </w:rPr>
        <w:t>несъгласие.Не</w:t>
      </w:r>
      <w:proofErr w:type="spellEnd"/>
      <w:r w:rsidRPr="00542F05">
        <w:rPr>
          <w:rFonts w:cs="Arial"/>
          <w:sz w:val="14"/>
          <w:szCs w:val="14"/>
        </w:rPr>
        <w:t xml:space="preserve"> се дължи връщане на застрахователна премия след като изтече срока на застраховката и при неосъществено застрахователно събитие по нея или при отказ от извършване на застрахователно плащане от страна на съответния застраховател.</w:t>
      </w:r>
    </w:p>
    <w:p w14:paraId="1C7AF142"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УВЕДОМЯВАНЕ</w:t>
      </w:r>
    </w:p>
    <w:p w14:paraId="3386273A" w14:textId="77777777" w:rsidR="00A52581" w:rsidRPr="00542F05" w:rsidRDefault="00A52581" w:rsidP="00A52581">
      <w:pPr>
        <w:spacing w:line="240" w:lineRule="auto"/>
        <w:ind w:right="141"/>
        <w:rPr>
          <w:rFonts w:cs="Arial"/>
          <w:sz w:val="14"/>
          <w:szCs w:val="14"/>
        </w:rPr>
      </w:pPr>
      <w:r w:rsidRPr="00542F05">
        <w:rPr>
          <w:rFonts w:cs="Arial"/>
          <w:sz w:val="14"/>
          <w:szCs w:val="14"/>
        </w:rPr>
        <w:lastRenderedPageBreak/>
        <w:t xml:space="preserve">Всички съобщения, които следва да бъдат отправени към застрахования се изпращат на последния адрес, който той е съобщил писмено на Застрахователя или на </w:t>
      </w:r>
      <w:proofErr w:type="spellStart"/>
      <w:r w:rsidRPr="00542F05">
        <w:rPr>
          <w:rFonts w:cs="Arial"/>
          <w:sz w:val="14"/>
          <w:szCs w:val="14"/>
        </w:rPr>
        <w:t>Договорителя</w:t>
      </w:r>
      <w:proofErr w:type="spellEnd"/>
      <w:r w:rsidRPr="00542F05">
        <w:rPr>
          <w:rFonts w:cs="Arial"/>
          <w:sz w:val="14"/>
          <w:szCs w:val="14"/>
        </w:rPr>
        <w:t>. За дата на уведомяването се счита датата на получаването на съобщението. Съобщенията към Застрахователя трябва да се изпращат с писмо с обратна разписка, да се депозират на място в офиса по седалище или по електронната поща на адрес: office@mv-insurance.com.</w:t>
      </w:r>
    </w:p>
    <w:p w14:paraId="3C9BA307"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ЖАЛБИ</w:t>
      </w:r>
    </w:p>
    <w:p w14:paraId="39CA1DE8" w14:textId="77777777" w:rsidR="00A52581" w:rsidRPr="00542F05" w:rsidRDefault="00A52581" w:rsidP="00A52581">
      <w:pPr>
        <w:spacing w:line="240" w:lineRule="auto"/>
        <w:ind w:right="141"/>
        <w:rPr>
          <w:rFonts w:cs="Arial"/>
          <w:sz w:val="14"/>
          <w:szCs w:val="14"/>
        </w:rPr>
      </w:pPr>
      <w:r w:rsidRPr="00542F05">
        <w:rPr>
          <w:rFonts w:cs="Arial"/>
          <w:sz w:val="14"/>
          <w:szCs w:val="14"/>
        </w:rPr>
        <w:t>Застрахованият или Ползващото лице могат да възразят срещу определения размер на обезщетението или срещу евентуален отказ на плащане на такова. Това може да стане чрез подаване на жалба на адреса на Централен офис на ЗК „ ФЕНИКС ИНШУРЪНС“ ЕАД, г град София, п.к. 1784, р-н Младост, бул. Цариградско шосе № 115 Е, етаж 4 или на имейл адрес claims@mv-insurance.com до 30 дни след узнаване на решението, но в рамките на давностния срок на застрахователния договор. Всяка подадена жалба се завежда в регистър на оплакванията, като получава входящ номер с дата. Правилата за уреждане на претенции могат да бъдат намерени на интернет страницата на Застрахователя. Жалби срещу Застрахователят, в зависимост от естеството им, могат да бъдат подавани пред следните държавни органи: Комисия за финансов надзор, на адрес: София 1000, ул. „Будапеща" 16 или на e-</w:t>
      </w:r>
      <w:proofErr w:type="spellStart"/>
      <w:r w:rsidRPr="00542F05">
        <w:rPr>
          <w:rFonts w:cs="Arial"/>
          <w:sz w:val="14"/>
          <w:szCs w:val="14"/>
        </w:rPr>
        <w:t>mail</w:t>
      </w:r>
      <w:proofErr w:type="spellEnd"/>
      <w:r w:rsidRPr="00542F05">
        <w:rPr>
          <w:rFonts w:cs="Arial"/>
          <w:sz w:val="14"/>
          <w:szCs w:val="14"/>
        </w:rPr>
        <w:t>: delovodstvo@fsc.bg; Комисия за защита на потребителите, Секторна помирителна комисия за разглеждане на спорове в областта на застраховането и застрахователното посредничество, включително и при предоставянето на финансови услуги от разстояние в тези сектори, на адрес: София 1000 , ул. „Врабча" 1 или на интернет страница www.kzp.bg, e-</w:t>
      </w:r>
      <w:proofErr w:type="spellStart"/>
      <w:r w:rsidRPr="00542F05">
        <w:rPr>
          <w:rFonts w:cs="Arial"/>
          <w:sz w:val="14"/>
          <w:szCs w:val="14"/>
        </w:rPr>
        <w:t>mail</w:t>
      </w:r>
      <w:proofErr w:type="spellEnd"/>
      <w:r w:rsidRPr="00542F05">
        <w:rPr>
          <w:rFonts w:cs="Arial"/>
          <w:sz w:val="14"/>
          <w:szCs w:val="14"/>
        </w:rPr>
        <w:t xml:space="preserve">: adr.ins@kzp.bg; Комисия за защита на личните данни на адрес: София 1592, </w:t>
      </w:r>
      <w:proofErr w:type="spellStart"/>
      <w:r w:rsidRPr="00542F05">
        <w:rPr>
          <w:rFonts w:cs="Arial"/>
          <w:sz w:val="14"/>
          <w:szCs w:val="14"/>
        </w:rPr>
        <w:t>бул</w:t>
      </w:r>
      <w:proofErr w:type="spellEnd"/>
      <w:r w:rsidRPr="00542F05">
        <w:rPr>
          <w:rFonts w:cs="Arial"/>
          <w:sz w:val="14"/>
          <w:szCs w:val="14"/>
        </w:rPr>
        <w:t>.„Проф. Цветан Лазаров" 2 или на e-</w:t>
      </w:r>
      <w:proofErr w:type="spellStart"/>
      <w:r w:rsidRPr="00542F05">
        <w:rPr>
          <w:rFonts w:cs="Arial"/>
          <w:sz w:val="14"/>
          <w:szCs w:val="14"/>
        </w:rPr>
        <w:t>mail</w:t>
      </w:r>
      <w:proofErr w:type="spellEnd"/>
      <w:r w:rsidRPr="00542F05">
        <w:rPr>
          <w:rFonts w:cs="Arial"/>
          <w:sz w:val="14"/>
          <w:szCs w:val="14"/>
        </w:rPr>
        <w:t>: kzld@cpdp.bg; както и до други компетентни органи в зависимост от естеството на жалбата.</w:t>
      </w:r>
    </w:p>
    <w:p w14:paraId="19EA295F" w14:textId="77777777" w:rsidR="00A52581" w:rsidRPr="00542F05" w:rsidRDefault="00A52581" w:rsidP="00A52581">
      <w:pPr>
        <w:shd w:val="clear" w:color="auto" w:fill="DDD9C3" w:themeFill="background2" w:themeFillShade="E6"/>
        <w:spacing w:line="240" w:lineRule="auto"/>
        <w:ind w:right="141"/>
        <w:rPr>
          <w:rFonts w:cs="Arial"/>
          <w:b/>
          <w:sz w:val="14"/>
          <w:szCs w:val="14"/>
        </w:rPr>
      </w:pPr>
      <w:r w:rsidRPr="00542F05">
        <w:rPr>
          <w:rFonts w:cs="Arial"/>
          <w:b/>
          <w:sz w:val="14"/>
          <w:szCs w:val="14"/>
        </w:rPr>
        <w:t>ДРУГИ</w:t>
      </w:r>
    </w:p>
    <w:p w14:paraId="4741DE0E" w14:textId="77777777" w:rsidR="00A52581" w:rsidRPr="00542F05" w:rsidRDefault="00A52581" w:rsidP="00A52581">
      <w:pPr>
        <w:spacing w:line="240" w:lineRule="auto"/>
        <w:ind w:right="141"/>
        <w:rPr>
          <w:rFonts w:eastAsia="Calibri" w:cs="Arial"/>
          <w:sz w:val="14"/>
          <w:szCs w:val="14"/>
        </w:rPr>
      </w:pPr>
      <w:r w:rsidRPr="00542F05">
        <w:rPr>
          <w:rFonts w:cs="Arial"/>
          <w:sz w:val="14"/>
          <w:szCs w:val="14"/>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r w:rsidRPr="00542F05">
        <w:rPr>
          <w:rFonts w:eastAsia="Calibri" w:cs="Arial"/>
          <w:sz w:val="14"/>
          <w:szCs w:val="14"/>
        </w:rPr>
        <w:t xml:space="preserve"> При </w:t>
      </w:r>
      <w:proofErr w:type="spellStart"/>
      <w:r w:rsidRPr="00542F05">
        <w:rPr>
          <w:rFonts w:eastAsia="Calibri" w:cs="Arial"/>
          <w:sz w:val="14"/>
          <w:szCs w:val="14"/>
        </w:rPr>
        <w:t>превалутиране</w:t>
      </w:r>
      <w:proofErr w:type="spellEnd"/>
      <w:r w:rsidRPr="00542F05">
        <w:rPr>
          <w:rFonts w:eastAsia="Calibri" w:cs="Arial"/>
          <w:sz w:val="14"/>
          <w:szCs w:val="14"/>
        </w:rPr>
        <w:t xml:space="preserve"> на суми съгласно правилата на ЗВЕРБ са възможни валутни разлики (в порядък на евроцентове / стотинки) между сумите, изписани в евро и лева.</w:t>
      </w:r>
    </w:p>
    <w:p w14:paraId="44F08FEF" w14:textId="77777777" w:rsidR="00A52581" w:rsidRPr="00542F05" w:rsidRDefault="00A52581" w:rsidP="00A52581">
      <w:pPr>
        <w:spacing w:line="240" w:lineRule="auto"/>
        <w:ind w:right="141"/>
        <w:rPr>
          <w:rFonts w:cs="Arial"/>
          <w:sz w:val="14"/>
          <w:szCs w:val="14"/>
        </w:rPr>
      </w:pPr>
    </w:p>
    <w:p w14:paraId="75508ABC" w14:textId="77777777" w:rsidR="009A4CE4" w:rsidRPr="00542F05" w:rsidRDefault="00A52581" w:rsidP="00A52581">
      <w:pPr>
        <w:spacing w:line="240" w:lineRule="auto"/>
        <w:ind w:right="141"/>
        <w:rPr>
          <w:rFonts w:cs="Arial"/>
          <w:i/>
          <w:iCs/>
          <w:sz w:val="14"/>
          <w:szCs w:val="14"/>
        </w:rPr>
      </w:pPr>
      <w:r w:rsidRPr="00542F05">
        <w:rPr>
          <w:rFonts w:cs="Arial"/>
          <w:i/>
          <w:iCs/>
          <w:sz w:val="14"/>
          <w:szCs w:val="14"/>
        </w:rPr>
        <w:t xml:space="preserve">Тези  условия са  приети от  СД на  ЗК „ФЕНИКС Иншурънс“ ЕАД на 03.09.2025 </w:t>
      </w:r>
    </w:p>
    <w:p w14:paraId="5BCE9D4A" w14:textId="2DE74E5A" w:rsidR="00A52581" w:rsidRPr="00542F05" w:rsidRDefault="00A52581" w:rsidP="00A52581">
      <w:pPr>
        <w:spacing w:line="240" w:lineRule="auto"/>
        <w:ind w:right="141"/>
        <w:rPr>
          <w:rFonts w:cs="Arial"/>
          <w:sz w:val="14"/>
          <w:szCs w:val="14"/>
        </w:rPr>
        <w:sectPr w:rsidR="00A52581" w:rsidRPr="00542F05" w:rsidSect="00A52581">
          <w:type w:val="continuous"/>
          <w:pgSz w:w="11906" w:h="16838" w:code="9"/>
          <w:pgMar w:top="284" w:right="424" w:bottom="284" w:left="567" w:header="0" w:footer="709" w:gutter="0"/>
          <w:cols w:num="2" w:space="143"/>
          <w:titlePg/>
          <w:docGrid w:linePitch="360"/>
        </w:sectPr>
      </w:pPr>
      <w:r w:rsidRPr="00542F05">
        <w:rPr>
          <w:rFonts w:cs="Arial"/>
          <w:i/>
          <w:iCs/>
          <w:sz w:val="14"/>
          <w:szCs w:val="14"/>
        </w:rPr>
        <w:t>г. и са в сила от 10.09.2025 г.</w:t>
      </w:r>
    </w:p>
    <w:p w14:paraId="2074F514" w14:textId="77777777" w:rsidR="00A52581" w:rsidRPr="00542F05" w:rsidRDefault="00A52581" w:rsidP="00A52581">
      <w:pPr>
        <w:spacing w:line="240" w:lineRule="auto"/>
        <w:ind w:right="141"/>
        <w:rPr>
          <w:rFonts w:cs="Arial"/>
          <w:sz w:val="14"/>
          <w:szCs w:val="14"/>
        </w:rPr>
      </w:pPr>
      <w:r w:rsidRPr="00542F05">
        <w:rPr>
          <w:rFonts w:cs="Arial"/>
          <w:sz w:val="14"/>
          <w:szCs w:val="14"/>
        </w:rPr>
        <w:lastRenderedPageBreak/>
        <w:t xml:space="preserve">                                                                                                                                                                                      ЗК „ФЕНИКС Иншурънс“ ЕАД: </w:t>
      </w:r>
    </w:p>
    <w:p w14:paraId="7AD4AD18" w14:textId="77D1AFB4" w:rsidR="00A52581" w:rsidRPr="00542F05" w:rsidRDefault="009A4CE4" w:rsidP="009A4CE4">
      <w:pPr>
        <w:pStyle w:val="Heading2"/>
        <w:numPr>
          <w:ilvl w:val="0"/>
          <w:numId w:val="0"/>
        </w:numPr>
        <w:ind w:left="576" w:hanging="576"/>
      </w:pPr>
      <w:bookmarkStart w:id="143" w:name="_Toc236145333"/>
      <w:r w:rsidRPr="00542F05">
        <w:t>Полица Стик Офис</w:t>
      </w:r>
      <w:bookmarkEnd w:id="143"/>
    </w:p>
    <w:p w14:paraId="57EDB223" w14:textId="77777777" w:rsidR="009A4CE4" w:rsidRPr="00542F05" w:rsidRDefault="009A4CE4" w:rsidP="00A52581"/>
    <w:p w14:paraId="041B44B9"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25283211" w14:textId="77777777" w:rsidR="009A4CE4" w:rsidRPr="00542F05" w:rsidRDefault="009A4CE4" w:rsidP="009A4CE4">
      <w:pPr>
        <w:widowControl w:val="0"/>
        <w:autoSpaceDE w:val="0"/>
        <w:autoSpaceDN w:val="0"/>
        <w:spacing w:before="2"/>
        <w:ind w:left="135"/>
        <w:jc w:val="center"/>
        <w:rPr>
          <w:rFonts w:eastAsia="Calibri" w:cs="Arial"/>
          <w:sz w:val="16"/>
          <w:szCs w:val="16"/>
        </w:rPr>
      </w:pPr>
      <w:r w:rsidRPr="00542F05">
        <w:rPr>
          <w:rFonts w:eastAsia="Calibri" w:cs="Arial"/>
          <w:sz w:val="16"/>
          <w:szCs w:val="16"/>
        </w:rPr>
        <w:t xml:space="preserve">АНАЛИЗ НА ИЗИСКВАНИЯТА И ПОТРЕБНОСТИТЕ и ЗАЯВЛЕНИЕ ЗА ЗАСТРАХОВАНЕ към застраховка "Злополука" на кредитополучатели на </w:t>
      </w:r>
      <w:bookmarkStart w:id="144" w:name="_Hlk209786107"/>
      <w:r w:rsidRPr="00542F05">
        <w:rPr>
          <w:rFonts w:eastAsia="Calibri" w:cs="Arial"/>
          <w:sz w:val="16"/>
          <w:szCs w:val="16"/>
        </w:rPr>
        <w:t>„Стик Кредит“ AД</w:t>
      </w:r>
    </w:p>
    <w:bookmarkEnd w:id="144"/>
    <w:p w14:paraId="12158D3F" w14:textId="77777777" w:rsidR="009A4CE4" w:rsidRPr="00542F05" w:rsidRDefault="009A4CE4" w:rsidP="009A4CE4">
      <w:pPr>
        <w:widowControl w:val="0"/>
        <w:autoSpaceDE w:val="0"/>
        <w:autoSpaceDN w:val="0"/>
        <w:spacing w:before="2"/>
        <w:ind w:left="135"/>
        <w:rPr>
          <w:rFonts w:eastAsia="Calibri" w:cs="Arial"/>
          <w:sz w:val="16"/>
          <w:szCs w:val="16"/>
        </w:rPr>
      </w:pPr>
    </w:p>
    <w:p w14:paraId="5FD85FE9"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За да бъде определена правилно Вашата потребност от застрахователна защита, както и за да съответства предложения Ви договор на Вашите изисквания и потребности съгласно чл. 325а от Кодекса за застраховането, моля отговорете точно и изчерпателно на поставените въпроси (с „</w:t>
      </w:r>
      <w:r w:rsidRPr="00542F05">
        <w:rPr>
          <w:rFonts w:ascii="Segoe UI Symbol" w:eastAsia="Calibri" w:hAnsi="Segoe UI Symbol" w:cs="Segoe UI Symbol"/>
          <w:sz w:val="16"/>
          <w:szCs w:val="16"/>
        </w:rPr>
        <w:t>✓</w:t>
      </w:r>
      <w:r w:rsidRPr="00542F05">
        <w:rPr>
          <w:rFonts w:eastAsia="Calibri" w:cs="Arial"/>
          <w:sz w:val="16"/>
          <w:szCs w:val="16"/>
        </w:rPr>
        <w:t>” и/или текст в празното поле или с ограждане на верния отговор). С цел определяне на изискванията и потребностите ми за сключване на застраховката, заявявам следното:</w:t>
      </w:r>
    </w:p>
    <w:p w14:paraId="0AE44610" w14:textId="77777777" w:rsidR="009A4CE4" w:rsidRPr="00542F05" w:rsidRDefault="009A4CE4" w:rsidP="009A4CE4">
      <w:pPr>
        <w:widowControl w:val="0"/>
        <w:autoSpaceDE w:val="0"/>
        <w:autoSpaceDN w:val="0"/>
        <w:spacing w:before="2"/>
        <w:ind w:left="135"/>
        <w:rPr>
          <w:rFonts w:eastAsia="Calibri" w:cs="Arial"/>
          <w:sz w:val="16"/>
          <w:szCs w:val="16"/>
        </w:rPr>
      </w:pPr>
    </w:p>
    <w:p w14:paraId="7260942C"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Кредитополучател съм по потребителски кредит; □ Не</w:t>
      </w:r>
    </w:p>
    <w:p w14:paraId="7E215D4F"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Към датата на подписване на настоящия документ съм на възраст между 18 и 74, навършени години, като към дата на погасяване на кредита, няма да бъда на повече от 75 навършени години;. □ Не</w:t>
      </w:r>
    </w:p>
    <w:p w14:paraId="61058D51"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Интересувам се от застрахователна защита срещу непредвидени неблагоприятни събития свързани с моя живот; □ Не</w:t>
      </w:r>
    </w:p>
    <w:p w14:paraId="2D0B52BD"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Застрахователното покритие, от което се интересувам е със срок до 6 месеца; □ Не</w:t>
      </w:r>
    </w:p>
    <w:p w14:paraId="2671EF3C" w14:textId="77777777" w:rsidR="009A4CE4" w:rsidRPr="00542F05" w:rsidRDefault="009A4CE4" w:rsidP="009A4CE4">
      <w:pPr>
        <w:widowControl w:val="0"/>
        <w:autoSpaceDE w:val="0"/>
        <w:autoSpaceDN w:val="0"/>
        <w:spacing w:before="2"/>
        <w:ind w:left="135"/>
        <w:rPr>
          <w:rFonts w:eastAsia="Calibri" w:cs="Arial"/>
          <w:sz w:val="16"/>
          <w:szCs w:val="16"/>
        </w:rPr>
      </w:pPr>
    </w:p>
    <w:p w14:paraId="7BF38AB7"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и приемам, че след анализ на цялата предоставена от мен информация, включително и събраната информация във връзка с договора за потребителски кредит, съответства на изискванията и потребностите ми, при следните покрития: Смърт вследствие на злополука и възстановяване на медицински разходи, възникнали вследствие на злополука за спешна или неотложна доболнична помощ; болнично лечение и медикаменти.</w:t>
      </w:r>
    </w:p>
    <w:p w14:paraId="491D77FB"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 xml:space="preserve"> </w:t>
      </w:r>
    </w:p>
    <w:p w14:paraId="0A90A86F"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ascii="Segoe UI Symbol" w:eastAsia="Calibri" w:hAnsi="Segoe UI Symbol" w:cs="Segoe UI Symbol"/>
          <w:sz w:val="16"/>
          <w:szCs w:val="16"/>
        </w:rPr>
        <w:t>✓</w:t>
      </w:r>
      <w:r w:rsidRPr="00542F05">
        <w:rPr>
          <w:rFonts w:eastAsia="Calibri" w:cs="Arial"/>
          <w:sz w:val="16"/>
          <w:szCs w:val="16"/>
        </w:rPr>
        <w:t xml:space="preserve"> Във връзка с горното, заявявам, че Желая да бъда застрахован при условията на Групова застрахователна полица по застраховка "Злополука" кредитополучатели на „Стик Кредит“ AД, □ Не</w:t>
      </w:r>
    </w:p>
    <w:p w14:paraId="6A9A7267" w14:textId="77777777" w:rsidR="009A4CE4" w:rsidRPr="00542F05" w:rsidRDefault="009A4CE4" w:rsidP="009A4CE4">
      <w:pPr>
        <w:widowControl w:val="0"/>
        <w:autoSpaceDE w:val="0"/>
        <w:autoSpaceDN w:val="0"/>
        <w:spacing w:before="2"/>
        <w:ind w:left="135"/>
        <w:rPr>
          <w:rFonts w:eastAsia="Calibri" w:cs="Arial"/>
          <w:sz w:val="16"/>
          <w:szCs w:val="16"/>
        </w:rPr>
      </w:pPr>
    </w:p>
    <w:p w14:paraId="4223CF94"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72DF4BC3" w14:textId="77777777" w:rsidR="009A4CE4" w:rsidRPr="00542F05" w:rsidRDefault="009A4CE4" w:rsidP="009A4CE4">
      <w:pPr>
        <w:widowControl w:val="0"/>
        <w:autoSpaceDE w:val="0"/>
        <w:autoSpaceDN w:val="0"/>
        <w:spacing w:before="2"/>
        <w:ind w:left="135"/>
        <w:rPr>
          <w:rFonts w:eastAsia="Calibri" w:cs="Arial"/>
          <w:sz w:val="16"/>
          <w:szCs w:val="16"/>
        </w:rPr>
      </w:pPr>
    </w:p>
    <w:p w14:paraId="7B6A605D"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 xml:space="preserve">С подписването на настоящия документ потвърждавам, че ми беше извършен анализ на изискванията и потребностите и ми беше предоставена цялата информация във връзка със сключването и изпълнението на застрахователния договор предварително, на ясен и разбираем език, вкл. ми бяха предоставени Информационен документ за застрахователния продукт и информацията съгласно Кодекса за Застраховането по отношение на застраховка "Злополука" на кредитополучатели на „Стик Кредит“ AД, представляваща </w:t>
      </w:r>
      <w:proofErr w:type="spellStart"/>
      <w:r w:rsidRPr="00542F05">
        <w:rPr>
          <w:rFonts w:eastAsia="Calibri" w:cs="Arial"/>
          <w:sz w:val="16"/>
          <w:szCs w:val="16"/>
        </w:rPr>
        <w:t>преддоговорна</w:t>
      </w:r>
      <w:proofErr w:type="spellEnd"/>
      <w:r w:rsidRPr="00542F05">
        <w:rPr>
          <w:rFonts w:eastAsia="Calibri" w:cs="Arial"/>
          <w:sz w:val="16"/>
          <w:szCs w:val="16"/>
        </w:rPr>
        <w:t xml:space="preserve"> информация за потребителите на застрахователни услуги.</w:t>
      </w:r>
    </w:p>
    <w:p w14:paraId="3AFFB89C" w14:textId="77777777" w:rsidR="009A4CE4" w:rsidRPr="00542F05" w:rsidRDefault="009A4CE4" w:rsidP="009A4CE4">
      <w:pPr>
        <w:widowControl w:val="0"/>
        <w:autoSpaceDE w:val="0"/>
        <w:autoSpaceDN w:val="0"/>
        <w:spacing w:before="2"/>
        <w:ind w:left="135"/>
        <w:rPr>
          <w:rFonts w:eastAsia="Calibri" w:cs="Arial"/>
          <w:sz w:val="16"/>
          <w:szCs w:val="16"/>
        </w:rPr>
      </w:pPr>
    </w:p>
    <w:p w14:paraId="7F5A1701"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Съгласен съм, в случай на застрахователно събитие, дължимото обезщетение да бъде изплатено на  „Стик Кредит“ AД, като изключително и неотменимо ползващо лице.</w:t>
      </w:r>
    </w:p>
    <w:p w14:paraId="3E317581" w14:textId="77777777" w:rsidR="009A4CE4" w:rsidRPr="00542F05" w:rsidRDefault="009A4CE4" w:rsidP="009A4CE4">
      <w:pPr>
        <w:widowControl w:val="0"/>
        <w:autoSpaceDE w:val="0"/>
        <w:autoSpaceDN w:val="0"/>
        <w:spacing w:before="2"/>
        <w:ind w:left="135"/>
        <w:rPr>
          <w:rFonts w:eastAsia="Calibri" w:cs="Arial"/>
          <w:sz w:val="16"/>
          <w:szCs w:val="16"/>
        </w:rPr>
      </w:pPr>
    </w:p>
    <w:p w14:paraId="0A759E53" w14:textId="77777777" w:rsidR="009A4CE4" w:rsidRPr="00542F05" w:rsidRDefault="009A4CE4" w:rsidP="009A4CE4">
      <w:pPr>
        <w:widowControl w:val="0"/>
        <w:autoSpaceDE w:val="0"/>
        <w:autoSpaceDN w:val="0"/>
        <w:spacing w:before="2"/>
        <w:ind w:left="135"/>
        <w:rPr>
          <w:rFonts w:eastAsia="Calibri" w:cs="Arial"/>
          <w:sz w:val="16"/>
          <w:szCs w:val="16"/>
        </w:rPr>
      </w:pPr>
      <w:r w:rsidRPr="00542F05">
        <w:rPr>
          <w:rFonts w:eastAsia="Calibri" w:cs="Arial"/>
          <w:sz w:val="16"/>
          <w:szCs w:val="16"/>
        </w:rPr>
        <w:t xml:space="preserve">С  настоящото потвърждавам, че получих подписан от представител на застрахователя Сертификат и екземпляр от ОБЩИ УСЛОВИЯ за застраховка "ЗЛОПОЛУКА" на кредитополучателите на „Стик Кредит“ AД, запознат съм със съдържанието им и ги приемам.             </w:t>
      </w:r>
    </w:p>
    <w:p w14:paraId="5D477C11" w14:textId="77777777" w:rsidR="009A4CE4" w:rsidRPr="00542F05" w:rsidRDefault="009A4CE4" w:rsidP="009A4CE4">
      <w:pPr>
        <w:widowControl w:val="0"/>
        <w:autoSpaceDE w:val="0"/>
        <w:autoSpaceDN w:val="0"/>
        <w:spacing w:before="2"/>
        <w:ind w:left="135"/>
        <w:rPr>
          <w:rFonts w:eastAsia="Calibri" w:cs="Arial"/>
          <w:sz w:val="16"/>
          <w:szCs w:val="16"/>
        </w:rPr>
      </w:pPr>
    </w:p>
    <w:p w14:paraId="1A6F6E92" w14:textId="77777777" w:rsidR="009A4CE4" w:rsidRPr="00542F05" w:rsidRDefault="009A4CE4" w:rsidP="009A4CE4">
      <w:pPr>
        <w:widowControl w:val="0"/>
        <w:autoSpaceDE w:val="0"/>
        <w:autoSpaceDN w:val="0"/>
        <w:spacing w:before="2"/>
        <w:ind w:left="142" w:right="141"/>
        <w:rPr>
          <w:rFonts w:eastAsia="Calibri" w:cs="Arial"/>
          <w:sz w:val="16"/>
          <w:szCs w:val="16"/>
        </w:rPr>
      </w:pPr>
      <w:r w:rsidRPr="00542F05">
        <w:rPr>
          <w:rFonts w:eastAsia="Calibri" w:cs="Arial"/>
          <w:sz w:val="16"/>
          <w:szCs w:val="16"/>
        </w:rPr>
        <w:t>Кандидат за застраховане: (три имена)…………………………………………………………………………………………………………….., с                                                                                                                                                                            подписване на настоящото потвърждавам, че по свое желание кандидатствам за застраховане, както и че след предварително запознаване с условията на застраховката, същите съответстват на моите потребности  и се съгласявам да бъда застрахован при условията на застраховка "ЗЛОПОЛУКА" на кредитополучателите на „Стик Кредит“ AД при ЗК „ФЕНИКС Иншурънс“ ЕАД.</w:t>
      </w:r>
    </w:p>
    <w:p w14:paraId="3FF19B13" w14:textId="77777777" w:rsidR="009A4CE4" w:rsidRPr="00542F05" w:rsidRDefault="009A4CE4" w:rsidP="009A4CE4">
      <w:pPr>
        <w:widowControl w:val="0"/>
        <w:autoSpaceDE w:val="0"/>
        <w:autoSpaceDN w:val="0"/>
        <w:spacing w:before="2"/>
        <w:rPr>
          <w:rFonts w:eastAsia="Calibri" w:cs="Arial"/>
          <w:sz w:val="16"/>
          <w:szCs w:val="16"/>
        </w:rPr>
      </w:pPr>
      <w:r w:rsidRPr="00542F05">
        <w:rPr>
          <w:rFonts w:eastAsia="Calibri" w:cs="Arial"/>
          <w:sz w:val="16"/>
          <w:szCs w:val="16"/>
        </w:rPr>
        <w:t xml:space="preserve">                                                                                                                                                </w:t>
      </w:r>
    </w:p>
    <w:p w14:paraId="32D6FF0C" w14:textId="77777777" w:rsidR="009A4CE4" w:rsidRPr="00542F05" w:rsidRDefault="009A4CE4" w:rsidP="009A4CE4">
      <w:pPr>
        <w:widowControl w:val="0"/>
        <w:autoSpaceDE w:val="0"/>
        <w:autoSpaceDN w:val="0"/>
        <w:spacing w:before="2"/>
        <w:rPr>
          <w:rFonts w:eastAsia="Calibri" w:cs="Arial"/>
          <w:sz w:val="16"/>
          <w:szCs w:val="16"/>
        </w:rPr>
      </w:pPr>
    </w:p>
    <w:p w14:paraId="7D032C59" w14:textId="77777777" w:rsidR="009A4CE4" w:rsidRPr="00542F05" w:rsidRDefault="009A4CE4" w:rsidP="009A4CE4">
      <w:pPr>
        <w:widowControl w:val="0"/>
        <w:autoSpaceDE w:val="0"/>
        <w:autoSpaceDN w:val="0"/>
        <w:spacing w:before="2"/>
        <w:jc w:val="right"/>
        <w:rPr>
          <w:rFonts w:eastAsia="Calibri" w:cs="Arial"/>
          <w:sz w:val="18"/>
          <w:szCs w:val="18"/>
        </w:rPr>
      </w:pPr>
      <w:r w:rsidRPr="00542F05">
        <w:rPr>
          <w:rFonts w:eastAsia="Calibri" w:cs="Arial"/>
          <w:sz w:val="16"/>
          <w:szCs w:val="16"/>
        </w:rPr>
        <w:t xml:space="preserve">                       Подпис:………………………………</w:t>
      </w:r>
    </w:p>
    <w:p w14:paraId="7DC94CFC" w14:textId="77777777" w:rsidR="009A4CE4" w:rsidRPr="00542F05" w:rsidRDefault="009A4CE4" w:rsidP="009A4CE4">
      <w:pPr>
        <w:widowControl w:val="0"/>
        <w:autoSpaceDE w:val="0"/>
        <w:autoSpaceDN w:val="0"/>
        <w:spacing w:before="2"/>
        <w:rPr>
          <w:rFonts w:eastAsia="Calibri" w:cs="Arial"/>
          <w:sz w:val="18"/>
          <w:szCs w:val="18"/>
        </w:rPr>
      </w:pPr>
    </w:p>
    <w:p w14:paraId="2E9B6D16"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1BB4C37B"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00BBFB09"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469A4855"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27D5CA56"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4FC001EF"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14170C9D"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534B8DE5"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148F6023"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5B67DF4D"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3AEE7CD7"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6A382536"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06F8720C" w14:textId="77777777" w:rsidR="009A4CE4" w:rsidRPr="00542F05" w:rsidRDefault="009A4CE4" w:rsidP="009A4CE4">
      <w:pPr>
        <w:widowControl w:val="0"/>
        <w:autoSpaceDE w:val="0"/>
        <w:autoSpaceDN w:val="0"/>
        <w:spacing w:before="2" w:line="240" w:lineRule="auto"/>
        <w:rPr>
          <w:rFonts w:eastAsia="Calibri" w:cs="Arial"/>
          <w:sz w:val="18"/>
          <w:szCs w:val="18"/>
        </w:rPr>
      </w:pPr>
    </w:p>
    <w:p w14:paraId="043BD948" w14:textId="77777777" w:rsidR="009A4CE4" w:rsidRPr="00542F05" w:rsidRDefault="009A4CE4" w:rsidP="009A4CE4">
      <w:pPr>
        <w:widowControl w:val="0"/>
        <w:autoSpaceDE w:val="0"/>
        <w:autoSpaceDN w:val="0"/>
        <w:spacing w:before="2" w:line="240" w:lineRule="auto"/>
        <w:ind w:left="142"/>
        <w:rPr>
          <w:rFonts w:eastAsia="Calibri" w:cs="Arial"/>
          <w:sz w:val="18"/>
          <w:szCs w:val="18"/>
        </w:rPr>
      </w:pPr>
    </w:p>
    <w:tbl>
      <w:tblPr>
        <w:tblStyle w:val="TableGrid"/>
        <w:tblW w:w="10324" w:type="dxa"/>
        <w:jc w:val="center"/>
        <w:tblLook w:val="04A0" w:firstRow="1" w:lastRow="0" w:firstColumn="1" w:lastColumn="0" w:noHBand="0" w:noVBand="1"/>
      </w:tblPr>
      <w:tblGrid>
        <w:gridCol w:w="10324"/>
      </w:tblGrid>
      <w:tr w:rsidR="009A4CE4" w:rsidRPr="00542F05" w14:paraId="1D0CF09C" w14:textId="77777777" w:rsidTr="007F48DB">
        <w:trPr>
          <w:trHeight w:val="11240"/>
          <w:jc w:val="center"/>
        </w:trPr>
        <w:tc>
          <w:tcPr>
            <w:tcW w:w="10324" w:type="dxa"/>
          </w:tcPr>
          <w:p w14:paraId="070B4500" w14:textId="77777777" w:rsidR="009A4CE4" w:rsidRPr="00542F05" w:rsidRDefault="009A4CE4" w:rsidP="007F48DB">
            <w:pPr>
              <w:widowControl w:val="0"/>
              <w:tabs>
                <w:tab w:val="left" w:pos="2880"/>
                <w:tab w:val="right" w:pos="9540"/>
              </w:tabs>
              <w:autoSpaceDE w:val="0"/>
              <w:autoSpaceDN w:val="0"/>
              <w:adjustRightInd w:val="0"/>
              <w:ind w:left="-426"/>
              <w:contextualSpacing/>
              <w:jc w:val="center"/>
              <w:rPr>
                <w:rFonts w:cs="Arial"/>
                <w:b/>
                <w:caps/>
                <w:sz w:val="16"/>
                <w:szCs w:val="16"/>
              </w:rPr>
            </w:pPr>
          </w:p>
          <w:p w14:paraId="5662BA0F" w14:textId="77777777" w:rsidR="009A4CE4" w:rsidRPr="00542F05" w:rsidRDefault="009A4CE4" w:rsidP="007F48DB">
            <w:pPr>
              <w:widowControl w:val="0"/>
              <w:tabs>
                <w:tab w:val="left" w:pos="2880"/>
                <w:tab w:val="right" w:pos="9540"/>
              </w:tabs>
              <w:autoSpaceDE w:val="0"/>
              <w:autoSpaceDN w:val="0"/>
              <w:adjustRightInd w:val="0"/>
              <w:ind w:left="-426"/>
              <w:contextualSpacing/>
              <w:jc w:val="center"/>
              <w:rPr>
                <w:rFonts w:eastAsia="Calibri" w:cs="Arial"/>
                <w:sz w:val="16"/>
                <w:szCs w:val="16"/>
              </w:rPr>
            </w:pPr>
            <w:r w:rsidRPr="00542F05">
              <w:rPr>
                <w:rFonts w:cs="Arial"/>
                <w:b/>
                <w:caps/>
                <w:sz w:val="16"/>
                <w:szCs w:val="16"/>
              </w:rPr>
              <w:t>ЗАСТРАХОВКА „ЗЛОПОЛУКА“</w:t>
            </w:r>
            <w:r w:rsidRPr="00542F05">
              <w:rPr>
                <w:rFonts w:eastAsia="Calibri" w:cs="Arial"/>
                <w:sz w:val="16"/>
                <w:szCs w:val="16"/>
              </w:rPr>
              <w:t xml:space="preserve"> </w:t>
            </w:r>
          </w:p>
          <w:p w14:paraId="2488BFF8" w14:textId="77777777" w:rsidR="009A4CE4" w:rsidRPr="00542F05" w:rsidRDefault="009A4CE4" w:rsidP="007F48DB">
            <w:pPr>
              <w:widowControl w:val="0"/>
              <w:tabs>
                <w:tab w:val="left" w:pos="2880"/>
                <w:tab w:val="right" w:pos="9540"/>
              </w:tabs>
              <w:autoSpaceDE w:val="0"/>
              <w:autoSpaceDN w:val="0"/>
              <w:adjustRightInd w:val="0"/>
              <w:ind w:left="-426"/>
              <w:contextualSpacing/>
              <w:jc w:val="center"/>
              <w:rPr>
                <w:rFonts w:cs="Arial"/>
                <w:b/>
                <w:sz w:val="16"/>
                <w:szCs w:val="16"/>
              </w:rPr>
            </w:pPr>
            <w:r w:rsidRPr="00542F05">
              <w:rPr>
                <w:rFonts w:cs="Arial"/>
                <w:b/>
                <w:caps/>
                <w:sz w:val="16"/>
                <w:szCs w:val="16"/>
              </w:rPr>
              <w:t xml:space="preserve">Застрахователeн сертификат </w:t>
            </w:r>
            <w:r w:rsidRPr="00542F05">
              <w:rPr>
                <w:rFonts w:cs="Arial"/>
                <w:b/>
                <w:sz w:val="16"/>
                <w:szCs w:val="16"/>
              </w:rPr>
              <w:t>№ 81xxxxxxxxxx</w:t>
            </w:r>
          </w:p>
          <w:p w14:paraId="2D3963DD" w14:textId="77777777" w:rsidR="009A4CE4" w:rsidRPr="00542F05" w:rsidRDefault="009A4CE4" w:rsidP="007F48DB">
            <w:pPr>
              <w:widowControl w:val="0"/>
              <w:tabs>
                <w:tab w:val="left" w:pos="2880"/>
                <w:tab w:val="right" w:pos="9540"/>
              </w:tabs>
              <w:autoSpaceDE w:val="0"/>
              <w:autoSpaceDN w:val="0"/>
              <w:adjustRightInd w:val="0"/>
              <w:ind w:left="-426"/>
              <w:contextualSpacing/>
              <w:jc w:val="center"/>
              <w:rPr>
                <w:rFonts w:cs="Arial"/>
                <w:caps/>
                <w:sz w:val="16"/>
                <w:szCs w:val="16"/>
              </w:rPr>
            </w:pPr>
            <w:r w:rsidRPr="00542F05">
              <w:rPr>
                <w:rFonts w:cs="Arial"/>
                <w:sz w:val="16"/>
                <w:szCs w:val="16"/>
              </w:rPr>
              <w:t>към групова застрахователен договор</w:t>
            </w:r>
            <w:r w:rsidRPr="00542F05">
              <w:rPr>
                <w:rFonts w:cs="Arial"/>
                <w:caps/>
                <w:sz w:val="16"/>
                <w:szCs w:val="16"/>
              </w:rPr>
              <w:t xml:space="preserve"> № 07-2025</w:t>
            </w:r>
          </w:p>
          <w:p w14:paraId="0DB8D5CD" w14:textId="77777777" w:rsidR="009A4CE4" w:rsidRPr="00542F05" w:rsidRDefault="009A4CE4" w:rsidP="007F48DB">
            <w:pPr>
              <w:widowControl w:val="0"/>
              <w:tabs>
                <w:tab w:val="left" w:pos="3060"/>
                <w:tab w:val="left" w:pos="5040"/>
              </w:tabs>
              <w:autoSpaceDE w:val="0"/>
              <w:autoSpaceDN w:val="0"/>
              <w:rPr>
                <w:rFonts w:cs="Arial"/>
                <w:color w:val="000000"/>
                <w:sz w:val="16"/>
                <w:szCs w:val="16"/>
              </w:rPr>
            </w:pPr>
          </w:p>
          <w:p w14:paraId="06EEDC03" w14:textId="77777777" w:rsidR="009A4CE4" w:rsidRPr="00542F05" w:rsidRDefault="009A4CE4" w:rsidP="007F48DB">
            <w:pPr>
              <w:widowControl w:val="0"/>
              <w:tabs>
                <w:tab w:val="left" w:pos="2880"/>
                <w:tab w:val="right" w:pos="9540"/>
              </w:tabs>
              <w:autoSpaceDE w:val="0"/>
              <w:autoSpaceDN w:val="0"/>
              <w:adjustRightInd w:val="0"/>
              <w:contextualSpacing/>
              <w:rPr>
                <w:rFonts w:cs="Arial"/>
                <w:color w:val="000000"/>
                <w:sz w:val="16"/>
                <w:szCs w:val="16"/>
              </w:rPr>
            </w:pPr>
            <w:r w:rsidRPr="00542F05">
              <w:rPr>
                <w:rFonts w:cs="Arial"/>
                <w:color w:val="000000"/>
                <w:sz w:val="16"/>
                <w:szCs w:val="16"/>
              </w:rPr>
              <w:t>Настоящият Застрахователен сертификат удостоверява, че Застрахователна компания „ФЕНИКС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r w:rsidRPr="00542F05">
              <w:rPr>
                <w:rFonts w:eastAsia="Arial" w:cs="Arial"/>
                <w:color w:val="000000"/>
                <w:sz w:val="16"/>
                <w:szCs w:val="16"/>
              </w:rPr>
              <w:t xml:space="preserve"> срещу заплащане на застрахователна премия се съгласява да застрахова</w:t>
            </w:r>
            <w:r w:rsidRPr="00542F05">
              <w:rPr>
                <w:rFonts w:cs="Arial"/>
                <w:color w:val="000000"/>
                <w:sz w:val="16"/>
                <w:szCs w:val="16"/>
              </w:rPr>
              <w:t xml:space="preserve"> </w:t>
            </w:r>
            <w:r w:rsidRPr="00542F05">
              <w:rPr>
                <w:rFonts w:eastAsia="Arial" w:cs="Arial"/>
                <w:color w:val="000000"/>
                <w:sz w:val="16"/>
                <w:szCs w:val="16"/>
              </w:rPr>
              <w:t>кредитополучатели на „Стик Кредит“ AД при условията на сключен между тях Групов застрахователен договор</w:t>
            </w:r>
            <w:r w:rsidRPr="00542F05">
              <w:rPr>
                <w:rFonts w:cs="Arial"/>
                <w:caps/>
                <w:sz w:val="16"/>
                <w:szCs w:val="16"/>
              </w:rPr>
              <w:t xml:space="preserve"> </w:t>
            </w:r>
            <w:r w:rsidRPr="00542F05">
              <w:rPr>
                <w:rFonts w:eastAsia="Arial" w:cs="Arial"/>
                <w:color w:val="000000"/>
                <w:sz w:val="16"/>
                <w:szCs w:val="16"/>
              </w:rPr>
              <w:t>и на Общи условия за застраховка „Злополука“.</w:t>
            </w:r>
          </w:p>
          <w:p w14:paraId="147B1DF5" w14:textId="77777777" w:rsidR="009A4CE4" w:rsidRPr="00542F05" w:rsidRDefault="009A4CE4" w:rsidP="007F48D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Arial"/>
                <w:color w:val="000000"/>
                <w:sz w:val="16"/>
                <w:szCs w:val="16"/>
              </w:rPr>
            </w:pPr>
            <w:r w:rsidRPr="00542F05">
              <w:rPr>
                <w:rFonts w:cs="Arial"/>
                <w:b/>
                <w:color w:val="000000"/>
                <w:sz w:val="16"/>
                <w:szCs w:val="16"/>
              </w:rPr>
              <w:t>Застрахован</w:t>
            </w:r>
            <w:r w:rsidRPr="00542F05">
              <w:rPr>
                <w:rFonts w:cs="Arial"/>
                <w:color w:val="000000"/>
                <w:sz w:val="16"/>
                <w:szCs w:val="16"/>
              </w:rPr>
              <w:t>:  Име: ХХХХХХХХХХХ  ХХХХХХХХХХХХХХ  ХХХХХХХХХХХХ</w:t>
            </w:r>
          </w:p>
          <w:p w14:paraId="523902B0" w14:textId="77777777" w:rsidR="009A4CE4" w:rsidRPr="00542F05" w:rsidRDefault="009A4CE4" w:rsidP="007F48DB">
            <w:pPr>
              <w:widowControl w:val="0"/>
              <w:tabs>
                <w:tab w:val="left" w:pos="142"/>
                <w:tab w:val="left" w:pos="405"/>
                <w:tab w:val="left" w:pos="2652"/>
                <w:tab w:val="right" w:pos="8100"/>
                <w:tab w:val="left" w:pos="8190"/>
              </w:tabs>
              <w:autoSpaceDE w:val="0"/>
              <w:autoSpaceDN w:val="0"/>
              <w:adjustRightInd w:val="0"/>
              <w:ind w:right="-44"/>
              <w:rPr>
                <w:rFonts w:cs="Arial"/>
                <w:color w:val="000000"/>
                <w:sz w:val="16"/>
                <w:szCs w:val="16"/>
              </w:rPr>
            </w:pPr>
            <w:r w:rsidRPr="00542F05">
              <w:rPr>
                <w:rFonts w:cs="Arial"/>
                <w:color w:val="000000"/>
                <w:sz w:val="16"/>
                <w:szCs w:val="16"/>
              </w:rPr>
              <w:t xml:space="preserve">ЕГН/ЛНЧ: ……………. </w:t>
            </w:r>
          </w:p>
          <w:p w14:paraId="70290D1A" w14:textId="77777777" w:rsidR="009A4CE4" w:rsidRPr="00542F05" w:rsidRDefault="009A4CE4" w:rsidP="007F48DB">
            <w:pPr>
              <w:widowControl w:val="0"/>
              <w:tabs>
                <w:tab w:val="left" w:pos="141"/>
                <w:tab w:val="left" w:pos="389"/>
                <w:tab w:val="left" w:pos="3335"/>
                <w:tab w:val="right" w:pos="5971"/>
                <w:tab w:val="left" w:pos="8148"/>
              </w:tabs>
              <w:autoSpaceDE w:val="0"/>
              <w:autoSpaceDN w:val="0"/>
              <w:adjustRightInd w:val="0"/>
              <w:ind w:right="-44"/>
              <w:rPr>
                <w:rFonts w:cs="Arial"/>
                <w:color w:val="000000"/>
                <w:sz w:val="16"/>
                <w:szCs w:val="16"/>
              </w:rPr>
            </w:pPr>
            <w:r w:rsidRPr="00542F05">
              <w:rPr>
                <w:rFonts w:cs="Arial"/>
                <w:b/>
                <w:color w:val="000000"/>
                <w:sz w:val="16"/>
                <w:szCs w:val="16"/>
              </w:rPr>
              <w:t>Срок на застраховката</w:t>
            </w:r>
            <w:r w:rsidRPr="00542F05">
              <w:rPr>
                <w:rFonts w:cs="Arial"/>
                <w:color w:val="000000"/>
                <w:sz w:val="16"/>
                <w:szCs w:val="16"/>
              </w:rPr>
              <w:t xml:space="preserve"> 6 месеца    </w:t>
            </w:r>
            <w:r w:rsidRPr="00542F05">
              <w:rPr>
                <w:rFonts w:cs="Arial"/>
                <w:sz w:val="16"/>
                <w:szCs w:val="16"/>
              </w:rPr>
              <w:tab/>
            </w:r>
            <w:r w:rsidRPr="00542F05">
              <w:rPr>
                <w:rFonts w:cs="Arial"/>
                <w:color w:val="000000"/>
                <w:sz w:val="16"/>
                <w:szCs w:val="16"/>
              </w:rPr>
              <w:t>Начало: ХХ.ХХ.ХХХХ г. Край: ХХ.ХХ.ХХХХ г.</w:t>
            </w:r>
          </w:p>
          <w:p w14:paraId="71E87F40" w14:textId="77777777" w:rsidR="009A4CE4" w:rsidRPr="00542F05" w:rsidRDefault="009A4CE4" w:rsidP="007F48DB">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Застрахователен период</w:t>
            </w:r>
            <w:r w:rsidRPr="00542F05">
              <w:rPr>
                <w:rFonts w:cs="Arial"/>
                <w:sz w:val="16"/>
                <w:szCs w:val="16"/>
              </w:rPr>
              <w:t xml:space="preserve">: 6 месеца </w:t>
            </w:r>
          </w:p>
          <w:p w14:paraId="7F66AE29" w14:textId="77777777" w:rsidR="009A4CE4" w:rsidRPr="00542F05" w:rsidRDefault="009A4CE4" w:rsidP="007F48DB">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Период на застрахователно покритие</w:t>
            </w:r>
            <w:r w:rsidRPr="00542F05">
              <w:rPr>
                <w:rFonts w:cs="Arial"/>
                <w:sz w:val="16"/>
                <w:szCs w:val="16"/>
              </w:rPr>
              <w:t>: Срокът на  застрахователно покритие съвпада със срока на застраховката.</w:t>
            </w:r>
          </w:p>
          <w:p w14:paraId="21345B19" w14:textId="77777777" w:rsidR="009A4CE4" w:rsidRPr="00542F05" w:rsidRDefault="009A4CE4" w:rsidP="007F48DB">
            <w:pPr>
              <w:widowControl w:val="0"/>
              <w:tabs>
                <w:tab w:val="left" w:pos="5101"/>
                <w:tab w:val="left" w:pos="8141"/>
              </w:tabs>
              <w:autoSpaceDE w:val="0"/>
              <w:autoSpaceDN w:val="0"/>
              <w:adjustRightInd w:val="0"/>
              <w:ind w:right="-44"/>
              <w:rPr>
                <w:rFonts w:cs="Arial"/>
                <w:sz w:val="16"/>
                <w:szCs w:val="16"/>
              </w:rPr>
            </w:pPr>
            <w:r w:rsidRPr="00542F05">
              <w:rPr>
                <w:rFonts w:cs="Arial"/>
                <w:b/>
                <w:sz w:val="16"/>
                <w:szCs w:val="16"/>
              </w:rPr>
              <w:t>Застрахователна сума</w:t>
            </w:r>
            <w:r w:rsidRPr="00542F05">
              <w:rPr>
                <w:rFonts w:cs="Arial"/>
                <w:sz w:val="16"/>
                <w:szCs w:val="16"/>
              </w:rPr>
              <w:t xml:space="preserve">:           </w:t>
            </w:r>
            <w:r w:rsidRPr="00542F05">
              <w:rPr>
                <w:rFonts w:cs="Arial"/>
                <w:b/>
                <w:sz w:val="16"/>
                <w:szCs w:val="16"/>
              </w:rPr>
              <w:t>2 000 лв. / 1 022,58 EUR</w:t>
            </w:r>
          </w:p>
          <w:p w14:paraId="70979FD3" w14:textId="77777777" w:rsidR="009A4CE4" w:rsidRPr="00542F05" w:rsidRDefault="009A4CE4" w:rsidP="007F48DB">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Лимит: </w:t>
            </w:r>
            <w:r w:rsidRPr="00542F05">
              <w:rPr>
                <w:rFonts w:cs="Arial"/>
                <w:sz w:val="16"/>
                <w:szCs w:val="16"/>
              </w:rPr>
              <w:t>за риска „Възстановяване на медицински разходи“, в следствие на злополука:</w:t>
            </w:r>
            <w:r w:rsidRPr="00542F05">
              <w:rPr>
                <w:rFonts w:cs="Arial"/>
                <w:b/>
                <w:sz w:val="16"/>
                <w:szCs w:val="16"/>
              </w:rPr>
              <w:t xml:space="preserve"> 200 лв./ 102,25 EUR </w:t>
            </w:r>
          </w:p>
          <w:p w14:paraId="03DB6861" w14:textId="77777777" w:rsidR="009A4CE4" w:rsidRPr="00542F05" w:rsidRDefault="009A4CE4" w:rsidP="007F48DB">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Подлимит: </w:t>
            </w:r>
            <w:r w:rsidRPr="00542F05">
              <w:rPr>
                <w:rFonts w:cs="Arial"/>
                <w:sz w:val="16"/>
                <w:szCs w:val="16"/>
              </w:rPr>
              <w:t>за разходи за медикаменти и медицински транспорт</w:t>
            </w:r>
            <w:r w:rsidRPr="00542F05">
              <w:rPr>
                <w:rFonts w:cs="Arial"/>
                <w:b/>
                <w:sz w:val="16"/>
                <w:szCs w:val="16"/>
              </w:rPr>
              <w:t xml:space="preserve"> – 100 лв. / 51,12 EUR </w:t>
            </w:r>
          </w:p>
          <w:p w14:paraId="133FF522" w14:textId="77777777" w:rsidR="009A4CE4" w:rsidRPr="00542F05" w:rsidRDefault="009A4CE4" w:rsidP="007F48DB">
            <w:pPr>
              <w:widowControl w:val="0"/>
              <w:tabs>
                <w:tab w:val="left" w:pos="0"/>
              </w:tabs>
              <w:autoSpaceDE w:val="0"/>
              <w:autoSpaceDN w:val="0"/>
              <w:adjustRightInd w:val="0"/>
              <w:ind w:right="-44"/>
              <w:rPr>
                <w:rFonts w:cs="Arial"/>
                <w:b/>
                <w:bCs w:val="0"/>
                <w:sz w:val="16"/>
                <w:szCs w:val="16"/>
              </w:rPr>
            </w:pPr>
            <w:r w:rsidRPr="00542F05">
              <w:rPr>
                <w:rFonts w:cs="Arial"/>
                <w:b/>
                <w:sz w:val="16"/>
                <w:szCs w:val="16"/>
              </w:rPr>
              <w:t xml:space="preserve">Самоучастие: </w:t>
            </w:r>
            <w:r w:rsidRPr="00542F05">
              <w:rPr>
                <w:rFonts w:cs="Arial"/>
                <w:sz w:val="16"/>
                <w:szCs w:val="16"/>
              </w:rPr>
              <w:t>Само за риска „Възстановяване на медицински разходи“, в следствие на злополука 30% (тридесет процента).</w:t>
            </w:r>
            <w:r w:rsidRPr="00542F05">
              <w:rPr>
                <w:rFonts w:cs="Arial"/>
                <w:b/>
                <w:sz w:val="16"/>
                <w:szCs w:val="16"/>
              </w:rPr>
              <w:t xml:space="preserve"> Застрахователни рискове, покрити съгласно приложените Условия за застрахователно покритие: </w:t>
            </w:r>
          </w:p>
          <w:p w14:paraId="17ABCD0E" w14:textId="77777777" w:rsidR="009A4CE4" w:rsidRPr="00542F05" w:rsidRDefault="009A4CE4" w:rsidP="007F48DB">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 xml:space="preserve">Смърт на застрахования вследствие на злополука; </w:t>
            </w:r>
          </w:p>
          <w:p w14:paraId="34E6524D" w14:textId="77777777" w:rsidR="009A4CE4" w:rsidRPr="00542F05" w:rsidRDefault="009A4CE4" w:rsidP="007F48DB">
            <w:pPr>
              <w:widowControl w:val="0"/>
              <w:tabs>
                <w:tab w:val="left" w:pos="0"/>
              </w:tabs>
              <w:autoSpaceDE w:val="0"/>
              <w:autoSpaceDN w:val="0"/>
              <w:adjustRightInd w:val="0"/>
              <w:ind w:right="-44"/>
              <w:rPr>
                <w:rFonts w:cs="Arial"/>
                <w:sz w:val="16"/>
                <w:szCs w:val="16"/>
              </w:rPr>
            </w:pPr>
            <w:r w:rsidRPr="00542F05">
              <w:rPr>
                <w:rFonts w:cs="Arial"/>
                <w:b/>
                <w:sz w:val="16"/>
                <w:szCs w:val="16"/>
              </w:rPr>
              <w:t xml:space="preserve">- </w:t>
            </w:r>
            <w:r w:rsidRPr="00542F05">
              <w:rPr>
                <w:rFonts w:cs="Arial"/>
                <w:sz w:val="16"/>
                <w:szCs w:val="16"/>
              </w:rPr>
              <w:t>Възстановяване на медицински разходи, възникнали в следствие на злополука за: Спешна или неотложна доболнична помощ; Болнично лечение; Медикаменти; Медицински транспорт.</w:t>
            </w:r>
          </w:p>
          <w:p w14:paraId="02F02101" w14:textId="77777777" w:rsidR="009A4CE4" w:rsidRPr="00542F05" w:rsidRDefault="009A4CE4" w:rsidP="007F48DB">
            <w:pPr>
              <w:widowControl w:val="0"/>
              <w:tabs>
                <w:tab w:val="left" w:pos="0"/>
              </w:tabs>
              <w:autoSpaceDE w:val="0"/>
              <w:autoSpaceDN w:val="0"/>
              <w:adjustRightInd w:val="0"/>
              <w:ind w:right="-44"/>
              <w:rPr>
                <w:rFonts w:cs="Arial"/>
                <w:color w:val="000000"/>
                <w:sz w:val="16"/>
                <w:szCs w:val="16"/>
              </w:rPr>
            </w:pPr>
            <w:r w:rsidRPr="00542F05">
              <w:rPr>
                <w:rFonts w:cs="Arial"/>
                <w:b/>
                <w:sz w:val="16"/>
                <w:szCs w:val="16"/>
              </w:rPr>
              <w:t xml:space="preserve">Обща еднократна </w:t>
            </w:r>
            <w:r w:rsidRPr="00542F05">
              <w:rPr>
                <w:rFonts w:cs="Arial"/>
                <w:b/>
                <w:color w:val="000000"/>
                <w:sz w:val="16"/>
                <w:szCs w:val="16"/>
              </w:rPr>
              <w:t>застрахователна премия</w:t>
            </w:r>
            <w:r w:rsidRPr="00542F05">
              <w:rPr>
                <w:rFonts w:cs="Arial"/>
                <w:color w:val="000000"/>
                <w:sz w:val="16"/>
                <w:szCs w:val="16"/>
              </w:rPr>
              <w:t xml:space="preserve">: </w:t>
            </w:r>
            <w:r w:rsidRPr="00542F05">
              <w:rPr>
                <w:rFonts w:cs="Arial"/>
                <w:b/>
                <w:color w:val="000000"/>
                <w:sz w:val="16"/>
                <w:szCs w:val="16"/>
              </w:rPr>
              <w:t>40</w:t>
            </w:r>
            <w:r w:rsidRPr="00542F05">
              <w:rPr>
                <w:rFonts w:cs="Arial"/>
                <w:color w:val="000000"/>
                <w:sz w:val="16"/>
                <w:szCs w:val="16"/>
              </w:rPr>
              <w:t xml:space="preserve"> </w:t>
            </w:r>
            <w:r w:rsidRPr="00542F05">
              <w:rPr>
                <w:rFonts w:cs="Arial"/>
                <w:b/>
                <w:color w:val="000000"/>
                <w:sz w:val="16"/>
                <w:szCs w:val="16"/>
              </w:rPr>
              <w:t xml:space="preserve"> лв./  20, 45 EUR</w:t>
            </w:r>
          </w:p>
          <w:p w14:paraId="512ECC59" w14:textId="77777777" w:rsidR="009A4CE4" w:rsidRPr="00542F05" w:rsidRDefault="009A4CE4" w:rsidP="007F48DB">
            <w:pPr>
              <w:widowControl w:val="0"/>
              <w:tabs>
                <w:tab w:val="left" w:pos="2879"/>
              </w:tabs>
              <w:autoSpaceDE w:val="0"/>
              <w:autoSpaceDN w:val="0"/>
              <w:adjustRightInd w:val="0"/>
              <w:ind w:right="-44"/>
              <w:rPr>
                <w:rFonts w:cs="Arial"/>
                <w:color w:val="000000"/>
                <w:sz w:val="16"/>
                <w:szCs w:val="16"/>
              </w:rPr>
            </w:pPr>
            <w:r w:rsidRPr="00542F05">
              <w:rPr>
                <w:rFonts w:cs="Arial"/>
                <w:color w:val="000000"/>
                <w:sz w:val="16"/>
                <w:szCs w:val="16"/>
              </w:rPr>
              <w:t>В посочената еднократна застрахователна премия е включен дължимия данък в размер на 2 % съгласно ЗДЗП.</w:t>
            </w:r>
          </w:p>
          <w:p w14:paraId="0B6259E4" w14:textId="77777777" w:rsidR="009A4CE4" w:rsidRPr="00542F05" w:rsidRDefault="009A4CE4" w:rsidP="007F48DB">
            <w:pPr>
              <w:widowControl w:val="0"/>
              <w:tabs>
                <w:tab w:val="left" w:pos="0"/>
              </w:tabs>
              <w:autoSpaceDE w:val="0"/>
              <w:autoSpaceDN w:val="0"/>
              <w:adjustRightInd w:val="0"/>
              <w:ind w:right="-44"/>
              <w:rPr>
                <w:rFonts w:cs="Arial"/>
                <w:sz w:val="16"/>
                <w:szCs w:val="16"/>
              </w:rPr>
            </w:pPr>
            <w:r w:rsidRPr="00542F05">
              <w:rPr>
                <w:rFonts w:cs="Arial"/>
                <w:sz w:val="16"/>
                <w:szCs w:val="16"/>
              </w:rPr>
              <w:t xml:space="preserve">Данък </w:t>
            </w:r>
            <w:r w:rsidRPr="00542F05">
              <w:rPr>
                <w:rFonts w:cs="Arial"/>
                <w:color w:val="000000"/>
                <w:sz w:val="16"/>
                <w:szCs w:val="16"/>
              </w:rPr>
              <w:t>в размер на 2 % съгласно ЗДЗП: ……./….. ЕUR</w:t>
            </w:r>
          </w:p>
          <w:p w14:paraId="571F24FE" w14:textId="77777777" w:rsidR="009A4CE4" w:rsidRPr="00542F05" w:rsidRDefault="009A4CE4" w:rsidP="007F48DB">
            <w:pPr>
              <w:widowControl w:val="0"/>
              <w:tabs>
                <w:tab w:val="left" w:pos="2879"/>
              </w:tabs>
              <w:autoSpaceDE w:val="0"/>
              <w:autoSpaceDN w:val="0"/>
              <w:adjustRightInd w:val="0"/>
              <w:ind w:right="-44"/>
              <w:rPr>
                <w:rFonts w:cs="Arial"/>
                <w:color w:val="000000"/>
                <w:sz w:val="16"/>
                <w:szCs w:val="16"/>
              </w:rPr>
            </w:pPr>
            <w:r w:rsidRPr="00542F05">
              <w:rPr>
                <w:rFonts w:cs="Arial"/>
                <w:b/>
                <w:color w:val="000000"/>
                <w:sz w:val="16"/>
                <w:szCs w:val="16"/>
              </w:rPr>
              <w:t>Начин на плащане на премията и падеж</w:t>
            </w:r>
            <w:r w:rsidRPr="00542F05">
              <w:rPr>
                <w:rFonts w:cs="Arial"/>
                <w:color w:val="000000"/>
                <w:sz w:val="16"/>
                <w:szCs w:val="16"/>
              </w:rPr>
              <w:t xml:space="preserve">: Еднократно </w:t>
            </w:r>
          </w:p>
          <w:p w14:paraId="60DB01B5" w14:textId="77777777" w:rsidR="009A4CE4" w:rsidRPr="00542F05" w:rsidRDefault="009A4CE4" w:rsidP="007F48DB">
            <w:pPr>
              <w:widowControl w:val="0"/>
              <w:tabs>
                <w:tab w:val="left" w:pos="2879"/>
              </w:tabs>
              <w:autoSpaceDE w:val="0"/>
              <w:autoSpaceDN w:val="0"/>
              <w:adjustRightInd w:val="0"/>
              <w:ind w:right="-44"/>
              <w:rPr>
                <w:rFonts w:cs="Arial"/>
                <w:sz w:val="16"/>
                <w:szCs w:val="16"/>
              </w:rPr>
            </w:pPr>
            <w:r w:rsidRPr="00542F05">
              <w:rPr>
                <w:rFonts w:cs="Arial"/>
                <w:sz w:val="16"/>
                <w:szCs w:val="16"/>
              </w:rPr>
              <w:t>Еднократната премия се заплаща на датата на отпускане на кредита и покрива периода за целия срок на застраховката.</w:t>
            </w:r>
            <w:r w:rsidRPr="00542F05">
              <w:rPr>
                <w:rFonts w:cs="Arial"/>
                <w:color w:val="000000"/>
                <w:sz w:val="16"/>
                <w:szCs w:val="16"/>
              </w:rPr>
              <w:tab/>
            </w:r>
          </w:p>
          <w:p w14:paraId="4CDD6A00" w14:textId="77777777" w:rsidR="009A4CE4" w:rsidRPr="00542F05" w:rsidRDefault="009A4CE4" w:rsidP="007F48DB">
            <w:pPr>
              <w:widowControl w:val="0"/>
              <w:tabs>
                <w:tab w:val="left" w:pos="0"/>
              </w:tabs>
              <w:autoSpaceDE w:val="0"/>
              <w:autoSpaceDN w:val="0"/>
              <w:adjustRightInd w:val="0"/>
              <w:ind w:right="-45"/>
              <w:rPr>
                <w:rFonts w:cs="Arial"/>
                <w:b/>
                <w:sz w:val="16"/>
                <w:szCs w:val="16"/>
              </w:rPr>
            </w:pPr>
            <w:r w:rsidRPr="00542F05">
              <w:rPr>
                <w:rFonts w:cs="Arial"/>
                <w:b/>
                <w:sz w:val="16"/>
                <w:szCs w:val="16"/>
              </w:rPr>
              <w:t>Ползващо лице:</w:t>
            </w:r>
          </w:p>
          <w:p w14:paraId="65385565" w14:textId="77777777" w:rsidR="009A4CE4" w:rsidRPr="00542F05" w:rsidRDefault="009A4CE4" w:rsidP="009A4CE4">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eastAsia="Arial" w:cs="Arial"/>
                <w:color w:val="000000"/>
                <w:sz w:val="16"/>
                <w:szCs w:val="16"/>
              </w:rPr>
              <w:t>„Стик Кредит“ AД</w:t>
            </w:r>
            <w:r w:rsidRPr="00542F05">
              <w:rPr>
                <w:rFonts w:cs="Arial"/>
                <w:sz w:val="14"/>
                <w:szCs w:val="14"/>
              </w:rPr>
              <w:t>, вписано в Търговския регистър при Агенция по вписванията с ЕИК 202557159, със седалище и адрес на управление: гр. Шумен, п.к. 9700, бул./ул. пл. "Оборище" № 13 Б</w:t>
            </w:r>
            <w:r w:rsidRPr="00542F05">
              <w:rPr>
                <w:rFonts w:eastAsia="Arial" w:cs="Arial"/>
                <w:color w:val="000000"/>
                <w:sz w:val="16"/>
                <w:szCs w:val="16"/>
              </w:rPr>
              <w:t xml:space="preserve"> </w:t>
            </w:r>
          </w:p>
          <w:p w14:paraId="3D30E3E6" w14:textId="77777777" w:rsidR="009A4CE4" w:rsidRPr="00542F05" w:rsidRDefault="009A4CE4" w:rsidP="009A4CE4">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eastAsia="Arial" w:cs="Arial"/>
                <w:color w:val="000000"/>
                <w:sz w:val="16"/>
                <w:szCs w:val="16"/>
              </w:rPr>
              <w:t>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17A3D117" w14:textId="77777777" w:rsidR="009A4CE4" w:rsidRPr="00542F05" w:rsidRDefault="009A4CE4" w:rsidP="009A4CE4">
            <w:pPr>
              <w:widowControl w:val="0"/>
              <w:numPr>
                <w:ilvl w:val="0"/>
                <w:numId w:val="26"/>
              </w:numPr>
              <w:tabs>
                <w:tab w:val="left" w:pos="361"/>
                <w:tab w:val="left" w:pos="3009"/>
              </w:tabs>
              <w:autoSpaceDE w:val="0"/>
              <w:autoSpaceDN w:val="0"/>
              <w:adjustRightInd w:val="0"/>
              <w:spacing w:line="240" w:lineRule="auto"/>
              <w:ind w:left="455" w:right="-45"/>
              <w:rPr>
                <w:rFonts w:cs="Arial"/>
                <w:sz w:val="16"/>
                <w:szCs w:val="16"/>
              </w:rPr>
            </w:pPr>
            <w:r w:rsidRPr="00542F05">
              <w:rPr>
                <w:rFonts w:cs="Arial"/>
                <w:b/>
                <w:sz w:val="16"/>
                <w:szCs w:val="16"/>
              </w:rPr>
              <w:t>Териториално покритие</w:t>
            </w:r>
            <w:r w:rsidRPr="00542F05">
              <w:rPr>
                <w:rFonts w:cs="Arial"/>
                <w:color w:val="000000"/>
                <w:sz w:val="16"/>
                <w:szCs w:val="16"/>
              </w:rPr>
              <w:t>: Република България и чужбина.</w:t>
            </w:r>
          </w:p>
          <w:p w14:paraId="02990D5E" w14:textId="77777777" w:rsidR="009A4CE4" w:rsidRPr="00542F05" w:rsidRDefault="009A4CE4" w:rsidP="007F48DB">
            <w:pPr>
              <w:widowControl w:val="0"/>
              <w:autoSpaceDE w:val="0"/>
              <w:autoSpaceDN w:val="0"/>
              <w:adjustRightInd w:val="0"/>
              <w:ind w:right="-44"/>
              <w:rPr>
                <w:rFonts w:cs="Arial"/>
                <w:color w:val="000000"/>
                <w:sz w:val="16"/>
                <w:szCs w:val="16"/>
              </w:rPr>
            </w:pPr>
            <w:r w:rsidRPr="00542F05">
              <w:rPr>
                <w:rFonts w:cs="Arial"/>
                <w:b/>
                <w:color w:val="000000"/>
                <w:sz w:val="16"/>
                <w:szCs w:val="16"/>
              </w:rPr>
              <w:t xml:space="preserve">Прекратяване на застрахователния договор: </w:t>
            </w:r>
            <w:r w:rsidRPr="00542F05">
              <w:rPr>
                <w:rFonts w:cs="Arial"/>
                <w:color w:val="000000"/>
                <w:sz w:val="16"/>
                <w:szCs w:val="16"/>
              </w:rPr>
              <w:t>Застраховката автоматично се прекратява на най-ранната дата от следните:</w:t>
            </w:r>
          </w:p>
          <w:p w14:paraId="44A2707E" w14:textId="77777777" w:rsidR="009A4CE4" w:rsidRPr="00542F05" w:rsidRDefault="009A4CE4" w:rsidP="009A4CE4">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изтичане на застрахователния период, в който застрахованото лице навършва 75 години.</w:t>
            </w:r>
          </w:p>
          <w:p w14:paraId="26C26519" w14:textId="77777777" w:rsidR="009A4CE4" w:rsidRPr="00542F05" w:rsidRDefault="009A4CE4" w:rsidP="009A4CE4">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При смърт на застрахования;</w:t>
            </w:r>
            <w:r w:rsidRPr="00542F05">
              <w:rPr>
                <w:rFonts w:ascii="Calibri" w:eastAsia="Calibri" w:hAnsi="Calibri" w:cs="Calibri"/>
              </w:rPr>
              <w:t xml:space="preserve"> </w:t>
            </w:r>
          </w:p>
          <w:p w14:paraId="0AAD39F7" w14:textId="77777777" w:rsidR="009A4CE4" w:rsidRPr="00542F05" w:rsidRDefault="009A4CE4" w:rsidP="009A4CE4">
            <w:pPr>
              <w:widowControl w:val="0"/>
              <w:numPr>
                <w:ilvl w:val="0"/>
                <w:numId w:val="31"/>
              </w:numPr>
              <w:autoSpaceDE w:val="0"/>
              <w:autoSpaceDN w:val="0"/>
              <w:adjustRightInd w:val="0"/>
              <w:spacing w:line="240" w:lineRule="auto"/>
              <w:ind w:right="-44"/>
              <w:rPr>
                <w:rFonts w:cs="Arial"/>
                <w:color w:val="000000"/>
                <w:sz w:val="16"/>
                <w:szCs w:val="16"/>
              </w:rPr>
            </w:pPr>
            <w:r w:rsidRPr="00542F05">
              <w:rPr>
                <w:rFonts w:cs="Arial"/>
                <w:color w:val="000000"/>
                <w:sz w:val="16"/>
                <w:szCs w:val="16"/>
              </w:rPr>
              <w:t>В други случаи, съгласно Общите условия;</w:t>
            </w:r>
          </w:p>
          <w:p w14:paraId="32956FF4" w14:textId="77777777" w:rsidR="009A4CE4" w:rsidRPr="00542F05" w:rsidRDefault="009A4CE4" w:rsidP="007F48DB">
            <w:pPr>
              <w:widowControl w:val="0"/>
              <w:autoSpaceDE w:val="0"/>
              <w:autoSpaceDN w:val="0"/>
              <w:adjustRightInd w:val="0"/>
              <w:ind w:right="-45"/>
              <w:rPr>
                <w:rFonts w:cs="Arial"/>
                <w:sz w:val="16"/>
                <w:szCs w:val="16"/>
              </w:rPr>
            </w:pPr>
            <w:r w:rsidRPr="00542F05">
              <w:rPr>
                <w:rFonts w:cs="Arial"/>
                <w:b/>
                <w:sz w:val="16"/>
                <w:szCs w:val="16"/>
              </w:rPr>
              <w:t>Условия за застраховане</w:t>
            </w:r>
            <w:r w:rsidRPr="00542F05">
              <w:rPr>
                <w:rFonts w:cs="Arial"/>
                <w:sz w:val="16"/>
                <w:szCs w:val="16"/>
              </w:rPr>
              <w:t>: По тази застраховка се прилагат Общи условия за застраховка „Злополука“ на кредитополучатели на Стик Кредит АД, приети от СД на застрахователя на 03.09.2025 г. и са в сила от 10.09.2025 г.., които са неразделна част от застраховката.</w:t>
            </w:r>
          </w:p>
          <w:p w14:paraId="29F4B876" w14:textId="77777777" w:rsidR="009A4CE4" w:rsidRPr="00542F05" w:rsidRDefault="009A4CE4" w:rsidP="007F48DB">
            <w:pPr>
              <w:widowControl w:val="0"/>
              <w:autoSpaceDE w:val="0"/>
              <w:autoSpaceDN w:val="0"/>
              <w:adjustRightInd w:val="0"/>
              <w:ind w:right="-45"/>
              <w:rPr>
                <w:rFonts w:cs="Arial"/>
                <w:b/>
                <w:sz w:val="16"/>
                <w:szCs w:val="16"/>
              </w:rPr>
            </w:pPr>
            <w:r w:rsidRPr="00542F05">
              <w:rPr>
                <w:rFonts w:cs="Arial"/>
                <w:b/>
                <w:sz w:val="16"/>
                <w:szCs w:val="16"/>
              </w:rPr>
              <w:t xml:space="preserve">ЛИЧНИ ДАННИ: </w:t>
            </w:r>
          </w:p>
          <w:p w14:paraId="2C555206" w14:textId="77777777" w:rsidR="009A4CE4" w:rsidRPr="00542F05" w:rsidRDefault="009A4CE4" w:rsidP="007F48DB">
            <w:pPr>
              <w:widowControl w:val="0"/>
              <w:autoSpaceDE w:val="0"/>
              <w:autoSpaceDN w:val="0"/>
              <w:adjustRightInd w:val="0"/>
              <w:ind w:right="-45"/>
              <w:rPr>
                <w:rFonts w:cs="Arial"/>
                <w:sz w:val="16"/>
                <w:szCs w:val="16"/>
              </w:rPr>
            </w:pPr>
            <w:r w:rsidRPr="00542F05">
              <w:rPr>
                <w:rFonts w:cs="Arial"/>
                <w:sz w:val="16"/>
                <w:szCs w:val="16"/>
              </w:rPr>
              <w:t>Информиран/а съм, че предоставените от мен лични данни, се обработват от ЗК „ФЕНИКС ИНШУРЪНС“ ЕАД, в качеството му на администратор на лични данни, съгласно действащото национално законодателство. Запознах се с Уведомлението за поверителност, налично на сайта на дружеството и във всеки негов офис, както и като част от документите към сертификата, което съдържа основанието и целите за обработката на лични данни, трети лица, имащи достъп до тях, срока за съхранение, правата ми и данни за контакт.</w:t>
            </w:r>
          </w:p>
          <w:p w14:paraId="60386AC6" w14:textId="77777777" w:rsidR="009A4CE4" w:rsidRPr="00542F05" w:rsidRDefault="009A4CE4" w:rsidP="007F48DB">
            <w:pPr>
              <w:widowControl w:val="0"/>
              <w:autoSpaceDE w:val="0"/>
              <w:autoSpaceDN w:val="0"/>
              <w:adjustRightInd w:val="0"/>
              <w:ind w:right="-45"/>
              <w:rPr>
                <w:rFonts w:cs="Arial"/>
                <w:sz w:val="16"/>
                <w:szCs w:val="16"/>
              </w:rPr>
            </w:pPr>
          </w:p>
          <w:p w14:paraId="6F65096A" w14:textId="77777777" w:rsidR="009A4CE4" w:rsidRPr="00542F05" w:rsidRDefault="009A4CE4" w:rsidP="007F48DB">
            <w:pPr>
              <w:widowControl w:val="0"/>
              <w:shd w:val="clear" w:color="auto" w:fill="FFFFFF"/>
              <w:tabs>
                <w:tab w:val="left" w:pos="310"/>
              </w:tabs>
              <w:autoSpaceDE w:val="0"/>
              <w:autoSpaceDN w:val="0"/>
              <w:rPr>
                <w:rFonts w:cs="Arial"/>
                <w:bCs w:val="0"/>
                <w:sz w:val="16"/>
                <w:szCs w:val="16"/>
              </w:rPr>
            </w:pPr>
            <w:r w:rsidRPr="00542F05">
              <w:rPr>
                <w:rFonts w:cs="Arial"/>
                <w:b/>
                <w:sz w:val="16"/>
                <w:szCs w:val="16"/>
              </w:rPr>
              <w:t>Посредник по застраховката</w:t>
            </w:r>
            <w:r w:rsidRPr="00542F05">
              <w:rPr>
                <w:rFonts w:cs="Arial"/>
                <w:sz w:val="16"/>
                <w:szCs w:val="16"/>
              </w:rPr>
              <w:t>: „Стик Кредит“ AД</w:t>
            </w:r>
            <w:r w:rsidRPr="00542F05">
              <w:rPr>
                <w:rFonts w:cs="Arial"/>
                <w:sz w:val="14"/>
                <w:szCs w:val="14"/>
              </w:rPr>
              <w:t>, вписано в Търговския регистър при Агенция по вписванията с ЕИК 202557159, със седалище и адрес на управление: гр. Шумен, п.к. 9700, бул./ул. пл. "Оборище" № 13 Б</w:t>
            </w:r>
            <w:r w:rsidRPr="00542F05">
              <w:rPr>
                <w:rFonts w:cs="Arial"/>
                <w:sz w:val="16"/>
                <w:szCs w:val="16"/>
              </w:rPr>
              <w:t xml:space="preserve"> в качеството му на застрахователен агент, притежаващ </w:t>
            </w:r>
            <w:proofErr w:type="spellStart"/>
            <w:r w:rsidRPr="00542F05">
              <w:rPr>
                <w:rFonts w:cs="Arial"/>
                <w:sz w:val="16"/>
                <w:szCs w:val="16"/>
              </w:rPr>
              <w:t>легитимационен</w:t>
            </w:r>
            <w:proofErr w:type="spellEnd"/>
            <w:r w:rsidRPr="00542F05">
              <w:rPr>
                <w:rFonts w:cs="Arial"/>
                <w:sz w:val="16"/>
                <w:szCs w:val="16"/>
              </w:rPr>
              <w:t xml:space="preserve"> документ №007/18.09.2025 г.,</w:t>
            </w:r>
            <w:r w:rsidRPr="00542F05">
              <w:rPr>
                <w:rFonts w:eastAsia="Calibri" w:cs="Arial"/>
                <w:sz w:val="16"/>
                <w:szCs w:val="16"/>
              </w:rPr>
              <w:t xml:space="preserve"> </w:t>
            </w:r>
            <w:r w:rsidRPr="00542F05">
              <w:rPr>
                <w:rFonts w:cs="Arial"/>
                <w:sz w:val="16"/>
                <w:szCs w:val="16"/>
              </w:rPr>
              <w:t xml:space="preserve">вписан в публичния регистър по чл. 30, ал. 1, т. 12 от Закона за КФН, който е достъпен на електронната страница на Комисията за финансов надзор на адрес </w:t>
            </w:r>
            <w:hyperlink r:id="rId71" w:history="1">
              <w:r w:rsidRPr="00542F05">
                <w:rPr>
                  <w:rFonts w:cs="Arial"/>
                  <w:color w:val="0000FF"/>
                  <w:sz w:val="16"/>
                  <w:szCs w:val="16"/>
                  <w:u w:val="single"/>
                </w:rPr>
                <w:t>https://www.fsc.bg/bg</w:t>
              </w:r>
            </w:hyperlink>
            <w:r w:rsidRPr="00542F05">
              <w:rPr>
                <w:rFonts w:cs="Arial"/>
                <w:sz w:val="16"/>
                <w:szCs w:val="16"/>
              </w:rPr>
              <w:t>.</w:t>
            </w:r>
          </w:p>
          <w:p w14:paraId="12271F65" w14:textId="77777777" w:rsidR="009A4CE4" w:rsidRPr="00542F05" w:rsidRDefault="009A4CE4" w:rsidP="007F48DB">
            <w:pPr>
              <w:widowControl w:val="0"/>
              <w:autoSpaceDE w:val="0"/>
              <w:autoSpaceDN w:val="0"/>
              <w:rPr>
                <w:rFonts w:cs="Arial"/>
                <w:sz w:val="16"/>
                <w:szCs w:val="16"/>
              </w:rPr>
            </w:pPr>
          </w:p>
          <w:p w14:paraId="01EC3126" w14:textId="77777777" w:rsidR="009A4CE4" w:rsidRPr="00542F05" w:rsidRDefault="009A4CE4" w:rsidP="007F48DB">
            <w:pPr>
              <w:widowControl w:val="0"/>
              <w:autoSpaceDE w:val="0"/>
              <w:autoSpaceDN w:val="0"/>
              <w:rPr>
                <w:rFonts w:cs="Arial"/>
                <w:sz w:val="16"/>
                <w:szCs w:val="16"/>
              </w:rPr>
            </w:pPr>
            <w:r w:rsidRPr="00542F05">
              <w:rPr>
                <w:rFonts w:cs="Arial"/>
                <w:sz w:val="16"/>
                <w:szCs w:val="16"/>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p>
          <w:p w14:paraId="5D262EE8" w14:textId="77777777" w:rsidR="009A4CE4" w:rsidRPr="00542F05" w:rsidRDefault="009A4CE4" w:rsidP="007F48DB">
            <w:pPr>
              <w:widowControl w:val="0"/>
              <w:autoSpaceDE w:val="0"/>
              <w:autoSpaceDN w:val="0"/>
              <w:adjustRightInd w:val="0"/>
              <w:ind w:right="-44"/>
              <w:rPr>
                <w:rFonts w:cs="Arial"/>
                <w:sz w:val="16"/>
                <w:szCs w:val="16"/>
              </w:rPr>
            </w:pPr>
          </w:p>
          <w:p w14:paraId="1CE26BA7" w14:textId="77777777" w:rsidR="009A4CE4" w:rsidRPr="00542F05" w:rsidRDefault="009A4CE4" w:rsidP="007F48DB">
            <w:pPr>
              <w:widowControl w:val="0"/>
              <w:autoSpaceDE w:val="0"/>
              <w:autoSpaceDN w:val="0"/>
              <w:adjustRightInd w:val="0"/>
              <w:ind w:right="-44"/>
              <w:rPr>
                <w:rFonts w:cs="Arial"/>
                <w:sz w:val="16"/>
                <w:szCs w:val="16"/>
              </w:rPr>
            </w:pPr>
            <w:r w:rsidRPr="00542F05">
              <w:rPr>
                <w:rFonts w:cs="Arial"/>
                <w:sz w:val="16"/>
                <w:szCs w:val="16"/>
              </w:rPr>
              <w:t>Застрахован:……………………………………                                                                                   За ЗАСТРАХОВАТЕЛЯ:</w:t>
            </w:r>
          </w:p>
          <w:p w14:paraId="3548A954" w14:textId="77777777" w:rsidR="009A4CE4" w:rsidRPr="00542F05" w:rsidRDefault="009A4CE4" w:rsidP="007F48DB">
            <w:pPr>
              <w:widowControl w:val="0"/>
              <w:autoSpaceDE w:val="0"/>
              <w:autoSpaceDN w:val="0"/>
              <w:adjustRightInd w:val="0"/>
              <w:ind w:right="-44"/>
              <w:rPr>
                <w:rFonts w:cs="Arial"/>
                <w:sz w:val="16"/>
                <w:szCs w:val="16"/>
              </w:rPr>
            </w:pPr>
            <w:r w:rsidRPr="00542F05">
              <w:rPr>
                <w:rFonts w:cs="Arial"/>
                <w:sz w:val="16"/>
                <w:szCs w:val="16"/>
              </w:rPr>
              <w:t xml:space="preserve">                                      /подпис/</w:t>
            </w:r>
          </w:p>
          <w:p w14:paraId="3F94D62E" w14:textId="77777777" w:rsidR="009A4CE4" w:rsidRPr="00542F05" w:rsidRDefault="009A4CE4" w:rsidP="007F48DB">
            <w:pPr>
              <w:widowControl w:val="0"/>
              <w:autoSpaceDE w:val="0"/>
              <w:autoSpaceDN w:val="0"/>
              <w:adjustRightInd w:val="0"/>
              <w:ind w:right="-44"/>
              <w:rPr>
                <w:rFonts w:cs="Arial"/>
                <w:sz w:val="16"/>
                <w:szCs w:val="16"/>
              </w:rPr>
            </w:pPr>
          </w:p>
          <w:p w14:paraId="4BE9744F" w14:textId="77777777" w:rsidR="009A4CE4" w:rsidRPr="00542F05" w:rsidRDefault="009A4CE4" w:rsidP="007F48DB">
            <w:pPr>
              <w:widowControl w:val="0"/>
              <w:autoSpaceDE w:val="0"/>
              <w:autoSpaceDN w:val="0"/>
              <w:adjustRightInd w:val="0"/>
              <w:ind w:right="-44"/>
              <w:rPr>
                <w:rFonts w:cs="Arial"/>
                <w:color w:val="000000"/>
                <w:sz w:val="16"/>
                <w:szCs w:val="16"/>
              </w:rPr>
            </w:pPr>
            <w:r w:rsidRPr="00542F05">
              <w:rPr>
                <w:rFonts w:cs="Arial"/>
                <w:sz w:val="16"/>
                <w:szCs w:val="16"/>
              </w:rPr>
              <w:t xml:space="preserve"> …………………………………………………………………..</w:t>
            </w:r>
            <w:r w:rsidRPr="00542F05">
              <w:rPr>
                <w:rFonts w:cs="Arial"/>
                <w:color w:val="000000"/>
                <w:sz w:val="16"/>
                <w:szCs w:val="16"/>
              </w:rPr>
              <w:t xml:space="preserve">  </w:t>
            </w:r>
          </w:p>
          <w:p w14:paraId="561FCD1F" w14:textId="77777777" w:rsidR="009A4CE4" w:rsidRPr="00542F05" w:rsidRDefault="009A4CE4" w:rsidP="007F48DB">
            <w:pPr>
              <w:widowControl w:val="0"/>
              <w:autoSpaceDE w:val="0"/>
              <w:autoSpaceDN w:val="0"/>
              <w:adjustRightInd w:val="0"/>
              <w:ind w:right="-44"/>
              <w:rPr>
                <w:rFonts w:cs="Arial"/>
                <w:color w:val="000000"/>
                <w:sz w:val="16"/>
                <w:szCs w:val="16"/>
              </w:rPr>
            </w:pPr>
            <w:r w:rsidRPr="00542F05">
              <w:rPr>
                <w:rFonts w:cs="Arial"/>
                <w:color w:val="000000"/>
                <w:sz w:val="16"/>
                <w:szCs w:val="16"/>
              </w:rPr>
              <w:t xml:space="preserve">                                 /три имена/</w:t>
            </w:r>
            <w:r w:rsidRPr="00542F05">
              <w:rPr>
                <w:rFonts w:cs="Arial"/>
                <w:sz w:val="14"/>
                <w:szCs w:val="14"/>
              </w:rPr>
              <w:t xml:space="preserve">                                                                                                                                         </w:t>
            </w:r>
          </w:p>
        </w:tc>
      </w:tr>
    </w:tbl>
    <w:p w14:paraId="14775C0D" w14:textId="77777777" w:rsidR="009A4CE4" w:rsidRPr="00542F05" w:rsidRDefault="009A4CE4" w:rsidP="009A4CE4">
      <w:pPr>
        <w:spacing w:line="240" w:lineRule="auto"/>
        <w:ind w:left="-284"/>
        <w:rPr>
          <w:rFonts w:cs="Arial"/>
          <w:bCs w:val="0"/>
          <w:color w:val="005CA9"/>
          <w:sz w:val="14"/>
          <w:szCs w:val="14"/>
        </w:rPr>
      </w:pPr>
    </w:p>
    <w:p w14:paraId="42132E39" w14:textId="77777777" w:rsidR="009A4CE4" w:rsidRPr="00542F05" w:rsidRDefault="009A4CE4" w:rsidP="009A4CE4">
      <w:pPr>
        <w:spacing w:line="240" w:lineRule="auto"/>
        <w:ind w:right="141"/>
        <w:jc w:val="center"/>
        <w:rPr>
          <w:rFonts w:cs="Arial"/>
          <w:b/>
          <w:bCs w:val="0"/>
          <w:sz w:val="14"/>
          <w:szCs w:val="14"/>
        </w:rPr>
      </w:pPr>
      <w:r w:rsidRPr="00542F05">
        <w:rPr>
          <w:rFonts w:cs="Arial"/>
          <w:b/>
          <w:sz w:val="14"/>
          <w:szCs w:val="14"/>
        </w:rPr>
        <w:t>Условия за застраховка „Злополука“ на кредитополучатели на  „Стик Кредит“ AД,</w:t>
      </w:r>
    </w:p>
    <w:p w14:paraId="74E10FD4" w14:textId="77777777" w:rsidR="009A4CE4" w:rsidRPr="00542F05" w:rsidRDefault="009A4CE4" w:rsidP="009A4CE4">
      <w:pPr>
        <w:spacing w:line="240" w:lineRule="auto"/>
        <w:ind w:right="141"/>
        <w:jc w:val="center"/>
        <w:rPr>
          <w:rFonts w:cs="Arial"/>
          <w:b/>
          <w:sz w:val="14"/>
          <w:szCs w:val="14"/>
        </w:rPr>
      </w:pPr>
      <w:r w:rsidRPr="00542F05">
        <w:rPr>
          <w:rFonts w:cs="Arial"/>
          <w:b/>
          <w:sz w:val="14"/>
          <w:szCs w:val="14"/>
        </w:rPr>
        <w:t>ОБЩИ ПОЛОЖЕНИЯ</w:t>
      </w:r>
    </w:p>
    <w:p w14:paraId="79293106" w14:textId="77777777" w:rsidR="009A4CE4" w:rsidRPr="00542F05" w:rsidRDefault="009A4CE4" w:rsidP="009A4CE4">
      <w:pPr>
        <w:numPr>
          <w:ilvl w:val="0"/>
          <w:numId w:val="27"/>
        </w:numPr>
        <w:tabs>
          <w:tab w:val="left" w:pos="0"/>
          <w:tab w:val="left" w:pos="284"/>
        </w:tabs>
        <w:spacing w:line="240" w:lineRule="auto"/>
        <w:ind w:left="0" w:right="141" w:firstLine="0"/>
        <w:rPr>
          <w:rFonts w:cs="Arial"/>
          <w:sz w:val="14"/>
          <w:szCs w:val="14"/>
        </w:rPr>
        <w:sectPr w:rsidR="009A4CE4" w:rsidRPr="00542F05" w:rsidSect="009A4CE4">
          <w:headerReference w:type="even" r:id="rId72"/>
          <w:footerReference w:type="default" r:id="rId73"/>
          <w:pgSz w:w="11906" w:h="16838" w:code="9"/>
          <w:pgMar w:top="568" w:right="991" w:bottom="284" w:left="709" w:header="0" w:footer="709" w:gutter="0"/>
          <w:cols w:space="143"/>
          <w:titlePg/>
          <w:docGrid w:linePitch="360"/>
        </w:sectPr>
      </w:pPr>
    </w:p>
    <w:p w14:paraId="3C4A9A82" w14:textId="77777777" w:rsidR="009A4CE4" w:rsidRPr="00542F05" w:rsidRDefault="009A4CE4" w:rsidP="009A4CE4">
      <w:pPr>
        <w:numPr>
          <w:ilvl w:val="0"/>
          <w:numId w:val="27"/>
        </w:numPr>
        <w:tabs>
          <w:tab w:val="left" w:pos="0"/>
          <w:tab w:val="left" w:pos="284"/>
        </w:tabs>
        <w:spacing w:line="240" w:lineRule="auto"/>
        <w:ind w:left="0" w:right="141" w:firstLine="0"/>
        <w:rPr>
          <w:rFonts w:cs="Arial"/>
          <w:bCs w:val="0"/>
          <w:sz w:val="14"/>
          <w:szCs w:val="14"/>
        </w:rPr>
      </w:pPr>
      <w:r w:rsidRPr="00542F05">
        <w:rPr>
          <w:rFonts w:cs="Arial"/>
          <w:sz w:val="14"/>
          <w:szCs w:val="14"/>
        </w:rPr>
        <w:t>ЗК “ФЕНИКС Иншурънс“ ЕАД, наричано за краткост „Застраховател“, по тези Условия застрахова физически лица, кредитополучатели със застраховка, сключена в полза на кредитор (съгласно чл. 383 от Кодекса за застраховането за рисковете и при условията, посочени по-долу. Тези Условия представляват неразделна част от Груповия застрахователен договор, който застраховащият сключва със Застрахователя.</w:t>
      </w:r>
    </w:p>
    <w:p w14:paraId="1516334A" w14:textId="77777777" w:rsidR="009A4CE4" w:rsidRPr="00542F05" w:rsidRDefault="009A4CE4" w:rsidP="009A4CE4">
      <w:pPr>
        <w:numPr>
          <w:ilvl w:val="0"/>
          <w:numId w:val="27"/>
        </w:numPr>
        <w:tabs>
          <w:tab w:val="left" w:pos="284"/>
        </w:tabs>
        <w:spacing w:line="240" w:lineRule="auto"/>
        <w:ind w:left="0" w:right="141" w:firstLine="0"/>
        <w:rPr>
          <w:rFonts w:cs="Arial"/>
          <w:sz w:val="14"/>
          <w:szCs w:val="14"/>
        </w:rPr>
      </w:pPr>
      <w:r w:rsidRPr="00542F05">
        <w:rPr>
          <w:rFonts w:cs="Arial"/>
          <w:sz w:val="14"/>
          <w:szCs w:val="14"/>
        </w:rPr>
        <w:t>За нуждите на настоящите Условия са в сила следните определения:</w:t>
      </w:r>
    </w:p>
    <w:p w14:paraId="0FBA4AFE" w14:textId="77777777" w:rsidR="009A4CE4" w:rsidRPr="00542F05" w:rsidRDefault="009A4CE4" w:rsidP="009A4CE4">
      <w:pPr>
        <w:spacing w:line="240" w:lineRule="auto"/>
        <w:ind w:right="141"/>
        <w:rPr>
          <w:rFonts w:cs="Arial"/>
          <w:bCs w:val="0"/>
          <w:sz w:val="14"/>
          <w:szCs w:val="14"/>
        </w:rPr>
      </w:pPr>
      <w:r w:rsidRPr="00542F05">
        <w:rPr>
          <w:rFonts w:cs="Arial"/>
          <w:b/>
          <w:sz w:val="14"/>
          <w:szCs w:val="14"/>
        </w:rPr>
        <w:t>Кредитор:</w:t>
      </w:r>
      <w:r w:rsidRPr="00542F05">
        <w:rPr>
          <w:rFonts w:cs="Arial"/>
          <w:sz w:val="14"/>
          <w:szCs w:val="14"/>
        </w:rPr>
        <w:t xml:space="preserve"> „Стик Кредит“ AД, вписано в Търговския регистър при Агенция по вписванията с ЕИК 202557159, със седалище и адрес на управление: гр. Шумен, п.к. 9700, бул./ул. пл. "Оборище" № 13 Б</w:t>
      </w:r>
    </w:p>
    <w:p w14:paraId="78DBB315" w14:textId="77777777" w:rsidR="009A4CE4" w:rsidRPr="00542F05" w:rsidRDefault="009A4CE4" w:rsidP="009A4CE4">
      <w:pPr>
        <w:spacing w:line="240" w:lineRule="auto"/>
        <w:ind w:right="141"/>
        <w:rPr>
          <w:rFonts w:cs="Arial"/>
          <w:bCs w:val="0"/>
          <w:sz w:val="14"/>
          <w:szCs w:val="14"/>
        </w:rPr>
      </w:pPr>
      <w:r w:rsidRPr="00542F05">
        <w:rPr>
          <w:rFonts w:cs="Arial"/>
          <w:b/>
          <w:sz w:val="14"/>
          <w:szCs w:val="14"/>
        </w:rPr>
        <w:t xml:space="preserve">Застраховател: </w:t>
      </w:r>
      <w:r w:rsidRPr="00542F05">
        <w:rPr>
          <w:rFonts w:cs="Arial"/>
          <w:sz w:val="14"/>
          <w:szCs w:val="14"/>
        </w:rPr>
        <w:t>„ФЕНИКС ИНШУРЪНС“ ЕАД, вписана в Търговския регистър с ЕИК 207840144, със седалище и адрес на управление: град София, п.к. 1784, р-н Младост, бул. Цариградско шосе № 115 Е, етаж 4</w:t>
      </w:r>
    </w:p>
    <w:p w14:paraId="1F723167" w14:textId="77777777" w:rsidR="009A4CE4" w:rsidRPr="00542F05" w:rsidRDefault="009A4CE4" w:rsidP="009A4CE4">
      <w:pPr>
        <w:spacing w:line="240" w:lineRule="auto"/>
        <w:ind w:right="141"/>
        <w:rPr>
          <w:rFonts w:cs="Arial"/>
          <w:bCs w:val="0"/>
          <w:sz w:val="14"/>
          <w:szCs w:val="14"/>
        </w:rPr>
      </w:pPr>
      <w:r w:rsidRPr="00542F05">
        <w:rPr>
          <w:rFonts w:cs="Arial"/>
          <w:b/>
          <w:sz w:val="14"/>
          <w:szCs w:val="14"/>
        </w:rPr>
        <w:t>Застраховащ:</w:t>
      </w:r>
      <w:r w:rsidRPr="00542F05">
        <w:rPr>
          <w:rFonts w:cs="Arial"/>
          <w:sz w:val="14"/>
          <w:szCs w:val="14"/>
        </w:rPr>
        <w:t xml:space="preserve"> Лицето, което има застрахователен интерес, подписва застрахователния договор със Застрахователя и придобива правата и задълженията по него. Застраховащият може да бъде и застрахован.</w:t>
      </w:r>
    </w:p>
    <w:p w14:paraId="7ADE1129" w14:textId="77777777" w:rsidR="009A4CE4" w:rsidRPr="00542F05" w:rsidRDefault="009A4CE4" w:rsidP="009A4CE4">
      <w:pPr>
        <w:spacing w:line="240" w:lineRule="auto"/>
        <w:ind w:right="141"/>
        <w:rPr>
          <w:rFonts w:cs="Arial"/>
          <w:bCs w:val="0"/>
          <w:sz w:val="14"/>
          <w:szCs w:val="14"/>
        </w:rPr>
      </w:pPr>
      <w:r w:rsidRPr="00542F05">
        <w:rPr>
          <w:rFonts w:cs="Arial"/>
          <w:b/>
          <w:sz w:val="14"/>
          <w:szCs w:val="14"/>
        </w:rPr>
        <w:t>Застрахован:</w:t>
      </w:r>
      <w:r w:rsidRPr="00542F05">
        <w:rPr>
          <w:rFonts w:cs="Arial"/>
          <w:sz w:val="14"/>
          <w:szCs w:val="14"/>
        </w:rPr>
        <w:t xml:space="preserve"> Физическото лице, което е кредитополучател, чийто живот е  предмет на застраховане със застрахователния договор.</w:t>
      </w:r>
    </w:p>
    <w:p w14:paraId="34453C72" w14:textId="77777777" w:rsidR="009A4CE4" w:rsidRPr="00542F05" w:rsidRDefault="009A4CE4" w:rsidP="009A4CE4">
      <w:pPr>
        <w:spacing w:line="240" w:lineRule="auto"/>
        <w:ind w:right="141"/>
        <w:rPr>
          <w:rFonts w:cs="Arial"/>
          <w:sz w:val="14"/>
          <w:szCs w:val="14"/>
        </w:rPr>
      </w:pPr>
      <w:r w:rsidRPr="00542F05">
        <w:rPr>
          <w:rFonts w:cs="Arial"/>
          <w:b/>
          <w:sz w:val="14"/>
          <w:szCs w:val="14"/>
        </w:rPr>
        <w:t>Застрахователна премия</w:t>
      </w:r>
      <w:r w:rsidRPr="00542F05">
        <w:rPr>
          <w:rFonts w:cs="Arial"/>
          <w:sz w:val="14"/>
          <w:szCs w:val="14"/>
        </w:rPr>
        <w:t>: Определената от Застрахователя парична сума, която се заплаща от Застраховащия на Застрахователя. Премията е еднократна, дължи се за всеки застрахован кредитополучател и е посочена в застрахователния сертификат.</w:t>
      </w:r>
    </w:p>
    <w:p w14:paraId="5F2CA047" w14:textId="77777777" w:rsidR="009A4CE4" w:rsidRPr="00542F05" w:rsidRDefault="009A4CE4" w:rsidP="009A4CE4">
      <w:pPr>
        <w:spacing w:line="240" w:lineRule="auto"/>
        <w:ind w:right="141"/>
        <w:rPr>
          <w:rFonts w:cs="Arial"/>
          <w:b/>
          <w:sz w:val="14"/>
          <w:szCs w:val="14"/>
        </w:rPr>
      </w:pPr>
      <w:r w:rsidRPr="00542F05">
        <w:rPr>
          <w:rFonts w:cs="Arial"/>
          <w:b/>
          <w:sz w:val="14"/>
          <w:szCs w:val="14"/>
        </w:rPr>
        <w:t>Застрахователна сума</w:t>
      </w:r>
      <w:r w:rsidRPr="00542F05">
        <w:rPr>
          <w:rFonts w:cs="Arial"/>
          <w:sz w:val="14"/>
          <w:szCs w:val="14"/>
        </w:rPr>
        <w:t xml:space="preserve">: Застрахователната сума се определя при сключването на договора за кредит и е в размер </w:t>
      </w:r>
      <w:r w:rsidRPr="00542F05">
        <w:rPr>
          <w:rFonts w:cs="Arial"/>
          <w:b/>
          <w:sz w:val="14"/>
          <w:szCs w:val="14"/>
        </w:rPr>
        <w:t xml:space="preserve">2 000 лв. / 1 022,58 </w:t>
      </w:r>
      <w:proofErr w:type="spellStart"/>
      <w:r w:rsidRPr="00542F05">
        <w:rPr>
          <w:rFonts w:cs="Arial"/>
          <w:b/>
          <w:sz w:val="14"/>
          <w:szCs w:val="14"/>
        </w:rPr>
        <w:t>EUR</w:t>
      </w:r>
      <w:r w:rsidRPr="00542F05">
        <w:rPr>
          <w:rFonts w:cs="Arial"/>
          <w:sz w:val="14"/>
          <w:szCs w:val="14"/>
        </w:rPr>
        <w:t>.или</w:t>
      </w:r>
      <w:proofErr w:type="spellEnd"/>
      <w:r w:rsidRPr="00542F05">
        <w:rPr>
          <w:rFonts w:cs="Arial"/>
          <w:sz w:val="14"/>
          <w:szCs w:val="14"/>
        </w:rPr>
        <w:t xml:space="preserve"> равностойността на тази сума във валутата, в която е договорен кредитът.</w:t>
      </w:r>
    </w:p>
    <w:p w14:paraId="4E0DACD8" w14:textId="77777777" w:rsidR="009A4CE4" w:rsidRPr="00542F05" w:rsidRDefault="009A4CE4" w:rsidP="009A4CE4">
      <w:pPr>
        <w:spacing w:line="240" w:lineRule="auto"/>
        <w:ind w:right="141"/>
        <w:rPr>
          <w:rFonts w:cs="Arial"/>
          <w:bCs w:val="0"/>
          <w:sz w:val="14"/>
          <w:szCs w:val="14"/>
        </w:rPr>
      </w:pPr>
      <w:r w:rsidRPr="00542F05">
        <w:rPr>
          <w:rFonts w:cs="Arial"/>
          <w:b/>
          <w:sz w:val="14"/>
          <w:szCs w:val="14"/>
        </w:rPr>
        <w:t>Застрахователно събитие:</w:t>
      </w:r>
      <w:r w:rsidRPr="00542F05">
        <w:rPr>
          <w:rFonts w:cs="Arial"/>
          <w:sz w:val="14"/>
          <w:szCs w:val="14"/>
        </w:rPr>
        <w:t xml:space="preserve"> Застрахователно събитие е настъпването на покрит риск по застраховката, в периода на застрахователното покритие.</w:t>
      </w:r>
    </w:p>
    <w:p w14:paraId="7DACA744" w14:textId="77777777" w:rsidR="009A4CE4" w:rsidRPr="00542F05" w:rsidRDefault="009A4CE4" w:rsidP="009A4CE4">
      <w:pPr>
        <w:spacing w:line="240" w:lineRule="auto"/>
        <w:ind w:right="141"/>
        <w:rPr>
          <w:rFonts w:cs="Arial"/>
          <w:sz w:val="14"/>
          <w:szCs w:val="14"/>
        </w:rPr>
      </w:pPr>
      <w:r w:rsidRPr="00542F05">
        <w:rPr>
          <w:rFonts w:cs="Arial"/>
          <w:b/>
          <w:sz w:val="14"/>
          <w:szCs w:val="14"/>
        </w:rPr>
        <w:t>Злополука</w:t>
      </w:r>
      <w:r w:rsidRPr="00542F05">
        <w:rPr>
          <w:rFonts w:cs="Arial"/>
          <w:sz w:val="14"/>
          <w:szCs w:val="14"/>
        </w:rPr>
        <w:t xml:space="preserve">: Събитие, независещо от волята на застрахованото лице, което в резултат на внезапни и непредвидени въздействия или причини от външен произход внезапно оказва механично или химично въздействие отвън върху неговото тяло и в срок до една година от настъпването е причинило смърт. За злополука се считат и изкълчване, обтягане или скъсване на стави, сухожилия </w:t>
      </w:r>
      <w:r w:rsidRPr="00542F05">
        <w:rPr>
          <w:rFonts w:cs="Arial"/>
          <w:sz w:val="14"/>
          <w:szCs w:val="14"/>
        </w:rPr>
        <w:lastRenderedPageBreak/>
        <w:t>и мускули, вследствие на напрягане на собствени сили, както и смърт или телесно увреждане, настъпили за застрахования при спасяване на човешки живот или имущество. Злополуката следва да е настъпила в срока на застрахователния  договор.</w:t>
      </w:r>
    </w:p>
    <w:p w14:paraId="6399E2DF" w14:textId="77777777" w:rsidR="009A4CE4" w:rsidRPr="00542F05" w:rsidRDefault="009A4CE4" w:rsidP="009A4CE4">
      <w:pPr>
        <w:spacing w:line="240" w:lineRule="auto"/>
        <w:ind w:right="141"/>
        <w:rPr>
          <w:rFonts w:cs="Arial"/>
          <w:sz w:val="14"/>
          <w:szCs w:val="14"/>
        </w:rPr>
      </w:pPr>
      <w:r w:rsidRPr="00542F05">
        <w:rPr>
          <w:rFonts w:cs="Arial"/>
          <w:b/>
          <w:sz w:val="14"/>
          <w:szCs w:val="14"/>
        </w:rPr>
        <w:t>Кредит</w:t>
      </w:r>
      <w:r w:rsidRPr="00542F05">
        <w:rPr>
          <w:rFonts w:cs="Arial"/>
          <w:sz w:val="14"/>
          <w:szCs w:val="14"/>
        </w:rPr>
        <w:t xml:space="preserve">: Потребителски кредит, по смисъла на Закона за потребителския кредит, в лева или евро, с фиксиран размер на главницата, предоставен от кредитодателя на физически лица, в рамките на фиксиран период, в съответствие с предварително договорен погасителен план. </w:t>
      </w:r>
      <w:r w:rsidRPr="00542F05">
        <w:rPr>
          <w:rFonts w:cs="Arial"/>
          <w:b/>
          <w:sz w:val="14"/>
          <w:szCs w:val="14"/>
        </w:rPr>
        <w:t>Кредитополучател</w:t>
      </w:r>
      <w:r w:rsidRPr="00542F05">
        <w:rPr>
          <w:rFonts w:cs="Arial"/>
          <w:sz w:val="14"/>
          <w:szCs w:val="14"/>
        </w:rPr>
        <w:t>: Лице, което е получило кредит от Кредитора.</w:t>
      </w:r>
    </w:p>
    <w:p w14:paraId="21A178EE" w14:textId="77777777" w:rsidR="009A4CE4" w:rsidRPr="00542F05" w:rsidRDefault="009A4CE4" w:rsidP="009A4CE4">
      <w:pPr>
        <w:pStyle w:val="BodyText"/>
        <w:ind w:right="104"/>
        <w:rPr>
          <w:sz w:val="14"/>
          <w:szCs w:val="14"/>
        </w:rPr>
      </w:pPr>
      <w:r w:rsidRPr="00542F05">
        <w:rPr>
          <w:b/>
          <w:sz w:val="14"/>
          <w:szCs w:val="14"/>
        </w:rPr>
        <w:t>Остатъчна</w:t>
      </w:r>
      <w:r w:rsidRPr="00542F05">
        <w:rPr>
          <w:b/>
          <w:color w:val="FF0000"/>
          <w:sz w:val="14"/>
          <w:szCs w:val="14"/>
        </w:rPr>
        <w:t xml:space="preserve"> </w:t>
      </w:r>
      <w:r w:rsidRPr="00542F05">
        <w:rPr>
          <w:b/>
          <w:sz w:val="14"/>
          <w:szCs w:val="14"/>
        </w:rPr>
        <w:t>стойност</w:t>
      </w:r>
      <w:r w:rsidRPr="00542F05">
        <w:rPr>
          <w:sz w:val="14"/>
          <w:szCs w:val="14"/>
        </w:rPr>
        <w:t>: Означава</w:t>
      </w:r>
      <w:r w:rsidRPr="00542F05">
        <w:rPr>
          <w:sz w:val="14"/>
          <w:szCs w:val="14"/>
          <w:lang w:val="ru-RU"/>
        </w:rPr>
        <w:t xml:space="preserve"> </w:t>
      </w:r>
      <w:proofErr w:type="spellStart"/>
      <w:r w:rsidRPr="00542F05">
        <w:rPr>
          <w:sz w:val="14"/>
          <w:szCs w:val="14"/>
          <w:lang w:val="ru-RU"/>
        </w:rPr>
        <w:t>остатъкът</w:t>
      </w:r>
      <w:proofErr w:type="spellEnd"/>
      <w:r w:rsidRPr="00542F05">
        <w:rPr>
          <w:sz w:val="14"/>
          <w:szCs w:val="14"/>
          <w:lang w:val="ru-RU"/>
        </w:rPr>
        <w:t xml:space="preserve"> от </w:t>
      </w:r>
      <w:r w:rsidRPr="00542F05">
        <w:rPr>
          <w:sz w:val="14"/>
          <w:szCs w:val="14"/>
        </w:rPr>
        <w:t>главницата по кредита към датата на настъпване на застрахователното събитие</w:t>
      </w:r>
      <w:r w:rsidRPr="00542F05">
        <w:rPr>
          <w:color w:val="000000"/>
          <w:sz w:val="14"/>
          <w:szCs w:val="14"/>
        </w:rPr>
        <w:t xml:space="preserve"> съгласно първоначалния погасителен план, както и погасителните вноски, с падеж в месеца , през който е настъпило събитието, ако не са били погасени към датата на настъпване на застрахователното събитие, включително и ако падежът на погасителните вноски е бил преди датата на застрахователното събитие. Застрахователната компания не носи отговорност за сума, по-голяма от остатъчната стойност, посочена в погасителния план</w:t>
      </w:r>
      <w:r w:rsidRPr="00542F05">
        <w:rPr>
          <w:color w:val="000000"/>
          <w:sz w:val="14"/>
          <w:szCs w:val="14"/>
          <w:lang w:val="ru-RU"/>
        </w:rPr>
        <w:t xml:space="preserve"> </w:t>
      </w:r>
      <w:r w:rsidRPr="00542F05">
        <w:rPr>
          <w:color w:val="000000"/>
          <w:sz w:val="14"/>
          <w:szCs w:val="14"/>
        </w:rPr>
        <w:t>към датата на отпускане/усвояване на кредита, независимо от промените в него, направени по</w:t>
      </w:r>
      <w:r w:rsidRPr="00542F05">
        <w:rPr>
          <w:sz w:val="14"/>
          <w:szCs w:val="14"/>
        </w:rPr>
        <w:t xml:space="preserve">-късно. Остатъчната стойност намалява всеки месец и от нея се изключват всички просрочени плащания по кредита, изискуеми преди датата на застрахователното събитие, но неплатени от застрахования кредитополучател по каквато и да е причина. </w:t>
      </w:r>
    </w:p>
    <w:p w14:paraId="4AA8F5DD" w14:textId="77777777" w:rsidR="009A4CE4" w:rsidRPr="00542F05" w:rsidRDefault="009A4CE4" w:rsidP="009A4CE4">
      <w:pPr>
        <w:pStyle w:val="BodyText"/>
        <w:ind w:right="104"/>
        <w:rPr>
          <w:sz w:val="14"/>
          <w:szCs w:val="14"/>
        </w:rPr>
      </w:pPr>
      <w:r w:rsidRPr="00542F05">
        <w:rPr>
          <w:b/>
          <w:sz w:val="14"/>
          <w:szCs w:val="14"/>
        </w:rPr>
        <w:t>Първоначален погасителен план:</w:t>
      </w:r>
      <w:r w:rsidRPr="00542F05">
        <w:rPr>
          <w:sz w:val="14"/>
          <w:szCs w:val="14"/>
        </w:rPr>
        <w:t xml:space="preserve"> Погасителният план, договорен при подписване на договора за кредит между Застраховащия/Застрахования и Кредитора.</w:t>
      </w:r>
    </w:p>
    <w:p w14:paraId="4EECE9FD" w14:textId="77777777" w:rsidR="009A4CE4" w:rsidRPr="00542F05" w:rsidRDefault="009A4CE4" w:rsidP="009A4CE4">
      <w:pPr>
        <w:spacing w:line="240" w:lineRule="auto"/>
        <w:ind w:right="141"/>
        <w:rPr>
          <w:rFonts w:cs="Arial"/>
          <w:sz w:val="14"/>
          <w:szCs w:val="14"/>
        </w:rPr>
      </w:pPr>
      <w:r w:rsidRPr="00542F05">
        <w:rPr>
          <w:rFonts w:cs="Arial"/>
          <w:b/>
          <w:sz w:val="14"/>
          <w:szCs w:val="14"/>
        </w:rPr>
        <w:t>Ползващо лице</w:t>
      </w:r>
      <w:r w:rsidRPr="00542F05">
        <w:rPr>
          <w:rFonts w:cs="Arial"/>
          <w:sz w:val="14"/>
          <w:szCs w:val="14"/>
        </w:rPr>
        <w:t xml:space="preserve">: Лице, посочено в застрахователната полица, което има право да получи застрахователното обезщетение или част от него, при настъпване на застрахователно събитие. </w:t>
      </w:r>
    </w:p>
    <w:p w14:paraId="71D96C6B" w14:textId="77777777" w:rsidR="009A4CE4" w:rsidRPr="00542F05" w:rsidRDefault="009A4CE4" w:rsidP="009A4CE4">
      <w:pPr>
        <w:spacing w:line="240" w:lineRule="auto"/>
        <w:ind w:right="141"/>
        <w:rPr>
          <w:rFonts w:cs="Arial"/>
          <w:sz w:val="14"/>
          <w:szCs w:val="14"/>
        </w:rPr>
      </w:pPr>
      <w:r w:rsidRPr="00542F05">
        <w:rPr>
          <w:rFonts w:cs="Arial"/>
          <w:b/>
          <w:sz w:val="14"/>
          <w:szCs w:val="14"/>
        </w:rPr>
        <w:t>Групов застрахователен договор</w:t>
      </w:r>
      <w:r w:rsidRPr="00542F05">
        <w:rPr>
          <w:rFonts w:cs="Arial"/>
          <w:sz w:val="14"/>
          <w:szCs w:val="14"/>
        </w:rPr>
        <w:t xml:space="preserve">: Документ, удостоверяващ сключването на застрахователния договор, съдържащ информация за имената, съответно наименованията и адресите на страните, предмета на застраховката, застрахователната сума, застрахователната премия, срока на застраховката, ползващите лица, имената и адреса на застрахователния посредник и номера на </w:t>
      </w:r>
      <w:proofErr w:type="spellStart"/>
      <w:r w:rsidRPr="00542F05">
        <w:rPr>
          <w:rFonts w:cs="Arial"/>
          <w:sz w:val="14"/>
          <w:szCs w:val="14"/>
        </w:rPr>
        <w:t>легитимационния</w:t>
      </w:r>
      <w:proofErr w:type="spellEnd"/>
      <w:r w:rsidRPr="00542F05">
        <w:rPr>
          <w:rFonts w:cs="Arial"/>
          <w:sz w:val="14"/>
          <w:szCs w:val="14"/>
        </w:rPr>
        <w:t xml:space="preserve"> документ, както и всички условия при които кредитополучателите могат да се присъединят към застраховката </w:t>
      </w:r>
      <w:r w:rsidRPr="00542F05">
        <w:rPr>
          <w:rFonts w:cs="Arial"/>
          <w:b/>
          <w:sz w:val="14"/>
          <w:szCs w:val="14"/>
        </w:rPr>
        <w:t>Застрахователен сертификат</w:t>
      </w:r>
      <w:r w:rsidRPr="00542F05">
        <w:rPr>
          <w:rFonts w:cs="Arial"/>
          <w:sz w:val="14"/>
          <w:szCs w:val="14"/>
        </w:rPr>
        <w:t>: Документ с който се удостоверява и потвърждава, че посочените в нея лица са застраховани при застрахователното покритие по настоящите Условия, при индивидуално определени за всеки отделен застрахован застрахователна сума, остатъчна стойност, срок на застраховката и дължима премия.</w:t>
      </w:r>
    </w:p>
    <w:p w14:paraId="3D213916" w14:textId="77777777" w:rsidR="009A4CE4" w:rsidRPr="00542F05" w:rsidRDefault="009A4CE4" w:rsidP="009A4CE4">
      <w:pPr>
        <w:spacing w:line="240" w:lineRule="auto"/>
        <w:ind w:right="141"/>
        <w:rPr>
          <w:rFonts w:cs="Arial"/>
          <w:sz w:val="14"/>
          <w:szCs w:val="14"/>
        </w:rPr>
      </w:pPr>
      <w:r w:rsidRPr="00542F05">
        <w:rPr>
          <w:rFonts w:cs="Arial"/>
          <w:b/>
          <w:sz w:val="14"/>
          <w:szCs w:val="14"/>
        </w:rPr>
        <w:t>Предварително съществуващо медицинско състояние</w:t>
      </w:r>
      <w:r w:rsidRPr="00542F05">
        <w:rPr>
          <w:rFonts w:cs="Arial"/>
          <w:sz w:val="14"/>
          <w:szCs w:val="14"/>
        </w:rPr>
        <w:t>: Означава всяко медицинско състояние, което е било установено, диагностицирано, лекувано или за наличието на което Застрахованият е знаел преди началото на застраховката.</w:t>
      </w:r>
    </w:p>
    <w:p w14:paraId="3E97D057" w14:textId="77777777" w:rsidR="009A4CE4" w:rsidRPr="00542F05" w:rsidRDefault="009A4CE4" w:rsidP="009A4CE4">
      <w:pPr>
        <w:spacing w:line="240" w:lineRule="auto"/>
        <w:ind w:right="141"/>
        <w:rPr>
          <w:rFonts w:cs="Arial"/>
          <w:bCs w:val="0"/>
          <w:iCs/>
          <w:sz w:val="14"/>
          <w:szCs w:val="14"/>
        </w:rPr>
      </w:pPr>
      <w:r w:rsidRPr="00542F05">
        <w:rPr>
          <w:rFonts w:cs="Arial"/>
          <w:b/>
          <w:sz w:val="14"/>
          <w:szCs w:val="14"/>
        </w:rPr>
        <w:t>Срок на застраховката</w:t>
      </w:r>
      <w:r w:rsidRPr="00542F05">
        <w:rPr>
          <w:rFonts w:cs="Arial"/>
          <w:sz w:val="14"/>
          <w:szCs w:val="14"/>
        </w:rPr>
        <w:t>: Това е срокът, посочен в Застрахователната полица, в това число началната и крайна дата, при условие, че е платена цялата дължима премия. Срокът на застраховката съвпада със срока на кредита.</w:t>
      </w:r>
    </w:p>
    <w:p w14:paraId="61208128" w14:textId="77777777" w:rsidR="009A4CE4" w:rsidRPr="00542F05" w:rsidRDefault="009A4CE4" w:rsidP="009A4CE4">
      <w:pPr>
        <w:spacing w:line="240" w:lineRule="auto"/>
        <w:ind w:right="141"/>
        <w:rPr>
          <w:rFonts w:cs="Arial"/>
          <w:iCs/>
          <w:sz w:val="14"/>
          <w:szCs w:val="14"/>
        </w:rPr>
      </w:pPr>
      <w:r w:rsidRPr="00542F05">
        <w:rPr>
          <w:rFonts w:cs="Arial"/>
          <w:b/>
          <w:iCs/>
          <w:sz w:val="14"/>
          <w:szCs w:val="14"/>
        </w:rPr>
        <w:t>Застрахователен период</w:t>
      </w:r>
      <w:r w:rsidRPr="00542F05">
        <w:rPr>
          <w:rFonts w:cs="Arial"/>
          <w:iCs/>
          <w:sz w:val="14"/>
          <w:szCs w:val="14"/>
        </w:rPr>
        <w:t>: Периодът, за който се определя застрахователната премия. По настоящите условия, застрахователният период е 6 (шест) месеца, отброявани от началната дата на застраховката. В срока на застраховката може да бъде включен повече от 1 (един) застрахователен период. Когато застрахователният период е по-малък от 12 (дванадесет) месеца, застрахователният период съвпада със срока на застраховката, посочен в застрахователната полица.</w:t>
      </w:r>
    </w:p>
    <w:p w14:paraId="3707B66C" w14:textId="77777777" w:rsidR="009A4CE4" w:rsidRPr="00542F05" w:rsidRDefault="009A4CE4" w:rsidP="009A4CE4">
      <w:pPr>
        <w:spacing w:line="240" w:lineRule="auto"/>
        <w:ind w:right="141"/>
        <w:rPr>
          <w:rFonts w:cs="Arial"/>
          <w:iCs/>
          <w:sz w:val="14"/>
          <w:szCs w:val="14"/>
        </w:rPr>
      </w:pPr>
      <w:r w:rsidRPr="00542F05">
        <w:rPr>
          <w:rFonts w:cs="Arial"/>
          <w:b/>
          <w:sz w:val="14"/>
          <w:szCs w:val="14"/>
        </w:rPr>
        <w:t>Териториално покритие</w:t>
      </w:r>
      <w:r w:rsidRPr="00542F05">
        <w:rPr>
          <w:rFonts w:cs="Arial"/>
          <w:sz w:val="14"/>
          <w:szCs w:val="14"/>
        </w:rPr>
        <w:t xml:space="preserve">: Тази застраховка покрива застрахователни събития, настъпили на територията на целия свят. </w:t>
      </w:r>
    </w:p>
    <w:p w14:paraId="3DEE0D60" w14:textId="77777777" w:rsidR="009A4CE4" w:rsidRPr="00542F05" w:rsidRDefault="009A4CE4" w:rsidP="009A4CE4">
      <w:pPr>
        <w:spacing w:line="240" w:lineRule="auto"/>
        <w:ind w:right="141"/>
        <w:rPr>
          <w:rFonts w:cs="Arial"/>
          <w:sz w:val="14"/>
          <w:szCs w:val="14"/>
        </w:rPr>
      </w:pPr>
      <w:r w:rsidRPr="00542F05">
        <w:rPr>
          <w:rFonts w:cs="Arial"/>
          <w:b/>
          <w:sz w:val="14"/>
          <w:szCs w:val="14"/>
        </w:rPr>
        <w:t>Заявление за застраховане и Анализ на изискванията и потребностите</w:t>
      </w:r>
      <w:r w:rsidRPr="00542F05">
        <w:rPr>
          <w:rFonts w:cs="Arial"/>
          <w:sz w:val="14"/>
          <w:szCs w:val="14"/>
        </w:rPr>
        <w:t>: Заявлението за застраховане и анализ на изискванията и потребностите се подава с  Искането за кредит и съдържа съгласие за застраховане, както и други текстове и декларации, във връзка с предоставяното застрахователно покритие, чрез които всеки застрахован кредитополучател декларира и потвърждава съгласие за застраховане по тези Условия.</w:t>
      </w:r>
    </w:p>
    <w:p w14:paraId="7083E1EE"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I. ЗАСТРАХОВАТЕЛНО ПОКРИТИЕ</w:t>
      </w:r>
    </w:p>
    <w:p w14:paraId="0E7F614C" w14:textId="77777777" w:rsidR="009A4CE4" w:rsidRPr="00542F05" w:rsidRDefault="009A4CE4" w:rsidP="009A4CE4">
      <w:pPr>
        <w:spacing w:line="240" w:lineRule="auto"/>
        <w:ind w:right="141"/>
        <w:rPr>
          <w:rFonts w:cs="Arial"/>
          <w:bCs w:val="0"/>
          <w:sz w:val="14"/>
          <w:szCs w:val="14"/>
        </w:rPr>
      </w:pPr>
      <w:r w:rsidRPr="00542F05">
        <w:rPr>
          <w:rFonts w:cs="Arial"/>
          <w:sz w:val="14"/>
          <w:szCs w:val="14"/>
        </w:rPr>
        <w:t>По смисъла на настоящите Условия ЗК “ФЕНИКС Иншурънс“ ЕАД покрива следните рискове:</w:t>
      </w:r>
    </w:p>
    <w:p w14:paraId="47C46192" w14:textId="77777777" w:rsidR="009A4CE4" w:rsidRPr="00542F05" w:rsidRDefault="009A4CE4" w:rsidP="009A4CE4">
      <w:pPr>
        <w:widowControl w:val="0"/>
        <w:numPr>
          <w:ilvl w:val="0"/>
          <w:numId w:val="28"/>
        </w:numPr>
        <w:tabs>
          <w:tab w:val="left" w:pos="284"/>
        </w:tabs>
        <w:autoSpaceDE w:val="0"/>
        <w:autoSpaceDN w:val="0"/>
        <w:adjustRightInd w:val="0"/>
        <w:spacing w:line="240" w:lineRule="auto"/>
        <w:ind w:left="0" w:right="141" w:firstLine="0"/>
        <w:rPr>
          <w:rFonts w:cs="Arial"/>
          <w:bCs w:val="0"/>
          <w:sz w:val="14"/>
          <w:szCs w:val="14"/>
        </w:rPr>
      </w:pPr>
      <w:r w:rsidRPr="00542F05">
        <w:rPr>
          <w:rFonts w:cs="Arial"/>
          <w:b/>
          <w:sz w:val="14"/>
          <w:szCs w:val="14"/>
        </w:rPr>
        <w:t>Смърт на застраховано лице вследствие на злополука</w:t>
      </w:r>
      <w:r w:rsidRPr="00542F05">
        <w:rPr>
          <w:rFonts w:cs="Arial"/>
          <w:sz w:val="14"/>
          <w:szCs w:val="14"/>
        </w:rPr>
        <w:t xml:space="preserve">. </w:t>
      </w:r>
    </w:p>
    <w:p w14:paraId="53E00A62" w14:textId="77777777" w:rsidR="009A4CE4" w:rsidRPr="00542F05" w:rsidRDefault="009A4CE4" w:rsidP="009A4CE4">
      <w:pPr>
        <w:spacing w:line="240" w:lineRule="auto"/>
        <w:ind w:right="141"/>
        <w:rPr>
          <w:rFonts w:cs="Arial"/>
          <w:sz w:val="14"/>
          <w:szCs w:val="14"/>
        </w:rPr>
      </w:pPr>
      <w:r w:rsidRPr="00542F05">
        <w:rPr>
          <w:rFonts w:cs="Arial"/>
          <w:sz w:val="14"/>
          <w:szCs w:val="14"/>
        </w:rPr>
        <w:t>За лица на възраст от 18 г. до навършване на 65 г. Застрахователят покрива риска смърт, вследствие на злополука.</w:t>
      </w:r>
    </w:p>
    <w:p w14:paraId="54FB4477" w14:textId="77777777" w:rsidR="009A4CE4" w:rsidRPr="00542F05" w:rsidRDefault="009A4CE4" w:rsidP="009A4CE4">
      <w:pPr>
        <w:pStyle w:val="ListParagraph"/>
        <w:numPr>
          <w:ilvl w:val="0"/>
          <w:numId w:val="28"/>
        </w:numPr>
        <w:spacing w:line="240" w:lineRule="auto"/>
        <w:ind w:left="284" w:right="141" w:hanging="218"/>
        <w:rPr>
          <w:rFonts w:cs="Arial"/>
          <w:sz w:val="14"/>
          <w:szCs w:val="14"/>
        </w:rPr>
      </w:pPr>
      <w:r w:rsidRPr="00542F05">
        <w:rPr>
          <w:rFonts w:cs="Arial"/>
          <w:b/>
          <w:sz w:val="14"/>
          <w:szCs w:val="14"/>
        </w:rPr>
        <w:t xml:space="preserve">Възстановяване на медицински разходи, възникнали в следствие на злополука за: </w:t>
      </w:r>
      <w:r w:rsidRPr="00542F05">
        <w:rPr>
          <w:rFonts w:cs="Arial"/>
          <w:sz w:val="14"/>
          <w:szCs w:val="14"/>
        </w:rPr>
        <w:t>Спешна или неотложна доболнична помощ; Болнично лечение; Медикаменти; Медицински транспорт</w:t>
      </w:r>
      <w:r w:rsidRPr="00542F05">
        <w:rPr>
          <w:rFonts w:cs="Arial"/>
          <w:b/>
          <w:sz w:val="14"/>
          <w:szCs w:val="14"/>
        </w:rPr>
        <w:t>.</w:t>
      </w:r>
    </w:p>
    <w:p w14:paraId="467E7487" w14:textId="77777777" w:rsidR="009A4CE4" w:rsidRPr="00542F05" w:rsidRDefault="009A4CE4" w:rsidP="009A4CE4">
      <w:pPr>
        <w:spacing w:line="240" w:lineRule="auto"/>
        <w:ind w:right="141"/>
        <w:rPr>
          <w:rFonts w:cs="Arial"/>
          <w:sz w:val="14"/>
          <w:szCs w:val="14"/>
        </w:rPr>
      </w:pPr>
      <w:r w:rsidRPr="00542F05">
        <w:rPr>
          <w:rFonts w:cs="Arial"/>
          <w:sz w:val="14"/>
          <w:szCs w:val="14"/>
        </w:rPr>
        <w:t>Застрахователят покрива изброените по-горе застрахователни рискове, само когато са настъпили в срока на застраховката.</w:t>
      </w:r>
    </w:p>
    <w:p w14:paraId="7C493D13"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i/>
          <w:sz w:val="14"/>
          <w:szCs w:val="14"/>
        </w:rPr>
        <w:t xml:space="preserve">II. ВКЛЮЧВАНЕ КЪМ УСЛОВИЯТА НА ГРУПОВИЯ ЗАСТРАХОВАТЕЛЕН ДОГОВОР. </w:t>
      </w:r>
    </w:p>
    <w:p w14:paraId="20B90089" w14:textId="77777777" w:rsidR="009A4CE4" w:rsidRPr="00542F05" w:rsidRDefault="009A4CE4" w:rsidP="009A4CE4">
      <w:pPr>
        <w:widowControl w:val="0"/>
        <w:autoSpaceDE w:val="0"/>
        <w:autoSpaceDN w:val="0"/>
        <w:adjustRightInd w:val="0"/>
        <w:spacing w:line="240" w:lineRule="auto"/>
        <w:ind w:right="141"/>
        <w:rPr>
          <w:rFonts w:eastAsia="Arial" w:cs="Arial"/>
          <w:sz w:val="14"/>
          <w:szCs w:val="14"/>
          <w:lang w:bidi="bg-BG"/>
        </w:rPr>
      </w:pPr>
      <w:r w:rsidRPr="00542F05">
        <w:rPr>
          <w:rFonts w:cs="Arial"/>
          <w:sz w:val="14"/>
          <w:szCs w:val="14"/>
        </w:rPr>
        <w:t>Подлежащи на застраховане са</w:t>
      </w:r>
      <w:r w:rsidRPr="00542F05">
        <w:rPr>
          <w:rFonts w:eastAsia="Arial" w:cs="Arial"/>
          <w:sz w:val="14"/>
          <w:szCs w:val="14"/>
          <w:lang w:bidi="bg-BG"/>
        </w:rPr>
        <w:t xml:space="preserve"> физически лица на възраст от 18 години до 74 години към датата на сключване на застраховката, които към датата на изтичане на застрахователния договор са на не повече от 75 години.</w:t>
      </w:r>
    </w:p>
    <w:p w14:paraId="74563A58" w14:textId="77777777" w:rsidR="009A4CE4" w:rsidRPr="00542F05" w:rsidRDefault="009A4CE4" w:rsidP="009A4CE4">
      <w:pPr>
        <w:spacing w:line="240" w:lineRule="auto"/>
        <w:ind w:right="141"/>
        <w:rPr>
          <w:rFonts w:cs="Arial"/>
          <w:sz w:val="14"/>
          <w:szCs w:val="14"/>
        </w:rPr>
      </w:pPr>
      <w:r w:rsidRPr="00542F05">
        <w:rPr>
          <w:rFonts w:cs="Arial"/>
          <w:sz w:val="14"/>
          <w:szCs w:val="14"/>
        </w:rPr>
        <w:t xml:space="preserve">Възрастта на лицата се определя в цели години като разлика между годината, посочена за начало на застраховката и годината на раждането. </w:t>
      </w:r>
    </w:p>
    <w:p w14:paraId="2B09331D" w14:textId="77777777" w:rsidR="009A4CE4" w:rsidRPr="00542F05" w:rsidRDefault="009A4CE4" w:rsidP="009A4CE4">
      <w:pPr>
        <w:spacing w:line="240" w:lineRule="auto"/>
        <w:ind w:right="141"/>
        <w:rPr>
          <w:rFonts w:cs="Arial"/>
          <w:sz w:val="14"/>
          <w:szCs w:val="14"/>
        </w:rPr>
      </w:pPr>
      <w:r w:rsidRPr="00542F05">
        <w:rPr>
          <w:rFonts w:cs="Arial"/>
          <w:sz w:val="14"/>
          <w:szCs w:val="14"/>
        </w:rPr>
        <w:t xml:space="preserve">За застраховане се приемат само лица, които отговарят на посочените условия, подписали са собственоръчно АНАЛИЗ НА ИЗИСКВАНИЯТА И ПОТРЕБНОСТИТЕ и ЗАЯВЛЕНИЕ ЗА ЗАСТРАХОВАНЕ, след като предварително са се запознали с </w:t>
      </w:r>
      <w:proofErr w:type="spellStart"/>
      <w:r w:rsidRPr="00542F05">
        <w:rPr>
          <w:rFonts w:cs="Arial"/>
          <w:sz w:val="14"/>
          <w:szCs w:val="14"/>
        </w:rPr>
        <w:t>Преддоговорна</w:t>
      </w:r>
      <w:proofErr w:type="spellEnd"/>
      <w:r w:rsidRPr="00542F05">
        <w:rPr>
          <w:rFonts w:cs="Arial"/>
          <w:sz w:val="14"/>
          <w:szCs w:val="14"/>
        </w:rPr>
        <w:t xml:space="preserve"> информация, съгласно изискванията на чл. 324 до 327 от Кодекса за застраховане и настоящите Условия за застраховане. </w:t>
      </w:r>
    </w:p>
    <w:p w14:paraId="1AFA9DCE" w14:textId="77777777" w:rsidR="009A4CE4" w:rsidRPr="00542F05" w:rsidRDefault="009A4CE4" w:rsidP="009A4CE4">
      <w:pPr>
        <w:spacing w:line="240" w:lineRule="auto"/>
        <w:ind w:right="141"/>
        <w:rPr>
          <w:rFonts w:cs="Arial"/>
          <w:sz w:val="14"/>
          <w:szCs w:val="14"/>
        </w:rPr>
      </w:pPr>
      <w:r w:rsidRPr="00542F05">
        <w:rPr>
          <w:rFonts w:cs="Arial"/>
          <w:sz w:val="14"/>
          <w:szCs w:val="14"/>
        </w:rPr>
        <w:t>При сключване на застрахователния договор желаещият да се присъедини към Груповия застрахователен договор кредитополучател е длъжен да даде вярна информация за възрастта  си  и да обяви точно и изчерпателно всички обстоятелства, които са му известни и са от значение за риска. За съществени се смятат само обстоятелствата, за които Застрахователят писмено е поставил въпрос.</w:t>
      </w:r>
    </w:p>
    <w:p w14:paraId="1B849924" w14:textId="77777777" w:rsidR="009A4CE4" w:rsidRPr="00542F05" w:rsidRDefault="009A4CE4" w:rsidP="009A4CE4">
      <w:pPr>
        <w:spacing w:line="240" w:lineRule="auto"/>
        <w:ind w:right="141"/>
        <w:rPr>
          <w:rFonts w:cs="Arial"/>
          <w:sz w:val="14"/>
          <w:szCs w:val="14"/>
        </w:rPr>
      </w:pPr>
      <w:r w:rsidRPr="00542F05">
        <w:rPr>
          <w:rFonts w:cs="Arial"/>
          <w:sz w:val="14"/>
          <w:szCs w:val="14"/>
        </w:rPr>
        <w:t>В случай че застрахованото лице не е отговорило или е отговорило неясно на поставените при сключване на застрахователния договор въпроси на Застрахователя, Застрахователят няма право да прекрати едностранно застрахователния договор, да откаже плащане или да намали  неговия размер  на посочените основания.</w:t>
      </w:r>
    </w:p>
    <w:p w14:paraId="48F3C17C" w14:textId="77777777" w:rsidR="009A4CE4" w:rsidRPr="00542F05" w:rsidRDefault="009A4CE4" w:rsidP="009A4CE4">
      <w:pPr>
        <w:spacing w:line="240" w:lineRule="auto"/>
        <w:ind w:right="141"/>
        <w:rPr>
          <w:rFonts w:cs="Arial"/>
          <w:sz w:val="14"/>
          <w:szCs w:val="14"/>
        </w:rPr>
      </w:pPr>
      <w:r w:rsidRPr="00542F05">
        <w:rPr>
          <w:rFonts w:cs="Arial"/>
          <w:sz w:val="14"/>
          <w:szCs w:val="14"/>
        </w:rPr>
        <w:t xml:space="preserve">Ако застрахованото лице съзнателно е обявило неточно или е премълчало обстоятелство, при наличието на което Застрахователят не би сключил договора, ако е знаел за това обстоятелство, Застрахователят може да прекрати договора. Ако настъпи застрахователно събитие вследствие на съзнателно </w:t>
      </w:r>
      <w:r w:rsidRPr="00542F05">
        <w:rPr>
          <w:rFonts w:cs="Arial"/>
          <w:sz w:val="14"/>
          <w:szCs w:val="14"/>
        </w:rPr>
        <w:t xml:space="preserve">обявено неточно или премълчано обстоятелство, Застрахователят може да откаже или частично да намали дължимото застрахователно обезщетение. </w:t>
      </w:r>
    </w:p>
    <w:p w14:paraId="4A528FDB" w14:textId="77777777" w:rsidR="009A4CE4" w:rsidRPr="00542F05" w:rsidRDefault="009A4CE4" w:rsidP="009A4CE4">
      <w:pPr>
        <w:spacing w:line="240" w:lineRule="auto"/>
        <w:ind w:right="141"/>
        <w:rPr>
          <w:rFonts w:cs="Arial"/>
          <w:sz w:val="14"/>
          <w:szCs w:val="14"/>
        </w:rPr>
      </w:pPr>
      <w:r w:rsidRPr="00542F05">
        <w:rPr>
          <w:rFonts w:cs="Arial"/>
          <w:sz w:val="14"/>
          <w:szCs w:val="14"/>
        </w:rPr>
        <w:t>В случаите на невярно декларирана възраст, Застрахователят може да прекрати едностранно договора само ако не би сключил договора при вярно посочване на възрастта.</w:t>
      </w:r>
    </w:p>
    <w:p w14:paraId="5C65AE48"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III. ПРЕМИЯ</w:t>
      </w:r>
    </w:p>
    <w:p w14:paraId="43DBE54F" w14:textId="77777777" w:rsidR="009A4CE4" w:rsidRPr="00542F05" w:rsidRDefault="009A4CE4" w:rsidP="009A4CE4">
      <w:pPr>
        <w:spacing w:line="240" w:lineRule="auto"/>
        <w:ind w:right="141"/>
        <w:rPr>
          <w:rFonts w:cs="Arial"/>
          <w:sz w:val="14"/>
          <w:szCs w:val="14"/>
        </w:rPr>
      </w:pPr>
      <w:r w:rsidRPr="00542F05">
        <w:rPr>
          <w:rFonts w:cs="Arial"/>
          <w:sz w:val="14"/>
          <w:szCs w:val="14"/>
        </w:rPr>
        <w:t xml:space="preserve">1. Застрахователната премия е еднократна, дължи се за всеки застрахован кредитополучател и към нея се включва </w:t>
      </w:r>
      <w:r w:rsidRPr="00542F05">
        <w:rPr>
          <w:rFonts w:cs="Arial"/>
          <w:color w:val="000000"/>
          <w:sz w:val="14"/>
          <w:szCs w:val="14"/>
        </w:rPr>
        <w:t>данък в размер на 2 % съгласно ЗДЗП</w:t>
      </w:r>
      <w:r w:rsidRPr="00542F05">
        <w:rPr>
          <w:rFonts w:cs="Arial"/>
          <w:sz w:val="14"/>
          <w:szCs w:val="14"/>
        </w:rPr>
        <w:t xml:space="preserve"> се определя, както следва:</w:t>
      </w:r>
    </w:p>
    <w:p w14:paraId="65F8E9C7" w14:textId="77777777" w:rsidR="009A4CE4" w:rsidRPr="00542F05" w:rsidRDefault="009A4CE4" w:rsidP="009A4CE4">
      <w:pPr>
        <w:pStyle w:val="ListParagraph"/>
        <w:tabs>
          <w:tab w:val="left" w:pos="0"/>
        </w:tabs>
        <w:spacing w:line="240" w:lineRule="auto"/>
        <w:ind w:left="0" w:right="141"/>
        <w:rPr>
          <w:rFonts w:cs="Arial"/>
          <w:bCs w:val="0"/>
          <w:color w:val="000000" w:themeColor="text1"/>
          <w:sz w:val="14"/>
          <w:szCs w:val="14"/>
        </w:rPr>
      </w:pPr>
      <w:r w:rsidRPr="00542F05">
        <w:rPr>
          <w:rFonts w:cs="Arial"/>
          <w:color w:val="000000" w:themeColor="text1"/>
          <w:sz w:val="14"/>
          <w:szCs w:val="14"/>
        </w:rPr>
        <w:t>2. Общата еднократна застрахователна премия се посочва в полицата.</w:t>
      </w:r>
    </w:p>
    <w:p w14:paraId="192D6E95" w14:textId="77777777" w:rsidR="009A4CE4" w:rsidRPr="00542F05" w:rsidRDefault="009A4CE4" w:rsidP="009A4CE4">
      <w:pPr>
        <w:pStyle w:val="ListParagraph"/>
        <w:tabs>
          <w:tab w:val="left" w:pos="0"/>
        </w:tabs>
        <w:spacing w:line="240" w:lineRule="auto"/>
        <w:ind w:left="0" w:right="141"/>
        <w:rPr>
          <w:rFonts w:cs="Arial"/>
          <w:color w:val="000000" w:themeColor="text1"/>
          <w:sz w:val="14"/>
          <w:szCs w:val="14"/>
        </w:rPr>
      </w:pPr>
      <w:r w:rsidRPr="00542F05">
        <w:rPr>
          <w:rFonts w:cs="Arial"/>
          <w:color w:val="000000" w:themeColor="text1"/>
          <w:sz w:val="14"/>
          <w:szCs w:val="14"/>
        </w:rPr>
        <w:t>3. Общата индивидуална еднократна застрахователна премия, с включената в нея вноска Обезпечителен фонд, се плаща от застраховащия на датата, посочена в застрахователната полица и покрива периода за целия срок на застраховката.</w:t>
      </w:r>
    </w:p>
    <w:p w14:paraId="7EF80432"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IV. ПРЕКРАТЯВАНЕ НА ЗАСТРАХОВАТЕЛНИЯ ДОГОВОР</w:t>
      </w:r>
    </w:p>
    <w:p w14:paraId="0BC5E99A" w14:textId="77777777" w:rsidR="009A4CE4" w:rsidRPr="00542F05" w:rsidRDefault="009A4CE4" w:rsidP="009A4CE4">
      <w:pPr>
        <w:numPr>
          <w:ilvl w:val="0"/>
          <w:numId w:val="30"/>
        </w:numPr>
        <w:tabs>
          <w:tab w:val="left" w:pos="284"/>
        </w:tabs>
        <w:spacing w:line="240" w:lineRule="auto"/>
        <w:ind w:left="0" w:right="141" w:firstLine="0"/>
        <w:rPr>
          <w:rFonts w:cs="Arial"/>
          <w:color w:val="005CA9"/>
          <w:sz w:val="14"/>
          <w:szCs w:val="14"/>
        </w:rPr>
      </w:pPr>
      <w:r w:rsidRPr="00542F05">
        <w:rPr>
          <w:rFonts w:cs="Arial"/>
          <w:sz w:val="14"/>
          <w:szCs w:val="14"/>
        </w:rPr>
        <w:t>Застраховката автоматично се прекратява на най-ранната дата от следните:</w:t>
      </w:r>
    </w:p>
    <w:p w14:paraId="429F811A"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при изтичане на застрахователния период, в който Застрахованият навършва 75 години; </w:t>
      </w:r>
    </w:p>
    <w:p w14:paraId="7C289935"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при смърт на Застрахования;</w:t>
      </w:r>
    </w:p>
    <w:p w14:paraId="3C8A937F"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В други случаи предвидени в Кодекса за </w:t>
      </w:r>
      <w:proofErr w:type="spellStart"/>
      <w:r w:rsidRPr="00542F05">
        <w:rPr>
          <w:rFonts w:cs="Arial"/>
          <w:sz w:val="14"/>
          <w:szCs w:val="14"/>
        </w:rPr>
        <w:t>застраховнето</w:t>
      </w:r>
      <w:proofErr w:type="spellEnd"/>
      <w:r w:rsidRPr="00542F05">
        <w:rPr>
          <w:rFonts w:cs="Arial"/>
          <w:sz w:val="14"/>
          <w:szCs w:val="14"/>
        </w:rPr>
        <w:t>;</w:t>
      </w:r>
    </w:p>
    <w:p w14:paraId="2B4931C0" w14:textId="77777777" w:rsidR="009A4CE4" w:rsidRPr="00542F05" w:rsidRDefault="009A4CE4" w:rsidP="009A4CE4">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Застраховката може да се прекрати по инициатива на Застрахования с писмено заявление за предсрочно прекратяване и изтичането на 3 (три) месечен срок за предизвестие, отброяван от датата на заявлението. Застраховката се прекратява с изтичане на предизвестието по предходното изречение. </w:t>
      </w:r>
    </w:p>
    <w:p w14:paraId="32065896" w14:textId="77777777" w:rsidR="009A4CE4" w:rsidRPr="00542F05" w:rsidRDefault="009A4CE4" w:rsidP="009A4CE4">
      <w:pPr>
        <w:numPr>
          <w:ilvl w:val="0"/>
          <w:numId w:val="30"/>
        </w:numPr>
        <w:tabs>
          <w:tab w:val="left" w:pos="284"/>
        </w:tabs>
        <w:spacing w:line="240" w:lineRule="auto"/>
        <w:ind w:left="0" w:right="141" w:firstLine="0"/>
        <w:rPr>
          <w:rFonts w:cs="Arial"/>
          <w:sz w:val="14"/>
          <w:szCs w:val="14"/>
        </w:rPr>
      </w:pPr>
      <w:r w:rsidRPr="00542F05">
        <w:rPr>
          <w:rFonts w:cs="Arial"/>
          <w:sz w:val="14"/>
          <w:szCs w:val="14"/>
        </w:rPr>
        <w:t>При предсрочно погасяване на кредита, Застрахователят следва да бъде надлежно информиран, с оглед отпадане на интереса на ползващото лице за получаване на евентуално застрахователно обезщетение.</w:t>
      </w:r>
    </w:p>
    <w:p w14:paraId="3881310F" w14:textId="77777777" w:rsidR="009A4CE4" w:rsidRPr="00542F05" w:rsidRDefault="009A4CE4" w:rsidP="009A4CE4">
      <w:pPr>
        <w:numPr>
          <w:ilvl w:val="0"/>
          <w:numId w:val="30"/>
        </w:numPr>
        <w:tabs>
          <w:tab w:val="left" w:pos="284"/>
        </w:tabs>
        <w:spacing w:line="240" w:lineRule="auto"/>
        <w:ind w:left="0" w:right="141" w:firstLine="0"/>
        <w:rPr>
          <w:rFonts w:cs="Arial"/>
          <w:sz w:val="14"/>
          <w:szCs w:val="14"/>
        </w:rPr>
      </w:pPr>
      <w:r w:rsidRPr="00542F05">
        <w:rPr>
          <w:rFonts w:cs="Arial"/>
          <w:sz w:val="14"/>
          <w:szCs w:val="14"/>
        </w:rPr>
        <w:t xml:space="preserve">Когато застрахователният договор бъде прекратен преждевременно, Застрахователят не дължи връщане на застрахователна премия, в случай че по полицата са били изплатени застрахователни обезщетения и/или са предявени претенции по които предстои изплащане на застрахователни обезщетения. </w:t>
      </w:r>
    </w:p>
    <w:p w14:paraId="4F43D9A0" w14:textId="77777777" w:rsidR="009A4CE4" w:rsidRPr="00542F05" w:rsidRDefault="009A4CE4" w:rsidP="009A4CE4">
      <w:pPr>
        <w:numPr>
          <w:ilvl w:val="0"/>
          <w:numId w:val="30"/>
        </w:numPr>
        <w:tabs>
          <w:tab w:val="left" w:pos="284"/>
        </w:tabs>
        <w:spacing w:line="240" w:lineRule="auto"/>
        <w:ind w:left="0" w:right="141" w:firstLine="0"/>
        <w:rPr>
          <w:rFonts w:cs="Arial"/>
          <w:sz w:val="14"/>
          <w:szCs w:val="14"/>
        </w:rPr>
      </w:pPr>
      <w:r w:rsidRPr="00542F05">
        <w:rPr>
          <w:rFonts w:cs="Arial"/>
          <w:sz w:val="14"/>
          <w:szCs w:val="14"/>
        </w:rPr>
        <w:t>В случай, че не са изплатени застрахователни обезщетения и/или не са предявени претенции, по които предстои изплащане на застрахователни обезщетения, Застрахователят има право на премия до датата на прекратяване на застраховката за това лице.</w:t>
      </w:r>
    </w:p>
    <w:p w14:paraId="7900AC68" w14:textId="77777777" w:rsidR="009A4CE4" w:rsidRPr="00542F05" w:rsidRDefault="009A4CE4" w:rsidP="009A4CE4">
      <w:pPr>
        <w:shd w:val="clear" w:color="auto" w:fill="DDD9C3" w:themeFill="background2" w:themeFillShade="E6"/>
        <w:tabs>
          <w:tab w:val="left" w:pos="284"/>
        </w:tabs>
        <w:spacing w:line="240" w:lineRule="auto"/>
        <w:ind w:right="141"/>
        <w:rPr>
          <w:rFonts w:cs="Arial"/>
          <w:b/>
          <w:sz w:val="14"/>
          <w:szCs w:val="14"/>
        </w:rPr>
      </w:pPr>
      <w:r w:rsidRPr="00542F05">
        <w:rPr>
          <w:rFonts w:cs="Arial"/>
          <w:b/>
          <w:sz w:val="14"/>
          <w:szCs w:val="14"/>
        </w:rPr>
        <w:t xml:space="preserve">V. ЗАСТРАХОВАТЕЛНИ ОБЕЗЩЕТЕНИЯ </w:t>
      </w:r>
    </w:p>
    <w:p w14:paraId="29E31774" w14:textId="77777777" w:rsidR="009A4CE4" w:rsidRPr="00542F05" w:rsidRDefault="009A4CE4" w:rsidP="009A4CE4">
      <w:pPr>
        <w:tabs>
          <w:tab w:val="left" w:pos="284"/>
        </w:tabs>
        <w:spacing w:line="240" w:lineRule="auto"/>
        <w:ind w:right="141"/>
        <w:rPr>
          <w:rFonts w:cs="Arial"/>
          <w:b/>
          <w:sz w:val="14"/>
          <w:szCs w:val="14"/>
        </w:rPr>
      </w:pPr>
      <w:r w:rsidRPr="00542F05">
        <w:rPr>
          <w:rFonts w:cs="Arial"/>
          <w:sz w:val="14"/>
          <w:szCs w:val="14"/>
        </w:rPr>
        <w:t>1.</w:t>
      </w:r>
      <w:r w:rsidRPr="00542F05">
        <w:rPr>
          <w:rFonts w:cs="Arial"/>
          <w:b/>
          <w:sz w:val="14"/>
          <w:szCs w:val="14"/>
        </w:rPr>
        <w:t>Смърт на застрахования вследствие на злополука;</w:t>
      </w:r>
    </w:p>
    <w:p w14:paraId="080798C8" w14:textId="77777777" w:rsidR="009A4CE4" w:rsidRPr="00542F05" w:rsidRDefault="009A4CE4" w:rsidP="009A4CE4">
      <w:pPr>
        <w:tabs>
          <w:tab w:val="left" w:pos="284"/>
        </w:tabs>
        <w:spacing w:line="240" w:lineRule="auto"/>
        <w:ind w:right="141"/>
        <w:rPr>
          <w:rFonts w:cs="Arial"/>
          <w:sz w:val="14"/>
          <w:szCs w:val="14"/>
        </w:rPr>
      </w:pPr>
      <w:r w:rsidRPr="00542F05">
        <w:rPr>
          <w:rFonts w:cs="Arial"/>
          <w:sz w:val="14"/>
          <w:szCs w:val="14"/>
        </w:rPr>
        <w:t xml:space="preserve">В случай на смърт на застрахован, Застрахователят изплаща на ползващото лице „Стик Кредит“ AД, вписано в Търговския регистър при Агенция по вписванията с ЕИК 202557159, със седалище и адрес на управление: гр. Шумен, п.к. 9700, бул./ул. пл. "Оборище" № 13 Б остатъчната стойност (главница и редовна лихва) по първоначален погасителен план на кредита към датата на настъпване на застрахователното събитие, но не повече от застрахователната сума. В случай че Застрахованият има непогасени кредити отпуснати от </w:t>
      </w:r>
      <w:proofErr w:type="spellStart"/>
      <w:r w:rsidRPr="00542F05">
        <w:rPr>
          <w:rFonts w:cs="Arial"/>
          <w:sz w:val="14"/>
          <w:szCs w:val="14"/>
        </w:rPr>
        <w:t>Договорителя</w:t>
      </w:r>
      <w:proofErr w:type="spellEnd"/>
      <w:r w:rsidRPr="00542F05">
        <w:rPr>
          <w:rFonts w:cs="Arial"/>
          <w:sz w:val="14"/>
          <w:szCs w:val="14"/>
        </w:rPr>
        <w:t>, респективно има остатъчен баланс, дължимото застрахователно плащане се разделя, като първо се погасява остатъчния баланс по всички непогасени кредити към датата на настъпването на застрахователното събитие, а остатъкът, до пълния размер</w:t>
      </w:r>
      <w:r w:rsidRPr="00542F05">
        <w:rPr>
          <w:rFonts w:cs="Arial"/>
          <w:spacing w:val="40"/>
          <w:sz w:val="14"/>
          <w:szCs w:val="14"/>
        </w:rPr>
        <w:t xml:space="preserve"> </w:t>
      </w:r>
      <w:r w:rsidRPr="00542F05">
        <w:rPr>
          <w:rFonts w:cs="Arial"/>
          <w:sz w:val="14"/>
          <w:szCs w:val="14"/>
        </w:rPr>
        <w:t>на Застрахователната сума, се изплаща на</w:t>
      </w:r>
      <w:r w:rsidRPr="00542F05">
        <w:rPr>
          <w:rFonts w:cs="Arial"/>
          <w:spacing w:val="40"/>
          <w:sz w:val="14"/>
          <w:szCs w:val="14"/>
        </w:rPr>
        <w:t xml:space="preserve"> </w:t>
      </w:r>
      <w:r w:rsidRPr="00542F05">
        <w:rPr>
          <w:rFonts w:cs="Arial"/>
          <w:sz w:val="14"/>
          <w:szCs w:val="14"/>
        </w:rPr>
        <w:t xml:space="preserve">законните наследници на Застрахованото лице. В случай че остатъчния баланс по всички кредити отпуснати на Застрахованото лице от </w:t>
      </w:r>
      <w:proofErr w:type="spellStart"/>
      <w:r w:rsidRPr="00542F05">
        <w:rPr>
          <w:rFonts w:cs="Arial"/>
          <w:sz w:val="14"/>
          <w:szCs w:val="14"/>
        </w:rPr>
        <w:t>Договорителя</w:t>
      </w:r>
      <w:proofErr w:type="spellEnd"/>
      <w:r w:rsidRPr="00542F05">
        <w:rPr>
          <w:rFonts w:cs="Arial"/>
          <w:sz w:val="14"/>
          <w:szCs w:val="14"/>
        </w:rPr>
        <w:t xml:space="preserve">, надхвърля максималния размер на застрахователната сума, отговорността на Застрахователя се ограничава до изплащане на пълния размер на застрахователната сума. В случай че Застрахованото лице има повече от един непогасен кредит, </w:t>
      </w:r>
      <w:proofErr w:type="spellStart"/>
      <w:r w:rsidRPr="00542F05">
        <w:rPr>
          <w:rFonts w:cs="Arial"/>
          <w:sz w:val="14"/>
          <w:szCs w:val="14"/>
        </w:rPr>
        <w:t>Договорителят</w:t>
      </w:r>
      <w:proofErr w:type="spellEnd"/>
      <w:r w:rsidRPr="00542F05">
        <w:rPr>
          <w:rFonts w:cs="Arial"/>
          <w:sz w:val="14"/>
          <w:szCs w:val="14"/>
        </w:rPr>
        <w:t xml:space="preserve"> разпределя дължимото застрахователно плащане между отделните кредити, като приоритет на погасяване има най-старото задължение, а след това се удовлетворяват всички останали кредити по реда им на отпускане. В случай че Застрахованият няма непогасени кредити отпуснати от </w:t>
      </w:r>
      <w:proofErr w:type="spellStart"/>
      <w:r w:rsidRPr="00542F05">
        <w:rPr>
          <w:rFonts w:cs="Arial"/>
          <w:sz w:val="14"/>
          <w:szCs w:val="14"/>
        </w:rPr>
        <w:t>Договорителя</w:t>
      </w:r>
      <w:proofErr w:type="spellEnd"/>
      <w:r w:rsidRPr="00542F05">
        <w:rPr>
          <w:rFonts w:cs="Arial"/>
          <w:sz w:val="14"/>
          <w:szCs w:val="14"/>
        </w:rPr>
        <w:t>, респективно няма остатъчен баланс, размерът на дължимото застрахователно</w:t>
      </w:r>
      <w:r w:rsidRPr="00542F05">
        <w:rPr>
          <w:rFonts w:cs="Arial"/>
          <w:spacing w:val="40"/>
          <w:sz w:val="14"/>
          <w:szCs w:val="14"/>
        </w:rPr>
        <w:t xml:space="preserve"> </w:t>
      </w:r>
      <w:r w:rsidRPr="00542F05">
        <w:rPr>
          <w:rFonts w:cs="Arial"/>
          <w:sz w:val="14"/>
          <w:szCs w:val="14"/>
        </w:rPr>
        <w:t>обезщетение се изплаща по равно на Законните му наследници.</w:t>
      </w:r>
    </w:p>
    <w:p w14:paraId="267CE9C1" w14:textId="77777777" w:rsidR="009A4CE4" w:rsidRPr="00542F05" w:rsidRDefault="009A4CE4" w:rsidP="009A4CE4">
      <w:pPr>
        <w:tabs>
          <w:tab w:val="left" w:pos="284"/>
        </w:tabs>
        <w:spacing w:line="240" w:lineRule="auto"/>
        <w:ind w:right="141"/>
        <w:rPr>
          <w:rFonts w:cs="Arial"/>
          <w:sz w:val="14"/>
          <w:szCs w:val="14"/>
        </w:rPr>
      </w:pPr>
      <w:r w:rsidRPr="00542F05">
        <w:rPr>
          <w:rFonts w:cs="Arial"/>
          <w:sz w:val="14"/>
          <w:szCs w:val="14"/>
        </w:rPr>
        <w:t>2. В случай на предсрочно изплащане на кредита индивидуалното застрахователно покритие на застрахован кредитополучател продължава до края на застрахователния период.</w:t>
      </w:r>
    </w:p>
    <w:p w14:paraId="21205453" w14:textId="77777777" w:rsidR="009A4CE4" w:rsidRPr="00542F05" w:rsidRDefault="009A4CE4" w:rsidP="009A4CE4">
      <w:pPr>
        <w:pStyle w:val="BodyText"/>
        <w:spacing w:before="57"/>
        <w:rPr>
          <w:sz w:val="14"/>
          <w:szCs w:val="14"/>
        </w:rPr>
      </w:pPr>
      <w:r w:rsidRPr="00542F05">
        <w:rPr>
          <w:sz w:val="14"/>
          <w:szCs w:val="14"/>
        </w:rPr>
        <w:t xml:space="preserve">3.За риска </w:t>
      </w:r>
      <w:r w:rsidRPr="00542F05">
        <w:rPr>
          <w:b/>
          <w:sz w:val="14"/>
          <w:szCs w:val="14"/>
        </w:rPr>
        <w:t xml:space="preserve">Възстановяване на разходи </w:t>
      </w:r>
      <w:r w:rsidRPr="00542F05">
        <w:rPr>
          <w:sz w:val="14"/>
          <w:szCs w:val="14"/>
        </w:rPr>
        <w:t>наложени в резултат на злополука - на Застрахования се възстановяват направените разумни и обичайни разходи за медицински прегледи от общо практикуващи лекари, лекари специалисти и хабилитирани специалисти, лабораторни, инструментални и морфологически изследвания, хирургически операции, лапароскопска хирургия и медицински манипулации, разходи за лекарствени средства и консумативи, разходи за медицинско транспортиране.</w:t>
      </w:r>
      <w:r w:rsidRPr="00542F05">
        <w:rPr>
          <w:spacing w:val="-1"/>
          <w:sz w:val="14"/>
          <w:szCs w:val="14"/>
        </w:rPr>
        <w:t xml:space="preserve"> </w:t>
      </w:r>
      <w:r w:rsidRPr="00542F05">
        <w:rPr>
          <w:sz w:val="14"/>
          <w:szCs w:val="14"/>
        </w:rPr>
        <w:t>Лимитът за възстановяване на направени разходи е до 200 лв. Прилага</w:t>
      </w:r>
      <w:r w:rsidRPr="00542F05">
        <w:rPr>
          <w:spacing w:val="-1"/>
          <w:sz w:val="14"/>
          <w:szCs w:val="14"/>
        </w:rPr>
        <w:t xml:space="preserve"> </w:t>
      </w:r>
      <w:r w:rsidRPr="00542F05">
        <w:rPr>
          <w:sz w:val="14"/>
          <w:szCs w:val="14"/>
        </w:rPr>
        <w:t>се подлимит за разходи за медикаменти и медицински транспорт – 100 лв. Прилага самоучастие в размер на 30% от всяка заведена щета</w:t>
      </w:r>
      <w:r w:rsidRPr="00542F05">
        <w:rPr>
          <w:spacing w:val="-2"/>
          <w:sz w:val="14"/>
          <w:szCs w:val="14"/>
        </w:rPr>
        <w:t>.</w:t>
      </w:r>
    </w:p>
    <w:p w14:paraId="704FCB5E"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VI. ПОЛЗВАЩИ ЛИЦА</w:t>
      </w:r>
    </w:p>
    <w:p w14:paraId="4039BF79" w14:textId="77777777" w:rsidR="009A4CE4" w:rsidRPr="00542F05" w:rsidRDefault="009A4CE4" w:rsidP="009A4CE4">
      <w:pPr>
        <w:widowControl w:val="0"/>
        <w:autoSpaceDE w:val="0"/>
        <w:autoSpaceDN w:val="0"/>
        <w:adjustRightInd w:val="0"/>
        <w:spacing w:line="240" w:lineRule="auto"/>
        <w:ind w:right="141"/>
        <w:rPr>
          <w:rFonts w:eastAsia="Arial" w:cs="Arial"/>
          <w:color w:val="000000"/>
          <w:sz w:val="14"/>
          <w:szCs w:val="14"/>
        </w:rPr>
      </w:pPr>
      <w:r w:rsidRPr="00542F05">
        <w:rPr>
          <w:rFonts w:eastAsia="Arial" w:cs="Arial"/>
          <w:color w:val="000000"/>
          <w:sz w:val="14"/>
          <w:szCs w:val="14"/>
        </w:rPr>
        <w:t>Обезщетенията по застраховката се изплащат на ползващи лица, които са:</w:t>
      </w:r>
    </w:p>
    <w:p w14:paraId="02735536" w14:textId="77777777" w:rsidR="009A4CE4" w:rsidRPr="00542F05" w:rsidRDefault="009A4CE4" w:rsidP="009A4CE4">
      <w:pPr>
        <w:widowControl w:val="0"/>
        <w:autoSpaceDE w:val="0"/>
        <w:autoSpaceDN w:val="0"/>
        <w:adjustRightInd w:val="0"/>
        <w:spacing w:line="240" w:lineRule="auto"/>
        <w:ind w:right="141"/>
        <w:rPr>
          <w:rFonts w:cs="Arial"/>
          <w:sz w:val="14"/>
          <w:szCs w:val="14"/>
        </w:rPr>
      </w:pPr>
      <w:r w:rsidRPr="00542F05">
        <w:rPr>
          <w:rFonts w:eastAsia="Arial" w:cs="Arial"/>
          <w:color w:val="000000"/>
          <w:sz w:val="14"/>
          <w:szCs w:val="14"/>
        </w:rPr>
        <w:t xml:space="preserve">1. </w:t>
      </w:r>
      <w:r w:rsidRPr="00542F05">
        <w:rPr>
          <w:rFonts w:cs="Arial"/>
          <w:sz w:val="14"/>
          <w:szCs w:val="14"/>
        </w:rPr>
        <w:t xml:space="preserve">Изключителен и неотменим </w:t>
      </w:r>
      <w:proofErr w:type="spellStart"/>
      <w:r w:rsidRPr="00542F05">
        <w:rPr>
          <w:rFonts w:cs="Arial"/>
          <w:sz w:val="14"/>
          <w:szCs w:val="14"/>
        </w:rPr>
        <w:t>бенефициер</w:t>
      </w:r>
      <w:proofErr w:type="spellEnd"/>
      <w:r w:rsidRPr="00542F05">
        <w:rPr>
          <w:rFonts w:cs="Arial"/>
          <w:sz w:val="14"/>
          <w:szCs w:val="14"/>
        </w:rPr>
        <w:t xml:space="preserve"> „Стик Кредит“ AД, вписано в Търговския регистър при Агенция по вписванията с ЕИК 202557159, със седалище и адрес на управление: гр. Шумен, п.к. 9700, бул./ул. пл. "Оборище" № 13 Б </w:t>
      </w:r>
    </w:p>
    <w:p w14:paraId="1D989A56" w14:textId="77777777" w:rsidR="009A4CE4" w:rsidRPr="00542F05" w:rsidRDefault="009A4CE4" w:rsidP="009A4CE4">
      <w:pPr>
        <w:widowControl w:val="0"/>
        <w:autoSpaceDE w:val="0"/>
        <w:autoSpaceDN w:val="0"/>
        <w:adjustRightInd w:val="0"/>
        <w:spacing w:line="240" w:lineRule="auto"/>
        <w:ind w:right="141"/>
        <w:rPr>
          <w:rFonts w:cs="Arial"/>
          <w:bCs w:val="0"/>
          <w:sz w:val="14"/>
          <w:szCs w:val="14"/>
        </w:rPr>
      </w:pPr>
      <w:r w:rsidRPr="00542F05">
        <w:rPr>
          <w:rFonts w:cs="Arial"/>
          <w:sz w:val="14"/>
          <w:szCs w:val="14"/>
        </w:rPr>
        <w:t>2. Застрахованият кредитополучател или неговите законни наследници в случаите, когато след изплащане на непогасената част от кредита остане сума, до размера на застрахователната сума.</w:t>
      </w:r>
    </w:p>
    <w:p w14:paraId="0265A50C"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VII. ИЗВЕСТИЕ ЗА ПРЕТЕНЦИИ</w:t>
      </w:r>
    </w:p>
    <w:p w14:paraId="107972A3" w14:textId="77777777" w:rsidR="009A4CE4" w:rsidRPr="00542F05" w:rsidRDefault="009A4CE4" w:rsidP="009A4CE4">
      <w:pPr>
        <w:spacing w:line="240" w:lineRule="auto"/>
        <w:ind w:right="141"/>
        <w:rPr>
          <w:rFonts w:cs="Arial"/>
          <w:sz w:val="14"/>
          <w:szCs w:val="14"/>
        </w:rPr>
      </w:pPr>
      <w:r w:rsidRPr="00542F05">
        <w:rPr>
          <w:rFonts w:cs="Arial"/>
          <w:sz w:val="14"/>
          <w:szCs w:val="14"/>
        </w:rPr>
        <w:t>Застрахованият, неговите наследници или ползващото лице уведомяват Застрахователя при събитие, което би довело до евентуално изплащане на обезщетение в 7 (седем) дневен срок от неговото настъпване,  по един от следните начини: на място в офиса на Застрахователя, намиращ се в гр. София, град София, п.к. 1784, р-н Младост, бул. Цариградско шосе № 115 Е, етаж 4, където ще му бъде предоставен за попълване формуляр; на имейл адрес claims@fenix-insurance.com като попълни, сканира или заснеме формуляр, който може да получи във всеки от офисите на „Стик Кредит“ AД. За да бъде предявен иска за извършване на застрахователно плащане Клиентът е задължен да представи на място в офиса на Застрахователя или да изпрати на хартиен носител, чрез писмо с обратна разписка или куриер надлежно попълнена и подписана "Претенция за настъпило застрахователно събитие", заедно със следните документи:</w:t>
      </w:r>
    </w:p>
    <w:p w14:paraId="1E2F9051" w14:textId="77777777" w:rsidR="009A4CE4" w:rsidRPr="00542F05" w:rsidRDefault="009A4CE4" w:rsidP="009A4CE4">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b/>
          <w:sz w:val="14"/>
          <w:szCs w:val="14"/>
        </w:rPr>
        <w:t>1.При смърт</w:t>
      </w:r>
      <w:r w:rsidRPr="00542F05">
        <w:rPr>
          <w:rFonts w:cs="Arial"/>
          <w:sz w:val="14"/>
          <w:szCs w:val="14"/>
        </w:rPr>
        <w:t xml:space="preserve"> </w:t>
      </w:r>
      <w:r w:rsidRPr="00542F05">
        <w:rPr>
          <w:rFonts w:cs="Arial"/>
          <w:b/>
          <w:sz w:val="14"/>
          <w:szCs w:val="14"/>
        </w:rPr>
        <w:t>в следствие на злополука</w:t>
      </w:r>
      <w:r w:rsidRPr="00542F05">
        <w:rPr>
          <w:rFonts w:cs="Arial"/>
          <w:sz w:val="14"/>
          <w:szCs w:val="14"/>
        </w:rPr>
        <w:t xml:space="preserve"> - препис извлечение от Акт за смърт, </w:t>
      </w:r>
      <w:r w:rsidRPr="00542F05">
        <w:rPr>
          <w:rFonts w:cs="Arial"/>
          <w:sz w:val="14"/>
          <w:szCs w:val="14"/>
        </w:rPr>
        <w:lastRenderedPageBreak/>
        <w:t xml:space="preserve">Съобщение за смърт, Акт или протокол за злополука, или писмени обяснения за обстоятелствата, при които е настъпил инцидентът, химическа експертиза за наличието на алкохол или други упойващи вещества в кръвта, протокол за ПТП, ако смъртта е причинена при ПТП, епикризи за проведено лечение, </w:t>
      </w:r>
      <w:proofErr w:type="spellStart"/>
      <w:r w:rsidRPr="00542F05">
        <w:rPr>
          <w:rFonts w:cs="Arial"/>
          <w:sz w:val="14"/>
          <w:szCs w:val="14"/>
        </w:rPr>
        <w:t>аутопсионен</w:t>
      </w:r>
      <w:proofErr w:type="spellEnd"/>
      <w:r w:rsidRPr="00542F05">
        <w:rPr>
          <w:rFonts w:cs="Arial"/>
          <w:sz w:val="14"/>
          <w:szCs w:val="14"/>
        </w:rPr>
        <w:t xml:space="preserve"> протокол, ако е правена аутопсия, ЛАК и други документи, свързани с изясняване на събитието (съдебно решение, прокурорско постановление и т.н.). </w:t>
      </w:r>
    </w:p>
    <w:p w14:paraId="21C02747" w14:textId="77777777" w:rsidR="009A4CE4" w:rsidRPr="00542F05" w:rsidRDefault="009A4CE4" w:rsidP="009A4CE4">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sz w:val="14"/>
          <w:szCs w:val="14"/>
        </w:rPr>
        <w:t>Копие на индивидуалния сертификат.</w:t>
      </w:r>
    </w:p>
    <w:p w14:paraId="63AF9CF1" w14:textId="77777777" w:rsidR="009A4CE4" w:rsidRPr="00542F05" w:rsidRDefault="009A4CE4" w:rsidP="009A4CE4">
      <w:pPr>
        <w:widowControl w:val="0"/>
        <w:tabs>
          <w:tab w:val="left" w:pos="-284"/>
          <w:tab w:val="left" w:pos="0"/>
          <w:tab w:val="left" w:pos="284"/>
        </w:tabs>
        <w:autoSpaceDE w:val="0"/>
        <w:autoSpaceDN w:val="0"/>
        <w:adjustRightInd w:val="0"/>
        <w:spacing w:line="240" w:lineRule="auto"/>
        <w:ind w:right="141"/>
        <w:rPr>
          <w:rFonts w:cs="Arial"/>
          <w:sz w:val="14"/>
          <w:szCs w:val="14"/>
        </w:rPr>
      </w:pPr>
      <w:r w:rsidRPr="00542F05">
        <w:rPr>
          <w:rFonts w:cs="Arial"/>
          <w:sz w:val="14"/>
          <w:szCs w:val="14"/>
        </w:rPr>
        <w:t>Копие на договор за кредит и погасителен план по кредита към датата на първото му усвояване и служебна бележка от „Стик Кредит“ AД, вписано в Търговския регистър при Агенция по вписванията с ЕИК 202557159, със седалище и адрес на управление: гр. Шумен, п.к. 9700, бул./ул. пл. "Оборище" № 13 Б за остатъчния размер на кредита към датата на настъпване на застрахователното събитие.</w:t>
      </w:r>
    </w:p>
    <w:p w14:paraId="6324B4B2" w14:textId="77777777" w:rsidR="009A4CE4" w:rsidRPr="00542F05" w:rsidRDefault="009A4CE4" w:rsidP="009A4CE4">
      <w:pPr>
        <w:tabs>
          <w:tab w:val="left" w:pos="284"/>
        </w:tabs>
        <w:spacing w:line="240" w:lineRule="auto"/>
        <w:ind w:right="141"/>
        <w:rPr>
          <w:rFonts w:cs="Arial"/>
          <w:sz w:val="14"/>
          <w:szCs w:val="14"/>
        </w:rPr>
      </w:pPr>
      <w:r w:rsidRPr="00542F05">
        <w:rPr>
          <w:rFonts w:cs="Arial"/>
          <w:sz w:val="14"/>
          <w:szCs w:val="14"/>
        </w:rPr>
        <w:t>Застрахователят има право да изисква и други документи по своя преценка,  които имат отношение и са във връзка с настъпилото събитие и в съответствие с нормативната уредба.</w:t>
      </w:r>
    </w:p>
    <w:p w14:paraId="12350721" w14:textId="77777777" w:rsidR="009A4CE4" w:rsidRPr="00542F05" w:rsidRDefault="009A4CE4" w:rsidP="009A4CE4">
      <w:pPr>
        <w:tabs>
          <w:tab w:val="left" w:pos="284"/>
        </w:tabs>
        <w:spacing w:line="240" w:lineRule="auto"/>
        <w:ind w:right="141"/>
        <w:rPr>
          <w:rFonts w:cs="Arial"/>
          <w:sz w:val="14"/>
          <w:szCs w:val="14"/>
        </w:rPr>
      </w:pPr>
      <w:r w:rsidRPr="00542F05">
        <w:rPr>
          <w:rFonts w:eastAsia="Calibri" w:cs="Arial"/>
          <w:iCs/>
          <w:sz w:val="14"/>
          <w:szCs w:val="14"/>
        </w:rPr>
        <w:t>Застрахователят се произнася по предявените претенции в срок до 15 (петнадесет) работни дни от представянето на всички необходими документи.</w:t>
      </w:r>
    </w:p>
    <w:p w14:paraId="175F3723" w14:textId="77777777" w:rsidR="009A4CE4" w:rsidRPr="00542F05" w:rsidRDefault="009A4CE4" w:rsidP="009A4CE4">
      <w:pPr>
        <w:rPr>
          <w:rFonts w:cs="Arial"/>
          <w:sz w:val="14"/>
          <w:szCs w:val="14"/>
        </w:rPr>
      </w:pPr>
      <w:r w:rsidRPr="00542F05">
        <w:rPr>
          <w:rFonts w:cs="Arial"/>
          <w:b/>
          <w:sz w:val="14"/>
          <w:szCs w:val="14"/>
        </w:rPr>
        <w:t xml:space="preserve">2.При Възстановяване на медицински разходи </w:t>
      </w:r>
      <w:r w:rsidRPr="00542F05">
        <w:rPr>
          <w:rFonts w:cs="Arial"/>
          <w:sz w:val="14"/>
          <w:szCs w:val="14"/>
        </w:rPr>
        <w:t>за доказване на основанието и размера на претенцията си застрахованото лице е длъжно да представи на застрахователя доказателства в зависимост от естеството на ползваните</w:t>
      </w:r>
      <w:r w:rsidRPr="00542F05">
        <w:rPr>
          <w:rFonts w:cs="Arial"/>
          <w:spacing w:val="80"/>
          <w:sz w:val="14"/>
          <w:szCs w:val="14"/>
        </w:rPr>
        <w:t xml:space="preserve"> </w:t>
      </w:r>
      <w:r w:rsidRPr="00542F05">
        <w:rPr>
          <w:rFonts w:cs="Arial"/>
          <w:sz w:val="14"/>
          <w:szCs w:val="14"/>
        </w:rPr>
        <w:t>здравни услуги и стоки, както следва: за всички медицински разходи – документ за извършен преглед или епикриза, фактура и фискален бон в оригинал; искане за изследване, резултати от проведени изследвания (лабораторни, функционални, образна диагностика, вкл. разчитане на образна диагностика и др.), картон с назначени физиотерапевтични процедури; за санитарен транспорт – медицински документ с назначение, обосноваващ необходимостта от санитарен транспорт; за санаториално лечение – епикриза от болница за активно лечение с назначено санаториално лечение, епикриза от санаториума, в който е проведено</w:t>
      </w:r>
      <w:r w:rsidRPr="00542F05">
        <w:rPr>
          <w:rFonts w:cs="Arial"/>
          <w:spacing w:val="40"/>
          <w:sz w:val="14"/>
          <w:szCs w:val="14"/>
        </w:rPr>
        <w:t xml:space="preserve"> </w:t>
      </w:r>
      <w:r w:rsidRPr="00542F05">
        <w:rPr>
          <w:rFonts w:cs="Arial"/>
          <w:sz w:val="14"/>
          <w:szCs w:val="14"/>
        </w:rPr>
        <w:t>лечението,</w:t>
      </w:r>
      <w:r w:rsidRPr="00542F05">
        <w:rPr>
          <w:rFonts w:cs="Arial"/>
          <w:spacing w:val="40"/>
          <w:sz w:val="14"/>
          <w:szCs w:val="14"/>
        </w:rPr>
        <w:t xml:space="preserve"> </w:t>
      </w:r>
      <w:r w:rsidRPr="00542F05">
        <w:rPr>
          <w:rFonts w:cs="Arial"/>
          <w:sz w:val="14"/>
          <w:szCs w:val="14"/>
        </w:rPr>
        <w:t>фактура</w:t>
      </w:r>
      <w:r w:rsidRPr="00542F05">
        <w:rPr>
          <w:rFonts w:cs="Arial"/>
          <w:spacing w:val="40"/>
          <w:sz w:val="14"/>
          <w:szCs w:val="14"/>
        </w:rPr>
        <w:t xml:space="preserve"> </w:t>
      </w:r>
      <w:r w:rsidRPr="00542F05">
        <w:rPr>
          <w:rFonts w:cs="Arial"/>
          <w:sz w:val="14"/>
          <w:szCs w:val="14"/>
        </w:rPr>
        <w:t>и фискален</w:t>
      </w:r>
      <w:r w:rsidRPr="00542F05">
        <w:rPr>
          <w:rFonts w:cs="Arial"/>
          <w:spacing w:val="40"/>
          <w:sz w:val="14"/>
          <w:szCs w:val="14"/>
        </w:rPr>
        <w:t xml:space="preserve"> </w:t>
      </w:r>
      <w:r w:rsidRPr="00542F05">
        <w:rPr>
          <w:rFonts w:cs="Arial"/>
          <w:sz w:val="14"/>
          <w:szCs w:val="14"/>
        </w:rPr>
        <w:t>бон</w:t>
      </w:r>
      <w:r w:rsidRPr="00542F05">
        <w:rPr>
          <w:rFonts w:cs="Arial"/>
          <w:spacing w:val="40"/>
          <w:sz w:val="14"/>
          <w:szCs w:val="14"/>
        </w:rPr>
        <w:t xml:space="preserve"> </w:t>
      </w:r>
      <w:r w:rsidRPr="00542F05">
        <w:rPr>
          <w:rFonts w:cs="Arial"/>
          <w:sz w:val="14"/>
          <w:szCs w:val="14"/>
        </w:rPr>
        <w:t>в</w:t>
      </w:r>
      <w:r w:rsidRPr="00542F05">
        <w:rPr>
          <w:rFonts w:cs="Arial"/>
          <w:spacing w:val="40"/>
          <w:sz w:val="14"/>
          <w:szCs w:val="14"/>
        </w:rPr>
        <w:t xml:space="preserve"> </w:t>
      </w:r>
      <w:r w:rsidRPr="00542F05">
        <w:rPr>
          <w:rFonts w:cs="Arial"/>
          <w:sz w:val="14"/>
          <w:szCs w:val="14"/>
        </w:rPr>
        <w:t>оригинал;</w:t>
      </w:r>
      <w:r w:rsidRPr="00542F05">
        <w:rPr>
          <w:rFonts w:cs="Arial"/>
          <w:spacing w:val="40"/>
          <w:sz w:val="14"/>
          <w:szCs w:val="14"/>
        </w:rPr>
        <w:t xml:space="preserve"> </w:t>
      </w:r>
      <w:r w:rsidRPr="00542F05">
        <w:rPr>
          <w:rFonts w:cs="Arial"/>
          <w:sz w:val="14"/>
          <w:szCs w:val="14"/>
        </w:rPr>
        <w:t>за</w:t>
      </w:r>
      <w:r w:rsidRPr="00542F05">
        <w:rPr>
          <w:rFonts w:cs="Arial"/>
          <w:spacing w:val="40"/>
          <w:sz w:val="14"/>
          <w:szCs w:val="14"/>
        </w:rPr>
        <w:t xml:space="preserve"> </w:t>
      </w:r>
      <w:r w:rsidRPr="00542F05">
        <w:rPr>
          <w:rFonts w:cs="Arial"/>
          <w:sz w:val="14"/>
          <w:szCs w:val="14"/>
        </w:rPr>
        <w:t>медицински</w:t>
      </w:r>
      <w:r w:rsidRPr="00542F05">
        <w:rPr>
          <w:rFonts w:cs="Arial"/>
          <w:spacing w:val="40"/>
          <w:sz w:val="14"/>
          <w:szCs w:val="14"/>
        </w:rPr>
        <w:t xml:space="preserve"> </w:t>
      </w:r>
      <w:r w:rsidRPr="00542F05">
        <w:rPr>
          <w:rFonts w:cs="Arial"/>
          <w:sz w:val="14"/>
          <w:szCs w:val="14"/>
        </w:rPr>
        <w:t>консумативи</w:t>
      </w:r>
      <w:r w:rsidRPr="00542F05">
        <w:rPr>
          <w:rFonts w:cs="Arial"/>
          <w:spacing w:val="40"/>
          <w:sz w:val="14"/>
          <w:szCs w:val="14"/>
        </w:rPr>
        <w:t xml:space="preserve"> </w:t>
      </w:r>
      <w:r w:rsidRPr="00542F05">
        <w:rPr>
          <w:rFonts w:cs="Arial"/>
          <w:sz w:val="14"/>
          <w:szCs w:val="14"/>
        </w:rPr>
        <w:t>и/или</w:t>
      </w:r>
      <w:r w:rsidRPr="00542F05">
        <w:rPr>
          <w:rFonts w:cs="Arial"/>
          <w:spacing w:val="40"/>
          <w:sz w:val="14"/>
          <w:szCs w:val="14"/>
        </w:rPr>
        <w:t xml:space="preserve"> </w:t>
      </w:r>
      <w:r w:rsidRPr="00542F05">
        <w:rPr>
          <w:rFonts w:cs="Arial"/>
          <w:sz w:val="14"/>
          <w:szCs w:val="14"/>
        </w:rPr>
        <w:t>импланти</w:t>
      </w:r>
      <w:r w:rsidRPr="00542F05">
        <w:rPr>
          <w:rFonts w:cs="Arial"/>
          <w:spacing w:val="40"/>
          <w:sz w:val="14"/>
          <w:szCs w:val="14"/>
        </w:rPr>
        <w:t xml:space="preserve"> </w:t>
      </w:r>
      <w:r w:rsidRPr="00542F05">
        <w:rPr>
          <w:rFonts w:cs="Arial"/>
          <w:sz w:val="14"/>
          <w:szCs w:val="14"/>
        </w:rPr>
        <w:t>–</w:t>
      </w:r>
      <w:r w:rsidRPr="00542F05">
        <w:rPr>
          <w:rFonts w:cs="Arial"/>
          <w:spacing w:val="40"/>
          <w:sz w:val="14"/>
          <w:szCs w:val="14"/>
        </w:rPr>
        <w:t xml:space="preserve"> </w:t>
      </w:r>
      <w:r w:rsidRPr="00542F05">
        <w:rPr>
          <w:rFonts w:cs="Arial"/>
          <w:sz w:val="14"/>
          <w:szCs w:val="14"/>
        </w:rPr>
        <w:t>документи</w:t>
      </w:r>
      <w:r w:rsidRPr="00542F05">
        <w:rPr>
          <w:rFonts w:cs="Arial"/>
          <w:spacing w:val="40"/>
          <w:sz w:val="14"/>
          <w:szCs w:val="14"/>
        </w:rPr>
        <w:t xml:space="preserve"> </w:t>
      </w:r>
      <w:r w:rsidRPr="00542F05">
        <w:rPr>
          <w:rFonts w:cs="Arial"/>
          <w:sz w:val="14"/>
          <w:szCs w:val="14"/>
        </w:rPr>
        <w:t>за извършеното лечение, изследване или процедура, стикер или друг вид идентификационен код на използваните консумативи и/или импланти; други документи в зависимост от вида на събитието. Застрахователят има право да изиска допълнителни доказателства за установяване на основанието и размера на предявената претенция, необходимостта от които не е можела да</w:t>
      </w:r>
      <w:r w:rsidRPr="00542F05">
        <w:rPr>
          <w:rFonts w:cs="Arial"/>
          <w:spacing w:val="40"/>
          <w:sz w:val="14"/>
          <w:szCs w:val="14"/>
        </w:rPr>
        <w:t xml:space="preserve"> </w:t>
      </w:r>
      <w:r w:rsidRPr="00542F05">
        <w:rPr>
          <w:rFonts w:cs="Arial"/>
          <w:sz w:val="14"/>
          <w:szCs w:val="14"/>
        </w:rPr>
        <w:t xml:space="preserve">се предвиди към датата на нейното завеждане. </w:t>
      </w:r>
    </w:p>
    <w:p w14:paraId="3AD2EB65" w14:textId="77777777" w:rsidR="009A4CE4" w:rsidRPr="00542F05" w:rsidRDefault="009A4CE4" w:rsidP="009A4CE4">
      <w:pPr>
        <w:rPr>
          <w:rFonts w:cs="Arial"/>
          <w:sz w:val="14"/>
          <w:szCs w:val="14"/>
        </w:rPr>
      </w:pPr>
      <w:r w:rsidRPr="00542F05">
        <w:rPr>
          <w:rFonts w:cs="Arial"/>
          <w:sz w:val="14"/>
          <w:szCs w:val="14"/>
        </w:rPr>
        <w:t xml:space="preserve">3.Финансовите документи, приложени от Застрахованото лице трябва да са в оригинал, издадени на негово име и да съдържат единичната цена на всяка отделна здравна услуга или стока. </w:t>
      </w:r>
    </w:p>
    <w:p w14:paraId="489D4594" w14:textId="77777777" w:rsidR="009A4CE4" w:rsidRPr="00542F05" w:rsidRDefault="009A4CE4" w:rsidP="009A4CE4">
      <w:pPr>
        <w:rPr>
          <w:rFonts w:cs="Arial"/>
          <w:sz w:val="14"/>
          <w:szCs w:val="14"/>
        </w:rPr>
      </w:pPr>
      <w:r w:rsidRPr="00542F05">
        <w:rPr>
          <w:rFonts w:cs="Arial"/>
          <w:sz w:val="14"/>
          <w:szCs w:val="14"/>
        </w:rPr>
        <w:t xml:space="preserve">4.За удостоверяването на застрахователни събития настъпили извън територията на Република България Застрахователят приема документи, преведени на български език и издадени в съответствие със законите на друга държава, ако те безспорно доказват настъпването и естеството на застрахователното събитие. </w:t>
      </w:r>
    </w:p>
    <w:p w14:paraId="548307F8" w14:textId="77777777" w:rsidR="009A4CE4" w:rsidRPr="00542F05" w:rsidRDefault="009A4CE4" w:rsidP="009A4CE4">
      <w:pPr>
        <w:rPr>
          <w:rFonts w:cs="Arial"/>
          <w:sz w:val="14"/>
          <w:szCs w:val="14"/>
        </w:rPr>
      </w:pPr>
      <w:r w:rsidRPr="00542F05">
        <w:rPr>
          <w:rFonts w:cs="Arial"/>
          <w:sz w:val="14"/>
          <w:szCs w:val="14"/>
        </w:rPr>
        <w:t>5.Ако Застрахованите не изпълнят някое от задълженията си съгласно настоящите ОУ, или ако са си послужили с измама или заблуда, включително но не само с представяне на документи с невярно съдържание, Застрахователя може да откаже изцяло или частично изплащане на обезщетението и/или да прекрати покритието, без да връща застрахователна премия. С оглед изясняването на основателността на претенцията за застрахователно плащане, Застрахователя</w:t>
      </w:r>
      <w:r w:rsidRPr="00542F05">
        <w:rPr>
          <w:rFonts w:cs="Arial"/>
          <w:spacing w:val="32"/>
          <w:sz w:val="14"/>
          <w:szCs w:val="14"/>
        </w:rPr>
        <w:t xml:space="preserve"> </w:t>
      </w:r>
      <w:r w:rsidRPr="00542F05">
        <w:rPr>
          <w:rFonts w:cs="Arial"/>
          <w:sz w:val="14"/>
          <w:szCs w:val="14"/>
        </w:rPr>
        <w:t>има</w:t>
      </w:r>
      <w:r w:rsidRPr="00542F05">
        <w:rPr>
          <w:rFonts w:cs="Arial"/>
          <w:spacing w:val="31"/>
          <w:sz w:val="14"/>
          <w:szCs w:val="14"/>
        </w:rPr>
        <w:t xml:space="preserve"> </w:t>
      </w:r>
      <w:r w:rsidRPr="00542F05">
        <w:rPr>
          <w:rFonts w:cs="Arial"/>
          <w:sz w:val="14"/>
          <w:szCs w:val="14"/>
        </w:rPr>
        <w:t>право да</w:t>
      </w:r>
      <w:r w:rsidRPr="00542F05">
        <w:rPr>
          <w:rFonts w:cs="Arial"/>
          <w:spacing w:val="31"/>
          <w:sz w:val="14"/>
          <w:szCs w:val="14"/>
        </w:rPr>
        <w:t xml:space="preserve"> </w:t>
      </w:r>
      <w:r w:rsidRPr="00542F05">
        <w:rPr>
          <w:rFonts w:cs="Arial"/>
          <w:sz w:val="14"/>
          <w:szCs w:val="14"/>
        </w:rPr>
        <w:t>изиска</w:t>
      </w:r>
      <w:r w:rsidRPr="00542F05">
        <w:rPr>
          <w:rFonts w:cs="Arial"/>
          <w:spacing w:val="31"/>
          <w:sz w:val="14"/>
          <w:szCs w:val="14"/>
        </w:rPr>
        <w:t xml:space="preserve"> </w:t>
      </w:r>
      <w:r w:rsidRPr="00542F05">
        <w:rPr>
          <w:rFonts w:cs="Arial"/>
          <w:sz w:val="14"/>
          <w:szCs w:val="14"/>
        </w:rPr>
        <w:t>от Застрахования</w:t>
      </w:r>
      <w:r w:rsidRPr="00542F05">
        <w:rPr>
          <w:rFonts w:cs="Arial"/>
          <w:spacing w:val="32"/>
          <w:sz w:val="14"/>
          <w:szCs w:val="14"/>
        </w:rPr>
        <w:t xml:space="preserve"> </w:t>
      </w:r>
      <w:r w:rsidRPr="00542F05">
        <w:rPr>
          <w:rFonts w:cs="Arial"/>
          <w:sz w:val="14"/>
          <w:szCs w:val="14"/>
        </w:rPr>
        <w:t>или</w:t>
      </w:r>
      <w:r w:rsidRPr="00542F05">
        <w:rPr>
          <w:rFonts w:cs="Arial"/>
          <w:spacing w:val="32"/>
          <w:sz w:val="14"/>
          <w:szCs w:val="14"/>
        </w:rPr>
        <w:t xml:space="preserve"> </w:t>
      </w:r>
      <w:r w:rsidRPr="00542F05">
        <w:rPr>
          <w:rFonts w:cs="Arial"/>
          <w:sz w:val="14"/>
          <w:szCs w:val="14"/>
        </w:rPr>
        <w:t>трети лица</w:t>
      </w:r>
      <w:r w:rsidRPr="00542F05">
        <w:rPr>
          <w:rFonts w:cs="Arial"/>
          <w:spacing w:val="31"/>
          <w:sz w:val="14"/>
          <w:szCs w:val="14"/>
        </w:rPr>
        <w:t xml:space="preserve"> </w:t>
      </w:r>
      <w:r w:rsidRPr="00542F05">
        <w:rPr>
          <w:rFonts w:cs="Arial"/>
          <w:sz w:val="14"/>
          <w:szCs w:val="14"/>
        </w:rPr>
        <w:t>и</w:t>
      </w:r>
      <w:r w:rsidRPr="00542F05">
        <w:rPr>
          <w:rFonts w:cs="Arial"/>
          <w:spacing w:val="32"/>
          <w:sz w:val="14"/>
          <w:szCs w:val="14"/>
        </w:rPr>
        <w:t xml:space="preserve"> </w:t>
      </w:r>
      <w:r w:rsidRPr="00542F05">
        <w:rPr>
          <w:rFonts w:cs="Arial"/>
          <w:sz w:val="14"/>
          <w:szCs w:val="14"/>
        </w:rPr>
        <w:t>други</w:t>
      </w:r>
      <w:r w:rsidRPr="00542F05">
        <w:rPr>
          <w:rFonts w:cs="Arial"/>
          <w:spacing w:val="32"/>
          <w:sz w:val="14"/>
          <w:szCs w:val="14"/>
        </w:rPr>
        <w:t xml:space="preserve"> </w:t>
      </w:r>
      <w:r w:rsidRPr="00542F05">
        <w:rPr>
          <w:rFonts w:cs="Arial"/>
          <w:sz w:val="14"/>
          <w:szCs w:val="14"/>
        </w:rPr>
        <w:t>документи, свързани</w:t>
      </w:r>
      <w:r w:rsidRPr="00542F05">
        <w:rPr>
          <w:rFonts w:cs="Arial"/>
          <w:spacing w:val="32"/>
          <w:sz w:val="14"/>
          <w:szCs w:val="14"/>
        </w:rPr>
        <w:t xml:space="preserve"> </w:t>
      </w:r>
      <w:r w:rsidRPr="00542F05">
        <w:rPr>
          <w:rFonts w:cs="Arial"/>
          <w:sz w:val="14"/>
          <w:szCs w:val="14"/>
        </w:rPr>
        <w:t>с</w:t>
      </w:r>
      <w:r w:rsidRPr="00542F05">
        <w:rPr>
          <w:rFonts w:cs="Arial"/>
          <w:spacing w:val="32"/>
          <w:sz w:val="14"/>
          <w:szCs w:val="14"/>
        </w:rPr>
        <w:t xml:space="preserve"> </w:t>
      </w:r>
      <w:r w:rsidRPr="00542F05">
        <w:rPr>
          <w:rFonts w:cs="Arial"/>
          <w:sz w:val="14"/>
          <w:szCs w:val="14"/>
        </w:rPr>
        <w:t>настъпилото</w:t>
      </w:r>
      <w:r w:rsidRPr="00542F05">
        <w:rPr>
          <w:rFonts w:cs="Arial"/>
          <w:spacing w:val="32"/>
          <w:sz w:val="14"/>
          <w:szCs w:val="14"/>
        </w:rPr>
        <w:t xml:space="preserve"> </w:t>
      </w:r>
      <w:r w:rsidRPr="00542F05">
        <w:rPr>
          <w:rFonts w:cs="Arial"/>
          <w:sz w:val="14"/>
          <w:szCs w:val="14"/>
        </w:rPr>
        <w:t>събитие, както и да поиска Застрахованият да премине през определени медицински прегледи и изследвания, като в тези случаи разноските за това се поемат от Застрахователя.</w:t>
      </w:r>
    </w:p>
    <w:p w14:paraId="41D5A0B1"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 xml:space="preserve">ИЗКЛЮЧЕНИЯ </w:t>
      </w:r>
    </w:p>
    <w:p w14:paraId="3B8279D9" w14:textId="77777777" w:rsidR="009A4CE4" w:rsidRPr="00542F05" w:rsidRDefault="009A4CE4" w:rsidP="009A4CE4">
      <w:pPr>
        <w:numPr>
          <w:ilvl w:val="1"/>
          <w:numId w:val="29"/>
        </w:numPr>
        <w:tabs>
          <w:tab w:val="left" w:pos="284"/>
        </w:tabs>
        <w:spacing w:line="240" w:lineRule="auto"/>
        <w:ind w:left="0" w:right="141" w:firstLine="0"/>
        <w:rPr>
          <w:rFonts w:cs="Arial"/>
          <w:sz w:val="14"/>
          <w:szCs w:val="14"/>
        </w:rPr>
      </w:pPr>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смърт от злополука</w:t>
      </w:r>
      <w:r w:rsidRPr="00542F05">
        <w:rPr>
          <w:rFonts w:cs="Arial"/>
          <w:sz w:val="14"/>
          <w:szCs w:val="14"/>
        </w:rPr>
        <w:t xml:space="preserve"> , причинена или произлизаща пряко или косвено, изцяло или частично от някои от следните фактори:</w:t>
      </w:r>
    </w:p>
    <w:p w14:paraId="1789419E" w14:textId="77777777" w:rsidR="009A4CE4" w:rsidRPr="00542F05" w:rsidRDefault="009A4CE4" w:rsidP="009A4CE4">
      <w:pPr>
        <w:widowControl w:val="0"/>
        <w:numPr>
          <w:ilvl w:val="0"/>
          <w:numId w:val="26"/>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color w:val="000000"/>
          <w:sz w:val="14"/>
          <w:szCs w:val="14"/>
        </w:rPr>
        <w:t>Посочените в Заявлението за застраховане предварително съществуващи медицински състояния и/или заболявания, за които лицето е било диагностицирано и/или лекувано преди сключване на застраховката и които са в причинна връзка със смъртта, или</w:t>
      </w:r>
    </w:p>
    <w:p w14:paraId="07A6FE54" w14:textId="77777777" w:rsidR="009A4CE4" w:rsidRPr="00542F05" w:rsidRDefault="009A4CE4" w:rsidP="009A4CE4">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color w:val="000000"/>
          <w:sz w:val="14"/>
          <w:szCs w:val="14"/>
        </w:rPr>
        <w:t>Полет на застрахованото лице с всякакъв вид въздухоплавателно средство, освен в случай, че е редовен пътник срещу заплащане при полет със самолет по редовна линия, извършен от регистриран за пътнически превози превозвач по установения му въздушен маршрут, или в случай, че е превозван като</w:t>
      </w:r>
      <w:r w:rsidRPr="00542F05">
        <w:rPr>
          <w:rFonts w:cs="Arial"/>
          <w:sz w:val="14"/>
          <w:szCs w:val="14"/>
        </w:rPr>
        <w:t xml:space="preserve"> пациент или пострадал или като придружител или стюард/</w:t>
      </w:r>
      <w:proofErr w:type="spellStart"/>
      <w:r w:rsidRPr="00542F05">
        <w:rPr>
          <w:rFonts w:cs="Arial"/>
          <w:sz w:val="14"/>
          <w:szCs w:val="14"/>
        </w:rPr>
        <w:t>еса</w:t>
      </w:r>
      <w:proofErr w:type="spellEnd"/>
      <w:r w:rsidRPr="00542F05">
        <w:rPr>
          <w:rFonts w:cs="Arial"/>
          <w:sz w:val="14"/>
          <w:szCs w:val="14"/>
        </w:rPr>
        <w:t xml:space="preserve"> в самолет за спешна помощ или спасителен самолет или хеликоптер, или</w:t>
      </w:r>
    </w:p>
    <w:p w14:paraId="2C778B46" w14:textId="77777777" w:rsidR="009A4CE4" w:rsidRPr="00542F05" w:rsidRDefault="009A4CE4" w:rsidP="009A4CE4">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sz w:val="14"/>
          <w:szCs w:val="14"/>
        </w:rPr>
        <w:t>С</w:t>
      </w:r>
      <w:r w:rsidRPr="00542F05">
        <w:rPr>
          <w:rFonts w:cs="Arial"/>
          <w:color w:val="000000"/>
          <w:sz w:val="14"/>
          <w:szCs w:val="14"/>
        </w:rPr>
        <w:t>ъбития, настъпили вследствие на съзнателно излагане на опасност (освен при опит за спасяване на човешки живот), съзнателно самонараняване или неспазване на медицински препоръки, или</w:t>
      </w:r>
    </w:p>
    <w:p w14:paraId="0126BD19" w14:textId="77777777" w:rsidR="009A4CE4" w:rsidRPr="00542F05" w:rsidRDefault="009A4CE4" w:rsidP="009A4CE4">
      <w:pPr>
        <w:widowControl w:val="0"/>
        <w:numPr>
          <w:ilvl w:val="0"/>
          <w:numId w:val="25"/>
        </w:numPr>
        <w:tabs>
          <w:tab w:val="left" w:pos="0"/>
          <w:tab w:val="left" w:pos="142"/>
        </w:tabs>
        <w:autoSpaceDE w:val="0"/>
        <w:autoSpaceDN w:val="0"/>
        <w:adjustRightInd w:val="0"/>
        <w:spacing w:line="240" w:lineRule="auto"/>
        <w:ind w:left="0" w:right="141" w:firstLine="0"/>
        <w:rPr>
          <w:rFonts w:cs="Arial"/>
          <w:color w:val="000000"/>
          <w:sz w:val="14"/>
          <w:szCs w:val="14"/>
        </w:rPr>
      </w:pPr>
      <w:r w:rsidRPr="00542F05">
        <w:rPr>
          <w:rFonts w:cs="Arial"/>
          <w:color w:val="000000"/>
          <w:sz w:val="14"/>
          <w:szCs w:val="14"/>
        </w:rPr>
        <w:t>При смърт на Застрахования вследствие самоубийство или опит за такова, извършено преди изтичане на три години от сключването на застрахователния договор, Застрахователят не дължи изплащане на застрахователно обезщетение, освен ако бъде доказано, че деянието е било извършено в състояние на неспособност на Застрахования да разбира свойството и значението на постъпките си и не е можел да ги ръководи, или</w:t>
      </w:r>
    </w:p>
    <w:p w14:paraId="46311231" w14:textId="77777777" w:rsidR="009A4CE4" w:rsidRPr="00542F05" w:rsidRDefault="009A4CE4" w:rsidP="009A4CE4">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sz w:val="14"/>
          <w:szCs w:val="14"/>
        </w:rPr>
        <w:t>Умствени или психически разстройства и заболявания с код от F00 до F99 включително, съгласно Международната класификация на болестите (МКБ), в това число и преходни такива като депресивно преживяване на житейски събития и носталгия; психиатрично лечение, или</w:t>
      </w:r>
    </w:p>
    <w:p w14:paraId="6393BEC9" w14:textId="77777777" w:rsidR="009A4CE4" w:rsidRPr="00542F05" w:rsidRDefault="009A4CE4" w:rsidP="009A4CE4">
      <w:pPr>
        <w:widowControl w:val="0"/>
        <w:numPr>
          <w:ilvl w:val="0"/>
          <w:numId w:val="25"/>
        </w:numPr>
        <w:tabs>
          <w:tab w:val="left" w:pos="0"/>
          <w:tab w:val="left" w:pos="142"/>
        </w:tabs>
        <w:autoSpaceDE w:val="0"/>
        <w:autoSpaceDN w:val="0"/>
        <w:adjustRightInd w:val="0"/>
        <w:spacing w:line="240" w:lineRule="auto"/>
        <w:ind w:left="0" w:right="141" w:firstLine="0"/>
        <w:rPr>
          <w:rFonts w:cs="Arial"/>
          <w:sz w:val="14"/>
          <w:szCs w:val="14"/>
        </w:rPr>
      </w:pPr>
      <w:r w:rsidRPr="00542F05">
        <w:rPr>
          <w:rFonts w:cs="Arial"/>
          <w:sz w:val="14"/>
          <w:szCs w:val="14"/>
        </w:rPr>
        <w:t>Причинно-следствена връзка от употреба на алкохол, наркотици или други упойващи вещества върху Застрахования към момента на настъпване на застрахователно събитие, както следва: а) ако към момента на настъпване на застрахователното събитие (пътно-транспортно произшествие) Застрахованият като водач е бил с над 0.5 промила (‰) алкохол в кръвта или под въздействието на наркотици или друго упойващо вещество; б) ако към момента на настъпване на застрахователното събитие Застрахованият е бил с 1.2 промила (‰) алкохол в кръвта в случай на други застрахователни събития; в) ако смъртта е  причинена от злополука,  възникнала вследствие (пряко свързано с) употреба на алкохол, наркотици или други упойващи вещества;</w:t>
      </w:r>
    </w:p>
    <w:p w14:paraId="360B1A49"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Гражданска война, война, нахлуване или паравоенни операции, враждебни действия, въстания, бунтове, вълнения, стачки, граждански безредици, революции или терористични актове, независимо дали застрахованото лице е било жертва на или активен участник/съучастник в тези събития, или </w:t>
      </w:r>
    </w:p>
    <w:p w14:paraId="62FC2042"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Изпълнение на служебните задължения по време на работа (както официално е дефинирано от съответните власти), свързани с боравене и използване на оръжие, участие в обучение или специални операции, във въоръжените сили, или в която и да е от националните или териториални служби на Министерството на вътрешните работи, Министерството на отбраната или друга частна, държавна или общинска служба, ако същата е свързана с носене на оръжие и/или охрана на физически лица или имущество на някоя държава или орган, или </w:t>
      </w:r>
    </w:p>
    <w:p w14:paraId="7D6E7796"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Излагане на тялото на влиянието на ядрена енергия или радиоактивност при война или военни операции или в мирно време, или </w:t>
      </w:r>
    </w:p>
    <w:p w14:paraId="11EEC01D"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Извършване или опит за извършване на нападение или на незаконно действие, или участието в незаконна дейност или престъпление, или </w:t>
      </w:r>
    </w:p>
    <w:p w14:paraId="0F4CCD83" w14:textId="77777777" w:rsidR="009A4CE4" w:rsidRPr="00542F05" w:rsidRDefault="009A4CE4" w:rsidP="009A4CE4">
      <w:pPr>
        <w:numPr>
          <w:ilvl w:val="0"/>
          <w:numId w:val="25"/>
        </w:numPr>
        <w:tabs>
          <w:tab w:val="left" w:pos="284"/>
        </w:tabs>
        <w:spacing w:line="240" w:lineRule="auto"/>
        <w:ind w:left="0" w:right="141" w:firstLine="0"/>
        <w:rPr>
          <w:rFonts w:cs="Arial"/>
          <w:sz w:val="14"/>
          <w:szCs w:val="14"/>
        </w:rPr>
      </w:pPr>
      <w:r w:rsidRPr="00542F05">
        <w:rPr>
          <w:rFonts w:cs="Arial"/>
          <w:sz w:val="14"/>
          <w:szCs w:val="14"/>
        </w:rPr>
        <w:t xml:space="preserve">Участие в екстремни спортове или хоби като: парашутизъм, алпинизъм, делтапланеризъм, </w:t>
      </w:r>
      <w:proofErr w:type="spellStart"/>
      <w:r w:rsidRPr="00542F05">
        <w:rPr>
          <w:rFonts w:cs="Arial"/>
          <w:sz w:val="14"/>
          <w:szCs w:val="14"/>
        </w:rPr>
        <w:t>парасейлинг</w:t>
      </w:r>
      <w:proofErr w:type="spellEnd"/>
      <w:r w:rsidRPr="00542F05">
        <w:rPr>
          <w:rFonts w:cs="Arial"/>
          <w:sz w:val="14"/>
          <w:szCs w:val="14"/>
        </w:rPr>
        <w:t xml:space="preserve">, ски спускане извън пистите, бънджи скокове, лов, скално катерене, пещерно дело, безмоторно летене, </w:t>
      </w:r>
      <w:proofErr w:type="spellStart"/>
      <w:r w:rsidRPr="00542F05">
        <w:rPr>
          <w:rFonts w:cs="Arial"/>
          <w:sz w:val="14"/>
          <w:szCs w:val="14"/>
        </w:rPr>
        <w:t>каскадьорство</w:t>
      </w:r>
      <w:proofErr w:type="spellEnd"/>
      <w:r w:rsidRPr="00542F05">
        <w:rPr>
          <w:rFonts w:cs="Arial"/>
          <w:sz w:val="14"/>
          <w:szCs w:val="14"/>
        </w:rPr>
        <w:t>, водомоторни спортове, подводни спортове, автомобилизъм, мотоциклетизъм на писта и извън писта, ралита (изброяването е илюстративно и не е изчерпателно).</w:t>
      </w:r>
    </w:p>
    <w:p w14:paraId="1074DE2E" w14:textId="77777777" w:rsidR="009A4CE4" w:rsidRPr="00542F05" w:rsidRDefault="009A4CE4" w:rsidP="009A4CE4">
      <w:pPr>
        <w:pStyle w:val="ListParagraph"/>
        <w:numPr>
          <w:ilvl w:val="0"/>
          <w:numId w:val="29"/>
        </w:numPr>
        <w:tabs>
          <w:tab w:val="left" w:pos="284"/>
        </w:tabs>
        <w:spacing w:line="240" w:lineRule="auto"/>
        <w:ind w:left="0" w:right="141" w:firstLine="0"/>
        <w:rPr>
          <w:rFonts w:cs="Arial"/>
          <w:sz w:val="14"/>
          <w:szCs w:val="14"/>
        </w:rPr>
      </w:pPr>
      <w:r w:rsidRPr="00542F05">
        <w:rPr>
          <w:rFonts w:cs="Arial"/>
          <w:sz w:val="14"/>
          <w:szCs w:val="14"/>
        </w:rPr>
        <w:t xml:space="preserve">Не се дължи застрахователно обезщетение за настъпили събития по риска: </w:t>
      </w:r>
      <w:r w:rsidRPr="00542F05">
        <w:rPr>
          <w:rFonts w:cs="Arial"/>
          <w:b/>
          <w:sz w:val="14"/>
          <w:szCs w:val="14"/>
        </w:rPr>
        <w:t>възстановяване на медицински разходи</w:t>
      </w:r>
      <w:r w:rsidRPr="00542F05">
        <w:rPr>
          <w:rFonts w:cs="Arial"/>
          <w:sz w:val="14"/>
          <w:szCs w:val="14"/>
        </w:rPr>
        <w:t xml:space="preserve"> за здравни услуги и стоки, свързани с: ползването на спешна или неотложна медицинска помощ; диагностика и лечение: които не са проведени/назначени от правоспособен лекар или са проведени в заведение, което не е регистрирано по Закона за лечебните заведения; ползвани здравни услуги за които няма медицински показания, оплаквания, симптоми или няма пряка връзка с увреждането на застрахованото лице или с вписаната в медицинската документация диагноза; извършени с методи и средства на нетрадиционната медицина и/или извън утвърдените от Министерство на здравеопазването медицински стандарти; санаториално лечение, освен в случаите когато се явява долекуване на травма в следствие на злополука претърпяна в срока на застраховката и предшествано от престой в болнично заведение за активно лечение по повод същата травма; спа-процедури и масажи; неспазване на или отказ от предписан от правоспособен лекар режим и/или лечение, самолечение; Застрахователят не покрива разходи: които не са изрично включени в покритието по застрахователния договор; които не са целесъобразни; свързани с настаняване на застрахованото лице за болнично лечение в самостоятелна стая или в стая с осигурен допълнителен комфорт – храна по избор, телевизор, интернет и други; за потребителски такси при извънболнична медицинска помощ и за други такси или санкционни плащания, наложени на застрахованото лице. Застрахователят не покрива разходи за здравни стоки, които спадат към някоя от следните групи: витамини, минерали, микроелементи, хранителни добавки, фитопрепарати, </w:t>
      </w:r>
      <w:proofErr w:type="spellStart"/>
      <w:r w:rsidRPr="00542F05">
        <w:rPr>
          <w:rFonts w:cs="Arial"/>
          <w:sz w:val="14"/>
          <w:szCs w:val="14"/>
        </w:rPr>
        <w:t>имуностимулатори</w:t>
      </w:r>
      <w:proofErr w:type="spellEnd"/>
      <w:r w:rsidRPr="00542F05">
        <w:rPr>
          <w:rFonts w:cs="Arial"/>
          <w:sz w:val="14"/>
          <w:szCs w:val="14"/>
        </w:rPr>
        <w:t xml:space="preserve">, </w:t>
      </w:r>
      <w:proofErr w:type="spellStart"/>
      <w:r w:rsidRPr="00542F05">
        <w:rPr>
          <w:rFonts w:cs="Arial"/>
          <w:sz w:val="14"/>
          <w:szCs w:val="14"/>
        </w:rPr>
        <w:t>имуносупресори</w:t>
      </w:r>
      <w:proofErr w:type="spellEnd"/>
      <w:r w:rsidRPr="00542F05">
        <w:rPr>
          <w:rFonts w:cs="Arial"/>
          <w:sz w:val="14"/>
          <w:szCs w:val="14"/>
        </w:rPr>
        <w:t>, средства за вегетативни смущения по време на пътуване, слабителни средства и средства за редукция на теглото; контрацептиви, нестероидни противовъзпалителни средства, освен когато са назначени като средство за лечение на травма в следствие на злополука претърпяна в срока на застраховката, която не е изключен риск по настоящите общи условия; медицински консумативи, медицинска козметика; лекарствени продукти, медикаменти и стоки, които: са предписани от лекар по дентална медицина; не са разрешени за употреба или регистрирани по реда на Закона за лекарствените продукти в хуманната медицина; са закупени след изтичането на 5 дни от датата на предписването им или без лекарско предписание, или без необходимост от извършване на диагностика и лечение на увреждане на здравето на застрахованото лице; не се покриват по настоящите общи условия. Застрахователят не покрива тази част от разходите за здравни услуги и стоки, която: се поема от застрахованото лице в рамките на уговореното самоучастие; надвишава размера на разумните и обичайни разходи за здравни услуги и стоки от същия вид; лимита на отговорност или обема и обхвата на здравните услуги и стоки, определен в съответния застрахователен пакет.</w:t>
      </w:r>
    </w:p>
    <w:p w14:paraId="6E7C380A" w14:textId="77777777" w:rsidR="009A4CE4" w:rsidRPr="00542F05" w:rsidRDefault="009A4CE4" w:rsidP="009A4CE4">
      <w:pPr>
        <w:tabs>
          <w:tab w:val="left" w:pos="284"/>
        </w:tabs>
        <w:spacing w:line="240" w:lineRule="auto"/>
        <w:ind w:right="141"/>
        <w:rPr>
          <w:rFonts w:cs="Arial"/>
          <w:sz w:val="14"/>
          <w:szCs w:val="14"/>
        </w:rPr>
      </w:pPr>
      <w:r w:rsidRPr="00542F05">
        <w:rPr>
          <w:rFonts w:cs="Arial"/>
          <w:b/>
          <w:sz w:val="14"/>
          <w:szCs w:val="14"/>
        </w:rPr>
        <w:t>3.</w:t>
      </w:r>
      <w:r w:rsidRPr="00542F05">
        <w:rPr>
          <w:rFonts w:cs="Arial"/>
          <w:sz w:val="14"/>
          <w:szCs w:val="14"/>
        </w:rPr>
        <w:t xml:space="preserve"> Независимо от останалите клаузи на застрахователния договор, застрахователят няма да осигури застрахователно покритие и/или да изплати обезщетение, ако предоставянето им е в противоречие с икономически, търговски, финансови или други ограничения и санкции, включително ембарго режими, постановени по силата на резолюция на Съвета за сигурност на ООН, Европейския съюз или в съответствие с националното законодателство на Република България. Горепосоченото ограничение се прилага и в случаите, когато икономическите, търговските или финансовите санкции или ембарго режими са наложени от САЩ или други държави, доколкото не противоречат на законодателството на Европейския съюз или националното законодателство на Република България.</w:t>
      </w:r>
    </w:p>
    <w:p w14:paraId="2E7ED3B7"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ПРИЛОЖИМ ЗАКОН</w:t>
      </w:r>
    </w:p>
    <w:p w14:paraId="528CE587" w14:textId="77777777" w:rsidR="009A4CE4" w:rsidRPr="00542F05" w:rsidRDefault="009A4CE4" w:rsidP="009A4CE4">
      <w:pPr>
        <w:spacing w:line="240" w:lineRule="auto"/>
        <w:ind w:right="141"/>
        <w:rPr>
          <w:rFonts w:cs="Arial"/>
          <w:bCs w:val="0"/>
          <w:sz w:val="14"/>
          <w:szCs w:val="14"/>
        </w:rPr>
      </w:pPr>
      <w:r w:rsidRPr="00542F05">
        <w:rPr>
          <w:rFonts w:cs="Arial"/>
          <w:sz w:val="14"/>
          <w:szCs w:val="14"/>
        </w:rPr>
        <w:t>Настоящите Условия се съставят в съответствие със законите на Република България и единствено компетентните български съдилища имат юрисдикция във връзка със спорове, които възникват в резултат на застраховката. Приложим закон е българският.</w:t>
      </w:r>
    </w:p>
    <w:p w14:paraId="024E41EA"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ПРАВНИ ДЕЙСТВИЯ</w:t>
      </w:r>
    </w:p>
    <w:p w14:paraId="0F4367A2" w14:textId="77777777" w:rsidR="009A4CE4" w:rsidRPr="00542F05" w:rsidRDefault="009A4CE4" w:rsidP="009A4CE4">
      <w:pPr>
        <w:spacing w:line="240" w:lineRule="auto"/>
        <w:ind w:right="141"/>
        <w:rPr>
          <w:rFonts w:cs="Arial"/>
          <w:sz w:val="14"/>
          <w:szCs w:val="14"/>
        </w:rPr>
      </w:pPr>
      <w:r w:rsidRPr="00542F05">
        <w:rPr>
          <w:rFonts w:cs="Arial"/>
          <w:sz w:val="14"/>
          <w:szCs w:val="14"/>
        </w:rPr>
        <w:t>Застрахователят се произнася в законоустановения срок, след представяне на всички доказателства за определяне на основанието и размера на претендираното обезщетение.</w:t>
      </w:r>
    </w:p>
    <w:p w14:paraId="27EB591E" w14:textId="77777777" w:rsidR="009A4CE4" w:rsidRPr="00542F05" w:rsidRDefault="009A4CE4" w:rsidP="009A4CE4">
      <w:pPr>
        <w:spacing w:line="240" w:lineRule="auto"/>
        <w:ind w:right="141"/>
        <w:rPr>
          <w:rFonts w:cs="Arial"/>
          <w:sz w:val="14"/>
          <w:szCs w:val="14"/>
        </w:rPr>
      </w:pPr>
      <w:r w:rsidRPr="00542F05">
        <w:rPr>
          <w:rFonts w:cs="Arial"/>
          <w:sz w:val="14"/>
          <w:szCs w:val="14"/>
        </w:rPr>
        <w:t>Всички права и задължения по тези Условия, респективно по издадените сертификати, се погасяват с изтичането на определения от закона 3 три годишен давностен срок.</w:t>
      </w:r>
    </w:p>
    <w:p w14:paraId="0AC6A546"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ПРОМЯНА ПО УСЛОВИЯТА В ДОГОВОРА</w:t>
      </w:r>
    </w:p>
    <w:p w14:paraId="01BF2BF3" w14:textId="77777777" w:rsidR="009A4CE4" w:rsidRPr="00542F05" w:rsidRDefault="009A4CE4" w:rsidP="009A4CE4">
      <w:pPr>
        <w:spacing w:line="240" w:lineRule="auto"/>
        <w:ind w:right="141"/>
        <w:rPr>
          <w:rFonts w:cs="Arial"/>
          <w:sz w:val="14"/>
          <w:szCs w:val="14"/>
        </w:rPr>
      </w:pPr>
      <w:r w:rsidRPr="00542F05">
        <w:rPr>
          <w:rFonts w:cs="Arial"/>
          <w:sz w:val="14"/>
          <w:szCs w:val="14"/>
        </w:rPr>
        <w:t xml:space="preserve">Едностранно внесени промени по условията при които се е присъединил Кредитополучател не се допускат. Такива се извършват чрез изготвяне и подписване от страните по договора на добавък към него, за което застрахованият бива надлежно писмено уведомен, с право да изрази своето </w:t>
      </w:r>
      <w:proofErr w:type="spellStart"/>
      <w:r w:rsidRPr="00542F05">
        <w:rPr>
          <w:rFonts w:cs="Arial"/>
          <w:sz w:val="14"/>
          <w:szCs w:val="14"/>
        </w:rPr>
        <w:t>несъгласие.Не</w:t>
      </w:r>
      <w:proofErr w:type="spellEnd"/>
      <w:r w:rsidRPr="00542F05">
        <w:rPr>
          <w:rFonts w:cs="Arial"/>
          <w:sz w:val="14"/>
          <w:szCs w:val="14"/>
        </w:rPr>
        <w:t xml:space="preserve"> се дължи връщане на застрахователна премия след като изтече срока на застраховката и при неосъществено застрахователно събитие по нея или при отказ от извършване на застрахователно плащане от страна на съответния застраховател.</w:t>
      </w:r>
    </w:p>
    <w:p w14:paraId="1E05C1A0"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УВЕДОМЯВАНЕ</w:t>
      </w:r>
    </w:p>
    <w:p w14:paraId="5DE1E161" w14:textId="77777777" w:rsidR="009A4CE4" w:rsidRPr="00542F05" w:rsidRDefault="009A4CE4" w:rsidP="009A4CE4">
      <w:pPr>
        <w:spacing w:line="240" w:lineRule="auto"/>
        <w:ind w:right="141"/>
        <w:rPr>
          <w:rFonts w:cs="Arial"/>
          <w:sz w:val="14"/>
          <w:szCs w:val="14"/>
        </w:rPr>
      </w:pPr>
      <w:r w:rsidRPr="00542F05">
        <w:rPr>
          <w:rFonts w:cs="Arial"/>
          <w:sz w:val="14"/>
          <w:szCs w:val="14"/>
        </w:rPr>
        <w:lastRenderedPageBreak/>
        <w:t xml:space="preserve">Всички съобщения, които следва да бъдат отправени към застрахования се изпращат на последния адрес, който той е съобщил писмено на Застрахователя или на </w:t>
      </w:r>
      <w:proofErr w:type="spellStart"/>
      <w:r w:rsidRPr="00542F05">
        <w:rPr>
          <w:rFonts w:cs="Arial"/>
          <w:sz w:val="14"/>
          <w:szCs w:val="14"/>
        </w:rPr>
        <w:t>Договорителя</w:t>
      </w:r>
      <w:proofErr w:type="spellEnd"/>
      <w:r w:rsidRPr="00542F05">
        <w:rPr>
          <w:rFonts w:cs="Arial"/>
          <w:sz w:val="14"/>
          <w:szCs w:val="14"/>
        </w:rPr>
        <w:t>. За дата на уведомяването се счита датата на получаването на съобщението. Съобщенията към Застрахователя трябва да се изпращат с писмо с обратна разписка, да се депозират на място в офиса по седалище или по електронната поща на адрес: office@fenix-insurance.com.</w:t>
      </w:r>
    </w:p>
    <w:p w14:paraId="3D90374E"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ЖАЛБИ</w:t>
      </w:r>
    </w:p>
    <w:p w14:paraId="60A688D8" w14:textId="77777777" w:rsidR="009A4CE4" w:rsidRPr="00542F05" w:rsidRDefault="009A4CE4" w:rsidP="009A4CE4">
      <w:pPr>
        <w:spacing w:line="240" w:lineRule="auto"/>
        <w:ind w:right="141"/>
        <w:rPr>
          <w:rFonts w:cs="Arial"/>
          <w:sz w:val="14"/>
          <w:szCs w:val="14"/>
        </w:rPr>
      </w:pPr>
      <w:r w:rsidRPr="00542F05">
        <w:rPr>
          <w:rFonts w:cs="Arial"/>
          <w:sz w:val="14"/>
          <w:szCs w:val="14"/>
        </w:rPr>
        <w:t>Застрахованият или Ползващото лице могат да възразят срещу определения размер на обезщетението или срещу евентуален отказ на плащане на такова. Това може да стане чрез подаване на жалба на адреса на Централен офис на ЗК „ ФЕНИКС ИНШУРЪНС“ ЕАД, г град София, п.к. 1784, р-н Младост, бул. Цариградско шосе № 115 Е, етаж 4 или на имейл адрес claims@fenix-insurance.com до 30 дни след узнаване на решението, но в рамките на давностния срок на застрахователния договор. Всяка подадена жалба се завежда в регистър на оплакванията, като получава входящ номер с дата. Правилата за уреждане на претенции могат да бъдат намерени на интернет страницата на Застрахователя. Жалби срещу Застрахователят, в зависимост от естеството им, могат да бъдат подавани пред следните държавни органи: Комисия за финансов надзор, на адрес: София 1000, ул. „Будапеща" 16 или на e-</w:t>
      </w:r>
      <w:proofErr w:type="spellStart"/>
      <w:r w:rsidRPr="00542F05">
        <w:rPr>
          <w:rFonts w:cs="Arial"/>
          <w:sz w:val="14"/>
          <w:szCs w:val="14"/>
        </w:rPr>
        <w:t>mail</w:t>
      </w:r>
      <w:proofErr w:type="spellEnd"/>
      <w:r w:rsidRPr="00542F05">
        <w:rPr>
          <w:rFonts w:cs="Arial"/>
          <w:sz w:val="14"/>
          <w:szCs w:val="14"/>
        </w:rPr>
        <w:t>: delovodstvo@fsc.bg; Комисия за защита на потребителите, Секторна помирителна комисия за разглеждане на спорове в областта на застраховането и застрахователното посредничество, включително и при предоставянето на финансови услуги от разстояние в тези сектори, на адрес: София 1000 , ул. „Врабча" 1 или на интернет страница www.kzp.bg, e-</w:t>
      </w:r>
      <w:proofErr w:type="spellStart"/>
      <w:r w:rsidRPr="00542F05">
        <w:rPr>
          <w:rFonts w:cs="Arial"/>
          <w:sz w:val="14"/>
          <w:szCs w:val="14"/>
        </w:rPr>
        <w:t>mail</w:t>
      </w:r>
      <w:proofErr w:type="spellEnd"/>
      <w:r w:rsidRPr="00542F05">
        <w:rPr>
          <w:rFonts w:cs="Arial"/>
          <w:sz w:val="14"/>
          <w:szCs w:val="14"/>
        </w:rPr>
        <w:t xml:space="preserve">: adr.ins@kzp.bg; Комисия за защита на личните данни на адрес: София 1592, </w:t>
      </w:r>
      <w:proofErr w:type="spellStart"/>
      <w:r w:rsidRPr="00542F05">
        <w:rPr>
          <w:rFonts w:cs="Arial"/>
          <w:sz w:val="14"/>
          <w:szCs w:val="14"/>
        </w:rPr>
        <w:t>бул</w:t>
      </w:r>
      <w:proofErr w:type="spellEnd"/>
      <w:r w:rsidRPr="00542F05">
        <w:rPr>
          <w:rFonts w:cs="Arial"/>
          <w:sz w:val="14"/>
          <w:szCs w:val="14"/>
        </w:rPr>
        <w:t>.„Проф. Цветан Лазаров" 2 или на e-</w:t>
      </w:r>
      <w:proofErr w:type="spellStart"/>
      <w:r w:rsidRPr="00542F05">
        <w:rPr>
          <w:rFonts w:cs="Arial"/>
          <w:sz w:val="14"/>
          <w:szCs w:val="14"/>
        </w:rPr>
        <w:t>mail</w:t>
      </w:r>
      <w:proofErr w:type="spellEnd"/>
      <w:r w:rsidRPr="00542F05">
        <w:rPr>
          <w:rFonts w:cs="Arial"/>
          <w:sz w:val="14"/>
          <w:szCs w:val="14"/>
        </w:rPr>
        <w:t>: kzld@cpdp.bg; както и до други компетентни органи в зависимост от естеството на жалбата.</w:t>
      </w:r>
    </w:p>
    <w:p w14:paraId="6FDCBAAE" w14:textId="77777777" w:rsidR="009A4CE4" w:rsidRPr="00542F05" w:rsidRDefault="009A4CE4" w:rsidP="009A4CE4">
      <w:pPr>
        <w:shd w:val="clear" w:color="auto" w:fill="DDD9C3" w:themeFill="background2" w:themeFillShade="E6"/>
        <w:spacing w:line="240" w:lineRule="auto"/>
        <w:ind w:right="141"/>
        <w:rPr>
          <w:rFonts w:cs="Arial"/>
          <w:b/>
          <w:sz w:val="14"/>
          <w:szCs w:val="14"/>
        </w:rPr>
      </w:pPr>
      <w:r w:rsidRPr="00542F05">
        <w:rPr>
          <w:rFonts w:cs="Arial"/>
          <w:b/>
          <w:sz w:val="14"/>
          <w:szCs w:val="14"/>
        </w:rPr>
        <w:t>ДРУГИ</w:t>
      </w:r>
    </w:p>
    <w:p w14:paraId="01F29ADA" w14:textId="77777777" w:rsidR="009A4CE4" w:rsidRPr="00542F05" w:rsidRDefault="009A4CE4" w:rsidP="009A4CE4">
      <w:pPr>
        <w:spacing w:line="240" w:lineRule="auto"/>
        <w:ind w:right="141"/>
        <w:rPr>
          <w:rFonts w:eastAsia="Calibri" w:cs="Arial"/>
          <w:sz w:val="14"/>
          <w:szCs w:val="14"/>
        </w:rPr>
      </w:pPr>
      <w:r w:rsidRPr="00542F05">
        <w:rPr>
          <w:rFonts w:cs="Arial"/>
          <w:sz w:val="14"/>
          <w:szCs w:val="14"/>
        </w:rPr>
        <w:t>Сумите в лева са преизчислени в евро по фиксиран валутен курс, определен в Регламент на Съвета на ЕС, приет съгласно чл. 140,  § 3 от Договора за функционирането на ЕС: EUR 1 = BGN 1.95583.</w:t>
      </w:r>
      <w:r w:rsidRPr="00542F05">
        <w:rPr>
          <w:rFonts w:eastAsia="Calibri" w:cs="Arial"/>
          <w:sz w:val="14"/>
          <w:szCs w:val="14"/>
        </w:rPr>
        <w:t xml:space="preserve"> При </w:t>
      </w:r>
      <w:proofErr w:type="spellStart"/>
      <w:r w:rsidRPr="00542F05">
        <w:rPr>
          <w:rFonts w:eastAsia="Calibri" w:cs="Arial"/>
          <w:sz w:val="14"/>
          <w:szCs w:val="14"/>
        </w:rPr>
        <w:t>превалутиране</w:t>
      </w:r>
      <w:proofErr w:type="spellEnd"/>
      <w:r w:rsidRPr="00542F05">
        <w:rPr>
          <w:rFonts w:eastAsia="Calibri" w:cs="Arial"/>
          <w:sz w:val="14"/>
          <w:szCs w:val="14"/>
        </w:rPr>
        <w:t xml:space="preserve"> на суми съгласно правилата на ЗВЕРБ са възможни валутни разлики (в порядък на евроцентове / стотинки) между сумите, изписани в евро и лева.</w:t>
      </w:r>
    </w:p>
    <w:p w14:paraId="532B5790" w14:textId="77777777" w:rsidR="009A4CE4" w:rsidRPr="00542F05" w:rsidRDefault="009A4CE4" w:rsidP="009A4CE4">
      <w:pPr>
        <w:spacing w:line="240" w:lineRule="auto"/>
        <w:ind w:right="141"/>
        <w:rPr>
          <w:rFonts w:cs="Arial"/>
          <w:sz w:val="14"/>
          <w:szCs w:val="14"/>
        </w:rPr>
      </w:pPr>
    </w:p>
    <w:p w14:paraId="40CB1C43" w14:textId="77777777" w:rsidR="009A4CE4" w:rsidRPr="00542F05" w:rsidRDefault="009A4CE4" w:rsidP="009A4CE4">
      <w:pPr>
        <w:spacing w:line="240" w:lineRule="auto"/>
        <w:ind w:right="141"/>
        <w:rPr>
          <w:rFonts w:cs="Arial"/>
          <w:sz w:val="14"/>
          <w:szCs w:val="14"/>
        </w:rPr>
        <w:sectPr w:rsidR="009A4CE4" w:rsidRPr="00542F05" w:rsidSect="009A4CE4">
          <w:type w:val="continuous"/>
          <w:pgSz w:w="11906" w:h="16838" w:code="9"/>
          <w:pgMar w:top="284" w:right="424" w:bottom="284" w:left="567" w:header="0" w:footer="709" w:gutter="0"/>
          <w:cols w:num="2" w:space="143"/>
          <w:titlePg/>
          <w:docGrid w:linePitch="360"/>
        </w:sectPr>
      </w:pPr>
      <w:r w:rsidRPr="00542F05">
        <w:rPr>
          <w:rFonts w:cs="Arial"/>
          <w:i/>
          <w:iCs/>
          <w:sz w:val="14"/>
          <w:szCs w:val="14"/>
        </w:rPr>
        <w:t>Тези  условия са  приети от  СД на  ЗК „ФЕНИКС Иншурънс“ ЕАД на 03.09.2025 г. и са в сила от 10.09.2025 г.</w:t>
      </w:r>
    </w:p>
    <w:p w14:paraId="52C7F8D9" w14:textId="3A9DF6BF" w:rsidR="005A7D1D" w:rsidRPr="00542F05" w:rsidRDefault="009A4CE4" w:rsidP="009A4CE4">
      <w:pPr>
        <w:spacing w:line="240" w:lineRule="auto"/>
        <w:ind w:right="141"/>
        <w:rPr>
          <w:rFonts w:cs="Arial"/>
          <w:sz w:val="14"/>
          <w:szCs w:val="14"/>
        </w:rPr>
        <w:sectPr w:rsidR="005A7D1D" w:rsidRPr="00542F05" w:rsidSect="00C33CCD">
          <w:headerReference w:type="even" r:id="rId74"/>
          <w:footerReference w:type="even" r:id="rId75"/>
          <w:footerReference w:type="default" r:id="rId76"/>
          <w:pgSz w:w="11906" w:h="16838"/>
          <w:pgMar w:top="993" w:right="1133" w:bottom="1417" w:left="1417" w:header="708" w:footer="708" w:gutter="0"/>
          <w:cols w:space="708"/>
          <w:docGrid w:linePitch="360"/>
        </w:sectPr>
      </w:pPr>
      <w:r w:rsidRPr="00542F05">
        <w:rPr>
          <w:rFonts w:cs="Arial"/>
          <w:sz w:val="14"/>
          <w:szCs w:val="14"/>
        </w:rPr>
        <w:lastRenderedPageBreak/>
        <w:t xml:space="preserve">                                                                                                                                                                ЗК „ФЕНИКС Иншурънс“ ЕАД: </w:t>
      </w:r>
    </w:p>
    <w:p w14:paraId="17D68E5A" w14:textId="77777777" w:rsidR="00B91D17" w:rsidRPr="00542F05" w:rsidRDefault="00B91D17" w:rsidP="00F551EA"/>
    <w:p w14:paraId="43A937F2" w14:textId="77777777" w:rsidR="00B91D17" w:rsidRPr="00542F05" w:rsidRDefault="00B91D17" w:rsidP="00F551EA"/>
    <w:p w14:paraId="7F4DF8AD" w14:textId="77777777" w:rsidR="00B91D17" w:rsidRPr="00542F05" w:rsidRDefault="00B91D17" w:rsidP="00F551EA"/>
    <w:p w14:paraId="5B61796E" w14:textId="35F62BD7" w:rsidR="00C33CCD" w:rsidRPr="00542F05" w:rsidRDefault="00C33CCD" w:rsidP="00F551EA">
      <w:bookmarkStart w:id="145" w:name="_Приложения"/>
      <w:bookmarkEnd w:id="92"/>
      <w:bookmarkEnd w:id="145"/>
      <w:r w:rsidRPr="00542F05">
        <w:t xml:space="preserve">Дата: </w:t>
      </w:r>
      <w:r w:rsidRPr="00542F05">
        <w:fldChar w:fldCharType="begin"/>
      </w:r>
      <w:r w:rsidRPr="00542F05">
        <w:instrText xml:space="preserve"> TIME \@ "dd MMMM yyyy 'г.'" </w:instrText>
      </w:r>
      <w:r w:rsidRPr="00542F05">
        <w:fldChar w:fldCharType="separate"/>
      </w:r>
      <w:r w:rsidR="00BC72C7">
        <w:rPr>
          <w:noProof/>
        </w:rPr>
        <w:t>17 август 2026 г.</w:t>
      </w:r>
      <w:r w:rsidRPr="00542F05">
        <w:fldChar w:fldCharType="end"/>
      </w:r>
    </w:p>
    <w:tbl>
      <w:tblPr>
        <w:tblW w:w="9605" w:type="dxa"/>
        <w:tblInd w:w="-10" w:type="dxa"/>
        <w:tblCellMar>
          <w:left w:w="70" w:type="dxa"/>
          <w:right w:w="70" w:type="dxa"/>
        </w:tblCellMar>
        <w:tblLook w:val="0000" w:firstRow="0" w:lastRow="0" w:firstColumn="0" w:lastColumn="0" w:noHBand="0" w:noVBand="0"/>
      </w:tblPr>
      <w:tblGrid>
        <w:gridCol w:w="5012"/>
        <w:gridCol w:w="4593"/>
      </w:tblGrid>
      <w:tr w:rsidR="00C33CCD" w:rsidRPr="00542F05" w14:paraId="5F70B760" w14:textId="77777777" w:rsidTr="007657E6">
        <w:trPr>
          <w:trHeight w:val="280"/>
        </w:trPr>
        <w:tc>
          <w:tcPr>
            <w:tcW w:w="5012" w:type="dxa"/>
            <w:tcBorders>
              <w:top w:val="single" w:sz="8" w:space="0" w:color="auto"/>
              <w:left w:val="single" w:sz="8" w:space="0" w:color="auto"/>
              <w:bottom w:val="single" w:sz="8" w:space="0" w:color="auto"/>
              <w:right w:val="single" w:sz="8" w:space="0" w:color="000000"/>
            </w:tcBorders>
            <w:vAlign w:val="bottom"/>
          </w:tcPr>
          <w:p w14:paraId="457C4C00" w14:textId="47347EC9" w:rsidR="00C33CCD" w:rsidRPr="00542F05" w:rsidRDefault="00C33CCD" w:rsidP="00F551EA">
            <w:r w:rsidRPr="00542F05">
              <w:t>За ЗК „</w:t>
            </w:r>
            <w:r w:rsidR="006B6AE7" w:rsidRPr="00542F05">
              <w:t>Феникс</w:t>
            </w:r>
            <w:r w:rsidRPr="00542F05">
              <w:t xml:space="preserve"> Иншурънс“ ЕАД:</w:t>
            </w:r>
          </w:p>
        </w:tc>
        <w:tc>
          <w:tcPr>
            <w:tcW w:w="4593" w:type="dxa"/>
            <w:tcBorders>
              <w:top w:val="single" w:sz="8" w:space="0" w:color="auto"/>
              <w:left w:val="nil"/>
              <w:bottom w:val="single" w:sz="8" w:space="0" w:color="auto"/>
              <w:right w:val="single" w:sz="8" w:space="0" w:color="000000"/>
            </w:tcBorders>
            <w:noWrap/>
            <w:vAlign w:val="bottom"/>
          </w:tcPr>
          <w:p w14:paraId="4C7C8114" w14:textId="77777777" w:rsidR="00C33CCD" w:rsidRPr="00542F05" w:rsidRDefault="00C33CCD" w:rsidP="00F551EA">
            <w:r w:rsidRPr="00542F05">
              <w:t>За СИС Консултинг:</w:t>
            </w:r>
          </w:p>
        </w:tc>
      </w:tr>
      <w:tr w:rsidR="00C33CCD" w:rsidRPr="00542F05" w14:paraId="720749B4" w14:textId="77777777" w:rsidTr="007657E6">
        <w:trPr>
          <w:trHeight w:val="471"/>
        </w:trPr>
        <w:tc>
          <w:tcPr>
            <w:tcW w:w="5012" w:type="dxa"/>
            <w:tcBorders>
              <w:top w:val="single" w:sz="8" w:space="0" w:color="auto"/>
              <w:left w:val="single" w:sz="8" w:space="0" w:color="auto"/>
              <w:bottom w:val="single" w:sz="8" w:space="0" w:color="auto"/>
              <w:right w:val="single" w:sz="8" w:space="0" w:color="000000"/>
            </w:tcBorders>
            <w:vAlign w:val="bottom"/>
          </w:tcPr>
          <w:p w14:paraId="33977F37" w14:textId="77777777" w:rsidR="00C33CCD" w:rsidRPr="00542F05" w:rsidRDefault="00C33CCD" w:rsidP="00F551EA">
            <w:pPr>
              <w:rPr>
                <w:b/>
                <w:i/>
                <w:iCs/>
              </w:rPr>
            </w:pPr>
            <w:r w:rsidRPr="00542F05">
              <w:rPr>
                <w:b/>
                <w:i/>
                <w:iCs/>
              </w:rPr>
              <w:t xml:space="preserve">1. </w:t>
            </w:r>
            <w:r w:rsidRPr="00542F05">
              <w:t>....................................      ...............................</w:t>
            </w:r>
          </w:p>
        </w:tc>
        <w:tc>
          <w:tcPr>
            <w:tcW w:w="4593" w:type="dxa"/>
            <w:tcBorders>
              <w:top w:val="single" w:sz="8" w:space="0" w:color="auto"/>
              <w:left w:val="nil"/>
              <w:bottom w:val="single" w:sz="8" w:space="0" w:color="auto"/>
              <w:right w:val="single" w:sz="8" w:space="0" w:color="000000"/>
            </w:tcBorders>
            <w:noWrap/>
            <w:vAlign w:val="bottom"/>
          </w:tcPr>
          <w:p w14:paraId="375AC811" w14:textId="77777777" w:rsidR="007657E6" w:rsidRPr="00542F05" w:rsidRDefault="007657E6" w:rsidP="00F551EA"/>
          <w:p w14:paraId="2E2C3C05" w14:textId="5C4DFFCA" w:rsidR="00C33CCD" w:rsidRPr="00542F05" w:rsidRDefault="00C33CCD" w:rsidP="00F551EA">
            <w:pPr>
              <w:rPr>
                <w:b/>
                <w:i/>
                <w:iCs/>
              </w:rPr>
            </w:pPr>
            <w:r w:rsidRPr="00542F05">
              <w:rPr>
                <w:b/>
                <w:i/>
                <w:iCs/>
              </w:rPr>
              <w:t xml:space="preserve">1. </w:t>
            </w:r>
            <w:r w:rsidRPr="00542F05">
              <w:t>.....................................   ............................</w:t>
            </w:r>
          </w:p>
        </w:tc>
      </w:tr>
      <w:tr w:rsidR="00C33CCD" w:rsidRPr="007410FC" w14:paraId="235945A3" w14:textId="77777777" w:rsidTr="007657E6">
        <w:trPr>
          <w:trHeight w:val="280"/>
        </w:trPr>
        <w:tc>
          <w:tcPr>
            <w:tcW w:w="5012" w:type="dxa"/>
            <w:tcBorders>
              <w:top w:val="single" w:sz="8" w:space="0" w:color="auto"/>
              <w:left w:val="single" w:sz="8" w:space="0" w:color="auto"/>
              <w:bottom w:val="single" w:sz="8" w:space="0" w:color="auto"/>
              <w:right w:val="single" w:sz="8" w:space="0" w:color="000000"/>
            </w:tcBorders>
            <w:vAlign w:val="bottom"/>
          </w:tcPr>
          <w:p w14:paraId="47701CA3" w14:textId="77777777" w:rsidR="00C33CCD" w:rsidRPr="00542F05" w:rsidRDefault="00C33CCD" w:rsidP="00F551EA">
            <w:pPr>
              <w:rPr>
                <w:b/>
                <w:i/>
                <w:iCs/>
              </w:rPr>
            </w:pPr>
            <w:r w:rsidRPr="00542F05">
              <w:rPr>
                <w:b/>
                <w:i/>
                <w:iCs/>
              </w:rPr>
              <w:t xml:space="preserve">2. </w:t>
            </w:r>
            <w:r w:rsidRPr="00542F05">
              <w:t>.....................................      ...............................</w:t>
            </w:r>
          </w:p>
        </w:tc>
        <w:tc>
          <w:tcPr>
            <w:tcW w:w="4593" w:type="dxa"/>
            <w:tcBorders>
              <w:top w:val="single" w:sz="8" w:space="0" w:color="auto"/>
              <w:left w:val="nil"/>
              <w:bottom w:val="single" w:sz="8" w:space="0" w:color="auto"/>
              <w:right w:val="single" w:sz="8" w:space="0" w:color="000000"/>
            </w:tcBorders>
            <w:noWrap/>
            <w:vAlign w:val="bottom"/>
          </w:tcPr>
          <w:p w14:paraId="33077C1F" w14:textId="77777777" w:rsidR="00C33CCD" w:rsidRPr="00542F05" w:rsidRDefault="00C33CCD" w:rsidP="00F551EA"/>
          <w:p w14:paraId="4131821C" w14:textId="77777777" w:rsidR="00C33CCD" w:rsidRPr="007410FC" w:rsidRDefault="00C33CCD" w:rsidP="00F551EA">
            <w:pPr>
              <w:rPr>
                <w:b/>
                <w:i/>
                <w:iCs/>
              </w:rPr>
            </w:pPr>
            <w:r w:rsidRPr="00542F05">
              <w:rPr>
                <w:b/>
                <w:i/>
                <w:iCs/>
              </w:rPr>
              <w:t xml:space="preserve">2. </w:t>
            </w:r>
            <w:r w:rsidRPr="00542F05">
              <w:t>...................................   .............................</w:t>
            </w:r>
          </w:p>
        </w:tc>
      </w:tr>
    </w:tbl>
    <w:p w14:paraId="32D15369" w14:textId="77777777" w:rsidR="00C33CCD" w:rsidRPr="007410FC" w:rsidRDefault="00C33CCD" w:rsidP="00F551EA"/>
    <w:p w14:paraId="160B6F53" w14:textId="43092642" w:rsidR="00FF35BD" w:rsidRPr="00372CDB" w:rsidRDefault="00FF35BD" w:rsidP="00F551EA"/>
    <w:sectPr w:rsidR="00FF35BD" w:rsidRPr="00372CDB" w:rsidSect="00C33CCD">
      <w:pgSz w:w="11906" w:h="16838"/>
      <w:pgMar w:top="993" w:right="1133"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7442" w14:textId="77777777" w:rsidR="00C071ED" w:rsidRPr="007410FC" w:rsidRDefault="00C071ED" w:rsidP="00F551EA">
      <w:r w:rsidRPr="007410FC">
        <w:separator/>
      </w:r>
    </w:p>
  </w:endnote>
  <w:endnote w:type="continuationSeparator" w:id="0">
    <w:p w14:paraId="2C6B6EC6" w14:textId="77777777" w:rsidR="00C071ED" w:rsidRPr="007410FC" w:rsidRDefault="00C071ED" w:rsidP="00F551EA">
      <w:r w:rsidRPr="007410FC">
        <w:continuationSeparator/>
      </w:r>
    </w:p>
  </w:endnote>
  <w:endnote w:type="continuationNotice" w:id="1">
    <w:p w14:paraId="08944CA7" w14:textId="77777777" w:rsidR="00C071ED" w:rsidRPr="007410FC" w:rsidRDefault="00C071ED" w:rsidP="00F551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verta PE">
    <w:altName w:val="Calibri"/>
    <w:panose1 w:val="00000000000000000000"/>
    <w:charset w:val="00"/>
    <w:family w:val="modern"/>
    <w:notTrueType/>
    <w:pitch w:val="variable"/>
    <w:sig w:usb0="20000287" w:usb1="00000001"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Semilight">
    <w:panose1 w:val="020B04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tone Sans ITC Medium">
    <w:altName w:val="Times New Roman"/>
    <w:charset w:val="CC"/>
    <w:family w:val="swiss"/>
    <w:pitch w:val="variable"/>
    <w:sig w:usb0="000002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6714" w14:textId="7EEFAC2C" w:rsidR="00441007" w:rsidRPr="007410FC" w:rsidRDefault="00441007" w:rsidP="00F551EA">
    <w:pPr>
      <w:pStyle w:val="Footer"/>
      <w:rPr>
        <w:rFonts w:eastAsiaTheme="majorEastAsia"/>
      </w:rPr>
    </w:pPr>
    <w:r w:rsidRPr="007410FC">
      <w:rPr>
        <w:rFonts w:eastAsiaTheme="majorEastAsia"/>
      </w:rPr>
      <w:ptab w:relativeTo="margin" w:alignment="right" w:leader="none"/>
    </w:r>
    <w:proofErr w:type="spellStart"/>
    <w:r w:rsidRPr="007410FC">
      <w:rPr>
        <w:rFonts w:eastAsiaTheme="majorEastAsia"/>
      </w:rPr>
      <w:t>Page</w:t>
    </w:r>
    <w:proofErr w:type="spellEnd"/>
    <w:r w:rsidRPr="007410FC">
      <w:rPr>
        <w:rFonts w:eastAsiaTheme="majorEastAsia"/>
      </w:rPr>
      <w:t xml:space="preserve"> </w:t>
    </w:r>
    <w:r w:rsidRPr="007410FC">
      <w:rPr>
        <w:rFonts w:eastAsiaTheme="minorEastAsia"/>
      </w:rPr>
      <w:fldChar w:fldCharType="begin"/>
    </w:r>
    <w:r w:rsidRPr="007410FC">
      <w:instrText xml:space="preserve"> PAGE   \* MERGEFORMAT </w:instrText>
    </w:r>
    <w:r w:rsidRPr="007410FC">
      <w:rPr>
        <w:rFonts w:eastAsiaTheme="minorEastAsia"/>
      </w:rPr>
      <w:fldChar w:fldCharType="separate"/>
    </w:r>
    <w:r w:rsidR="00D14BCC" w:rsidRPr="007410FC">
      <w:rPr>
        <w:rFonts w:eastAsiaTheme="majorEastAsia"/>
      </w:rPr>
      <w:t>5</w:t>
    </w:r>
    <w:r w:rsidRPr="007410FC">
      <w:rPr>
        <w:rFonts w:eastAsiaTheme="majorEastAsia"/>
      </w:rPr>
      <w:fldChar w:fldCharType="end"/>
    </w:r>
  </w:p>
  <w:p w14:paraId="49F46D10" w14:textId="77777777" w:rsidR="00441007" w:rsidRPr="007410FC" w:rsidRDefault="00441007" w:rsidP="00F55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F33D" w14:textId="77777777" w:rsidR="00647F65" w:rsidRPr="007410FC" w:rsidRDefault="00647F65" w:rsidP="00F81852">
    <w:pPr>
      <w:pStyle w:val="Footer"/>
      <w:jc w:val="center"/>
      <w:rPr>
        <w:rFonts w:ascii="Stone Sans ITC Medium" w:hAnsi="Stone Sans ITC Medium"/>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74DC" w14:textId="77777777" w:rsidR="00A52581" w:rsidRPr="00DC6A88" w:rsidRDefault="00A52581" w:rsidP="00F81852">
    <w:pPr>
      <w:pStyle w:val="Footer"/>
      <w:jc w:val="center"/>
      <w:rPr>
        <w:rFonts w:ascii="Stone Sans ITC Medium" w:hAnsi="Stone Sans ITC Medium"/>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FD89" w14:textId="77777777" w:rsidR="009A4CE4" w:rsidRPr="00DC6A88" w:rsidRDefault="009A4CE4" w:rsidP="00F81852">
    <w:pPr>
      <w:pStyle w:val="Footer"/>
      <w:jc w:val="center"/>
      <w:rPr>
        <w:rFonts w:ascii="Stone Sans ITC Medium" w:hAnsi="Stone Sans ITC Medium"/>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E090" w14:textId="77777777" w:rsidR="00441007" w:rsidRPr="007410FC" w:rsidRDefault="00441007" w:rsidP="00F551EA">
    <w:pPr>
      <w:pStyle w:val="Footer"/>
      <w:rPr>
        <w:rStyle w:val="PageNumber"/>
      </w:rPr>
    </w:pPr>
    <w:r w:rsidRPr="007410FC">
      <w:rPr>
        <w:rStyle w:val="PageNumber"/>
      </w:rPr>
      <w:fldChar w:fldCharType="begin"/>
    </w:r>
    <w:r w:rsidRPr="007410FC">
      <w:rPr>
        <w:rStyle w:val="PageNumber"/>
      </w:rPr>
      <w:instrText xml:space="preserve">PAGE  </w:instrText>
    </w:r>
    <w:r w:rsidRPr="007410FC">
      <w:rPr>
        <w:rStyle w:val="PageNumber"/>
      </w:rPr>
      <w:fldChar w:fldCharType="separate"/>
    </w:r>
    <w:r w:rsidRPr="007410FC">
      <w:rPr>
        <w:rStyle w:val="PageNumber"/>
      </w:rPr>
      <w:t>6</w:t>
    </w:r>
    <w:r w:rsidRPr="007410FC">
      <w:rPr>
        <w:rStyle w:val="PageNumber"/>
      </w:rPr>
      <w:t>1</w:t>
    </w:r>
    <w:r w:rsidRPr="007410FC">
      <w:rPr>
        <w:rStyle w:val="PageNumber"/>
      </w:rPr>
      <w:fldChar w:fldCharType="end"/>
    </w:r>
  </w:p>
  <w:p w14:paraId="4D3BD425" w14:textId="77777777" w:rsidR="00441007" w:rsidRPr="007410FC" w:rsidRDefault="00441007" w:rsidP="00F551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4BC0" w14:textId="77777777" w:rsidR="00441007" w:rsidRPr="007410FC" w:rsidRDefault="00441007" w:rsidP="00F551EA">
    <w:pPr>
      <w:pStyle w:val="Footer"/>
      <w:rPr>
        <w:rStyle w:val="PageNumber"/>
      </w:rPr>
    </w:pPr>
    <w:r w:rsidRPr="007410FC">
      <w:rPr>
        <w:rStyle w:val="PageNumber"/>
      </w:rPr>
      <w:fldChar w:fldCharType="begin"/>
    </w:r>
    <w:r w:rsidRPr="007410FC">
      <w:rPr>
        <w:rStyle w:val="PageNumber"/>
      </w:rPr>
      <w:instrText xml:space="preserve">PAGE  </w:instrText>
    </w:r>
    <w:r w:rsidRPr="007410FC">
      <w:rPr>
        <w:rStyle w:val="PageNumber"/>
      </w:rPr>
      <w:fldChar w:fldCharType="separate"/>
    </w:r>
    <w:r w:rsidR="00D14BCC" w:rsidRPr="007410FC">
      <w:rPr>
        <w:rStyle w:val="PageNumber"/>
      </w:rPr>
      <w:t>5</w:t>
    </w:r>
    <w:r w:rsidR="00D14BCC" w:rsidRPr="007410FC">
      <w:rPr>
        <w:rStyle w:val="PageNumber"/>
      </w:rPr>
      <w:t>6</w:t>
    </w:r>
    <w:r w:rsidRPr="007410FC">
      <w:rPr>
        <w:rStyle w:val="PageNumber"/>
      </w:rPr>
      <w:fldChar w:fldCharType="end"/>
    </w:r>
  </w:p>
  <w:p w14:paraId="5764CA95" w14:textId="77777777" w:rsidR="00441007" w:rsidRPr="007410FC" w:rsidRDefault="00441007" w:rsidP="00F55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0D15" w14:textId="77777777" w:rsidR="00C071ED" w:rsidRPr="007410FC" w:rsidRDefault="00C071ED" w:rsidP="00F551EA">
      <w:r w:rsidRPr="007410FC">
        <w:separator/>
      </w:r>
    </w:p>
  </w:footnote>
  <w:footnote w:type="continuationSeparator" w:id="0">
    <w:p w14:paraId="6C5C97D0" w14:textId="77777777" w:rsidR="00C071ED" w:rsidRPr="007410FC" w:rsidRDefault="00C071ED" w:rsidP="00F551EA">
      <w:r w:rsidRPr="007410FC">
        <w:continuationSeparator/>
      </w:r>
    </w:p>
  </w:footnote>
  <w:footnote w:type="continuationNotice" w:id="1">
    <w:p w14:paraId="20B72B1C" w14:textId="77777777" w:rsidR="00C071ED" w:rsidRPr="007410FC" w:rsidRDefault="00C071ED" w:rsidP="00F551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629B" w14:textId="3D67968A" w:rsidR="00441007" w:rsidRPr="007410FC" w:rsidRDefault="00441007" w:rsidP="00F551EA">
    <w:pPr>
      <w:pStyle w:val="Header"/>
    </w:pPr>
    <w:r w:rsidRPr="007410FC">
      <w:rPr>
        <w:noProof/>
      </w:rPr>
      <mc:AlternateContent>
        <mc:Choice Requires="wps">
          <w:drawing>
            <wp:anchor distT="0" distB="0" distL="114300" distR="114300" simplePos="0" relativeHeight="251657216" behindDoc="0" locked="0" layoutInCell="0" allowOverlap="1" wp14:anchorId="4A070DB0" wp14:editId="6685974A">
              <wp:simplePos x="0" y="0"/>
              <wp:positionH relativeFrom="page">
                <wp:align>center</wp:align>
              </wp:positionH>
              <wp:positionV relativeFrom="page">
                <wp:align>top</wp:align>
              </wp:positionV>
              <wp:extent cx="7772400" cy="463550"/>
              <wp:effectExtent l="0" t="0" r="0" b="12700"/>
              <wp:wrapNone/>
              <wp:docPr id="4" name="MSIPCM5c484673b8faf675aad51157" descr="{&quot;HashCode&quot;:417909460,&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CE04FE" w14:textId="54C9F0FD" w:rsidR="00441007" w:rsidRPr="007410FC" w:rsidRDefault="00441007" w:rsidP="00F551EA"/>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4A070DB0" id="_x0000_t202" coordsize="21600,21600" o:spt="202" path="m,l,21600r21600,l21600,xe">
              <v:stroke joinstyle="miter"/>
              <v:path gradientshapeok="t" o:connecttype="rect"/>
            </v:shapetype>
            <v:shape id="MSIPCM5c484673b8faf675aad51157" o:spid="_x0000_s1026" type="#_x0000_t202" alt="{&quot;HashCode&quot;:417909460,&quot;Height&quot;:9999999.0,&quot;Width&quot;:9999999.0,&quot;Placement&quot;:&quot;Header&quot;,&quot;Index&quot;:&quot;Primary&quot;,&quot;Section&quot;:1,&quot;Top&quot;:0.0,&quot;Left&quot;:0.0}" style="position:absolute;left:0;text-align:left;margin-left:0;margin-top:0;width:612pt;height:36.5pt;z-index:251657216;visibility:visible;mso-wrap-style:square;mso-wrap-distance-left:9pt;mso-wrap-distance-top:0;mso-wrap-distance-right:9pt;mso-wrap-distance-bottom:0;mso-position-horizontal:center;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" o:allowincell="f" filled="f" stroked="f" strokeweight=".5pt">
              <v:textbox inset=",0,,0">
                <w:txbxContent>
                  <w:p w14:paraId="21CE04FE" w14:textId="54C9F0FD" w:rsidR="00441007" w:rsidRPr="007410FC" w:rsidRDefault="00441007" w:rsidP="00F551EA"/>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05C2" w14:textId="77777777" w:rsidR="00647F65" w:rsidRPr="007410FC" w:rsidRDefault="00C071ED">
    <w:pPr>
      <w:pStyle w:val="Header"/>
    </w:pPr>
    <w:r>
      <w:pict w14:anchorId="66EEF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336123" o:spid="_x0000_s1025" type="#_x0000_t75" style="position:absolute;left:0;text-align:left;margin-left:-65.25pt;margin-top:-121.1pt;width:595.45pt;height:841.9pt;z-index:-251658240;mso-position-horizontal-relative:margin;mso-position-vertical-relative:margin" o:allowincell="f">
          <v:imagedata r:id="rId1" o:title="3-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8EE8" w14:textId="77777777" w:rsidR="00A52581" w:rsidRDefault="00C071ED">
    <w:pPr>
      <w:pStyle w:val="Header"/>
    </w:pPr>
    <w:r>
      <w:rPr>
        <w:noProof/>
      </w:rPr>
      <w:pict w14:anchorId="41EAC7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121.1pt;width:595.45pt;height:841.9pt;z-index:-251656192;mso-position-horizontal-relative:margin;mso-position-vertical-relative:margin" o:allowincell="f">
          <v:imagedata r:id="rId1" o:title="3-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C181" w14:textId="77777777" w:rsidR="009A4CE4" w:rsidRDefault="00C071ED">
    <w:pPr>
      <w:pStyle w:val="Header"/>
    </w:pPr>
    <w:r>
      <w:rPr>
        <w:noProof/>
      </w:rPr>
      <w:pict w14:anchorId="0DAF79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5.25pt;margin-top:-121.1pt;width:595.45pt;height:841.9pt;z-index:-251654144;mso-position-horizontal-relative:margin;mso-position-vertical-relative:margin" o:allowincell="f">
          <v:imagedata r:id="rId1" o:title="3-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DE01" w14:textId="77777777" w:rsidR="00441007" w:rsidRPr="007410FC" w:rsidRDefault="00441007" w:rsidP="00F551EA">
    <w:pPr>
      <w:pStyle w:val="Header"/>
      <w:rPr>
        <w:rStyle w:val="PageNumber"/>
      </w:rPr>
    </w:pPr>
    <w:r w:rsidRPr="007410FC">
      <w:rPr>
        <w:rStyle w:val="PageNumber"/>
      </w:rPr>
      <w:fldChar w:fldCharType="begin"/>
    </w:r>
    <w:r w:rsidRPr="007410FC">
      <w:rPr>
        <w:rStyle w:val="PageNumber"/>
      </w:rPr>
      <w:instrText xml:space="preserve">PAGE  </w:instrText>
    </w:r>
    <w:r w:rsidRPr="007410FC">
      <w:rPr>
        <w:rStyle w:val="PageNumber"/>
      </w:rPr>
      <w:fldChar w:fldCharType="separate"/>
    </w:r>
    <w:r w:rsidRPr="007410FC">
      <w:rPr>
        <w:rStyle w:val="PageNumber"/>
      </w:rPr>
      <w:t>6</w:t>
    </w:r>
    <w:r w:rsidRPr="007410FC">
      <w:rPr>
        <w:rStyle w:val="PageNumber"/>
      </w:rPr>
      <w:t>1</w:t>
    </w:r>
    <w:r w:rsidRPr="007410FC">
      <w:rPr>
        <w:rStyle w:val="PageNumber"/>
      </w:rPr>
      <w:fldChar w:fldCharType="end"/>
    </w:r>
  </w:p>
  <w:p w14:paraId="5C44A9B9" w14:textId="77777777" w:rsidR="00441007" w:rsidRPr="007410FC" w:rsidRDefault="00441007" w:rsidP="00F55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D3B"/>
    <w:multiLevelType w:val="hybridMultilevel"/>
    <w:tmpl w:val="7328311E"/>
    <w:lvl w:ilvl="0" w:tplc="C2304216">
      <w:start w:val="1"/>
      <w:numFmt w:val="bullet"/>
      <w:pStyle w:val="listbulled-"/>
      <w:lvlText w:val=""/>
      <w:lvlJc w:val="left"/>
      <w:pPr>
        <w:tabs>
          <w:tab w:val="num" w:pos="1080"/>
        </w:tabs>
        <w:ind w:left="1080" w:hanging="360"/>
      </w:pPr>
      <w:rPr>
        <w:rFonts w:ascii="Wingdings" w:hAnsi="Wingdings" w:hint="default"/>
        <w:color w:val="3685CC"/>
        <w:sz w:val="24"/>
      </w:rPr>
    </w:lvl>
    <w:lvl w:ilvl="1" w:tplc="5C3A9F9E">
      <w:start w:val="1"/>
      <w:numFmt w:val="bullet"/>
      <w:lvlText w:val=""/>
      <w:lvlJc w:val="left"/>
      <w:pPr>
        <w:tabs>
          <w:tab w:val="num" w:pos="1080"/>
        </w:tabs>
        <w:ind w:left="1080" w:hanging="360"/>
      </w:pPr>
      <w:rPr>
        <w:rFonts w:ascii="Wingdings" w:hAnsi="Wingdings" w:hint="default"/>
        <w:color w:val="3685CC"/>
        <w:sz w:val="24"/>
      </w:rPr>
    </w:lvl>
    <w:lvl w:ilvl="2" w:tplc="04090005">
      <w:start w:val="1"/>
      <w:numFmt w:val="bullet"/>
      <w:lvlText w:val=""/>
      <w:lvlJc w:val="left"/>
      <w:pPr>
        <w:tabs>
          <w:tab w:val="num" w:pos="1800"/>
        </w:tabs>
        <w:ind w:left="1800" w:hanging="360"/>
      </w:pPr>
      <w:rPr>
        <w:rFonts w:ascii="Wingdings" w:hAnsi="Wingdings" w:hint="default"/>
      </w:rPr>
    </w:lvl>
    <w:lvl w:ilvl="3" w:tplc="D93A2E38">
      <w:start w:val="5"/>
      <w:numFmt w:val="bullet"/>
      <w:lvlText w:val="-"/>
      <w:lvlJc w:val="left"/>
      <w:pPr>
        <w:tabs>
          <w:tab w:val="num" w:pos="2520"/>
        </w:tabs>
        <w:ind w:left="2520" w:hanging="360"/>
      </w:pPr>
      <w:rPr>
        <w:rFonts w:ascii="Times New Roman" w:eastAsia="Times New Roman" w:hAnsi="Times New Roman" w:cs="Times New Roman"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BF57FD"/>
    <w:multiLevelType w:val="hybridMultilevel"/>
    <w:tmpl w:val="91D63C0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9577A42"/>
    <w:multiLevelType w:val="hybridMultilevel"/>
    <w:tmpl w:val="2D26977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9CE471F"/>
    <w:multiLevelType w:val="hybridMultilevel"/>
    <w:tmpl w:val="0EBC80D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0A300608"/>
    <w:multiLevelType w:val="hybridMultilevel"/>
    <w:tmpl w:val="E33C1A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F47A98"/>
    <w:multiLevelType w:val="hybridMultilevel"/>
    <w:tmpl w:val="E33C1A06"/>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13F43B21"/>
    <w:multiLevelType w:val="hybridMultilevel"/>
    <w:tmpl w:val="E33C1A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214475"/>
    <w:multiLevelType w:val="hybridMultilevel"/>
    <w:tmpl w:val="F3CA3DE2"/>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8" w15:restartNumberingAfterBreak="0">
    <w:nsid w:val="1CB751D4"/>
    <w:multiLevelType w:val="hybridMultilevel"/>
    <w:tmpl w:val="2AD22E5C"/>
    <w:lvl w:ilvl="0" w:tplc="A58A4766">
      <w:start w:val="1"/>
      <w:numFmt w:val="bullet"/>
      <w:lvlText w:val="-"/>
      <w:lvlJc w:val="left"/>
      <w:pPr>
        <w:ind w:left="1068" w:hanging="360"/>
      </w:pPr>
      <w:rPr>
        <w:rFonts w:ascii="Arial" w:eastAsia="Times New Roman" w:hAnsi="Arial" w:cs="Arial" w:hint="default"/>
      </w:rPr>
    </w:lvl>
    <w:lvl w:ilvl="1" w:tplc="04020003">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9" w15:restartNumberingAfterBreak="0">
    <w:nsid w:val="1D660B60"/>
    <w:multiLevelType w:val="hybridMultilevel"/>
    <w:tmpl w:val="1DFC97AE"/>
    <w:lvl w:ilvl="0" w:tplc="FFFFFFFF">
      <w:start w:val="1"/>
      <w:numFmt w:val="bullet"/>
      <w:lvlText w:val="-"/>
      <w:lvlJc w:val="left"/>
      <w:pPr>
        <w:ind w:left="1068" w:hanging="360"/>
      </w:pPr>
      <w:rPr>
        <w:rFonts w:ascii="Arial" w:eastAsia="Times New Roman" w:hAnsi="Arial" w:cs="Arial" w:hint="default"/>
      </w:rPr>
    </w:lvl>
    <w:lvl w:ilvl="1" w:tplc="04020001">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1F4C5567"/>
    <w:multiLevelType w:val="multilevel"/>
    <w:tmpl w:val="2160D7C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37686B"/>
    <w:multiLevelType w:val="hybridMultilevel"/>
    <w:tmpl w:val="6EE267CA"/>
    <w:lvl w:ilvl="0" w:tplc="1C9AB524">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EC1E34"/>
    <w:multiLevelType w:val="hybridMultilevel"/>
    <w:tmpl w:val="E91C53E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15:restartNumberingAfterBreak="0">
    <w:nsid w:val="23873C11"/>
    <w:multiLevelType w:val="hybridMultilevel"/>
    <w:tmpl w:val="5DBA058E"/>
    <w:lvl w:ilvl="0" w:tplc="0402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4476E70"/>
    <w:multiLevelType w:val="hybridMultilevel"/>
    <w:tmpl w:val="807ECE18"/>
    <w:lvl w:ilvl="0" w:tplc="04020001">
      <w:start w:val="1"/>
      <w:numFmt w:val="bullet"/>
      <w:lvlText w:val=""/>
      <w:lvlJc w:val="left"/>
      <w:pPr>
        <w:ind w:left="2148" w:hanging="360"/>
      </w:pPr>
      <w:rPr>
        <w:rFonts w:ascii="Symbol" w:hAnsi="Symbol" w:hint="default"/>
      </w:rPr>
    </w:lvl>
    <w:lvl w:ilvl="1" w:tplc="FFFFFFFF" w:tentative="1">
      <w:start w:val="1"/>
      <w:numFmt w:val="bullet"/>
      <w:lvlText w:val="o"/>
      <w:lvlJc w:val="left"/>
      <w:pPr>
        <w:ind w:left="2868" w:hanging="360"/>
      </w:pPr>
      <w:rPr>
        <w:rFonts w:ascii="Courier New" w:hAnsi="Courier New" w:cs="Courier New" w:hint="default"/>
      </w:rPr>
    </w:lvl>
    <w:lvl w:ilvl="2" w:tplc="FFFFFFFF" w:tentative="1">
      <w:start w:val="1"/>
      <w:numFmt w:val="bullet"/>
      <w:lvlText w:val=""/>
      <w:lvlJc w:val="left"/>
      <w:pPr>
        <w:ind w:left="3588" w:hanging="360"/>
      </w:pPr>
      <w:rPr>
        <w:rFonts w:ascii="Wingdings" w:hAnsi="Wingdings" w:hint="default"/>
      </w:rPr>
    </w:lvl>
    <w:lvl w:ilvl="3" w:tplc="FFFFFFFF" w:tentative="1">
      <w:start w:val="1"/>
      <w:numFmt w:val="bullet"/>
      <w:lvlText w:val=""/>
      <w:lvlJc w:val="left"/>
      <w:pPr>
        <w:ind w:left="4308" w:hanging="360"/>
      </w:pPr>
      <w:rPr>
        <w:rFonts w:ascii="Symbol" w:hAnsi="Symbol" w:hint="default"/>
      </w:rPr>
    </w:lvl>
    <w:lvl w:ilvl="4" w:tplc="FFFFFFFF" w:tentative="1">
      <w:start w:val="1"/>
      <w:numFmt w:val="bullet"/>
      <w:lvlText w:val="o"/>
      <w:lvlJc w:val="left"/>
      <w:pPr>
        <w:ind w:left="5028" w:hanging="360"/>
      </w:pPr>
      <w:rPr>
        <w:rFonts w:ascii="Courier New" w:hAnsi="Courier New" w:cs="Courier New" w:hint="default"/>
      </w:rPr>
    </w:lvl>
    <w:lvl w:ilvl="5" w:tplc="FFFFFFFF" w:tentative="1">
      <w:start w:val="1"/>
      <w:numFmt w:val="bullet"/>
      <w:lvlText w:val=""/>
      <w:lvlJc w:val="left"/>
      <w:pPr>
        <w:ind w:left="5748" w:hanging="360"/>
      </w:pPr>
      <w:rPr>
        <w:rFonts w:ascii="Wingdings" w:hAnsi="Wingdings" w:hint="default"/>
      </w:rPr>
    </w:lvl>
    <w:lvl w:ilvl="6" w:tplc="FFFFFFFF" w:tentative="1">
      <w:start w:val="1"/>
      <w:numFmt w:val="bullet"/>
      <w:lvlText w:val=""/>
      <w:lvlJc w:val="left"/>
      <w:pPr>
        <w:ind w:left="6468" w:hanging="360"/>
      </w:pPr>
      <w:rPr>
        <w:rFonts w:ascii="Symbol" w:hAnsi="Symbol" w:hint="default"/>
      </w:rPr>
    </w:lvl>
    <w:lvl w:ilvl="7" w:tplc="FFFFFFFF" w:tentative="1">
      <w:start w:val="1"/>
      <w:numFmt w:val="bullet"/>
      <w:lvlText w:val="o"/>
      <w:lvlJc w:val="left"/>
      <w:pPr>
        <w:ind w:left="7188" w:hanging="360"/>
      </w:pPr>
      <w:rPr>
        <w:rFonts w:ascii="Courier New" w:hAnsi="Courier New" w:cs="Courier New" w:hint="default"/>
      </w:rPr>
    </w:lvl>
    <w:lvl w:ilvl="8" w:tplc="FFFFFFFF" w:tentative="1">
      <w:start w:val="1"/>
      <w:numFmt w:val="bullet"/>
      <w:lvlText w:val=""/>
      <w:lvlJc w:val="left"/>
      <w:pPr>
        <w:ind w:left="7908" w:hanging="360"/>
      </w:pPr>
      <w:rPr>
        <w:rFonts w:ascii="Wingdings" w:hAnsi="Wingdings" w:hint="default"/>
      </w:rPr>
    </w:lvl>
  </w:abstractNum>
  <w:abstractNum w:abstractNumId="15" w15:restartNumberingAfterBreak="0">
    <w:nsid w:val="28090982"/>
    <w:multiLevelType w:val="hybridMultilevel"/>
    <w:tmpl w:val="D77C5C0C"/>
    <w:lvl w:ilvl="0" w:tplc="04090005">
      <w:start w:val="1"/>
      <w:numFmt w:val="bullet"/>
      <w:lvlText w:val=""/>
      <w:lvlJc w:val="left"/>
      <w:pPr>
        <w:ind w:left="944" w:hanging="360"/>
      </w:pPr>
      <w:rPr>
        <w:rFonts w:ascii="Wingdings" w:hAnsi="Wingdings"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6" w15:restartNumberingAfterBreak="0">
    <w:nsid w:val="299C7B80"/>
    <w:multiLevelType w:val="hybridMultilevel"/>
    <w:tmpl w:val="626648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2BA93C4B"/>
    <w:multiLevelType w:val="hybridMultilevel"/>
    <w:tmpl w:val="8D56C7C4"/>
    <w:lvl w:ilvl="0" w:tplc="5B9E492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D656C0"/>
    <w:multiLevelType w:val="hybridMultilevel"/>
    <w:tmpl w:val="89CA983C"/>
    <w:lvl w:ilvl="0" w:tplc="B1742BBA">
      <w:start w:val="1"/>
      <w:numFmt w:val="upperRoman"/>
      <w:lvlText w:val="%1."/>
      <w:lvlJc w:val="right"/>
      <w:pPr>
        <w:ind w:left="720" w:hanging="360"/>
      </w:pPr>
      <w:rPr>
        <w:rFonts w:hint="default"/>
        <w:b/>
        <w:bCs/>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31F25BB2"/>
    <w:multiLevelType w:val="hybridMultilevel"/>
    <w:tmpl w:val="004A94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3644250"/>
    <w:multiLevelType w:val="multilevel"/>
    <w:tmpl w:val="845C351E"/>
    <w:lvl w:ilvl="0">
      <w:start w:val="1"/>
      <w:numFmt w:val="decimal"/>
      <w:lvlText w:val="%1."/>
      <w:lvlJc w:val="left"/>
      <w:pPr>
        <w:ind w:left="786" w:hanging="360"/>
      </w:pPr>
      <w:rPr>
        <w:rFonts w:hint="default"/>
        <w:b/>
      </w:rPr>
    </w:lvl>
    <w:lvl w:ilvl="1">
      <w:start w:val="1"/>
      <w:numFmt w:val="decimal"/>
      <w:isLgl/>
      <w:lvlText w:val="%2."/>
      <w:lvlJc w:val="left"/>
      <w:pPr>
        <w:ind w:left="3049" w:hanging="780"/>
      </w:pPr>
      <w:rPr>
        <w:rFonts w:ascii="Arial" w:eastAsia="Times New Roman" w:hAnsi="Arial" w:cs="Arial"/>
        <w:b/>
      </w:rPr>
    </w:lvl>
    <w:lvl w:ilvl="2">
      <w:start w:val="1"/>
      <w:numFmt w:val="decimal"/>
      <w:isLgl/>
      <w:lvlText w:val="%1.%2.%3."/>
      <w:lvlJc w:val="left"/>
      <w:pPr>
        <w:ind w:left="1566" w:hanging="780"/>
      </w:pPr>
      <w:rPr>
        <w:rFonts w:hint="default"/>
      </w:rPr>
    </w:lvl>
    <w:lvl w:ilvl="3">
      <w:start w:val="1"/>
      <w:numFmt w:val="decimal"/>
      <w:isLgl/>
      <w:lvlText w:val="%1.%2.%3.%4."/>
      <w:lvlJc w:val="left"/>
      <w:pPr>
        <w:ind w:left="1566" w:hanging="78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21" w15:restartNumberingAfterBreak="0">
    <w:nsid w:val="37E45E5A"/>
    <w:multiLevelType w:val="hybridMultilevel"/>
    <w:tmpl w:val="43CA0D1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3BC1161A"/>
    <w:multiLevelType w:val="hybridMultilevel"/>
    <w:tmpl w:val="95E609DC"/>
    <w:lvl w:ilvl="0" w:tplc="708E6D0A">
      <w:numFmt w:val="bullet"/>
      <w:lvlText w:val="-"/>
      <w:lvlJc w:val="left"/>
      <w:pPr>
        <w:ind w:left="1428" w:hanging="360"/>
      </w:pPr>
      <w:rPr>
        <w:rFonts w:ascii="Arial" w:eastAsia="Times New Roman" w:hAnsi="Arial" w:cs="Arial" w:hint="default"/>
        <w:color w:val="auto"/>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3" w15:restartNumberingAfterBreak="0">
    <w:nsid w:val="3D617BA0"/>
    <w:multiLevelType w:val="hybridMultilevel"/>
    <w:tmpl w:val="E33C1A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185EDB"/>
    <w:multiLevelType w:val="hybridMultilevel"/>
    <w:tmpl w:val="899CB230"/>
    <w:lvl w:ilvl="0" w:tplc="04020005">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2D650CD"/>
    <w:multiLevelType w:val="hybridMultilevel"/>
    <w:tmpl w:val="34701148"/>
    <w:lvl w:ilvl="0" w:tplc="708E6D0A">
      <w:numFmt w:val="bullet"/>
      <w:lvlText w:val="-"/>
      <w:lvlJc w:val="left"/>
      <w:pPr>
        <w:ind w:left="720" w:hanging="360"/>
      </w:pPr>
      <w:rPr>
        <w:rFonts w:ascii="Arial" w:eastAsia="Times New Roman" w:hAnsi="Arial" w:cs="Arial" w:hint="default"/>
        <w:color w:val="auto"/>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26" w15:restartNumberingAfterBreak="0">
    <w:nsid w:val="4BF5394F"/>
    <w:multiLevelType w:val="hybridMultilevel"/>
    <w:tmpl w:val="9E500F2A"/>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7" w15:restartNumberingAfterBreak="0">
    <w:nsid w:val="4F68062C"/>
    <w:multiLevelType w:val="hybridMultilevel"/>
    <w:tmpl w:val="00AE51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54D25534"/>
    <w:multiLevelType w:val="hybridMultilevel"/>
    <w:tmpl w:val="332459D8"/>
    <w:lvl w:ilvl="0" w:tplc="0DA83D5C">
      <w:start w:val="1"/>
      <w:numFmt w:val="decimal"/>
      <w:lvlText w:val="%1."/>
      <w:lvlJc w:val="left"/>
      <w:pPr>
        <w:ind w:left="502" w:hanging="360"/>
      </w:pPr>
      <w:rPr>
        <w:b/>
        <w:color w:val="auto"/>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9" w15:restartNumberingAfterBreak="0">
    <w:nsid w:val="580E4ED7"/>
    <w:multiLevelType w:val="hybridMultilevel"/>
    <w:tmpl w:val="8B1411D8"/>
    <w:lvl w:ilvl="0" w:tplc="04020001">
      <w:start w:val="1"/>
      <w:numFmt w:val="bullet"/>
      <w:lvlText w:val=""/>
      <w:lvlJc w:val="left"/>
      <w:pPr>
        <w:ind w:left="787" w:hanging="360"/>
      </w:pPr>
      <w:rPr>
        <w:rFonts w:ascii="Symbol" w:hAnsi="Symbol" w:hint="default"/>
      </w:rPr>
    </w:lvl>
    <w:lvl w:ilvl="1" w:tplc="04020003" w:tentative="1">
      <w:start w:val="1"/>
      <w:numFmt w:val="bullet"/>
      <w:lvlText w:val="o"/>
      <w:lvlJc w:val="left"/>
      <w:pPr>
        <w:ind w:left="1507" w:hanging="360"/>
      </w:pPr>
      <w:rPr>
        <w:rFonts w:ascii="Courier New" w:hAnsi="Courier New" w:cs="Courier New" w:hint="default"/>
      </w:rPr>
    </w:lvl>
    <w:lvl w:ilvl="2" w:tplc="04020005" w:tentative="1">
      <w:start w:val="1"/>
      <w:numFmt w:val="bullet"/>
      <w:lvlText w:val=""/>
      <w:lvlJc w:val="left"/>
      <w:pPr>
        <w:ind w:left="2227" w:hanging="360"/>
      </w:pPr>
      <w:rPr>
        <w:rFonts w:ascii="Wingdings" w:hAnsi="Wingdings" w:hint="default"/>
      </w:rPr>
    </w:lvl>
    <w:lvl w:ilvl="3" w:tplc="04020001" w:tentative="1">
      <w:start w:val="1"/>
      <w:numFmt w:val="bullet"/>
      <w:lvlText w:val=""/>
      <w:lvlJc w:val="left"/>
      <w:pPr>
        <w:ind w:left="2947" w:hanging="360"/>
      </w:pPr>
      <w:rPr>
        <w:rFonts w:ascii="Symbol" w:hAnsi="Symbol" w:hint="default"/>
      </w:rPr>
    </w:lvl>
    <w:lvl w:ilvl="4" w:tplc="04020003" w:tentative="1">
      <w:start w:val="1"/>
      <w:numFmt w:val="bullet"/>
      <w:lvlText w:val="o"/>
      <w:lvlJc w:val="left"/>
      <w:pPr>
        <w:ind w:left="3667" w:hanging="360"/>
      </w:pPr>
      <w:rPr>
        <w:rFonts w:ascii="Courier New" w:hAnsi="Courier New" w:cs="Courier New" w:hint="default"/>
      </w:rPr>
    </w:lvl>
    <w:lvl w:ilvl="5" w:tplc="04020005" w:tentative="1">
      <w:start w:val="1"/>
      <w:numFmt w:val="bullet"/>
      <w:lvlText w:val=""/>
      <w:lvlJc w:val="left"/>
      <w:pPr>
        <w:ind w:left="4387" w:hanging="360"/>
      </w:pPr>
      <w:rPr>
        <w:rFonts w:ascii="Wingdings" w:hAnsi="Wingdings" w:hint="default"/>
      </w:rPr>
    </w:lvl>
    <w:lvl w:ilvl="6" w:tplc="04020001" w:tentative="1">
      <w:start w:val="1"/>
      <w:numFmt w:val="bullet"/>
      <w:lvlText w:val=""/>
      <w:lvlJc w:val="left"/>
      <w:pPr>
        <w:ind w:left="5107" w:hanging="360"/>
      </w:pPr>
      <w:rPr>
        <w:rFonts w:ascii="Symbol" w:hAnsi="Symbol" w:hint="default"/>
      </w:rPr>
    </w:lvl>
    <w:lvl w:ilvl="7" w:tplc="04020003" w:tentative="1">
      <w:start w:val="1"/>
      <w:numFmt w:val="bullet"/>
      <w:lvlText w:val="o"/>
      <w:lvlJc w:val="left"/>
      <w:pPr>
        <w:ind w:left="5827" w:hanging="360"/>
      </w:pPr>
      <w:rPr>
        <w:rFonts w:ascii="Courier New" w:hAnsi="Courier New" w:cs="Courier New" w:hint="default"/>
      </w:rPr>
    </w:lvl>
    <w:lvl w:ilvl="8" w:tplc="04020005" w:tentative="1">
      <w:start w:val="1"/>
      <w:numFmt w:val="bullet"/>
      <w:lvlText w:val=""/>
      <w:lvlJc w:val="left"/>
      <w:pPr>
        <w:ind w:left="6547" w:hanging="360"/>
      </w:pPr>
      <w:rPr>
        <w:rFonts w:ascii="Wingdings" w:hAnsi="Wingdings" w:hint="default"/>
      </w:rPr>
    </w:lvl>
  </w:abstractNum>
  <w:abstractNum w:abstractNumId="30" w15:restartNumberingAfterBreak="0">
    <w:nsid w:val="5BF45C6F"/>
    <w:multiLevelType w:val="hybridMultilevel"/>
    <w:tmpl w:val="6CA09B98"/>
    <w:lvl w:ilvl="0" w:tplc="04020001">
      <w:start w:val="1"/>
      <w:numFmt w:val="bullet"/>
      <w:lvlText w:val=""/>
      <w:lvlJc w:val="left"/>
      <w:pPr>
        <w:ind w:left="360" w:hanging="360"/>
      </w:pPr>
      <w:rPr>
        <w:rFonts w:ascii="Symbol" w:hAnsi="Symbol" w:hint="default"/>
      </w:rPr>
    </w:lvl>
    <w:lvl w:ilvl="1" w:tplc="04020003">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31" w15:restartNumberingAfterBreak="0">
    <w:nsid w:val="5D95746B"/>
    <w:multiLevelType w:val="hybridMultilevel"/>
    <w:tmpl w:val="E5CA3140"/>
    <w:lvl w:ilvl="0" w:tplc="0402000D">
      <w:start w:val="1"/>
      <w:numFmt w:val="bullet"/>
      <w:lvlText w:val=""/>
      <w:lvlJc w:val="left"/>
      <w:pPr>
        <w:ind w:left="2148" w:hanging="360"/>
      </w:pPr>
      <w:rPr>
        <w:rFonts w:ascii="Wingdings" w:hAnsi="Wingdings" w:hint="default"/>
      </w:rPr>
    </w:lvl>
    <w:lvl w:ilvl="1" w:tplc="04020003" w:tentative="1">
      <w:start w:val="1"/>
      <w:numFmt w:val="bullet"/>
      <w:lvlText w:val="o"/>
      <w:lvlJc w:val="left"/>
      <w:pPr>
        <w:ind w:left="2868" w:hanging="360"/>
      </w:pPr>
      <w:rPr>
        <w:rFonts w:ascii="Courier New" w:hAnsi="Courier New" w:cs="Courier New" w:hint="default"/>
      </w:rPr>
    </w:lvl>
    <w:lvl w:ilvl="2" w:tplc="04020005" w:tentative="1">
      <w:start w:val="1"/>
      <w:numFmt w:val="bullet"/>
      <w:lvlText w:val=""/>
      <w:lvlJc w:val="left"/>
      <w:pPr>
        <w:ind w:left="3588" w:hanging="360"/>
      </w:pPr>
      <w:rPr>
        <w:rFonts w:ascii="Wingdings" w:hAnsi="Wingdings" w:hint="default"/>
      </w:rPr>
    </w:lvl>
    <w:lvl w:ilvl="3" w:tplc="04020001" w:tentative="1">
      <w:start w:val="1"/>
      <w:numFmt w:val="bullet"/>
      <w:lvlText w:val=""/>
      <w:lvlJc w:val="left"/>
      <w:pPr>
        <w:ind w:left="4308" w:hanging="360"/>
      </w:pPr>
      <w:rPr>
        <w:rFonts w:ascii="Symbol" w:hAnsi="Symbol" w:hint="default"/>
      </w:rPr>
    </w:lvl>
    <w:lvl w:ilvl="4" w:tplc="04020003" w:tentative="1">
      <w:start w:val="1"/>
      <w:numFmt w:val="bullet"/>
      <w:lvlText w:val="o"/>
      <w:lvlJc w:val="left"/>
      <w:pPr>
        <w:ind w:left="5028" w:hanging="360"/>
      </w:pPr>
      <w:rPr>
        <w:rFonts w:ascii="Courier New" w:hAnsi="Courier New" w:cs="Courier New" w:hint="default"/>
      </w:rPr>
    </w:lvl>
    <w:lvl w:ilvl="5" w:tplc="04020005" w:tentative="1">
      <w:start w:val="1"/>
      <w:numFmt w:val="bullet"/>
      <w:lvlText w:val=""/>
      <w:lvlJc w:val="left"/>
      <w:pPr>
        <w:ind w:left="5748" w:hanging="360"/>
      </w:pPr>
      <w:rPr>
        <w:rFonts w:ascii="Wingdings" w:hAnsi="Wingdings" w:hint="default"/>
      </w:rPr>
    </w:lvl>
    <w:lvl w:ilvl="6" w:tplc="04020001" w:tentative="1">
      <w:start w:val="1"/>
      <w:numFmt w:val="bullet"/>
      <w:lvlText w:val=""/>
      <w:lvlJc w:val="left"/>
      <w:pPr>
        <w:ind w:left="6468" w:hanging="360"/>
      </w:pPr>
      <w:rPr>
        <w:rFonts w:ascii="Symbol" w:hAnsi="Symbol" w:hint="default"/>
      </w:rPr>
    </w:lvl>
    <w:lvl w:ilvl="7" w:tplc="04020003" w:tentative="1">
      <w:start w:val="1"/>
      <w:numFmt w:val="bullet"/>
      <w:lvlText w:val="o"/>
      <w:lvlJc w:val="left"/>
      <w:pPr>
        <w:ind w:left="7188" w:hanging="360"/>
      </w:pPr>
      <w:rPr>
        <w:rFonts w:ascii="Courier New" w:hAnsi="Courier New" w:cs="Courier New" w:hint="default"/>
      </w:rPr>
    </w:lvl>
    <w:lvl w:ilvl="8" w:tplc="04020005" w:tentative="1">
      <w:start w:val="1"/>
      <w:numFmt w:val="bullet"/>
      <w:lvlText w:val=""/>
      <w:lvlJc w:val="left"/>
      <w:pPr>
        <w:ind w:left="7908" w:hanging="360"/>
      </w:pPr>
      <w:rPr>
        <w:rFonts w:ascii="Wingdings" w:hAnsi="Wingdings" w:hint="default"/>
      </w:rPr>
    </w:lvl>
  </w:abstractNum>
  <w:abstractNum w:abstractNumId="32" w15:restartNumberingAfterBreak="0">
    <w:nsid w:val="5E2D229A"/>
    <w:multiLevelType w:val="hybridMultilevel"/>
    <w:tmpl w:val="E33C1A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EE6806"/>
    <w:multiLevelType w:val="multilevel"/>
    <w:tmpl w:val="96A822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8821666"/>
    <w:multiLevelType w:val="hybridMultilevel"/>
    <w:tmpl w:val="118447C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35" w15:restartNumberingAfterBreak="0">
    <w:nsid w:val="69E7166D"/>
    <w:multiLevelType w:val="hybridMultilevel"/>
    <w:tmpl w:val="91D63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E830EE"/>
    <w:multiLevelType w:val="multilevel"/>
    <w:tmpl w:val="845C351E"/>
    <w:lvl w:ilvl="0">
      <w:start w:val="1"/>
      <w:numFmt w:val="decimal"/>
      <w:lvlText w:val="%1."/>
      <w:lvlJc w:val="left"/>
      <w:pPr>
        <w:ind w:left="360" w:hanging="360"/>
      </w:pPr>
      <w:rPr>
        <w:rFonts w:hint="default"/>
        <w:b/>
      </w:rPr>
    </w:lvl>
    <w:lvl w:ilvl="1">
      <w:start w:val="1"/>
      <w:numFmt w:val="decimal"/>
      <w:isLgl/>
      <w:lvlText w:val="%2."/>
      <w:lvlJc w:val="left"/>
      <w:pPr>
        <w:ind w:left="2623" w:hanging="780"/>
      </w:pPr>
      <w:rPr>
        <w:rFonts w:ascii="Arial" w:eastAsia="Times New Roman" w:hAnsi="Arial" w:cs="Arial"/>
        <w:b/>
      </w:rPr>
    </w:lvl>
    <w:lvl w:ilvl="2">
      <w:start w:val="1"/>
      <w:numFmt w:val="decimal"/>
      <w:isLgl/>
      <w:lvlText w:val="%1.%2.%3."/>
      <w:lvlJc w:val="left"/>
      <w:pPr>
        <w:ind w:left="1140" w:hanging="780"/>
      </w:pPr>
      <w:rPr>
        <w:rFonts w:hint="default"/>
      </w:rPr>
    </w:lvl>
    <w:lvl w:ilvl="3">
      <w:start w:val="1"/>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4C56A1"/>
    <w:multiLevelType w:val="hybridMultilevel"/>
    <w:tmpl w:val="9C2A6216"/>
    <w:lvl w:ilvl="0" w:tplc="04020005">
      <w:start w:val="1"/>
      <w:numFmt w:val="bullet"/>
      <w:lvlText w:val=""/>
      <w:lvlJc w:val="left"/>
      <w:pPr>
        <w:ind w:left="1778" w:hanging="360"/>
      </w:pPr>
      <w:rPr>
        <w:rFonts w:ascii="Wingdings" w:hAnsi="Wingdings" w:hint="default"/>
      </w:rPr>
    </w:lvl>
    <w:lvl w:ilvl="1" w:tplc="04090003">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8" w15:restartNumberingAfterBreak="0">
    <w:nsid w:val="73167465"/>
    <w:multiLevelType w:val="hybridMultilevel"/>
    <w:tmpl w:val="D47A0C2C"/>
    <w:lvl w:ilvl="0" w:tplc="7AFA465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39" w15:restartNumberingAfterBreak="0">
    <w:nsid w:val="7FE966F1"/>
    <w:multiLevelType w:val="hybridMultilevel"/>
    <w:tmpl w:val="2BCA3B86"/>
    <w:lvl w:ilvl="0" w:tplc="708E6D0A">
      <w:numFmt w:val="bullet"/>
      <w:lvlText w:val="-"/>
      <w:lvlJc w:val="left"/>
      <w:pPr>
        <w:ind w:left="1428" w:hanging="360"/>
      </w:pPr>
      <w:rPr>
        <w:rFonts w:ascii="Arial" w:eastAsia="Times New Roman" w:hAnsi="Arial" w:cs="Arial" w:hint="default"/>
        <w:color w:val="auto"/>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1449618025">
    <w:abstractNumId w:val="30"/>
  </w:num>
  <w:num w:numId="2" w16cid:durableId="734162031">
    <w:abstractNumId w:val="25"/>
  </w:num>
  <w:num w:numId="3" w16cid:durableId="1515194200">
    <w:abstractNumId w:val="19"/>
  </w:num>
  <w:num w:numId="4" w16cid:durableId="213202141">
    <w:abstractNumId w:val="0"/>
  </w:num>
  <w:num w:numId="5" w16cid:durableId="189223858">
    <w:abstractNumId w:val="34"/>
  </w:num>
  <w:num w:numId="6" w16cid:durableId="1681472470">
    <w:abstractNumId w:val="26"/>
  </w:num>
  <w:num w:numId="7" w16cid:durableId="393546251">
    <w:abstractNumId w:val="33"/>
  </w:num>
  <w:num w:numId="8" w16cid:durableId="2129741842">
    <w:abstractNumId w:val="29"/>
  </w:num>
  <w:num w:numId="9" w16cid:durableId="1130829047">
    <w:abstractNumId w:val="2"/>
  </w:num>
  <w:num w:numId="10" w16cid:durableId="1042289600">
    <w:abstractNumId w:val="8"/>
  </w:num>
  <w:num w:numId="11" w16cid:durableId="1075519279">
    <w:abstractNumId w:val="1"/>
  </w:num>
  <w:num w:numId="12" w16cid:durableId="1944146816">
    <w:abstractNumId w:val="7"/>
  </w:num>
  <w:num w:numId="13" w16cid:durableId="1995453813">
    <w:abstractNumId w:val="35"/>
  </w:num>
  <w:num w:numId="14" w16cid:durableId="1327174416">
    <w:abstractNumId w:val="5"/>
  </w:num>
  <w:num w:numId="15" w16cid:durableId="873662077">
    <w:abstractNumId w:val="6"/>
  </w:num>
  <w:num w:numId="16" w16cid:durableId="499083816">
    <w:abstractNumId w:val="32"/>
  </w:num>
  <w:num w:numId="17" w16cid:durableId="721439644">
    <w:abstractNumId w:val="31"/>
  </w:num>
  <w:num w:numId="18" w16cid:durableId="1718966637">
    <w:abstractNumId w:val="13"/>
  </w:num>
  <w:num w:numId="19" w16cid:durableId="507059972">
    <w:abstractNumId w:val="9"/>
  </w:num>
  <w:num w:numId="20" w16cid:durableId="156001732">
    <w:abstractNumId w:val="22"/>
  </w:num>
  <w:num w:numId="21" w16cid:durableId="112868623">
    <w:abstractNumId w:val="14"/>
  </w:num>
  <w:num w:numId="22" w16cid:durableId="2122186932">
    <w:abstractNumId w:val="39"/>
  </w:num>
  <w:num w:numId="23" w16cid:durableId="96365331">
    <w:abstractNumId w:val="23"/>
  </w:num>
  <w:num w:numId="24" w16cid:durableId="383599599">
    <w:abstractNumId w:val="4"/>
  </w:num>
  <w:num w:numId="25" w16cid:durableId="1095589430">
    <w:abstractNumId w:val="37"/>
  </w:num>
  <w:num w:numId="26" w16cid:durableId="507670674">
    <w:abstractNumId w:val="24"/>
  </w:num>
  <w:num w:numId="27" w16cid:durableId="743114412">
    <w:abstractNumId w:val="11"/>
  </w:num>
  <w:num w:numId="28" w16cid:durableId="660892066">
    <w:abstractNumId w:val="20"/>
  </w:num>
  <w:num w:numId="29" w16cid:durableId="740174706">
    <w:abstractNumId w:val="36"/>
  </w:num>
  <w:num w:numId="30" w16cid:durableId="1401439032">
    <w:abstractNumId w:val="28"/>
  </w:num>
  <w:num w:numId="31" w16cid:durableId="2003774133">
    <w:abstractNumId w:val="15"/>
  </w:num>
  <w:num w:numId="32" w16cid:durableId="613905813">
    <w:abstractNumId w:val="18"/>
  </w:num>
  <w:num w:numId="33" w16cid:durableId="1740518821">
    <w:abstractNumId w:val="38"/>
  </w:num>
  <w:num w:numId="34" w16cid:durableId="2093118412">
    <w:abstractNumId w:val="21"/>
  </w:num>
  <w:num w:numId="35" w16cid:durableId="32193293">
    <w:abstractNumId w:val="16"/>
  </w:num>
  <w:num w:numId="36" w16cid:durableId="971834666">
    <w:abstractNumId w:val="17"/>
  </w:num>
  <w:num w:numId="37" w16cid:durableId="356544819">
    <w:abstractNumId w:val="12"/>
  </w:num>
  <w:num w:numId="38" w16cid:durableId="2088765745">
    <w:abstractNumId w:val="27"/>
  </w:num>
  <w:num w:numId="39" w16cid:durableId="1924293076">
    <w:abstractNumId w:val="14"/>
  </w:num>
  <w:num w:numId="40" w16cid:durableId="1741976877">
    <w:abstractNumId w:val="3"/>
  </w:num>
  <w:num w:numId="41" w16cid:durableId="969437169">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7D"/>
    <w:rsid w:val="0000035E"/>
    <w:rsid w:val="00000A8E"/>
    <w:rsid w:val="00001147"/>
    <w:rsid w:val="000016A2"/>
    <w:rsid w:val="00001A49"/>
    <w:rsid w:val="000025B8"/>
    <w:rsid w:val="00002D4B"/>
    <w:rsid w:val="000032DC"/>
    <w:rsid w:val="00003A03"/>
    <w:rsid w:val="000042A3"/>
    <w:rsid w:val="00005127"/>
    <w:rsid w:val="0000681A"/>
    <w:rsid w:val="00006852"/>
    <w:rsid w:val="00006E84"/>
    <w:rsid w:val="0000724C"/>
    <w:rsid w:val="000077D5"/>
    <w:rsid w:val="00007EA0"/>
    <w:rsid w:val="000104E0"/>
    <w:rsid w:val="00010C48"/>
    <w:rsid w:val="00011634"/>
    <w:rsid w:val="00011B50"/>
    <w:rsid w:val="0001297E"/>
    <w:rsid w:val="00012B90"/>
    <w:rsid w:val="00013442"/>
    <w:rsid w:val="000137F5"/>
    <w:rsid w:val="000140CA"/>
    <w:rsid w:val="0001467E"/>
    <w:rsid w:val="00015218"/>
    <w:rsid w:val="00015E1A"/>
    <w:rsid w:val="000171F6"/>
    <w:rsid w:val="0001729A"/>
    <w:rsid w:val="00017C23"/>
    <w:rsid w:val="00020232"/>
    <w:rsid w:val="00020324"/>
    <w:rsid w:val="00020761"/>
    <w:rsid w:val="00020C87"/>
    <w:rsid w:val="000218C4"/>
    <w:rsid w:val="00021AF3"/>
    <w:rsid w:val="0002262D"/>
    <w:rsid w:val="00022E9B"/>
    <w:rsid w:val="0002396A"/>
    <w:rsid w:val="00024296"/>
    <w:rsid w:val="00024320"/>
    <w:rsid w:val="0002440A"/>
    <w:rsid w:val="000245B6"/>
    <w:rsid w:val="0002526C"/>
    <w:rsid w:val="0002547D"/>
    <w:rsid w:val="00025AD5"/>
    <w:rsid w:val="00027AB7"/>
    <w:rsid w:val="00027B48"/>
    <w:rsid w:val="000313A0"/>
    <w:rsid w:val="000316AD"/>
    <w:rsid w:val="00032225"/>
    <w:rsid w:val="00032BE1"/>
    <w:rsid w:val="000341FE"/>
    <w:rsid w:val="000351A5"/>
    <w:rsid w:val="000355AD"/>
    <w:rsid w:val="00035AF6"/>
    <w:rsid w:val="00035E58"/>
    <w:rsid w:val="00036B14"/>
    <w:rsid w:val="000376DC"/>
    <w:rsid w:val="0003771D"/>
    <w:rsid w:val="000377C4"/>
    <w:rsid w:val="00037D36"/>
    <w:rsid w:val="00040A47"/>
    <w:rsid w:val="0004288E"/>
    <w:rsid w:val="00043725"/>
    <w:rsid w:val="0004408B"/>
    <w:rsid w:val="0004416B"/>
    <w:rsid w:val="00045011"/>
    <w:rsid w:val="0004521E"/>
    <w:rsid w:val="00045770"/>
    <w:rsid w:val="000462DF"/>
    <w:rsid w:val="0004667D"/>
    <w:rsid w:val="00046999"/>
    <w:rsid w:val="00046EFC"/>
    <w:rsid w:val="0004766A"/>
    <w:rsid w:val="00047E41"/>
    <w:rsid w:val="00050400"/>
    <w:rsid w:val="000508BB"/>
    <w:rsid w:val="00050A70"/>
    <w:rsid w:val="0005115C"/>
    <w:rsid w:val="000519A1"/>
    <w:rsid w:val="00051EDD"/>
    <w:rsid w:val="00052EEF"/>
    <w:rsid w:val="000538E6"/>
    <w:rsid w:val="00054395"/>
    <w:rsid w:val="0005475F"/>
    <w:rsid w:val="0005583C"/>
    <w:rsid w:val="00055A5A"/>
    <w:rsid w:val="00055B68"/>
    <w:rsid w:val="00055B7E"/>
    <w:rsid w:val="00056389"/>
    <w:rsid w:val="00056EAA"/>
    <w:rsid w:val="00057AD9"/>
    <w:rsid w:val="00060038"/>
    <w:rsid w:val="0006036B"/>
    <w:rsid w:val="0006050F"/>
    <w:rsid w:val="000608D0"/>
    <w:rsid w:val="00060B86"/>
    <w:rsid w:val="0006113A"/>
    <w:rsid w:val="00061144"/>
    <w:rsid w:val="000613DD"/>
    <w:rsid w:val="00061FE1"/>
    <w:rsid w:val="000621C6"/>
    <w:rsid w:val="00062680"/>
    <w:rsid w:val="000628FC"/>
    <w:rsid w:val="00062E1F"/>
    <w:rsid w:val="00063997"/>
    <w:rsid w:val="000644DB"/>
    <w:rsid w:val="00065890"/>
    <w:rsid w:val="00066F97"/>
    <w:rsid w:val="000707C9"/>
    <w:rsid w:val="00070845"/>
    <w:rsid w:val="00070A97"/>
    <w:rsid w:val="000714C1"/>
    <w:rsid w:val="00071948"/>
    <w:rsid w:val="00071998"/>
    <w:rsid w:val="00072436"/>
    <w:rsid w:val="00072FDC"/>
    <w:rsid w:val="000732B9"/>
    <w:rsid w:val="000736E1"/>
    <w:rsid w:val="00074E20"/>
    <w:rsid w:val="0007678E"/>
    <w:rsid w:val="00076C32"/>
    <w:rsid w:val="00076D42"/>
    <w:rsid w:val="000777F1"/>
    <w:rsid w:val="00080205"/>
    <w:rsid w:val="00080A30"/>
    <w:rsid w:val="00080DC9"/>
    <w:rsid w:val="00081581"/>
    <w:rsid w:val="000833FD"/>
    <w:rsid w:val="00084BA1"/>
    <w:rsid w:val="00084E9C"/>
    <w:rsid w:val="00084F3A"/>
    <w:rsid w:val="000852F9"/>
    <w:rsid w:val="000866E1"/>
    <w:rsid w:val="00087327"/>
    <w:rsid w:val="000900AA"/>
    <w:rsid w:val="00090532"/>
    <w:rsid w:val="00090D10"/>
    <w:rsid w:val="00091DFA"/>
    <w:rsid w:val="00092257"/>
    <w:rsid w:val="00092C17"/>
    <w:rsid w:val="000936D2"/>
    <w:rsid w:val="00093768"/>
    <w:rsid w:val="0009389C"/>
    <w:rsid w:val="00093CCC"/>
    <w:rsid w:val="00093E7D"/>
    <w:rsid w:val="00093F8A"/>
    <w:rsid w:val="00096664"/>
    <w:rsid w:val="00096821"/>
    <w:rsid w:val="0009687A"/>
    <w:rsid w:val="00096A9B"/>
    <w:rsid w:val="000972D7"/>
    <w:rsid w:val="0009732C"/>
    <w:rsid w:val="000978B2"/>
    <w:rsid w:val="000A2204"/>
    <w:rsid w:val="000A2DFE"/>
    <w:rsid w:val="000A3168"/>
    <w:rsid w:val="000A3E33"/>
    <w:rsid w:val="000A3FEB"/>
    <w:rsid w:val="000A64E5"/>
    <w:rsid w:val="000A6899"/>
    <w:rsid w:val="000A6FE5"/>
    <w:rsid w:val="000A7011"/>
    <w:rsid w:val="000A7F63"/>
    <w:rsid w:val="000B1067"/>
    <w:rsid w:val="000B1CAB"/>
    <w:rsid w:val="000B2280"/>
    <w:rsid w:val="000B2595"/>
    <w:rsid w:val="000B2B0A"/>
    <w:rsid w:val="000B2E54"/>
    <w:rsid w:val="000B3802"/>
    <w:rsid w:val="000B3E89"/>
    <w:rsid w:val="000B40A2"/>
    <w:rsid w:val="000B49D4"/>
    <w:rsid w:val="000B6B2E"/>
    <w:rsid w:val="000B772E"/>
    <w:rsid w:val="000C0D3F"/>
    <w:rsid w:val="000C19F3"/>
    <w:rsid w:val="000C1A32"/>
    <w:rsid w:val="000C3E9A"/>
    <w:rsid w:val="000C3F24"/>
    <w:rsid w:val="000C44CA"/>
    <w:rsid w:val="000C487F"/>
    <w:rsid w:val="000C4976"/>
    <w:rsid w:val="000C60C1"/>
    <w:rsid w:val="000C68CB"/>
    <w:rsid w:val="000C6A3E"/>
    <w:rsid w:val="000C6F9B"/>
    <w:rsid w:val="000C7DC3"/>
    <w:rsid w:val="000C7E05"/>
    <w:rsid w:val="000C7FAF"/>
    <w:rsid w:val="000D03FD"/>
    <w:rsid w:val="000D0E15"/>
    <w:rsid w:val="000D11FC"/>
    <w:rsid w:val="000D1C75"/>
    <w:rsid w:val="000D1D53"/>
    <w:rsid w:val="000D2023"/>
    <w:rsid w:val="000D26BF"/>
    <w:rsid w:val="000D338D"/>
    <w:rsid w:val="000D3547"/>
    <w:rsid w:val="000D3E7E"/>
    <w:rsid w:val="000D4374"/>
    <w:rsid w:val="000D4505"/>
    <w:rsid w:val="000D4AA8"/>
    <w:rsid w:val="000D4AB2"/>
    <w:rsid w:val="000D50E8"/>
    <w:rsid w:val="000D6AA7"/>
    <w:rsid w:val="000D6DB7"/>
    <w:rsid w:val="000D6FDB"/>
    <w:rsid w:val="000D7DF9"/>
    <w:rsid w:val="000D7F25"/>
    <w:rsid w:val="000E004F"/>
    <w:rsid w:val="000E009D"/>
    <w:rsid w:val="000E061B"/>
    <w:rsid w:val="000E1F18"/>
    <w:rsid w:val="000E30FA"/>
    <w:rsid w:val="000E3996"/>
    <w:rsid w:val="000E40A3"/>
    <w:rsid w:val="000E4582"/>
    <w:rsid w:val="000E568C"/>
    <w:rsid w:val="000E57AA"/>
    <w:rsid w:val="000E599B"/>
    <w:rsid w:val="000E6237"/>
    <w:rsid w:val="000E629E"/>
    <w:rsid w:val="000E65F6"/>
    <w:rsid w:val="000E6F68"/>
    <w:rsid w:val="000E6F98"/>
    <w:rsid w:val="000E7412"/>
    <w:rsid w:val="000E782C"/>
    <w:rsid w:val="000E7EFB"/>
    <w:rsid w:val="000E7FE8"/>
    <w:rsid w:val="000F0E93"/>
    <w:rsid w:val="000F17C4"/>
    <w:rsid w:val="000F2549"/>
    <w:rsid w:val="000F25BF"/>
    <w:rsid w:val="000F2739"/>
    <w:rsid w:val="000F2952"/>
    <w:rsid w:val="000F299B"/>
    <w:rsid w:val="000F2D36"/>
    <w:rsid w:val="000F3605"/>
    <w:rsid w:val="000F3ED6"/>
    <w:rsid w:val="000F45A1"/>
    <w:rsid w:val="000F461E"/>
    <w:rsid w:val="000F53F6"/>
    <w:rsid w:val="000F55D0"/>
    <w:rsid w:val="000F5EF0"/>
    <w:rsid w:val="000F5FEE"/>
    <w:rsid w:val="000F6CD3"/>
    <w:rsid w:val="000F6F4B"/>
    <w:rsid w:val="000F7599"/>
    <w:rsid w:val="000F7663"/>
    <w:rsid w:val="001009A8"/>
    <w:rsid w:val="00100D22"/>
    <w:rsid w:val="00101B02"/>
    <w:rsid w:val="00102DF8"/>
    <w:rsid w:val="001031BF"/>
    <w:rsid w:val="0010352C"/>
    <w:rsid w:val="00103758"/>
    <w:rsid w:val="00103AB3"/>
    <w:rsid w:val="0010428E"/>
    <w:rsid w:val="00104A00"/>
    <w:rsid w:val="00104DB1"/>
    <w:rsid w:val="001050F1"/>
    <w:rsid w:val="00105AFC"/>
    <w:rsid w:val="00105CE1"/>
    <w:rsid w:val="00105FD6"/>
    <w:rsid w:val="0010607D"/>
    <w:rsid w:val="0010648B"/>
    <w:rsid w:val="001078A0"/>
    <w:rsid w:val="00107FE6"/>
    <w:rsid w:val="00110F16"/>
    <w:rsid w:val="0011161C"/>
    <w:rsid w:val="00111FBD"/>
    <w:rsid w:val="001120C5"/>
    <w:rsid w:val="001126FB"/>
    <w:rsid w:val="0011280B"/>
    <w:rsid w:val="00112E69"/>
    <w:rsid w:val="00114C01"/>
    <w:rsid w:val="001153A8"/>
    <w:rsid w:val="001159A7"/>
    <w:rsid w:val="001159AB"/>
    <w:rsid w:val="00115C8B"/>
    <w:rsid w:val="001163B2"/>
    <w:rsid w:val="00117502"/>
    <w:rsid w:val="0011758B"/>
    <w:rsid w:val="001201C2"/>
    <w:rsid w:val="00120326"/>
    <w:rsid w:val="00120842"/>
    <w:rsid w:val="00121B01"/>
    <w:rsid w:val="00122791"/>
    <w:rsid w:val="001232EE"/>
    <w:rsid w:val="00123457"/>
    <w:rsid w:val="001234F2"/>
    <w:rsid w:val="00123665"/>
    <w:rsid w:val="001237CB"/>
    <w:rsid w:val="001258E6"/>
    <w:rsid w:val="00125A0D"/>
    <w:rsid w:val="00125D59"/>
    <w:rsid w:val="00126650"/>
    <w:rsid w:val="00127750"/>
    <w:rsid w:val="001277BF"/>
    <w:rsid w:val="00127B9C"/>
    <w:rsid w:val="00130AD4"/>
    <w:rsid w:val="00131673"/>
    <w:rsid w:val="00131F09"/>
    <w:rsid w:val="00132126"/>
    <w:rsid w:val="00132597"/>
    <w:rsid w:val="00132B54"/>
    <w:rsid w:val="0013301D"/>
    <w:rsid w:val="00133E1F"/>
    <w:rsid w:val="00134E89"/>
    <w:rsid w:val="00135545"/>
    <w:rsid w:val="00135863"/>
    <w:rsid w:val="00135CD4"/>
    <w:rsid w:val="00136269"/>
    <w:rsid w:val="00136426"/>
    <w:rsid w:val="00136F42"/>
    <w:rsid w:val="00137258"/>
    <w:rsid w:val="00137939"/>
    <w:rsid w:val="00137EF7"/>
    <w:rsid w:val="0014014E"/>
    <w:rsid w:val="001402DE"/>
    <w:rsid w:val="001402DF"/>
    <w:rsid w:val="0014137D"/>
    <w:rsid w:val="001436FA"/>
    <w:rsid w:val="00145084"/>
    <w:rsid w:val="001463C9"/>
    <w:rsid w:val="0014651E"/>
    <w:rsid w:val="00146836"/>
    <w:rsid w:val="00146BB9"/>
    <w:rsid w:val="00150642"/>
    <w:rsid w:val="0015073F"/>
    <w:rsid w:val="00150CCA"/>
    <w:rsid w:val="00151206"/>
    <w:rsid w:val="00151488"/>
    <w:rsid w:val="00151882"/>
    <w:rsid w:val="00152F33"/>
    <w:rsid w:val="00154275"/>
    <w:rsid w:val="00154A50"/>
    <w:rsid w:val="0015523C"/>
    <w:rsid w:val="001553F5"/>
    <w:rsid w:val="00156048"/>
    <w:rsid w:val="001569C2"/>
    <w:rsid w:val="00156E72"/>
    <w:rsid w:val="0016041B"/>
    <w:rsid w:val="001607A0"/>
    <w:rsid w:val="00160DFA"/>
    <w:rsid w:val="00161480"/>
    <w:rsid w:val="00161716"/>
    <w:rsid w:val="00161771"/>
    <w:rsid w:val="00161AE3"/>
    <w:rsid w:val="0016331B"/>
    <w:rsid w:val="001646EE"/>
    <w:rsid w:val="00165008"/>
    <w:rsid w:val="00167387"/>
    <w:rsid w:val="00167BF6"/>
    <w:rsid w:val="00170BDE"/>
    <w:rsid w:val="00171D56"/>
    <w:rsid w:val="00172DD4"/>
    <w:rsid w:val="0017392F"/>
    <w:rsid w:val="001739BD"/>
    <w:rsid w:val="001741E5"/>
    <w:rsid w:val="001743CB"/>
    <w:rsid w:val="0017641A"/>
    <w:rsid w:val="001766F8"/>
    <w:rsid w:val="0017675F"/>
    <w:rsid w:val="00176E71"/>
    <w:rsid w:val="00177A18"/>
    <w:rsid w:val="0018009B"/>
    <w:rsid w:val="001800FF"/>
    <w:rsid w:val="001802E7"/>
    <w:rsid w:val="00180EF7"/>
    <w:rsid w:val="001812EA"/>
    <w:rsid w:val="0018235C"/>
    <w:rsid w:val="0018301E"/>
    <w:rsid w:val="001831DB"/>
    <w:rsid w:val="00183379"/>
    <w:rsid w:val="001835E0"/>
    <w:rsid w:val="00184371"/>
    <w:rsid w:val="001858F5"/>
    <w:rsid w:val="00185A34"/>
    <w:rsid w:val="00185C7F"/>
    <w:rsid w:val="001875BA"/>
    <w:rsid w:val="001907D4"/>
    <w:rsid w:val="00191BC4"/>
    <w:rsid w:val="00192990"/>
    <w:rsid w:val="001929AF"/>
    <w:rsid w:val="001929F8"/>
    <w:rsid w:val="001931C1"/>
    <w:rsid w:val="00193521"/>
    <w:rsid w:val="00193FC3"/>
    <w:rsid w:val="0019400F"/>
    <w:rsid w:val="00194C98"/>
    <w:rsid w:val="00194D15"/>
    <w:rsid w:val="00194E04"/>
    <w:rsid w:val="001952B0"/>
    <w:rsid w:val="0019690C"/>
    <w:rsid w:val="001972DD"/>
    <w:rsid w:val="00197617"/>
    <w:rsid w:val="001A0045"/>
    <w:rsid w:val="001A07DD"/>
    <w:rsid w:val="001A0A5E"/>
    <w:rsid w:val="001A0CBB"/>
    <w:rsid w:val="001A306C"/>
    <w:rsid w:val="001A37F4"/>
    <w:rsid w:val="001A3C36"/>
    <w:rsid w:val="001A4E98"/>
    <w:rsid w:val="001A4FA7"/>
    <w:rsid w:val="001A5963"/>
    <w:rsid w:val="001A5D7D"/>
    <w:rsid w:val="001A6A22"/>
    <w:rsid w:val="001A6A9B"/>
    <w:rsid w:val="001A6C61"/>
    <w:rsid w:val="001A6E7B"/>
    <w:rsid w:val="001A6FAF"/>
    <w:rsid w:val="001A742C"/>
    <w:rsid w:val="001A76EC"/>
    <w:rsid w:val="001A781F"/>
    <w:rsid w:val="001A7CD3"/>
    <w:rsid w:val="001B02CE"/>
    <w:rsid w:val="001B0473"/>
    <w:rsid w:val="001B04DF"/>
    <w:rsid w:val="001B05C8"/>
    <w:rsid w:val="001B0BB5"/>
    <w:rsid w:val="001B0D25"/>
    <w:rsid w:val="001B1155"/>
    <w:rsid w:val="001B168E"/>
    <w:rsid w:val="001B173C"/>
    <w:rsid w:val="001B28E9"/>
    <w:rsid w:val="001B428D"/>
    <w:rsid w:val="001B4DCA"/>
    <w:rsid w:val="001B60D4"/>
    <w:rsid w:val="001B61A9"/>
    <w:rsid w:val="001B6AC6"/>
    <w:rsid w:val="001B72F7"/>
    <w:rsid w:val="001B7938"/>
    <w:rsid w:val="001B7DA6"/>
    <w:rsid w:val="001C022C"/>
    <w:rsid w:val="001C056B"/>
    <w:rsid w:val="001C0587"/>
    <w:rsid w:val="001C2117"/>
    <w:rsid w:val="001C231D"/>
    <w:rsid w:val="001C25F8"/>
    <w:rsid w:val="001C3464"/>
    <w:rsid w:val="001C34E3"/>
    <w:rsid w:val="001C36CE"/>
    <w:rsid w:val="001C3ABA"/>
    <w:rsid w:val="001C4C2E"/>
    <w:rsid w:val="001C544A"/>
    <w:rsid w:val="001C5779"/>
    <w:rsid w:val="001C5A43"/>
    <w:rsid w:val="001C678D"/>
    <w:rsid w:val="001C6A5A"/>
    <w:rsid w:val="001C6F9E"/>
    <w:rsid w:val="001C7C51"/>
    <w:rsid w:val="001C7C67"/>
    <w:rsid w:val="001C7D22"/>
    <w:rsid w:val="001D10B3"/>
    <w:rsid w:val="001D1B2B"/>
    <w:rsid w:val="001D1E59"/>
    <w:rsid w:val="001D2467"/>
    <w:rsid w:val="001D2DDF"/>
    <w:rsid w:val="001D3589"/>
    <w:rsid w:val="001D35BA"/>
    <w:rsid w:val="001D392F"/>
    <w:rsid w:val="001D4CC8"/>
    <w:rsid w:val="001D5917"/>
    <w:rsid w:val="001D59A6"/>
    <w:rsid w:val="001D5DB1"/>
    <w:rsid w:val="001D5E91"/>
    <w:rsid w:val="001D6470"/>
    <w:rsid w:val="001D6AC5"/>
    <w:rsid w:val="001D7239"/>
    <w:rsid w:val="001D793C"/>
    <w:rsid w:val="001D7A58"/>
    <w:rsid w:val="001D7D5E"/>
    <w:rsid w:val="001E1874"/>
    <w:rsid w:val="001E20EA"/>
    <w:rsid w:val="001E2560"/>
    <w:rsid w:val="001E2E81"/>
    <w:rsid w:val="001E3C58"/>
    <w:rsid w:val="001E52BA"/>
    <w:rsid w:val="001E5F5E"/>
    <w:rsid w:val="001E6036"/>
    <w:rsid w:val="001F0366"/>
    <w:rsid w:val="001F09B1"/>
    <w:rsid w:val="001F1B27"/>
    <w:rsid w:val="001F1FF3"/>
    <w:rsid w:val="001F257E"/>
    <w:rsid w:val="001F36E3"/>
    <w:rsid w:val="001F41AC"/>
    <w:rsid w:val="001F4599"/>
    <w:rsid w:val="001F5AC1"/>
    <w:rsid w:val="001F629D"/>
    <w:rsid w:val="001F6D13"/>
    <w:rsid w:val="0020016D"/>
    <w:rsid w:val="00200404"/>
    <w:rsid w:val="00201910"/>
    <w:rsid w:val="00201BFC"/>
    <w:rsid w:val="00201E53"/>
    <w:rsid w:val="002025BA"/>
    <w:rsid w:val="0020546B"/>
    <w:rsid w:val="00205B1B"/>
    <w:rsid w:val="002068A9"/>
    <w:rsid w:val="002079DD"/>
    <w:rsid w:val="00207D3E"/>
    <w:rsid w:val="00210182"/>
    <w:rsid w:val="002106ED"/>
    <w:rsid w:val="00210915"/>
    <w:rsid w:val="00210CDE"/>
    <w:rsid w:val="00211768"/>
    <w:rsid w:val="0021182D"/>
    <w:rsid w:val="00211F54"/>
    <w:rsid w:val="00212351"/>
    <w:rsid w:val="00212551"/>
    <w:rsid w:val="00212EDC"/>
    <w:rsid w:val="0021332C"/>
    <w:rsid w:val="00213A6B"/>
    <w:rsid w:val="002146CB"/>
    <w:rsid w:val="00214BAE"/>
    <w:rsid w:val="002153E1"/>
    <w:rsid w:val="002165DD"/>
    <w:rsid w:val="00216A57"/>
    <w:rsid w:val="00216FCB"/>
    <w:rsid w:val="0021752C"/>
    <w:rsid w:val="00220628"/>
    <w:rsid w:val="00220B95"/>
    <w:rsid w:val="0022132D"/>
    <w:rsid w:val="00221C8C"/>
    <w:rsid w:val="00221CE9"/>
    <w:rsid w:val="00222723"/>
    <w:rsid w:val="002232E9"/>
    <w:rsid w:val="002242FA"/>
    <w:rsid w:val="002247A5"/>
    <w:rsid w:val="00224FBB"/>
    <w:rsid w:val="00225168"/>
    <w:rsid w:val="002253BB"/>
    <w:rsid w:val="002254AE"/>
    <w:rsid w:val="002265E8"/>
    <w:rsid w:val="00226EC8"/>
    <w:rsid w:val="00227CE6"/>
    <w:rsid w:val="00227E87"/>
    <w:rsid w:val="002304E1"/>
    <w:rsid w:val="00230772"/>
    <w:rsid w:val="00230A72"/>
    <w:rsid w:val="00234977"/>
    <w:rsid w:val="00234EFB"/>
    <w:rsid w:val="00234F8A"/>
    <w:rsid w:val="002352FD"/>
    <w:rsid w:val="002359BD"/>
    <w:rsid w:val="00236219"/>
    <w:rsid w:val="00236A09"/>
    <w:rsid w:val="00237AD6"/>
    <w:rsid w:val="002401C3"/>
    <w:rsid w:val="00240575"/>
    <w:rsid w:val="00240818"/>
    <w:rsid w:val="00240F44"/>
    <w:rsid w:val="00241014"/>
    <w:rsid w:val="0024106F"/>
    <w:rsid w:val="00241512"/>
    <w:rsid w:val="00241F61"/>
    <w:rsid w:val="002420EF"/>
    <w:rsid w:val="0024331A"/>
    <w:rsid w:val="00243BE1"/>
    <w:rsid w:val="00243EAF"/>
    <w:rsid w:val="00244372"/>
    <w:rsid w:val="00244A91"/>
    <w:rsid w:val="00244FF6"/>
    <w:rsid w:val="0024566F"/>
    <w:rsid w:val="00245EB7"/>
    <w:rsid w:val="002464D1"/>
    <w:rsid w:val="00246507"/>
    <w:rsid w:val="002466AB"/>
    <w:rsid w:val="002467B8"/>
    <w:rsid w:val="002470A2"/>
    <w:rsid w:val="00247567"/>
    <w:rsid w:val="002476EC"/>
    <w:rsid w:val="002477FD"/>
    <w:rsid w:val="0024790E"/>
    <w:rsid w:val="00247C60"/>
    <w:rsid w:val="002510F0"/>
    <w:rsid w:val="00251593"/>
    <w:rsid w:val="0025233E"/>
    <w:rsid w:val="002525B2"/>
    <w:rsid w:val="00252F03"/>
    <w:rsid w:val="00253CD4"/>
    <w:rsid w:val="00254FC2"/>
    <w:rsid w:val="0025521A"/>
    <w:rsid w:val="0025607B"/>
    <w:rsid w:val="00256446"/>
    <w:rsid w:val="0025736C"/>
    <w:rsid w:val="00257A2A"/>
    <w:rsid w:val="00257EFF"/>
    <w:rsid w:val="00261294"/>
    <w:rsid w:val="00261821"/>
    <w:rsid w:val="00261906"/>
    <w:rsid w:val="00262127"/>
    <w:rsid w:val="002627E6"/>
    <w:rsid w:val="00263439"/>
    <w:rsid w:val="0026379D"/>
    <w:rsid w:val="00263E12"/>
    <w:rsid w:val="00264765"/>
    <w:rsid w:val="00265A05"/>
    <w:rsid w:val="002669FF"/>
    <w:rsid w:val="00266F25"/>
    <w:rsid w:val="002670B9"/>
    <w:rsid w:val="002671FD"/>
    <w:rsid w:val="00271182"/>
    <w:rsid w:val="002713E2"/>
    <w:rsid w:val="0027154C"/>
    <w:rsid w:val="00272B4F"/>
    <w:rsid w:val="0027313B"/>
    <w:rsid w:val="0027353B"/>
    <w:rsid w:val="002739DE"/>
    <w:rsid w:val="00273BC4"/>
    <w:rsid w:val="00273C78"/>
    <w:rsid w:val="002740D6"/>
    <w:rsid w:val="002746E6"/>
    <w:rsid w:val="00275A4B"/>
    <w:rsid w:val="00275B64"/>
    <w:rsid w:val="00275BA9"/>
    <w:rsid w:val="00275E8A"/>
    <w:rsid w:val="00276A08"/>
    <w:rsid w:val="00277C9F"/>
    <w:rsid w:val="00280BF1"/>
    <w:rsid w:val="00281A8A"/>
    <w:rsid w:val="00281D4F"/>
    <w:rsid w:val="00282B4C"/>
    <w:rsid w:val="00282B86"/>
    <w:rsid w:val="002836E0"/>
    <w:rsid w:val="00283AC5"/>
    <w:rsid w:val="0028494E"/>
    <w:rsid w:val="002849BC"/>
    <w:rsid w:val="002852C6"/>
    <w:rsid w:val="0028532C"/>
    <w:rsid w:val="00285351"/>
    <w:rsid w:val="002854A7"/>
    <w:rsid w:val="002859FE"/>
    <w:rsid w:val="00285FEE"/>
    <w:rsid w:val="002862E1"/>
    <w:rsid w:val="00287F6E"/>
    <w:rsid w:val="0029048D"/>
    <w:rsid w:val="00291368"/>
    <w:rsid w:val="00291469"/>
    <w:rsid w:val="00291593"/>
    <w:rsid w:val="002925BA"/>
    <w:rsid w:val="00292D7E"/>
    <w:rsid w:val="0029387E"/>
    <w:rsid w:val="00293CCC"/>
    <w:rsid w:val="00293EAA"/>
    <w:rsid w:val="00294919"/>
    <w:rsid w:val="00294EA6"/>
    <w:rsid w:val="00295A10"/>
    <w:rsid w:val="00295EDC"/>
    <w:rsid w:val="00296A0D"/>
    <w:rsid w:val="00296E04"/>
    <w:rsid w:val="002974A2"/>
    <w:rsid w:val="002A09FC"/>
    <w:rsid w:val="002A177A"/>
    <w:rsid w:val="002A1C89"/>
    <w:rsid w:val="002A1ED2"/>
    <w:rsid w:val="002A2C86"/>
    <w:rsid w:val="002A3AAF"/>
    <w:rsid w:val="002A3BA2"/>
    <w:rsid w:val="002A3FC7"/>
    <w:rsid w:val="002A43FB"/>
    <w:rsid w:val="002A537C"/>
    <w:rsid w:val="002A583A"/>
    <w:rsid w:val="002A6E1D"/>
    <w:rsid w:val="002A7F54"/>
    <w:rsid w:val="002B0FA3"/>
    <w:rsid w:val="002B19EF"/>
    <w:rsid w:val="002B1EA8"/>
    <w:rsid w:val="002B20E3"/>
    <w:rsid w:val="002B2127"/>
    <w:rsid w:val="002B24E9"/>
    <w:rsid w:val="002B2798"/>
    <w:rsid w:val="002B4C28"/>
    <w:rsid w:val="002B54BB"/>
    <w:rsid w:val="002B5600"/>
    <w:rsid w:val="002B5E57"/>
    <w:rsid w:val="002B6268"/>
    <w:rsid w:val="002B68EB"/>
    <w:rsid w:val="002B6C90"/>
    <w:rsid w:val="002B7145"/>
    <w:rsid w:val="002B7326"/>
    <w:rsid w:val="002B7AC3"/>
    <w:rsid w:val="002C0255"/>
    <w:rsid w:val="002C0753"/>
    <w:rsid w:val="002C07BF"/>
    <w:rsid w:val="002C0942"/>
    <w:rsid w:val="002C0AB5"/>
    <w:rsid w:val="002C0BB2"/>
    <w:rsid w:val="002C0EA5"/>
    <w:rsid w:val="002C141A"/>
    <w:rsid w:val="002C2217"/>
    <w:rsid w:val="002C321E"/>
    <w:rsid w:val="002C3503"/>
    <w:rsid w:val="002C3601"/>
    <w:rsid w:val="002C3DA8"/>
    <w:rsid w:val="002C4F49"/>
    <w:rsid w:val="002C50B1"/>
    <w:rsid w:val="002C539F"/>
    <w:rsid w:val="002C53BA"/>
    <w:rsid w:val="002C5893"/>
    <w:rsid w:val="002C5D16"/>
    <w:rsid w:val="002C5DED"/>
    <w:rsid w:val="002C662D"/>
    <w:rsid w:val="002C6E2D"/>
    <w:rsid w:val="002C71A1"/>
    <w:rsid w:val="002D1666"/>
    <w:rsid w:val="002D17A4"/>
    <w:rsid w:val="002D17CF"/>
    <w:rsid w:val="002D1EF9"/>
    <w:rsid w:val="002D2117"/>
    <w:rsid w:val="002D2C16"/>
    <w:rsid w:val="002D311D"/>
    <w:rsid w:val="002D33B5"/>
    <w:rsid w:val="002D3B8E"/>
    <w:rsid w:val="002D44F1"/>
    <w:rsid w:val="002D4682"/>
    <w:rsid w:val="002D4DBF"/>
    <w:rsid w:val="002D6526"/>
    <w:rsid w:val="002D68AC"/>
    <w:rsid w:val="002D7887"/>
    <w:rsid w:val="002D7CF9"/>
    <w:rsid w:val="002D7FC1"/>
    <w:rsid w:val="002E0108"/>
    <w:rsid w:val="002E012E"/>
    <w:rsid w:val="002E02B8"/>
    <w:rsid w:val="002E02BA"/>
    <w:rsid w:val="002E5475"/>
    <w:rsid w:val="002E5D54"/>
    <w:rsid w:val="002E6155"/>
    <w:rsid w:val="002E63F3"/>
    <w:rsid w:val="002E764C"/>
    <w:rsid w:val="002E7E45"/>
    <w:rsid w:val="002E7FCE"/>
    <w:rsid w:val="002F09FF"/>
    <w:rsid w:val="002F1153"/>
    <w:rsid w:val="002F23AF"/>
    <w:rsid w:val="002F2B9C"/>
    <w:rsid w:val="002F3DCF"/>
    <w:rsid w:val="002F43FB"/>
    <w:rsid w:val="002F46BF"/>
    <w:rsid w:val="002F4D87"/>
    <w:rsid w:val="002F542B"/>
    <w:rsid w:val="002F5DC6"/>
    <w:rsid w:val="002F6BB8"/>
    <w:rsid w:val="002F73A8"/>
    <w:rsid w:val="002F7CFD"/>
    <w:rsid w:val="00300926"/>
    <w:rsid w:val="003017C4"/>
    <w:rsid w:val="00301AD8"/>
    <w:rsid w:val="00302218"/>
    <w:rsid w:val="00302FA4"/>
    <w:rsid w:val="00303C8E"/>
    <w:rsid w:val="00303F0F"/>
    <w:rsid w:val="00304149"/>
    <w:rsid w:val="003041A2"/>
    <w:rsid w:val="0030454D"/>
    <w:rsid w:val="00304A90"/>
    <w:rsid w:val="003053F0"/>
    <w:rsid w:val="00306167"/>
    <w:rsid w:val="00306209"/>
    <w:rsid w:val="003063AF"/>
    <w:rsid w:val="003066E5"/>
    <w:rsid w:val="003071F7"/>
    <w:rsid w:val="00307993"/>
    <w:rsid w:val="003079E4"/>
    <w:rsid w:val="00307C73"/>
    <w:rsid w:val="00307E6F"/>
    <w:rsid w:val="003104BA"/>
    <w:rsid w:val="00310F91"/>
    <w:rsid w:val="003112F4"/>
    <w:rsid w:val="003113DC"/>
    <w:rsid w:val="00311846"/>
    <w:rsid w:val="00311A50"/>
    <w:rsid w:val="00313F97"/>
    <w:rsid w:val="00314516"/>
    <w:rsid w:val="00314B9A"/>
    <w:rsid w:val="00314CBD"/>
    <w:rsid w:val="00315382"/>
    <w:rsid w:val="00315390"/>
    <w:rsid w:val="00316DB6"/>
    <w:rsid w:val="003179D5"/>
    <w:rsid w:val="00320636"/>
    <w:rsid w:val="00321401"/>
    <w:rsid w:val="00322032"/>
    <w:rsid w:val="003229D7"/>
    <w:rsid w:val="00322BA2"/>
    <w:rsid w:val="003237AE"/>
    <w:rsid w:val="003237C3"/>
    <w:rsid w:val="003237C9"/>
    <w:rsid w:val="00323D28"/>
    <w:rsid w:val="00323E1A"/>
    <w:rsid w:val="00323EA3"/>
    <w:rsid w:val="00324099"/>
    <w:rsid w:val="00325537"/>
    <w:rsid w:val="0032676B"/>
    <w:rsid w:val="0032684C"/>
    <w:rsid w:val="00327389"/>
    <w:rsid w:val="00327C32"/>
    <w:rsid w:val="0033082D"/>
    <w:rsid w:val="00330F5A"/>
    <w:rsid w:val="00331648"/>
    <w:rsid w:val="003316AF"/>
    <w:rsid w:val="0033267B"/>
    <w:rsid w:val="003327D1"/>
    <w:rsid w:val="003329F1"/>
    <w:rsid w:val="00332B83"/>
    <w:rsid w:val="00332CE6"/>
    <w:rsid w:val="0033317D"/>
    <w:rsid w:val="003336A4"/>
    <w:rsid w:val="00333704"/>
    <w:rsid w:val="0033431F"/>
    <w:rsid w:val="003344FE"/>
    <w:rsid w:val="0033519D"/>
    <w:rsid w:val="003360DF"/>
    <w:rsid w:val="00336144"/>
    <w:rsid w:val="003368AC"/>
    <w:rsid w:val="00337B24"/>
    <w:rsid w:val="00337FF9"/>
    <w:rsid w:val="00340449"/>
    <w:rsid w:val="00341076"/>
    <w:rsid w:val="003416DF"/>
    <w:rsid w:val="00341A76"/>
    <w:rsid w:val="00341D25"/>
    <w:rsid w:val="00342024"/>
    <w:rsid w:val="00342267"/>
    <w:rsid w:val="0034227E"/>
    <w:rsid w:val="0034250E"/>
    <w:rsid w:val="00342B5A"/>
    <w:rsid w:val="00343FFA"/>
    <w:rsid w:val="00344295"/>
    <w:rsid w:val="00344624"/>
    <w:rsid w:val="00346533"/>
    <w:rsid w:val="00346732"/>
    <w:rsid w:val="003471DF"/>
    <w:rsid w:val="003476D4"/>
    <w:rsid w:val="00347F41"/>
    <w:rsid w:val="003512A9"/>
    <w:rsid w:val="00351A03"/>
    <w:rsid w:val="00352334"/>
    <w:rsid w:val="00352D3E"/>
    <w:rsid w:val="00352DFD"/>
    <w:rsid w:val="00354A99"/>
    <w:rsid w:val="00355C34"/>
    <w:rsid w:val="00356227"/>
    <w:rsid w:val="003563AB"/>
    <w:rsid w:val="00356A19"/>
    <w:rsid w:val="00357369"/>
    <w:rsid w:val="00357548"/>
    <w:rsid w:val="00357E4C"/>
    <w:rsid w:val="00357F25"/>
    <w:rsid w:val="00360F8E"/>
    <w:rsid w:val="0036155F"/>
    <w:rsid w:val="00362290"/>
    <w:rsid w:val="003628C8"/>
    <w:rsid w:val="003643BE"/>
    <w:rsid w:val="00364A12"/>
    <w:rsid w:val="00365408"/>
    <w:rsid w:val="00365CB7"/>
    <w:rsid w:val="00365EB0"/>
    <w:rsid w:val="003660AF"/>
    <w:rsid w:val="0037059B"/>
    <w:rsid w:val="00370FB8"/>
    <w:rsid w:val="00371254"/>
    <w:rsid w:val="00371920"/>
    <w:rsid w:val="003722C2"/>
    <w:rsid w:val="003724CB"/>
    <w:rsid w:val="003728EC"/>
    <w:rsid w:val="00372CDB"/>
    <w:rsid w:val="00373173"/>
    <w:rsid w:val="0037449E"/>
    <w:rsid w:val="00374501"/>
    <w:rsid w:val="00374F22"/>
    <w:rsid w:val="00375063"/>
    <w:rsid w:val="003758A6"/>
    <w:rsid w:val="00375A58"/>
    <w:rsid w:val="00375ACD"/>
    <w:rsid w:val="00375C39"/>
    <w:rsid w:val="003761A4"/>
    <w:rsid w:val="00376671"/>
    <w:rsid w:val="0037756A"/>
    <w:rsid w:val="00377A40"/>
    <w:rsid w:val="00380541"/>
    <w:rsid w:val="003814D1"/>
    <w:rsid w:val="00381BEB"/>
    <w:rsid w:val="0038351C"/>
    <w:rsid w:val="003839E6"/>
    <w:rsid w:val="00384CA0"/>
    <w:rsid w:val="0038510B"/>
    <w:rsid w:val="003852ED"/>
    <w:rsid w:val="0038631E"/>
    <w:rsid w:val="003863A6"/>
    <w:rsid w:val="003900ED"/>
    <w:rsid w:val="003913B5"/>
    <w:rsid w:val="00391B59"/>
    <w:rsid w:val="00392846"/>
    <w:rsid w:val="003932F5"/>
    <w:rsid w:val="00394467"/>
    <w:rsid w:val="00394478"/>
    <w:rsid w:val="0039501C"/>
    <w:rsid w:val="003955A7"/>
    <w:rsid w:val="003955DD"/>
    <w:rsid w:val="00396899"/>
    <w:rsid w:val="00396D8E"/>
    <w:rsid w:val="0039750D"/>
    <w:rsid w:val="003A04BD"/>
    <w:rsid w:val="003A04E4"/>
    <w:rsid w:val="003A0C6A"/>
    <w:rsid w:val="003A139E"/>
    <w:rsid w:val="003A13C1"/>
    <w:rsid w:val="003A1A0D"/>
    <w:rsid w:val="003A20AB"/>
    <w:rsid w:val="003A348D"/>
    <w:rsid w:val="003A3FC2"/>
    <w:rsid w:val="003A4BB8"/>
    <w:rsid w:val="003A4CDE"/>
    <w:rsid w:val="003A6061"/>
    <w:rsid w:val="003A613D"/>
    <w:rsid w:val="003A6839"/>
    <w:rsid w:val="003A686C"/>
    <w:rsid w:val="003A7991"/>
    <w:rsid w:val="003A7A1B"/>
    <w:rsid w:val="003B0026"/>
    <w:rsid w:val="003B0BD4"/>
    <w:rsid w:val="003B17EA"/>
    <w:rsid w:val="003B252A"/>
    <w:rsid w:val="003B2C12"/>
    <w:rsid w:val="003B2D08"/>
    <w:rsid w:val="003B2F22"/>
    <w:rsid w:val="003B3D65"/>
    <w:rsid w:val="003B3E7B"/>
    <w:rsid w:val="003B55C5"/>
    <w:rsid w:val="003B6A9B"/>
    <w:rsid w:val="003B7752"/>
    <w:rsid w:val="003B7AD3"/>
    <w:rsid w:val="003C05E7"/>
    <w:rsid w:val="003C17D4"/>
    <w:rsid w:val="003C1BA7"/>
    <w:rsid w:val="003C34F1"/>
    <w:rsid w:val="003C3DC5"/>
    <w:rsid w:val="003C40A1"/>
    <w:rsid w:val="003C5691"/>
    <w:rsid w:val="003C5B70"/>
    <w:rsid w:val="003C754E"/>
    <w:rsid w:val="003D01B4"/>
    <w:rsid w:val="003D10F2"/>
    <w:rsid w:val="003D18DB"/>
    <w:rsid w:val="003D2DB1"/>
    <w:rsid w:val="003D2EC7"/>
    <w:rsid w:val="003D31F3"/>
    <w:rsid w:val="003D3DE9"/>
    <w:rsid w:val="003D4240"/>
    <w:rsid w:val="003D52F1"/>
    <w:rsid w:val="003D5747"/>
    <w:rsid w:val="003D6468"/>
    <w:rsid w:val="003D67A1"/>
    <w:rsid w:val="003D6976"/>
    <w:rsid w:val="003D6E81"/>
    <w:rsid w:val="003D7186"/>
    <w:rsid w:val="003D71CC"/>
    <w:rsid w:val="003D7734"/>
    <w:rsid w:val="003D7C3D"/>
    <w:rsid w:val="003E015F"/>
    <w:rsid w:val="003E1424"/>
    <w:rsid w:val="003E1E1D"/>
    <w:rsid w:val="003E23FD"/>
    <w:rsid w:val="003E2D01"/>
    <w:rsid w:val="003E2D6B"/>
    <w:rsid w:val="003E3320"/>
    <w:rsid w:val="003E35EB"/>
    <w:rsid w:val="003E431C"/>
    <w:rsid w:val="003E4749"/>
    <w:rsid w:val="003E4FC5"/>
    <w:rsid w:val="003E5328"/>
    <w:rsid w:val="003E55F7"/>
    <w:rsid w:val="003E56CB"/>
    <w:rsid w:val="003E5720"/>
    <w:rsid w:val="003E6527"/>
    <w:rsid w:val="003E6AA6"/>
    <w:rsid w:val="003E73C1"/>
    <w:rsid w:val="003E77CB"/>
    <w:rsid w:val="003E7D69"/>
    <w:rsid w:val="003F249D"/>
    <w:rsid w:val="003F270B"/>
    <w:rsid w:val="003F35EE"/>
    <w:rsid w:val="003F4127"/>
    <w:rsid w:val="003F46A0"/>
    <w:rsid w:val="003F49D4"/>
    <w:rsid w:val="003F574D"/>
    <w:rsid w:val="003F5D58"/>
    <w:rsid w:val="003F5F5B"/>
    <w:rsid w:val="003F651D"/>
    <w:rsid w:val="004013E2"/>
    <w:rsid w:val="00401D02"/>
    <w:rsid w:val="004028CC"/>
    <w:rsid w:val="00402BB1"/>
    <w:rsid w:val="004032E1"/>
    <w:rsid w:val="00403371"/>
    <w:rsid w:val="00403EBC"/>
    <w:rsid w:val="0040440D"/>
    <w:rsid w:val="00404929"/>
    <w:rsid w:val="00405860"/>
    <w:rsid w:val="004061A6"/>
    <w:rsid w:val="0040631C"/>
    <w:rsid w:val="00406ED0"/>
    <w:rsid w:val="00407382"/>
    <w:rsid w:val="0041088D"/>
    <w:rsid w:val="004109CE"/>
    <w:rsid w:val="00410F0C"/>
    <w:rsid w:val="0041168B"/>
    <w:rsid w:val="0041174C"/>
    <w:rsid w:val="00412AD1"/>
    <w:rsid w:val="00413032"/>
    <w:rsid w:val="004131CD"/>
    <w:rsid w:val="004138D6"/>
    <w:rsid w:val="0041449C"/>
    <w:rsid w:val="004146BF"/>
    <w:rsid w:val="00414D46"/>
    <w:rsid w:val="00415175"/>
    <w:rsid w:val="004175DE"/>
    <w:rsid w:val="004200CE"/>
    <w:rsid w:val="004205D3"/>
    <w:rsid w:val="004207BC"/>
    <w:rsid w:val="004208BB"/>
    <w:rsid w:val="004209C4"/>
    <w:rsid w:val="004215A4"/>
    <w:rsid w:val="0042182B"/>
    <w:rsid w:val="00421841"/>
    <w:rsid w:val="0042189E"/>
    <w:rsid w:val="00421E29"/>
    <w:rsid w:val="004224F1"/>
    <w:rsid w:val="004227EC"/>
    <w:rsid w:val="0042357F"/>
    <w:rsid w:val="00423804"/>
    <w:rsid w:val="00423F29"/>
    <w:rsid w:val="0042656B"/>
    <w:rsid w:val="00426B69"/>
    <w:rsid w:val="00426D70"/>
    <w:rsid w:val="00426ECC"/>
    <w:rsid w:val="00427898"/>
    <w:rsid w:val="00427A2A"/>
    <w:rsid w:val="00427B7F"/>
    <w:rsid w:val="00427FE4"/>
    <w:rsid w:val="004307A4"/>
    <w:rsid w:val="00430D29"/>
    <w:rsid w:val="0043119C"/>
    <w:rsid w:val="00431540"/>
    <w:rsid w:val="00431895"/>
    <w:rsid w:val="00432C3D"/>
    <w:rsid w:val="004338C3"/>
    <w:rsid w:val="00434970"/>
    <w:rsid w:val="00435F37"/>
    <w:rsid w:val="004361AA"/>
    <w:rsid w:val="00436598"/>
    <w:rsid w:val="00436A56"/>
    <w:rsid w:val="00436B25"/>
    <w:rsid w:val="00437290"/>
    <w:rsid w:val="004377B3"/>
    <w:rsid w:val="00437966"/>
    <w:rsid w:val="00440041"/>
    <w:rsid w:val="004405D5"/>
    <w:rsid w:val="00440CE2"/>
    <w:rsid w:val="00441007"/>
    <w:rsid w:val="00441F63"/>
    <w:rsid w:val="00442081"/>
    <w:rsid w:val="004422AA"/>
    <w:rsid w:val="0044377E"/>
    <w:rsid w:val="00443F7B"/>
    <w:rsid w:val="004442BF"/>
    <w:rsid w:val="00444499"/>
    <w:rsid w:val="00444608"/>
    <w:rsid w:val="004456C1"/>
    <w:rsid w:val="00445A6B"/>
    <w:rsid w:val="004468E3"/>
    <w:rsid w:val="004477D7"/>
    <w:rsid w:val="00447B51"/>
    <w:rsid w:val="004504A6"/>
    <w:rsid w:val="00450C58"/>
    <w:rsid w:val="00451E3B"/>
    <w:rsid w:val="00452492"/>
    <w:rsid w:val="0045300E"/>
    <w:rsid w:val="004531BF"/>
    <w:rsid w:val="004543E8"/>
    <w:rsid w:val="0045475B"/>
    <w:rsid w:val="004549A4"/>
    <w:rsid w:val="004562D3"/>
    <w:rsid w:val="00456330"/>
    <w:rsid w:val="004566F9"/>
    <w:rsid w:val="00456C70"/>
    <w:rsid w:val="00460E7B"/>
    <w:rsid w:val="00461251"/>
    <w:rsid w:val="00461661"/>
    <w:rsid w:val="00463520"/>
    <w:rsid w:val="00463533"/>
    <w:rsid w:val="00463716"/>
    <w:rsid w:val="00464318"/>
    <w:rsid w:val="00464833"/>
    <w:rsid w:val="0046527D"/>
    <w:rsid w:val="004656D4"/>
    <w:rsid w:val="00465D65"/>
    <w:rsid w:val="00465FC6"/>
    <w:rsid w:val="0046607A"/>
    <w:rsid w:val="004663D6"/>
    <w:rsid w:val="0046662B"/>
    <w:rsid w:val="004668A2"/>
    <w:rsid w:val="004676CA"/>
    <w:rsid w:val="0046771D"/>
    <w:rsid w:val="00467FC7"/>
    <w:rsid w:val="004701C8"/>
    <w:rsid w:val="00470C19"/>
    <w:rsid w:val="004712C1"/>
    <w:rsid w:val="00471D26"/>
    <w:rsid w:val="00471F1E"/>
    <w:rsid w:val="00472189"/>
    <w:rsid w:val="0047220B"/>
    <w:rsid w:val="004729DE"/>
    <w:rsid w:val="0047370F"/>
    <w:rsid w:val="00473B54"/>
    <w:rsid w:val="00473C49"/>
    <w:rsid w:val="00474A73"/>
    <w:rsid w:val="00475C96"/>
    <w:rsid w:val="00476664"/>
    <w:rsid w:val="0047699A"/>
    <w:rsid w:val="00476B9F"/>
    <w:rsid w:val="00476E28"/>
    <w:rsid w:val="00476FC2"/>
    <w:rsid w:val="0047774A"/>
    <w:rsid w:val="00477AA3"/>
    <w:rsid w:val="00477E0C"/>
    <w:rsid w:val="00480668"/>
    <w:rsid w:val="00480A9C"/>
    <w:rsid w:val="00480BF9"/>
    <w:rsid w:val="00481630"/>
    <w:rsid w:val="00481902"/>
    <w:rsid w:val="00481AC5"/>
    <w:rsid w:val="00481E0D"/>
    <w:rsid w:val="0048215A"/>
    <w:rsid w:val="00482C1F"/>
    <w:rsid w:val="00483444"/>
    <w:rsid w:val="0048390C"/>
    <w:rsid w:val="00483A12"/>
    <w:rsid w:val="0048506C"/>
    <w:rsid w:val="00485320"/>
    <w:rsid w:val="00485D9D"/>
    <w:rsid w:val="00485E12"/>
    <w:rsid w:val="00486BF8"/>
    <w:rsid w:val="00487BC3"/>
    <w:rsid w:val="00487CD3"/>
    <w:rsid w:val="00487D08"/>
    <w:rsid w:val="00487FC5"/>
    <w:rsid w:val="004910AD"/>
    <w:rsid w:val="004911F6"/>
    <w:rsid w:val="004915E7"/>
    <w:rsid w:val="004927A1"/>
    <w:rsid w:val="0049307B"/>
    <w:rsid w:val="00493396"/>
    <w:rsid w:val="004935AD"/>
    <w:rsid w:val="0049362F"/>
    <w:rsid w:val="00493C23"/>
    <w:rsid w:val="00493F22"/>
    <w:rsid w:val="00494ECE"/>
    <w:rsid w:val="00495395"/>
    <w:rsid w:val="004956CC"/>
    <w:rsid w:val="004959C1"/>
    <w:rsid w:val="00496415"/>
    <w:rsid w:val="004966BC"/>
    <w:rsid w:val="0049671C"/>
    <w:rsid w:val="004A06FE"/>
    <w:rsid w:val="004A1E91"/>
    <w:rsid w:val="004A261C"/>
    <w:rsid w:val="004A2A18"/>
    <w:rsid w:val="004A557B"/>
    <w:rsid w:val="004A5B49"/>
    <w:rsid w:val="004B0550"/>
    <w:rsid w:val="004B10B4"/>
    <w:rsid w:val="004B1214"/>
    <w:rsid w:val="004B1F1A"/>
    <w:rsid w:val="004B22E2"/>
    <w:rsid w:val="004B2579"/>
    <w:rsid w:val="004B3274"/>
    <w:rsid w:val="004B3DF0"/>
    <w:rsid w:val="004B43EB"/>
    <w:rsid w:val="004B4633"/>
    <w:rsid w:val="004B4654"/>
    <w:rsid w:val="004B4687"/>
    <w:rsid w:val="004B46AB"/>
    <w:rsid w:val="004B4D12"/>
    <w:rsid w:val="004B52D1"/>
    <w:rsid w:val="004B561C"/>
    <w:rsid w:val="004B5945"/>
    <w:rsid w:val="004B5AB8"/>
    <w:rsid w:val="004B624D"/>
    <w:rsid w:val="004B6DD1"/>
    <w:rsid w:val="004B7D83"/>
    <w:rsid w:val="004C00AC"/>
    <w:rsid w:val="004C0709"/>
    <w:rsid w:val="004C1933"/>
    <w:rsid w:val="004C1AAD"/>
    <w:rsid w:val="004C33B0"/>
    <w:rsid w:val="004C3E43"/>
    <w:rsid w:val="004C3E55"/>
    <w:rsid w:val="004C431A"/>
    <w:rsid w:val="004C46B3"/>
    <w:rsid w:val="004C5525"/>
    <w:rsid w:val="004C5787"/>
    <w:rsid w:val="004C6E5B"/>
    <w:rsid w:val="004C700E"/>
    <w:rsid w:val="004C7300"/>
    <w:rsid w:val="004C748E"/>
    <w:rsid w:val="004C7C08"/>
    <w:rsid w:val="004C7CB7"/>
    <w:rsid w:val="004D04C8"/>
    <w:rsid w:val="004D079B"/>
    <w:rsid w:val="004D0F0A"/>
    <w:rsid w:val="004D3003"/>
    <w:rsid w:val="004D3A91"/>
    <w:rsid w:val="004D4DF6"/>
    <w:rsid w:val="004D4FBC"/>
    <w:rsid w:val="004D50E2"/>
    <w:rsid w:val="004D536C"/>
    <w:rsid w:val="004D688F"/>
    <w:rsid w:val="004D7305"/>
    <w:rsid w:val="004D763D"/>
    <w:rsid w:val="004D7860"/>
    <w:rsid w:val="004D7996"/>
    <w:rsid w:val="004E0109"/>
    <w:rsid w:val="004E0383"/>
    <w:rsid w:val="004E0983"/>
    <w:rsid w:val="004E1C16"/>
    <w:rsid w:val="004E27D5"/>
    <w:rsid w:val="004E2BA7"/>
    <w:rsid w:val="004E2E55"/>
    <w:rsid w:val="004E2ECD"/>
    <w:rsid w:val="004E3248"/>
    <w:rsid w:val="004E3DE3"/>
    <w:rsid w:val="004E3E3C"/>
    <w:rsid w:val="004E41C9"/>
    <w:rsid w:val="004E434E"/>
    <w:rsid w:val="004E4460"/>
    <w:rsid w:val="004E46C9"/>
    <w:rsid w:val="004E4DCA"/>
    <w:rsid w:val="004E4FC6"/>
    <w:rsid w:val="004E5FAF"/>
    <w:rsid w:val="004E637C"/>
    <w:rsid w:val="004E6DFF"/>
    <w:rsid w:val="004E7780"/>
    <w:rsid w:val="004F0544"/>
    <w:rsid w:val="004F0753"/>
    <w:rsid w:val="004F0D1C"/>
    <w:rsid w:val="004F1451"/>
    <w:rsid w:val="004F20D6"/>
    <w:rsid w:val="004F256B"/>
    <w:rsid w:val="004F2A07"/>
    <w:rsid w:val="004F2E57"/>
    <w:rsid w:val="004F31C5"/>
    <w:rsid w:val="004F3DB4"/>
    <w:rsid w:val="004F5157"/>
    <w:rsid w:val="004F5667"/>
    <w:rsid w:val="004F6120"/>
    <w:rsid w:val="004F6A27"/>
    <w:rsid w:val="004F6B19"/>
    <w:rsid w:val="004F74DD"/>
    <w:rsid w:val="004F7B02"/>
    <w:rsid w:val="004F7B7A"/>
    <w:rsid w:val="004F7E42"/>
    <w:rsid w:val="004F7E6D"/>
    <w:rsid w:val="00501543"/>
    <w:rsid w:val="00501924"/>
    <w:rsid w:val="00502526"/>
    <w:rsid w:val="00503970"/>
    <w:rsid w:val="00504238"/>
    <w:rsid w:val="005043BA"/>
    <w:rsid w:val="00504716"/>
    <w:rsid w:val="0050472D"/>
    <w:rsid w:val="00506583"/>
    <w:rsid w:val="00506590"/>
    <w:rsid w:val="00506B84"/>
    <w:rsid w:val="00507398"/>
    <w:rsid w:val="00510AAA"/>
    <w:rsid w:val="005114DA"/>
    <w:rsid w:val="00511F36"/>
    <w:rsid w:val="005123D4"/>
    <w:rsid w:val="005128E3"/>
    <w:rsid w:val="00512A30"/>
    <w:rsid w:val="00513105"/>
    <w:rsid w:val="00514856"/>
    <w:rsid w:val="00514C58"/>
    <w:rsid w:val="00515505"/>
    <w:rsid w:val="00516718"/>
    <w:rsid w:val="00516E3C"/>
    <w:rsid w:val="00520480"/>
    <w:rsid w:val="005206A9"/>
    <w:rsid w:val="00520FC7"/>
    <w:rsid w:val="00521173"/>
    <w:rsid w:val="005215F3"/>
    <w:rsid w:val="00521D3E"/>
    <w:rsid w:val="00522C77"/>
    <w:rsid w:val="00523BBD"/>
    <w:rsid w:val="00523DF9"/>
    <w:rsid w:val="00524135"/>
    <w:rsid w:val="00524153"/>
    <w:rsid w:val="005244E7"/>
    <w:rsid w:val="00524EDD"/>
    <w:rsid w:val="0052515E"/>
    <w:rsid w:val="0052621F"/>
    <w:rsid w:val="005268E8"/>
    <w:rsid w:val="005277B2"/>
    <w:rsid w:val="00527833"/>
    <w:rsid w:val="00527ACC"/>
    <w:rsid w:val="00527F6B"/>
    <w:rsid w:val="005309EE"/>
    <w:rsid w:val="00530B14"/>
    <w:rsid w:val="00530EBF"/>
    <w:rsid w:val="0053334F"/>
    <w:rsid w:val="00533663"/>
    <w:rsid w:val="00533939"/>
    <w:rsid w:val="00533DF2"/>
    <w:rsid w:val="00534B50"/>
    <w:rsid w:val="00534E5F"/>
    <w:rsid w:val="00534FB0"/>
    <w:rsid w:val="00535145"/>
    <w:rsid w:val="00535417"/>
    <w:rsid w:val="00535915"/>
    <w:rsid w:val="00535EAF"/>
    <w:rsid w:val="00536BF6"/>
    <w:rsid w:val="005370E5"/>
    <w:rsid w:val="0053749C"/>
    <w:rsid w:val="00537527"/>
    <w:rsid w:val="0054092C"/>
    <w:rsid w:val="00540A93"/>
    <w:rsid w:val="00541E4E"/>
    <w:rsid w:val="00542059"/>
    <w:rsid w:val="0054254A"/>
    <w:rsid w:val="005428DD"/>
    <w:rsid w:val="00542ED9"/>
    <w:rsid w:val="00542F05"/>
    <w:rsid w:val="00543913"/>
    <w:rsid w:val="005454FC"/>
    <w:rsid w:val="00545676"/>
    <w:rsid w:val="00545D8D"/>
    <w:rsid w:val="00550C1E"/>
    <w:rsid w:val="00550EC3"/>
    <w:rsid w:val="005510F9"/>
    <w:rsid w:val="00551409"/>
    <w:rsid w:val="005526E3"/>
    <w:rsid w:val="00552E0B"/>
    <w:rsid w:val="0055306B"/>
    <w:rsid w:val="005532A4"/>
    <w:rsid w:val="0055353C"/>
    <w:rsid w:val="00553D63"/>
    <w:rsid w:val="00553D7F"/>
    <w:rsid w:val="00554271"/>
    <w:rsid w:val="00554F68"/>
    <w:rsid w:val="00555835"/>
    <w:rsid w:val="00557260"/>
    <w:rsid w:val="005576A6"/>
    <w:rsid w:val="00557A3A"/>
    <w:rsid w:val="005601FB"/>
    <w:rsid w:val="005602D0"/>
    <w:rsid w:val="00560E22"/>
    <w:rsid w:val="005610E6"/>
    <w:rsid w:val="005613BF"/>
    <w:rsid w:val="0056149C"/>
    <w:rsid w:val="00561637"/>
    <w:rsid w:val="00561697"/>
    <w:rsid w:val="00561B1A"/>
    <w:rsid w:val="00562C85"/>
    <w:rsid w:val="00562D00"/>
    <w:rsid w:val="00563377"/>
    <w:rsid w:val="00563B37"/>
    <w:rsid w:val="0056423C"/>
    <w:rsid w:val="00564D47"/>
    <w:rsid w:val="00565D5A"/>
    <w:rsid w:val="00565E93"/>
    <w:rsid w:val="00566627"/>
    <w:rsid w:val="0056673B"/>
    <w:rsid w:val="00566868"/>
    <w:rsid w:val="00566922"/>
    <w:rsid w:val="00566E3A"/>
    <w:rsid w:val="00566EC0"/>
    <w:rsid w:val="00566F2C"/>
    <w:rsid w:val="00567002"/>
    <w:rsid w:val="005678D2"/>
    <w:rsid w:val="00567D52"/>
    <w:rsid w:val="005707C9"/>
    <w:rsid w:val="00570BC9"/>
    <w:rsid w:val="00571F90"/>
    <w:rsid w:val="005724C0"/>
    <w:rsid w:val="00574CC0"/>
    <w:rsid w:val="005754F8"/>
    <w:rsid w:val="00576237"/>
    <w:rsid w:val="00576284"/>
    <w:rsid w:val="00576329"/>
    <w:rsid w:val="00577265"/>
    <w:rsid w:val="005772C8"/>
    <w:rsid w:val="0057757A"/>
    <w:rsid w:val="00580152"/>
    <w:rsid w:val="00580885"/>
    <w:rsid w:val="00580CF4"/>
    <w:rsid w:val="00581A0E"/>
    <w:rsid w:val="00583307"/>
    <w:rsid w:val="005834BB"/>
    <w:rsid w:val="0058442F"/>
    <w:rsid w:val="00585913"/>
    <w:rsid w:val="00585AD0"/>
    <w:rsid w:val="00585B60"/>
    <w:rsid w:val="0058609A"/>
    <w:rsid w:val="005867B9"/>
    <w:rsid w:val="005905BA"/>
    <w:rsid w:val="00591455"/>
    <w:rsid w:val="0059162A"/>
    <w:rsid w:val="005916DB"/>
    <w:rsid w:val="0059196A"/>
    <w:rsid w:val="00592DB3"/>
    <w:rsid w:val="00593489"/>
    <w:rsid w:val="00593885"/>
    <w:rsid w:val="00593AE9"/>
    <w:rsid w:val="00593EA1"/>
    <w:rsid w:val="00594070"/>
    <w:rsid w:val="0059420C"/>
    <w:rsid w:val="00594537"/>
    <w:rsid w:val="00594A0C"/>
    <w:rsid w:val="00596D3C"/>
    <w:rsid w:val="005970E6"/>
    <w:rsid w:val="005977B1"/>
    <w:rsid w:val="0059780E"/>
    <w:rsid w:val="005A0798"/>
    <w:rsid w:val="005A1D17"/>
    <w:rsid w:val="005A2163"/>
    <w:rsid w:val="005A2298"/>
    <w:rsid w:val="005A2D9D"/>
    <w:rsid w:val="005A3253"/>
    <w:rsid w:val="005A3AFD"/>
    <w:rsid w:val="005A3B81"/>
    <w:rsid w:val="005A4258"/>
    <w:rsid w:val="005A43C8"/>
    <w:rsid w:val="005A494A"/>
    <w:rsid w:val="005A51DD"/>
    <w:rsid w:val="005A5F95"/>
    <w:rsid w:val="005A612A"/>
    <w:rsid w:val="005A6CE0"/>
    <w:rsid w:val="005A6F07"/>
    <w:rsid w:val="005A7667"/>
    <w:rsid w:val="005A7764"/>
    <w:rsid w:val="005A7D1D"/>
    <w:rsid w:val="005A7D6E"/>
    <w:rsid w:val="005B020E"/>
    <w:rsid w:val="005B0792"/>
    <w:rsid w:val="005B0D92"/>
    <w:rsid w:val="005B17E7"/>
    <w:rsid w:val="005B1E6F"/>
    <w:rsid w:val="005B232F"/>
    <w:rsid w:val="005B236D"/>
    <w:rsid w:val="005B2525"/>
    <w:rsid w:val="005B2B79"/>
    <w:rsid w:val="005B30D4"/>
    <w:rsid w:val="005B40DA"/>
    <w:rsid w:val="005B429C"/>
    <w:rsid w:val="005B4A97"/>
    <w:rsid w:val="005B50E6"/>
    <w:rsid w:val="005B577C"/>
    <w:rsid w:val="005B5867"/>
    <w:rsid w:val="005B5A5A"/>
    <w:rsid w:val="005B5EC5"/>
    <w:rsid w:val="005B629C"/>
    <w:rsid w:val="005B6ECF"/>
    <w:rsid w:val="005B6EFD"/>
    <w:rsid w:val="005B7179"/>
    <w:rsid w:val="005C01CF"/>
    <w:rsid w:val="005C0975"/>
    <w:rsid w:val="005C12C9"/>
    <w:rsid w:val="005C19F9"/>
    <w:rsid w:val="005C2F20"/>
    <w:rsid w:val="005C3915"/>
    <w:rsid w:val="005C3B30"/>
    <w:rsid w:val="005C44A9"/>
    <w:rsid w:val="005C4912"/>
    <w:rsid w:val="005C6676"/>
    <w:rsid w:val="005C6AA3"/>
    <w:rsid w:val="005C7698"/>
    <w:rsid w:val="005C7B8C"/>
    <w:rsid w:val="005C7BC4"/>
    <w:rsid w:val="005C7C2B"/>
    <w:rsid w:val="005C7CC7"/>
    <w:rsid w:val="005D075D"/>
    <w:rsid w:val="005D0E89"/>
    <w:rsid w:val="005D0F2F"/>
    <w:rsid w:val="005D11BC"/>
    <w:rsid w:val="005D1232"/>
    <w:rsid w:val="005D1376"/>
    <w:rsid w:val="005D1591"/>
    <w:rsid w:val="005D27A0"/>
    <w:rsid w:val="005D2E76"/>
    <w:rsid w:val="005D33F6"/>
    <w:rsid w:val="005D384A"/>
    <w:rsid w:val="005D3B1E"/>
    <w:rsid w:val="005D3B8F"/>
    <w:rsid w:val="005D3D41"/>
    <w:rsid w:val="005D5324"/>
    <w:rsid w:val="005D5DBD"/>
    <w:rsid w:val="005D6291"/>
    <w:rsid w:val="005D62A8"/>
    <w:rsid w:val="005E03D6"/>
    <w:rsid w:val="005E05E1"/>
    <w:rsid w:val="005E0956"/>
    <w:rsid w:val="005E29E6"/>
    <w:rsid w:val="005E2EB2"/>
    <w:rsid w:val="005E3471"/>
    <w:rsid w:val="005E3965"/>
    <w:rsid w:val="005E4925"/>
    <w:rsid w:val="005E565F"/>
    <w:rsid w:val="005E60FA"/>
    <w:rsid w:val="005E6297"/>
    <w:rsid w:val="005E66E3"/>
    <w:rsid w:val="005E6733"/>
    <w:rsid w:val="005E709B"/>
    <w:rsid w:val="005E768D"/>
    <w:rsid w:val="005F0353"/>
    <w:rsid w:val="005F0821"/>
    <w:rsid w:val="005F19E2"/>
    <w:rsid w:val="005F1A9E"/>
    <w:rsid w:val="005F26C9"/>
    <w:rsid w:val="005F366C"/>
    <w:rsid w:val="005F38C1"/>
    <w:rsid w:val="005F3FC2"/>
    <w:rsid w:val="005F46C9"/>
    <w:rsid w:val="005F4E35"/>
    <w:rsid w:val="005F526F"/>
    <w:rsid w:val="005F5FF6"/>
    <w:rsid w:val="005F6055"/>
    <w:rsid w:val="005F6310"/>
    <w:rsid w:val="005F6F0F"/>
    <w:rsid w:val="005F79E2"/>
    <w:rsid w:val="00600107"/>
    <w:rsid w:val="006001DC"/>
    <w:rsid w:val="006019DB"/>
    <w:rsid w:val="00602FE4"/>
    <w:rsid w:val="00603265"/>
    <w:rsid w:val="0060356A"/>
    <w:rsid w:val="00603B26"/>
    <w:rsid w:val="006040D5"/>
    <w:rsid w:val="0060454A"/>
    <w:rsid w:val="006046CF"/>
    <w:rsid w:val="00604DF3"/>
    <w:rsid w:val="00605292"/>
    <w:rsid w:val="0060625A"/>
    <w:rsid w:val="0060769F"/>
    <w:rsid w:val="00607B09"/>
    <w:rsid w:val="00607BB8"/>
    <w:rsid w:val="00610CC1"/>
    <w:rsid w:val="006113C1"/>
    <w:rsid w:val="00612720"/>
    <w:rsid w:val="00613EA9"/>
    <w:rsid w:val="00613ED0"/>
    <w:rsid w:val="00613EF7"/>
    <w:rsid w:val="00614F50"/>
    <w:rsid w:val="00615D50"/>
    <w:rsid w:val="006160E5"/>
    <w:rsid w:val="006170D3"/>
    <w:rsid w:val="00617ABA"/>
    <w:rsid w:val="00617F2A"/>
    <w:rsid w:val="006205B9"/>
    <w:rsid w:val="00620703"/>
    <w:rsid w:val="00620A9B"/>
    <w:rsid w:val="00620B64"/>
    <w:rsid w:val="00620E61"/>
    <w:rsid w:val="0062114C"/>
    <w:rsid w:val="00621310"/>
    <w:rsid w:val="00621D78"/>
    <w:rsid w:val="00622ED3"/>
    <w:rsid w:val="006232AF"/>
    <w:rsid w:val="0062333D"/>
    <w:rsid w:val="006234A4"/>
    <w:rsid w:val="006237AB"/>
    <w:rsid w:val="006241F7"/>
    <w:rsid w:val="0062476E"/>
    <w:rsid w:val="006256D1"/>
    <w:rsid w:val="0062597B"/>
    <w:rsid w:val="00626766"/>
    <w:rsid w:val="00627249"/>
    <w:rsid w:val="00627412"/>
    <w:rsid w:val="00627781"/>
    <w:rsid w:val="00627917"/>
    <w:rsid w:val="00627A26"/>
    <w:rsid w:val="00627E49"/>
    <w:rsid w:val="00630749"/>
    <w:rsid w:val="006313CC"/>
    <w:rsid w:val="00631486"/>
    <w:rsid w:val="006317E3"/>
    <w:rsid w:val="00632648"/>
    <w:rsid w:val="00632A97"/>
    <w:rsid w:val="00633A30"/>
    <w:rsid w:val="00633C3D"/>
    <w:rsid w:val="00633E89"/>
    <w:rsid w:val="00634336"/>
    <w:rsid w:val="00634679"/>
    <w:rsid w:val="00634955"/>
    <w:rsid w:val="00634A5D"/>
    <w:rsid w:val="0063503E"/>
    <w:rsid w:val="006353E9"/>
    <w:rsid w:val="00635E6E"/>
    <w:rsid w:val="00636654"/>
    <w:rsid w:val="00636C52"/>
    <w:rsid w:val="00637500"/>
    <w:rsid w:val="00640BDF"/>
    <w:rsid w:val="00640FC4"/>
    <w:rsid w:val="006419DF"/>
    <w:rsid w:val="00641A22"/>
    <w:rsid w:val="00641C3D"/>
    <w:rsid w:val="006420C4"/>
    <w:rsid w:val="006421FC"/>
    <w:rsid w:val="0064357A"/>
    <w:rsid w:val="00643658"/>
    <w:rsid w:val="006439F9"/>
    <w:rsid w:val="00643AA9"/>
    <w:rsid w:val="00644234"/>
    <w:rsid w:val="00644CA2"/>
    <w:rsid w:val="0064692D"/>
    <w:rsid w:val="00647F65"/>
    <w:rsid w:val="00650822"/>
    <w:rsid w:val="0065093D"/>
    <w:rsid w:val="00651D10"/>
    <w:rsid w:val="006521FF"/>
    <w:rsid w:val="006523F6"/>
    <w:rsid w:val="0065246D"/>
    <w:rsid w:val="00653033"/>
    <w:rsid w:val="006539CC"/>
    <w:rsid w:val="00653B2F"/>
    <w:rsid w:val="006550FC"/>
    <w:rsid w:val="0065563B"/>
    <w:rsid w:val="00655954"/>
    <w:rsid w:val="0065620C"/>
    <w:rsid w:val="00656620"/>
    <w:rsid w:val="00656D54"/>
    <w:rsid w:val="00657193"/>
    <w:rsid w:val="00657719"/>
    <w:rsid w:val="00657A85"/>
    <w:rsid w:val="00657AE3"/>
    <w:rsid w:val="00657B66"/>
    <w:rsid w:val="00657C20"/>
    <w:rsid w:val="00657C6F"/>
    <w:rsid w:val="0066047D"/>
    <w:rsid w:val="00662BD4"/>
    <w:rsid w:val="006637C0"/>
    <w:rsid w:val="00663FA5"/>
    <w:rsid w:val="006640D4"/>
    <w:rsid w:val="0066485E"/>
    <w:rsid w:val="00664977"/>
    <w:rsid w:val="0066637E"/>
    <w:rsid w:val="00666B2B"/>
    <w:rsid w:val="00666B2D"/>
    <w:rsid w:val="00670319"/>
    <w:rsid w:val="00671D92"/>
    <w:rsid w:val="006720A9"/>
    <w:rsid w:val="0067310E"/>
    <w:rsid w:val="00673704"/>
    <w:rsid w:val="006748DC"/>
    <w:rsid w:val="00675201"/>
    <w:rsid w:val="00675E84"/>
    <w:rsid w:val="0067698C"/>
    <w:rsid w:val="00677D1A"/>
    <w:rsid w:val="00680F55"/>
    <w:rsid w:val="00681B6B"/>
    <w:rsid w:val="006825EA"/>
    <w:rsid w:val="00683320"/>
    <w:rsid w:val="00683444"/>
    <w:rsid w:val="00683B3F"/>
    <w:rsid w:val="00683C01"/>
    <w:rsid w:val="00683E27"/>
    <w:rsid w:val="006843E0"/>
    <w:rsid w:val="006845D2"/>
    <w:rsid w:val="0068465F"/>
    <w:rsid w:val="0068486E"/>
    <w:rsid w:val="0068501A"/>
    <w:rsid w:val="00685CC5"/>
    <w:rsid w:val="00686681"/>
    <w:rsid w:val="00686FCF"/>
    <w:rsid w:val="006876EF"/>
    <w:rsid w:val="00691945"/>
    <w:rsid w:val="00691A0B"/>
    <w:rsid w:val="0069205F"/>
    <w:rsid w:val="00692513"/>
    <w:rsid w:val="00692750"/>
    <w:rsid w:val="00693B8E"/>
    <w:rsid w:val="00693C5C"/>
    <w:rsid w:val="006944A6"/>
    <w:rsid w:val="00694B0B"/>
    <w:rsid w:val="00694FD8"/>
    <w:rsid w:val="006954F0"/>
    <w:rsid w:val="00695AFF"/>
    <w:rsid w:val="00696098"/>
    <w:rsid w:val="00696E31"/>
    <w:rsid w:val="006978ED"/>
    <w:rsid w:val="00697921"/>
    <w:rsid w:val="006A0DE8"/>
    <w:rsid w:val="006A1499"/>
    <w:rsid w:val="006A1711"/>
    <w:rsid w:val="006A262C"/>
    <w:rsid w:val="006A2673"/>
    <w:rsid w:val="006A2C2B"/>
    <w:rsid w:val="006A3662"/>
    <w:rsid w:val="006A366C"/>
    <w:rsid w:val="006A42F9"/>
    <w:rsid w:val="006A4348"/>
    <w:rsid w:val="006A437C"/>
    <w:rsid w:val="006A478D"/>
    <w:rsid w:val="006A69B4"/>
    <w:rsid w:val="006A6C05"/>
    <w:rsid w:val="006A6EB3"/>
    <w:rsid w:val="006A70AD"/>
    <w:rsid w:val="006A7221"/>
    <w:rsid w:val="006A7FA7"/>
    <w:rsid w:val="006B02A2"/>
    <w:rsid w:val="006B0938"/>
    <w:rsid w:val="006B19A9"/>
    <w:rsid w:val="006B25E9"/>
    <w:rsid w:val="006B2CB2"/>
    <w:rsid w:val="006B30C5"/>
    <w:rsid w:val="006B523A"/>
    <w:rsid w:val="006B5553"/>
    <w:rsid w:val="006B55B1"/>
    <w:rsid w:val="006B5B01"/>
    <w:rsid w:val="006B5CB6"/>
    <w:rsid w:val="006B6286"/>
    <w:rsid w:val="006B6AE7"/>
    <w:rsid w:val="006B6BB0"/>
    <w:rsid w:val="006B6DEF"/>
    <w:rsid w:val="006B6FD4"/>
    <w:rsid w:val="006C0C3E"/>
    <w:rsid w:val="006C1511"/>
    <w:rsid w:val="006C3A58"/>
    <w:rsid w:val="006C3F09"/>
    <w:rsid w:val="006C4218"/>
    <w:rsid w:val="006C4EF6"/>
    <w:rsid w:val="006C5C36"/>
    <w:rsid w:val="006C66E8"/>
    <w:rsid w:val="006C6841"/>
    <w:rsid w:val="006D085E"/>
    <w:rsid w:val="006D0AAE"/>
    <w:rsid w:val="006D12E6"/>
    <w:rsid w:val="006D155F"/>
    <w:rsid w:val="006D2060"/>
    <w:rsid w:val="006D2860"/>
    <w:rsid w:val="006D2FEF"/>
    <w:rsid w:val="006D380C"/>
    <w:rsid w:val="006D3B30"/>
    <w:rsid w:val="006D4834"/>
    <w:rsid w:val="006D58F6"/>
    <w:rsid w:val="006D6556"/>
    <w:rsid w:val="006D72EA"/>
    <w:rsid w:val="006D78C4"/>
    <w:rsid w:val="006E02F5"/>
    <w:rsid w:val="006E1072"/>
    <w:rsid w:val="006E16BC"/>
    <w:rsid w:val="006E1CFD"/>
    <w:rsid w:val="006E21A2"/>
    <w:rsid w:val="006E232E"/>
    <w:rsid w:val="006E2CBB"/>
    <w:rsid w:val="006E2F9D"/>
    <w:rsid w:val="006E3286"/>
    <w:rsid w:val="006E3859"/>
    <w:rsid w:val="006E41F4"/>
    <w:rsid w:val="006E512B"/>
    <w:rsid w:val="006E5146"/>
    <w:rsid w:val="006E6389"/>
    <w:rsid w:val="006E6410"/>
    <w:rsid w:val="006E6B26"/>
    <w:rsid w:val="006E72A0"/>
    <w:rsid w:val="006F0347"/>
    <w:rsid w:val="006F04A8"/>
    <w:rsid w:val="006F0629"/>
    <w:rsid w:val="006F08E5"/>
    <w:rsid w:val="006F0B7D"/>
    <w:rsid w:val="006F1A34"/>
    <w:rsid w:val="006F1D86"/>
    <w:rsid w:val="006F2360"/>
    <w:rsid w:val="006F34F6"/>
    <w:rsid w:val="006F45C9"/>
    <w:rsid w:val="006F5308"/>
    <w:rsid w:val="006F5584"/>
    <w:rsid w:val="006F581F"/>
    <w:rsid w:val="006F61B9"/>
    <w:rsid w:val="006F63C3"/>
    <w:rsid w:val="006F6D11"/>
    <w:rsid w:val="006F7224"/>
    <w:rsid w:val="006F7412"/>
    <w:rsid w:val="00700362"/>
    <w:rsid w:val="00700D57"/>
    <w:rsid w:val="007011CA"/>
    <w:rsid w:val="00701DCC"/>
    <w:rsid w:val="00701FCA"/>
    <w:rsid w:val="00703804"/>
    <w:rsid w:val="00704527"/>
    <w:rsid w:val="00704949"/>
    <w:rsid w:val="00704FF1"/>
    <w:rsid w:val="0070546D"/>
    <w:rsid w:val="00705681"/>
    <w:rsid w:val="00706145"/>
    <w:rsid w:val="00706FD4"/>
    <w:rsid w:val="0070732B"/>
    <w:rsid w:val="00707F02"/>
    <w:rsid w:val="00710639"/>
    <w:rsid w:val="00710E99"/>
    <w:rsid w:val="007114EB"/>
    <w:rsid w:val="0071252F"/>
    <w:rsid w:val="00712620"/>
    <w:rsid w:val="007129D0"/>
    <w:rsid w:val="00713011"/>
    <w:rsid w:val="00713C83"/>
    <w:rsid w:val="007142B9"/>
    <w:rsid w:val="00715D24"/>
    <w:rsid w:val="00716036"/>
    <w:rsid w:val="00716842"/>
    <w:rsid w:val="0071752B"/>
    <w:rsid w:val="00717D00"/>
    <w:rsid w:val="00720C15"/>
    <w:rsid w:val="00720E89"/>
    <w:rsid w:val="00721696"/>
    <w:rsid w:val="00721A7A"/>
    <w:rsid w:val="00722599"/>
    <w:rsid w:val="007225EB"/>
    <w:rsid w:val="00722A88"/>
    <w:rsid w:val="00723212"/>
    <w:rsid w:val="00723350"/>
    <w:rsid w:val="0072338C"/>
    <w:rsid w:val="0072455E"/>
    <w:rsid w:val="00724EB1"/>
    <w:rsid w:val="00725824"/>
    <w:rsid w:val="00725FCB"/>
    <w:rsid w:val="0072622E"/>
    <w:rsid w:val="007265D0"/>
    <w:rsid w:val="00726993"/>
    <w:rsid w:val="00726E57"/>
    <w:rsid w:val="0072737D"/>
    <w:rsid w:val="007275AC"/>
    <w:rsid w:val="007276A2"/>
    <w:rsid w:val="00727D7F"/>
    <w:rsid w:val="00727DC0"/>
    <w:rsid w:val="0073009D"/>
    <w:rsid w:val="00730228"/>
    <w:rsid w:val="007303AE"/>
    <w:rsid w:val="007304AE"/>
    <w:rsid w:val="00730719"/>
    <w:rsid w:val="00730AB5"/>
    <w:rsid w:val="00731347"/>
    <w:rsid w:val="00731E7F"/>
    <w:rsid w:val="00732D46"/>
    <w:rsid w:val="00732D9C"/>
    <w:rsid w:val="00733E5D"/>
    <w:rsid w:val="00734D35"/>
    <w:rsid w:val="00734E0B"/>
    <w:rsid w:val="007351AB"/>
    <w:rsid w:val="00735AE6"/>
    <w:rsid w:val="00736340"/>
    <w:rsid w:val="007365A3"/>
    <w:rsid w:val="0073666E"/>
    <w:rsid w:val="00737A64"/>
    <w:rsid w:val="00740BE3"/>
    <w:rsid w:val="0074108F"/>
    <w:rsid w:val="007410FC"/>
    <w:rsid w:val="00741755"/>
    <w:rsid w:val="007424E5"/>
    <w:rsid w:val="007432A0"/>
    <w:rsid w:val="00744E61"/>
    <w:rsid w:val="007453BE"/>
    <w:rsid w:val="0074614A"/>
    <w:rsid w:val="007467B7"/>
    <w:rsid w:val="007472C8"/>
    <w:rsid w:val="0074794A"/>
    <w:rsid w:val="007500F3"/>
    <w:rsid w:val="007513A4"/>
    <w:rsid w:val="00751B5E"/>
    <w:rsid w:val="0075266A"/>
    <w:rsid w:val="00752C09"/>
    <w:rsid w:val="00752E72"/>
    <w:rsid w:val="007537D8"/>
    <w:rsid w:val="00753D10"/>
    <w:rsid w:val="007541B5"/>
    <w:rsid w:val="00754629"/>
    <w:rsid w:val="00755A34"/>
    <w:rsid w:val="00755CC1"/>
    <w:rsid w:val="00755FCC"/>
    <w:rsid w:val="00756138"/>
    <w:rsid w:val="00756AEA"/>
    <w:rsid w:val="0075704D"/>
    <w:rsid w:val="007571A2"/>
    <w:rsid w:val="007573B2"/>
    <w:rsid w:val="007573EB"/>
    <w:rsid w:val="00757D55"/>
    <w:rsid w:val="00757E93"/>
    <w:rsid w:val="007602BB"/>
    <w:rsid w:val="00760B38"/>
    <w:rsid w:val="00761260"/>
    <w:rsid w:val="00761D31"/>
    <w:rsid w:val="00761FDC"/>
    <w:rsid w:val="007620C3"/>
    <w:rsid w:val="007621A4"/>
    <w:rsid w:val="00762827"/>
    <w:rsid w:val="00762961"/>
    <w:rsid w:val="00763C8F"/>
    <w:rsid w:val="007650AC"/>
    <w:rsid w:val="0076568F"/>
    <w:rsid w:val="007657E6"/>
    <w:rsid w:val="00765B1F"/>
    <w:rsid w:val="00767CBD"/>
    <w:rsid w:val="0077029C"/>
    <w:rsid w:val="007705AE"/>
    <w:rsid w:val="00770AB4"/>
    <w:rsid w:val="00770BE7"/>
    <w:rsid w:val="00771513"/>
    <w:rsid w:val="00771C27"/>
    <w:rsid w:val="00772A52"/>
    <w:rsid w:val="00772ACB"/>
    <w:rsid w:val="00772DBD"/>
    <w:rsid w:val="00773E5A"/>
    <w:rsid w:val="0077456D"/>
    <w:rsid w:val="0077517E"/>
    <w:rsid w:val="0077530C"/>
    <w:rsid w:val="00775899"/>
    <w:rsid w:val="00775A69"/>
    <w:rsid w:val="00775DBE"/>
    <w:rsid w:val="00775FE7"/>
    <w:rsid w:val="0077668F"/>
    <w:rsid w:val="00777050"/>
    <w:rsid w:val="0077792E"/>
    <w:rsid w:val="0077798C"/>
    <w:rsid w:val="007779F7"/>
    <w:rsid w:val="007808B1"/>
    <w:rsid w:val="007811B8"/>
    <w:rsid w:val="0078165D"/>
    <w:rsid w:val="00782F44"/>
    <w:rsid w:val="00783342"/>
    <w:rsid w:val="007839E8"/>
    <w:rsid w:val="007853D2"/>
    <w:rsid w:val="007862C3"/>
    <w:rsid w:val="00786353"/>
    <w:rsid w:val="0078654F"/>
    <w:rsid w:val="00786A9F"/>
    <w:rsid w:val="00786DBB"/>
    <w:rsid w:val="007874FD"/>
    <w:rsid w:val="0078759E"/>
    <w:rsid w:val="0079129A"/>
    <w:rsid w:val="00791BA5"/>
    <w:rsid w:val="00791FD7"/>
    <w:rsid w:val="0079276B"/>
    <w:rsid w:val="0079347B"/>
    <w:rsid w:val="00793C43"/>
    <w:rsid w:val="00793FD4"/>
    <w:rsid w:val="00796589"/>
    <w:rsid w:val="007966FE"/>
    <w:rsid w:val="00796791"/>
    <w:rsid w:val="007974EC"/>
    <w:rsid w:val="007976CF"/>
    <w:rsid w:val="007A0689"/>
    <w:rsid w:val="007A0E97"/>
    <w:rsid w:val="007A1083"/>
    <w:rsid w:val="007A112D"/>
    <w:rsid w:val="007A1658"/>
    <w:rsid w:val="007A2025"/>
    <w:rsid w:val="007A3304"/>
    <w:rsid w:val="007A4B92"/>
    <w:rsid w:val="007A4CD6"/>
    <w:rsid w:val="007A5260"/>
    <w:rsid w:val="007A611E"/>
    <w:rsid w:val="007B041E"/>
    <w:rsid w:val="007B0713"/>
    <w:rsid w:val="007B25C8"/>
    <w:rsid w:val="007B2FDA"/>
    <w:rsid w:val="007B319A"/>
    <w:rsid w:val="007B512C"/>
    <w:rsid w:val="007B5797"/>
    <w:rsid w:val="007B57E2"/>
    <w:rsid w:val="007B5BC8"/>
    <w:rsid w:val="007B6A3E"/>
    <w:rsid w:val="007B6CB8"/>
    <w:rsid w:val="007B74B2"/>
    <w:rsid w:val="007C03F0"/>
    <w:rsid w:val="007C057A"/>
    <w:rsid w:val="007C1808"/>
    <w:rsid w:val="007C1CD2"/>
    <w:rsid w:val="007C28F4"/>
    <w:rsid w:val="007C32C4"/>
    <w:rsid w:val="007C36F4"/>
    <w:rsid w:val="007C3A90"/>
    <w:rsid w:val="007C41A1"/>
    <w:rsid w:val="007C4336"/>
    <w:rsid w:val="007C4383"/>
    <w:rsid w:val="007C43A2"/>
    <w:rsid w:val="007C51DD"/>
    <w:rsid w:val="007C56A6"/>
    <w:rsid w:val="007C6465"/>
    <w:rsid w:val="007C6CBF"/>
    <w:rsid w:val="007C6F1E"/>
    <w:rsid w:val="007C702C"/>
    <w:rsid w:val="007C76E5"/>
    <w:rsid w:val="007D0B96"/>
    <w:rsid w:val="007D0BC7"/>
    <w:rsid w:val="007D1003"/>
    <w:rsid w:val="007D18D9"/>
    <w:rsid w:val="007D1CB7"/>
    <w:rsid w:val="007D21B9"/>
    <w:rsid w:val="007D2220"/>
    <w:rsid w:val="007D22CC"/>
    <w:rsid w:val="007D2397"/>
    <w:rsid w:val="007D2838"/>
    <w:rsid w:val="007D46C2"/>
    <w:rsid w:val="007D4FEE"/>
    <w:rsid w:val="007D5B24"/>
    <w:rsid w:val="007D62F0"/>
    <w:rsid w:val="007D6CAB"/>
    <w:rsid w:val="007D73B9"/>
    <w:rsid w:val="007D79AF"/>
    <w:rsid w:val="007E0DD1"/>
    <w:rsid w:val="007E13FE"/>
    <w:rsid w:val="007E2F48"/>
    <w:rsid w:val="007E3EFE"/>
    <w:rsid w:val="007E40DF"/>
    <w:rsid w:val="007E4D51"/>
    <w:rsid w:val="007E591A"/>
    <w:rsid w:val="007E7017"/>
    <w:rsid w:val="007E7F10"/>
    <w:rsid w:val="007F0A17"/>
    <w:rsid w:val="007F0CAD"/>
    <w:rsid w:val="007F0CCF"/>
    <w:rsid w:val="007F0D49"/>
    <w:rsid w:val="007F0EE3"/>
    <w:rsid w:val="007F0F4E"/>
    <w:rsid w:val="007F1517"/>
    <w:rsid w:val="007F157A"/>
    <w:rsid w:val="007F16E4"/>
    <w:rsid w:val="007F20FC"/>
    <w:rsid w:val="007F314B"/>
    <w:rsid w:val="007F3BFD"/>
    <w:rsid w:val="007F3C5F"/>
    <w:rsid w:val="007F3E75"/>
    <w:rsid w:val="007F468F"/>
    <w:rsid w:val="007F5A52"/>
    <w:rsid w:val="007F5FCA"/>
    <w:rsid w:val="007F612A"/>
    <w:rsid w:val="007F6AD0"/>
    <w:rsid w:val="007F6B09"/>
    <w:rsid w:val="007F7DA0"/>
    <w:rsid w:val="00800DCC"/>
    <w:rsid w:val="00802592"/>
    <w:rsid w:val="00802662"/>
    <w:rsid w:val="00803CEA"/>
    <w:rsid w:val="00803D1B"/>
    <w:rsid w:val="008042BF"/>
    <w:rsid w:val="0080456F"/>
    <w:rsid w:val="00804620"/>
    <w:rsid w:val="00804D4C"/>
    <w:rsid w:val="00804DF0"/>
    <w:rsid w:val="0080573C"/>
    <w:rsid w:val="00805A47"/>
    <w:rsid w:val="008060E8"/>
    <w:rsid w:val="008060FE"/>
    <w:rsid w:val="00806738"/>
    <w:rsid w:val="00806C58"/>
    <w:rsid w:val="00806E16"/>
    <w:rsid w:val="00807540"/>
    <w:rsid w:val="00810215"/>
    <w:rsid w:val="00810622"/>
    <w:rsid w:val="00811077"/>
    <w:rsid w:val="00812B56"/>
    <w:rsid w:val="00813F76"/>
    <w:rsid w:val="0081580B"/>
    <w:rsid w:val="00815F05"/>
    <w:rsid w:val="008168D1"/>
    <w:rsid w:val="008169B5"/>
    <w:rsid w:val="0081723D"/>
    <w:rsid w:val="00817332"/>
    <w:rsid w:val="008201AC"/>
    <w:rsid w:val="00820645"/>
    <w:rsid w:val="008207A6"/>
    <w:rsid w:val="00820C48"/>
    <w:rsid w:val="00820CEB"/>
    <w:rsid w:val="008211CC"/>
    <w:rsid w:val="008212DE"/>
    <w:rsid w:val="00821BA6"/>
    <w:rsid w:val="00821DEC"/>
    <w:rsid w:val="00822610"/>
    <w:rsid w:val="0082301D"/>
    <w:rsid w:val="00823075"/>
    <w:rsid w:val="008232EF"/>
    <w:rsid w:val="00823FAB"/>
    <w:rsid w:val="00825422"/>
    <w:rsid w:val="00825680"/>
    <w:rsid w:val="00826774"/>
    <w:rsid w:val="00826FAE"/>
    <w:rsid w:val="008271CD"/>
    <w:rsid w:val="00827F3F"/>
    <w:rsid w:val="0083023C"/>
    <w:rsid w:val="0083126B"/>
    <w:rsid w:val="00831598"/>
    <w:rsid w:val="008323CB"/>
    <w:rsid w:val="00832BB1"/>
    <w:rsid w:val="00833465"/>
    <w:rsid w:val="00834B47"/>
    <w:rsid w:val="0083586A"/>
    <w:rsid w:val="00835A1E"/>
    <w:rsid w:val="00835B15"/>
    <w:rsid w:val="00835FE6"/>
    <w:rsid w:val="00840456"/>
    <w:rsid w:val="0084050B"/>
    <w:rsid w:val="0084103E"/>
    <w:rsid w:val="00842556"/>
    <w:rsid w:val="00842CB2"/>
    <w:rsid w:val="0084304B"/>
    <w:rsid w:val="00843DCB"/>
    <w:rsid w:val="00844024"/>
    <w:rsid w:val="00844194"/>
    <w:rsid w:val="008442F9"/>
    <w:rsid w:val="0084464C"/>
    <w:rsid w:val="00844E66"/>
    <w:rsid w:val="008453DA"/>
    <w:rsid w:val="008457BF"/>
    <w:rsid w:val="00845DD5"/>
    <w:rsid w:val="00846981"/>
    <w:rsid w:val="0084728F"/>
    <w:rsid w:val="00847AD5"/>
    <w:rsid w:val="00847C16"/>
    <w:rsid w:val="0085016E"/>
    <w:rsid w:val="0085032D"/>
    <w:rsid w:val="0085056E"/>
    <w:rsid w:val="008506DC"/>
    <w:rsid w:val="008519EA"/>
    <w:rsid w:val="00851D55"/>
    <w:rsid w:val="008528A2"/>
    <w:rsid w:val="0085317F"/>
    <w:rsid w:val="008536B7"/>
    <w:rsid w:val="008536E2"/>
    <w:rsid w:val="00853C74"/>
    <w:rsid w:val="00853C7C"/>
    <w:rsid w:val="00853DBA"/>
    <w:rsid w:val="00853ECE"/>
    <w:rsid w:val="00855663"/>
    <w:rsid w:val="00855CDC"/>
    <w:rsid w:val="00856239"/>
    <w:rsid w:val="00856740"/>
    <w:rsid w:val="00856995"/>
    <w:rsid w:val="00857D92"/>
    <w:rsid w:val="008600F2"/>
    <w:rsid w:val="00860EAA"/>
    <w:rsid w:val="00861404"/>
    <w:rsid w:val="00861D82"/>
    <w:rsid w:val="00861EDA"/>
    <w:rsid w:val="008622B9"/>
    <w:rsid w:val="008625C2"/>
    <w:rsid w:val="00862670"/>
    <w:rsid w:val="008629E8"/>
    <w:rsid w:val="00862D6A"/>
    <w:rsid w:val="00862DDB"/>
    <w:rsid w:val="008632E8"/>
    <w:rsid w:val="00864457"/>
    <w:rsid w:val="00864C54"/>
    <w:rsid w:val="0086571F"/>
    <w:rsid w:val="00865A35"/>
    <w:rsid w:val="00865D04"/>
    <w:rsid w:val="008663C9"/>
    <w:rsid w:val="00866790"/>
    <w:rsid w:val="00866EC2"/>
    <w:rsid w:val="0086736F"/>
    <w:rsid w:val="0086748A"/>
    <w:rsid w:val="0087136C"/>
    <w:rsid w:val="00871DF3"/>
    <w:rsid w:val="008727C3"/>
    <w:rsid w:val="0087322A"/>
    <w:rsid w:val="00873A95"/>
    <w:rsid w:val="00875DDD"/>
    <w:rsid w:val="008769DB"/>
    <w:rsid w:val="00880231"/>
    <w:rsid w:val="00880339"/>
    <w:rsid w:val="00880B79"/>
    <w:rsid w:val="008810EF"/>
    <w:rsid w:val="00881A1C"/>
    <w:rsid w:val="00881D6F"/>
    <w:rsid w:val="008820F4"/>
    <w:rsid w:val="00882945"/>
    <w:rsid w:val="00882D66"/>
    <w:rsid w:val="008841F0"/>
    <w:rsid w:val="008854CC"/>
    <w:rsid w:val="00886248"/>
    <w:rsid w:val="00886271"/>
    <w:rsid w:val="0088669C"/>
    <w:rsid w:val="00886B3C"/>
    <w:rsid w:val="0088770F"/>
    <w:rsid w:val="00887E88"/>
    <w:rsid w:val="00887F41"/>
    <w:rsid w:val="00891DEA"/>
    <w:rsid w:val="00892002"/>
    <w:rsid w:val="00892535"/>
    <w:rsid w:val="00892D33"/>
    <w:rsid w:val="00892D9E"/>
    <w:rsid w:val="00893717"/>
    <w:rsid w:val="00893E92"/>
    <w:rsid w:val="00894272"/>
    <w:rsid w:val="0089499B"/>
    <w:rsid w:val="0089570A"/>
    <w:rsid w:val="008962C5"/>
    <w:rsid w:val="0089724A"/>
    <w:rsid w:val="008973EB"/>
    <w:rsid w:val="00897597"/>
    <w:rsid w:val="00897C6C"/>
    <w:rsid w:val="008A01C4"/>
    <w:rsid w:val="008A1132"/>
    <w:rsid w:val="008A15D2"/>
    <w:rsid w:val="008A1BCC"/>
    <w:rsid w:val="008A21A8"/>
    <w:rsid w:val="008A224C"/>
    <w:rsid w:val="008A2662"/>
    <w:rsid w:val="008A2DC8"/>
    <w:rsid w:val="008A2E24"/>
    <w:rsid w:val="008A2F9D"/>
    <w:rsid w:val="008A39E1"/>
    <w:rsid w:val="008A3E8C"/>
    <w:rsid w:val="008A415E"/>
    <w:rsid w:val="008A43D8"/>
    <w:rsid w:val="008A45D1"/>
    <w:rsid w:val="008A4D05"/>
    <w:rsid w:val="008A56EA"/>
    <w:rsid w:val="008A6D04"/>
    <w:rsid w:val="008B0626"/>
    <w:rsid w:val="008B08A6"/>
    <w:rsid w:val="008B0C52"/>
    <w:rsid w:val="008B1402"/>
    <w:rsid w:val="008B1A78"/>
    <w:rsid w:val="008B1C95"/>
    <w:rsid w:val="008B23E1"/>
    <w:rsid w:val="008B261E"/>
    <w:rsid w:val="008B3901"/>
    <w:rsid w:val="008B3E3B"/>
    <w:rsid w:val="008B61E2"/>
    <w:rsid w:val="008B639E"/>
    <w:rsid w:val="008B6ACB"/>
    <w:rsid w:val="008B6E6E"/>
    <w:rsid w:val="008B6F1E"/>
    <w:rsid w:val="008B7CAB"/>
    <w:rsid w:val="008B7D47"/>
    <w:rsid w:val="008C020E"/>
    <w:rsid w:val="008C06C6"/>
    <w:rsid w:val="008C0F52"/>
    <w:rsid w:val="008C1345"/>
    <w:rsid w:val="008C14E7"/>
    <w:rsid w:val="008C1618"/>
    <w:rsid w:val="008C17DF"/>
    <w:rsid w:val="008C3547"/>
    <w:rsid w:val="008C35A9"/>
    <w:rsid w:val="008C380B"/>
    <w:rsid w:val="008C4161"/>
    <w:rsid w:val="008C43D6"/>
    <w:rsid w:val="008C4FE4"/>
    <w:rsid w:val="008C5D93"/>
    <w:rsid w:val="008C6980"/>
    <w:rsid w:val="008C7169"/>
    <w:rsid w:val="008C7286"/>
    <w:rsid w:val="008C7AF1"/>
    <w:rsid w:val="008C7B2A"/>
    <w:rsid w:val="008C7B40"/>
    <w:rsid w:val="008C7B53"/>
    <w:rsid w:val="008D02F7"/>
    <w:rsid w:val="008D0AD4"/>
    <w:rsid w:val="008D0B34"/>
    <w:rsid w:val="008D1F47"/>
    <w:rsid w:val="008D2ED0"/>
    <w:rsid w:val="008D35F3"/>
    <w:rsid w:val="008D40B3"/>
    <w:rsid w:val="008D421B"/>
    <w:rsid w:val="008D42FC"/>
    <w:rsid w:val="008D4823"/>
    <w:rsid w:val="008D686E"/>
    <w:rsid w:val="008D7379"/>
    <w:rsid w:val="008D7988"/>
    <w:rsid w:val="008D7BF9"/>
    <w:rsid w:val="008E1654"/>
    <w:rsid w:val="008E2503"/>
    <w:rsid w:val="008E269C"/>
    <w:rsid w:val="008E2C29"/>
    <w:rsid w:val="008E35BA"/>
    <w:rsid w:val="008E3720"/>
    <w:rsid w:val="008E3EF6"/>
    <w:rsid w:val="008E4290"/>
    <w:rsid w:val="008E459E"/>
    <w:rsid w:val="008E47E0"/>
    <w:rsid w:val="008E525A"/>
    <w:rsid w:val="008E5BB3"/>
    <w:rsid w:val="008E6554"/>
    <w:rsid w:val="008E69DF"/>
    <w:rsid w:val="008E6D0F"/>
    <w:rsid w:val="008E6D14"/>
    <w:rsid w:val="008E6DF8"/>
    <w:rsid w:val="008E7168"/>
    <w:rsid w:val="008E7699"/>
    <w:rsid w:val="008F05EA"/>
    <w:rsid w:val="008F066E"/>
    <w:rsid w:val="008F146A"/>
    <w:rsid w:val="008F1B5B"/>
    <w:rsid w:val="008F2BDA"/>
    <w:rsid w:val="008F3B93"/>
    <w:rsid w:val="008F4394"/>
    <w:rsid w:val="008F447E"/>
    <w:rsid w:val="008F4D98"/>
    <w:rsid w:val="008F50AB"/>
    <w:rsid w:val="008F5158"/>
    <w:rsid w:val="008F5DB6"/>
    <w:rsid w:val="008F65ED"/>
    <w:rsid w:val="008F6614"/>
    <w:rsid w:val="008F77C0"/>
    <w:rsid w:val="00900077"/>
    <w:rsid w:val="00900650"/>
    <w:rsid w:val="00901343"/>
    <w:rsid w:val="00901460"/>
    <w:rsid w:val="009017EA"/>
    <w:rsid w:val="00901DC3"/>
    <w:rsid w:val="009025B9"/>
    <w:rsid w:val="00902D5C"/>
    <w:rsid w:val="00902E06"/>
    <w:rsid w:val="00903233"/>
    <w:rsid w:val="009033A7"/>
    <w:rsid w:val="00903AAC"/>
    <w:rsid w:val="00903E72"/>
    <w:rsid w:val="009049BD"/>
    <w:rsid w:val="00904D31"/>
    <w:rsid w:val="00905105"/>
    <w:rsid w:val="00907ABA"/>
    <w:rsid w:val="00907CC3"/>
    <w:rsid w:val="009101B9"/>
    <w:rsid w:val="0091044D"/>
    <w:rsid w:val="00910A4A"/>
    <w:rsid w:val="00910BEE"/>
    <w:rsid w:val="00911285"/>
    <w:rsid w:val="00912606"/>
    <w:rsid w:val="0091283B"/>
    <w:rsid w:val="0091325D"/>
    <w:rsid w:val="00913401"/>
    <w:rsid w:val="0091358B"/>
    <w:rsid w:val="009137DA"/>
    <w:rsid w:val="00913833"/>
    <w:rsid w:val="00913D06"/>
    <w:rsid w:val="00914FFD"/>
    <w:rsid w:val="00915B41"/>
    <w:rsid w:val="0091620D"/>
    <w:rsid w:val="0091648A"/>
    <w:rsid w:val="00921777"/>
    <w:rsid w:val="009228D3"/>
    <w:rsid w:val="00923648"/>
    <w:rsid w:val="00924487"/>
    <w:rsid w:val="00924D2C"/>
    <w:rsid w:val="0092590A"/>
    <w:rsid w:val="00925BDE"/>
    <w:rsid w:val="00925C11"/>
    <w:rsid w:val="0092625E"/>
    <w:rsid w:val="00927BF2"/>
    <w:rsid w:val="00930EDD"/>
    <w:rsid w:val="009315A1"/>
    <w:rsid w:val="00932CB9"/>
    <w:rsid w:val="00932E76"/>
    <w:rsid w:val="009330AA"/>
    <w:rsid w:val="00933756"/>
    <w:rsid w:val="00933F02"/>
    <w:rsid w:val="00935025"/>
    <w:rsid w:val="0093641A"/>
    <w:rsid w:val="00936FB8"/>
    <w:rsid w:val="00937D7B"/>
    <w:rsid w:val="00940D3B"/>
    <w:rsid w:val="00941278"/>
    <w:rsid w:val="00941817"/>
    <w:rsid w:val="009418E8"/>
    <w:rsid w:val="009419EB"/>
    <w:rsid w:val="00942504"/>
    <w:rsid w:val="0094292B"/>
    <w:rsid w:val="00942CF9"/>
    <w:rsid w:val="00944950"/>
    <w:rsid w:val="00944AFB"/>
    <w:rsid w:val="00944D62"/>
    <w:rsid w:val="00944D85"/>
    <w:rsid w:val="00944E7B"/>
    <w:rsid w:val="009454F9"/>
    <w:rsid w:val="00945F86"/>
    <w:rsid w:val="009474D1"/>
    <w:rsid w:val="00947DF2"/>
    <w:rsid w:val="00947FF5"/>
    <w:rsid w:val="0095041C"/>
    <w:rsid w:val="00950C11"/>
    <w:rsid w:val="00950FB0"/>
    <w:rsid w:val="009518A9"/>
    <w:rsid w:val="00951907"/>
    <w:rsid w:val="00951E23"/>
    <w:rsid w:val="00952023"/>
    <w:rsid w:val="009527C0"/>
    <w:rsid w:val="00952AE2"/>
    <w:rsid w:val="00952ED9"/>
    <w:rsid w:val="00953681"/>
    <w:rsid w:val="00953F3D"/>
    <w:rsid w:val="00954457"/>
    <w:rsid w:val="00954D1A"/>
    <w:rsid w:val="009559DC"/>
    <w:rsid w:val="00955A2F"/>
    <w:rsid w:val="00955B1D"/>
    <w:rsid w:val="00955B50"/>
    <w:rsid w:val="00955C93"/>
    <w:rsid w:val="009570ED"/>
    <w:rsid w:val="00957755"/>
    <w:rsid w:val="00957B56"/>
    <w:rsid w:val="00960324"/>
    <w:rsid w:val="00960816"/>
    <w:rsid w:val="0096118A"/>
    <w:rsid w:val="009614CB"/>
    <w:rsid w:val="009629F3"/>
    <w:rsid w:val="009630E2"/>
    <w:rsid w:val="00963CF9"/>
    <w:rsid w:val="00964059"/>
    <w:rsid w:val="00964B10"/>
    <w:rsid w:val="00964B55"/>
    <w:rsid w:val="009653F9"/>
    <w:rsid w:val="00965878"/>
    <w:rsid w:val="00965FF3"/>
    <w:rsid w:val="0096625C"/>
    <w:rsid w:val="00966653"/>
    <w:rsid w:val="00967B57"/>
    <w:rsid w:val="00967DB8"/>
    <w:rsid w:val="009701B0"/>
    <w:rsid w:val="009702D4"/>
    <w:rsid w:val="00970310"/>
    <w:rsid w:val="009704D2"/>
    <w:rsid w:val="00971068"/>
    <w:rsid w:val="009723E1"/>
    <w:rsid w:val="0097287B"/>
    <w:rsid w:val="00972D21"/>
    <w:rsid w:val="0097376E"/>
    <w:rsid w:val="009741A9"/>
    <w:rsid w:val="00974F87"/>
    <w:rsid w:val="00975D19"/>
    <w:rsid w:val="00975F37"/>
    <w:rsid w:val="00975F6D"/>
    <w:rsid w:val="0097752A"/>
    <w:rsid w:val="009802AA"/>
    <w:rsid w:val="00980BB6"/>
    <w:rsid w:val="0098200E"/>
    <w:rsid w:val="00983509"/>
    <w:rsid w:val="0098453C"/>
    <w:rsid w:val="009847D4"/>
    <w:rsid w:val="00984B2D"/>
    <w:rsid w:val="0098685B"/>
    <w:rsid w:val="00986DEB"/>
    <w:rsid w:val="009875DD"/>
    <w:rsid w:val="00990F14"/>
    <w:rsid w:val="009914C6"/>
    <w:rsid w:val="009914D2"/>
    <w:rsid w:val="00991C39"/>
    <w:rsid w:val="00992AC2"/>
    <w:rsid w:val="00993115"/>
    <w:rsid w:val="00993584"/>
    <w:rsid w:val="0099379C"/>
    <w:rsid w:val="00993962"/>
    <w:rsid w:val="009939BF"/>
    <w:rsid w:val="009947FA"/>
    <w:rsid w:val="00994CC8"/>
    <w:rsid w:val="00995560"/>
    <w:rsid w:val="00995AA2"/>
    <w:rsid w:val="009970C9"/>
    <w:rsid w:val="009975EE"/>
    <w:rsid w:val="009977F8"/>
    <w:rsid w:val="009A022C"/>
    <w:rsid w:val="009A0878"/>
    <w:rsid w:val="009A0944"/>
    <w:rsid w:val="009A1200"/>
    <w:rsid w:val="009A249D"/>
    <w:rsid w:val="009A3786"/>
    <w:rsid w:val="009A3BCB"/>
    <w:rsid w:val="009A4BB6"/>
    <w:rsid w:val="009A4C55"/>
    <w:rsid w:val="009A4CE4"/>
    <w:rsid w:val="009A5423"/>
    <w:rsid w:val="009A586B"/>
    <w:rsid w:val="009A636B"/>
    <w:rsid w:val="009A6464"/>
    <w:rsid w:val="009A6AFF"/>
    <w:rsid w:val="009A6B7C"/>
    <w:rsid w:val="009A7A85"/>
    <w:rsid w:val="009A7D8F"/>
    <w:rsid w:val="009B16D7"/>
    <w:rsid w:val="009B1F68"/>
    <w:rsid w:val="009B1FDC"/>
    <w:rsid w:val="009B217F"/>
    <w:rsid w:val="009B231F"/>
    <w:rsid w:val="009B296C"/>
    <w:rsid w:val="009B2E12"/>
    <w:rsid w:val="009B2F95"/>
    <w:rsid w:val="009B34B0"/>
    <w:rsid w:val="009B37A8"/>
    <w:rsid w:val="009B595F"/>
    <w:rsid w:val="009B7352"/>
    <w:rsid w:val="009B7745"/>
    <w:rsid w:val="009B7D5C"/>
    <w:rsid w:val="009C1489"/>
    <w:rsid w:val="009C31D8"/>
    <w:rsid w:val="009C349C"/>
    <w:rsid w:val="009C3848"/>
    <w:rsid w:val="009C3A05"/>
    <w:rsid w:val="009C5140"/>
    <w:rsid w:val="009C5892"/>
    <w:rsid w:val="009C5928"/>
    <w:rsid w:val="009C73E8"/>
    <w:rsid w:val="009C7D84"/>
    <w:rsid w:val="009D09F3"/>
    <w:rsid w:val="009D19E3"/>
    <w:rsid w:val="009D1ADA"/>
    <w:rsid w:val="009D2BDF"/>
    <w:rsid w:val="009D30CD"/>
    <w:rsid w:val="009D397D"/>
    <w:rsid w:val="009D3CB2"/>
    <w:rsid w:val="009D4B65"/>
    <w:rsid w:val="009D5944"/>
    <w:rsid w:val="009D597B"/>
    <w:rsid w:val="009D63AD"/>
    <w:rsid w:val="009D6662"/>
    <w:rsid w:val="009D698B"/>
    <w:rsid w:val="009D6C8E"/>
    <w:rsid w:val="009E1117"/>
    <w:rsid w:val="009E1305"/>
    <w:rsid w:val="009E2494"/>
    <w:rsid w:val="009E27AF"/>
    <w:rsid w:val="009E2965"/>
    <w:rsid w:val="009E2A1D"/>
    <w:rsid w:val="009E365E"/>
    <w:rsid w:val="009E3852"/>
    <w:rsid w:val="009E396A"/>
    <w:rsid w:val="009E3A15"/>
    <w:rsid w:val="009E3E01"/>
    <w:rsid w:val="009E4E54"/>
    <w:rsid w:val="009E5857"/>
    <w:rsid w:val="009E5F39"/>
    <w:rsid w:val="009E60C6"/>
    <w:rsid w:val="009E6486"/>
    <w:rsid w:val="009E6503"/>
    <w:rsid w:val="009E69E9"/>
    <w:rsid w:val="009E6B9C"/>
    <w:rsid w:val="009E76BA"/>
    <w:rsid w:val="009E7EF8"/>
    <w:rsid w:val="009F02D7"/>
    <w:rsid w:val="009F0423"/>
    <w:rsid w:val="009F046D"/>
    <w:rsid w:val="009F0785"/>
    <w:rsid w:val="009F0E78"/>
    <w:rsid w:val="009F150E"/>
    <w:rsid w:val="009F1CA2"/>
    <w:rsid w:val="009F213F"/>
    <w:rsid w:val="009F28C2"/>
    <w:rsid w:val="009F28CE"/>
    <w:rsid w:val="009F29B5"/>
    <w:rsid w:val="009F3190"/>
    <w:rsid w:val="009F3977"/>
    <w:rsid w:val="009F47EF"/>
    <w:rsid w:val="009F4990"/>
    <w:rsid w:val="009F55E1"/>
    <w:rsid w:val="009F58A8"/>
    <w:rsid w:val="009F5E87"/>
    <w:rsid w:val="009F60BF"/>
    <w:rsid w:val="009F622C"/>
    <w:rsid w:val="009F6648"/>
    <w:rsid w:val="009F6748"/>
    <w:rsid w:val="009F6959"/>
    <w:rsid w:val="009F79E4"/>
    <w:rsid w:val="009F7B01"/>
    <w:rsid w:val="009F7D90"/>
    <w:rsid w:val="00A00591"/>
    <w:rsid w:val="00A00B64"/>
    <w:rsid w:val="00A00FDD"/>
    <w:rsid w:val="00A0122E"/>
    <w:rsid w:val="00A012A5"/>
    <w:rsid w:val="00A01E17"/>
    <w:rsid w:val="00A023F3"/>
    <w:rsid w:val="00A02497"/>
    <w:rsid w:val="00A033AB"/>
    <w:rsid w:val="00A0355E"/>
    <w:rsid w:val="00A03A5A"/>
    <w:rsid w:val="00A054F1"/>
    <w:rsid w:val="00A0611A"/>
    <w:rsid w:val="00A06E38"/>
    <w:rsid w:val="00A076DA"/>
    <w:rsid w:val="00A07D52"/>
    <w:rsid w:val="00A10237"/>
    <w:rsid w:val="00A102CD"/>
    <w:rsid w:val="00A106B2"/>
    <w:rsid w:val="00A11F4B"/>
    <w:rsid w:val="00A130B6"/>
    <w:rsid w:val="00A140E5"/>
    <w:rsid w:val="00A14140"/>
    <w:rsid w:val="00A14C33"/>
    <w:rsid w:val="00A1550B"/>
    <w:rsid w:val="00A15984"/>
    <w:rsid w:val="00A15D55"/>
    <w:rsid w:val="00A16B01"/>
    <w:rsid w:val="00A16F3B"/>
    <w:rsid w:val="00A17678"/>
    <w:rsid w:val="00A20BE6"/>
    <w:rsid w:val="00A20DFA"/>
    <w:rsid w:val="00A22199"/>
    <w:rsid w:val="00A22313"/>
    <w:rsid w:val="00A22316"/>
    <w:rsid w:val="00A24470"/>
    <w:rsid w:val="00A24F73"/>
    <w:rsid w:val="00A255B0"/>
    <w:rsid w:val="00A2672C"/>
    <w:rsid w:val="00A26A1F"/>
    <w:rsid w:val="00A2702E"/>
    <w:rsid w:val="00A27806"/>
    <w:rsid w:val="00A30980"/>
    <w:rsid w:val="00A31581"/>
    <w:rsid w:val="00A31BA1"/>
    <w:rsid w:val="00A321BA"/>
    <w:rsid w:val="00A3226A"/>
    <w:rsid w:val="00A322A6"/>
    <w:rsid w:val="00A32509"/>
    <w:rsid w:val="00A32DFC"/>
    <w:rsid w:val="00A338CA"/>
    <w:rsid w:val="00A33E07"/>
    <w:rsid w:val="00A3426B"/>
    <w:rsid w:val="00A34290"/>
    <w:rsid w:val="00A3482F"/>
    <w:rsid w:val="00A348E7"/>
    <w:rsid w:val="00A361E1"/>
    <w:rsid w:val="00A36F80"/>
    <w:rsid w:val="00A3772C"/>
    <w:rsid w:val="00A37EC4"/>
    <w:rsid w:val="00A42062"/>
    <w:rsid w:val="00A422F1"/>
    <w:rsid w:val="00A4251D"/>
    <w:rsid w:val="00A43493"/>
    <w:rsid w:val="00A435F0"/>
    <w:rsid w:val="00A43C86"/>
    <w:rsid w:val="00A45877"/>
    <w:rsid w:val="00A45DEE"/>
    <w:rsid w:val="00A46035"/>
    <w:rsid w:val="00A467B0"/>
    <w:rsid w:val="00A46C09"/>
    <w:rsid w:val="00A47B71"/>
    <w:rsid w:val="00A5021E"/>
    <w:rsid w:val="00A514AB"/>
    <w:rsid w:val="00A52581"/>
    <w:rsid w:val="00A525F5"/>
    <w:rsid w:val="00A528F9"/>
    <w:rsid w:val="00A52959"/>
    <w:rsid w:val="00A540A7"/>
    <w:rsid w:val="00A543E4"/>
    <w:rsid w:val="00A54C49"/>
    <w:rsid w:val="00A5506A"/>
    <w:rsid w:val="00A55614"/>
    <w:rsid w:val="00A55C45"/>
    <w:rsid w:val="00A56348"/>
    <w:rsid w:val="00A5693F"/>
    <w:rsid w:val="00A60464"/>
    <w:rsid w:val="00A607FE"/>
    <w:rsid w:val="00A60941"/>
    <w:rsid w:val="00A60DA9"/>
    <w:rsid w:val="00A61857"/>
    <w:rsid w:val="00A6335A"/>
    <w:rsid w:val="00A63793"/>
    <w:rsid w:val="00A63A26"/>
    <w:rsid w:val="00A63BC5"/>
    <w:rsid w:val="00A649AF"/>
    <w:rsid w:val="00A64A52"/>
    <w:rsid w:val="00A64EF8"/>
    <w:rsid w:val="00A65212"/>
    <w:rsid w:val="00A65A8A"/>
    <w:rsid w:val="00A65C4F"/>
    <w:rsid w:val="00A66886"/>
    <w:rsid w:val="00A67498"/>
    <w:rsid w:val="00A67F3F"/>
    <w:rsid w:val="00A70CC8"/>
    <w:rsid w:val="00A71870"/>
    <w:rsid w:val="00A71F7E"/>
    <w:rsid w:val="00A7268D"/>
    <w:rsid w:val="00A72D83"/>
    <w:rsid w:val="00A73A3C"/>
    <w:rsid w:val="00A73AB1"/>
    <w:rsid w:val="00A74C9A"/>
    <w:rsid w:val="00A77EBB"/>
    <w:rsid w:val="00A80453"/>
    <w:rsid w:val="00A8078F"/>
    <w:rsid w:val="00A80A3F"/>
    <w:rsid w:val="00A80A5B"/>
    <w:rsid w:val="00A80F28"/>
    <w:rsid w:val="00A81647"/>
    <w:rsid w:val="00A81D86"/>
    <w:rsid w:val="00A82698"/>
    <w:rsid w:val="00A828CA"/>
    <w:rsid w:val="00A82C0A"/>
    <w:rsid w:val="00A83588"/>
    <w:rsid w:val="00A836E9"/>
    <w:rsid w:val="00A83846"/>
    <w:rsid w:val="00A8468C"/>
    <w:rsid w:val="00A84982"/>
    <w:rsid w:val="00A853DA"/>
    <w:rsid w:val="00A85CBB"/>
    <w:rsid w:val="00A85ECE"/>
    <w:rsid w:val="00A868B3"/>
    <w:rsid w:val="00A86A36"/>
    <w:rsid w:val="00A86E82"/>
    <w:rsid w:val="00A875A9"/>
    <w:rsid w:val="00A8765F"/>
    <w:rsid w:val="00A87662"/>
    <w:rsid w:val="00A87720"/>
    <w:rsid w:val="00A87859"/>
    <w:rsid w:val="00A90B25"/>
    <w:rsid w:val="00A90D33"/>
    <w:rsid w:val="00A9208E"/>
    <w:rsid w:val="00A921D3"/>
    <w:rsid w:val="00A92AD4"/>
    <w:rsid w:val="00A92B9B"/>
    <w:rsid w:val="00A92BC0"/>
    <w:rsid w:val="00A93525"/>
    <w:rsid w:val="00A9491B"/>
    <w:rsid w:val="00A94B6F"/>
    <w:rsid w:val="00A94DE9"/>
    <w:rsid w:val="00A94E94"/>
    <w:rsid w:val="00A955E5"/>
    <w:rsid w:val="00A96EEC"/>
    <w:rsid w:val="00A973A8"/>
    <w:rsid w:val="00A976BE"/>
    <w:rsid w:val="00AA0483"/>
    <w:rsid w:val="00AA0882"/>
    <w:rsid w:val="00AA1440"/>
    <w:rsid w:val="00AA169D"/>
    <w:rsid w:val="00AA18AB"/>
    <w:rsid w:val="00AA1B1B"/>
    <w:rsid w:val="00AA1DC7"/>
    <w:rsid w:val="00AA24CF"/>
    <w:rsid w:val="00AA25E1"/>
    <w:rsid w:val="00AA27AC"/>
    <w:rsid w:val="00AA2AF8"/>
    <w:rsid w:val="00AA2BD9"/>
    <w:rsid w:val="00AA3626"/>
    <w:rsid w:val="00AA36F6"/>
    <w:rsid w:val="00AA453D"/>
    <w:rsid w:val="00AA5EA6"/>
    <w:rsid w:val="00AA7ADA"/>
    <w:rsid w:val="00AA7E2F"/>
    <w:rsid w:val="00AB040A"/>
    <w:rsid w:val="00AB0C96"/>
    <w:rsid w:val="00AB1593"/>
    <w:rsid w:val="00AB35B6"/>
    <w:rsid w:val="00AB35CC"/>
    <w:rsid w:val="00AB522C"/>
    <w:rsid w:val="00AB5393"/>
    <w:rsid w:val="00AB5918"/>
    <w:rsid w:val="00AB6160"/>
    <w:rsid w:val="00AB6325"/>
    <w:rsid w:val="00AB6C92"/>
    <w:rsid w:val="00AB727C"/>
    <w:rsid w:val="00AB780E"/>
    <w:rsid w:val="00AC0002"/>
    <w:rsid w:val="00AC0F23"/>
    <w:rsid w:val="00AC11A3"/>
    <w:rsid w:val="00AC1CE1"/>
    <w:rsid w:val="00AC2394"/>
    <w:rsid w:val="00AC28B4"/>
    <w:rsid w:val="00AC2B57"/>
    <w:rsid w:val="00AC2D16"/>
    <w:rsid w:val="00AC2E25"/>
    <w:rsid w:val="00AC2E44"/>
    <w:rsid w:val="00AC3490"/>
    <w:rsid w:val="00AC40FF"/>
    <w:rsid w:val="00AC5421"/>
    <w:rsid w:val="00AC62CA"/>
    <w:rsid w:val="00AC6BC3"/>
    <w:rsid w:val="00AC7CF0"/>
    <w:rsid w:val="00AD0D1E"/>
    <w:rsid w:val="00AD1ACF"/>
    <w:rsid w:val="00AD1F69"/>
    <w:rsid w:val="00AD24F0"/>
    <w:rsid w:val="00AD3A97"/>
    <w:rsid w:val="00AD4679"/>
    <w:rsid w:val="00AD5AB0"/>
    <w:rsid w:val="00AD5D82"/>
    <w:rsid w:val="00AD631C"/>
    <w:rsid w:val="00AD6DD3"/>
    <w:rsid w:val="00AD7659"/>
    <w:rsid w:val="00AD7FD6"/>
    <w:rsid w:val="00AE01EB"/>
    <w:rsid w:val="00AE0BCA"/>
    <w:rsid w:val="00AE1441"/>
    <w:rsid w:val="00AE1A24"/>
    <w:rsid w:val="00AE1ECA"/>
    <w:rsid w:val="00AE1F2C"/>
    <w:rsid w:val="00AE5075"/>
    <w:rsid w:val="00AE63EA"/>
    <w:rsid w:val="00AE6A12"/>
    <w:rsid w:val="00AE7936"/>
    <w:rsid w:val="00AE7E4B"/>
    <w:rsid w:val="00AF024F"/>
    <w:rsid w:val="00AF0702"/>
    <w:rsid w:val="00AF08D5"/>
    <w:rsid w:val="00AF08E5"/>
    <w:rsid w:val="00AF0A22"/>
    <w:rsid w:val="00AF0C22"/>
    <w:rsid w:val="00AF0EF2"/>
    <w:rsid w:val="00AF12E9"/>
    <w:rsid w:val="00AF1393"/>
    <w:rsid w:val="00AF1EFA"/>
    <w:rsid w:val="00AF1FFB"/>
    <w:rsid w:val="00AF2E8B"/>
    <w:rsid w:val="00AF3B46"/>
    <w:rsid w:val="00AF4386"/>
    <w:rsid w:val="00AF455E"/>
    <w:rsid w:val="00AF50FF"/>
    <w:rsid w:val="00AF5503"/>
    <w:rsid w:val="00AF5BCD"/>
    <w:rsid w:val="00AF63F7"/>
    <w:rsid w:val="00AF66E5"/>
    <w:rsid w:val="00AF6DC0"/>
    <w:rsid w:val="00AF6F79"/>
    <w:rsid w:val="00AF76A1"/>
    <w:rsid w:val="00AF7954"/>
    <w:rsid w:val="00AF7975"/>
    <w:rsid w:val="00B003DD"/>
    <w:rsid w:val="00B01180"/>
    <w:rsid w:val="00B02186"/>
    <w:rsid w:val="00B02704"/>
    <w:rsid w:val="00B0338E"/>
    <w:rsid w:val="00B0411C"/>
    <w:rsid w:val="00B041E8"/>
    <w:rsid w:val="00B04DD5"/>
    <w:rsid w:val="00B04EEE"/>
    <w:rsid w:val="00B064F2"/>
    <w:rsid w:val="00B06521"/>
    <w:rsid w:val="00B06A8E"/>
    <w:rsid w:val="00B06C0F"/>
    <w:rsid w:val="00B07D36"/>
    <w:rsid w:val="00B108BC"/>
    <w:rsid w:val="00B10D5B"/>
    <w:rsid w:val="00B10DC2"/>
    <w:rsid w:val="00B10DE1"/>
    <w:rsid w:val="00B118E2"/>
    <w:rsid w:val="00B11B40"/>
    <w:rsid w:val="00B11FD1"/>
    <w:rsid w:val="00B12386"/>
    <w:rsid w:val="00B13E72"/>
    <w:rsid w:val="00B14902"/>
    <w:rsid w:val="00B14B1A"/>
    <w:rsid w:val="00B15DB5"/>
    <w:rsid w:val="00B15F06"/>
    <w:rsid w:val="00B1619E"/>
    <w:rsid w:val="00B16568"/>
    <w:rsid w:val="00B16E9C"/>
    <w:rsid w:val="00B17864"/>
    <w:rsid w:val="00B205EF"/>
    <w:rsid w:val="00B20B5F"/>
    <w:rsid w:val="00B21284"/>
    <w:rsid w:val="00B2137E"/>
    <w:rsid w:val="00B217B7"/>
    <w:rsid w:val="00B21CF8"/>
    <w:rsid w:val="00B21E04"/>
    <w:rsid w:val="00B22246"/>
    <w:rsid w:val="00B2258E"/>
    <w:rsid w:val="00B22CF8"/>
    <w:rsid w:val="00B2371F"/>
    <w:rsid w:val="00B23C1A"/>
    <w:rsid w:val="00B2422A"/>
    <w:rsid w:val="00B25BE1"/>
    <w:rsid w:val="00B26AFF"/>
    <w:rsid w:val="00B26D71"/>
    <w:rsid w:val="00B26D86"/>
    <w:rsid w:val="00B27CAF"/>
    <w:rsid w:val="00B30865"/>
    <w:rsid w:val="00B30B1B"/>
    <w:rsid w:val="00B30B26"/>
    <w:rsid w:val="00B30E2A"/>
    <w:rsid w:val="00B31864"/>
    <w:rsid w:val="00B34150"/>
    <w:rsid w:val="00B34777"/>
    <w:rsid w:val="00B3498B"/>
    <w:rsid w:val="00B34D39"/>
    <w:rsid w:val="00B34FD2"/>
    <w:rsid w:val="00B35034"/>
    <w:rsid w:val="00B35E4F"/>
    <w:rsid w:val="00B35EF8"/>
    <w:rsid w:val="00B36834"/>
    <w:rsid w:val="00B3690E"/>
    <w:rsid w:val="00B40569"/>
    <w:rsid w:val="00B40A49"/>
    <w:rsid w:val="00B41632"/>
    <w:rsid w:val="00B42B2F"/>
    <w:rsid w:val="00B42EA3"/>
    <w:rsid w:val="00B4395C"/>
    <w:rsid w:val="00B43A9A"/>
    <w:rsid w:val="00B4439E"/>
    <w:rsid w:val="00B445D0"/>
    <w:rsid w:val="00B453A3"/>
    <w:rsid w:val="00B45B65"/>
    <w:rsid w:val="00B45F2A"/>
    <w:rsid w:val="00B45FEE"/>
    <w:rsid w:val="00B460DF"/>
    <w:rsid w:val="00B463C9"/>
    <w:rsid w:val="00B4798E"/>
    <w:rsid w:val="00B47A10"/>
    <w:rsid w:val="00B503F9"/>
    <w:rsid w:val="00B50D58"/>
    <w:rsid w:val="00B50FC4"/>
    <w:rsid w:val="00B515A4"/>
    <w:rsid w:val="00B51ED5"/>
    <w:rsid w:val="00B52007"/>
    <w:rsid w:val="00B52896"/>
    <w:rsid w:val="00B5382E"/>
    <w:rsid w:val="00B53909"/>
    <w:rsid w:val="00B539D7"/>
    <w:rsid w:val="00B53F2D"/>
    <w:rsid w:val="00B542F0"/>
    <w:rsid w:val="00B54440"/>
    <w:rsid w:val="00B54678"/>
    <w:rsid w:val="00B54E16"/>
    <w:rsid w:val="00B55366"/>
    <w:rsid w:val="00B5649E"/>
    <w:rsid w:val="00B569AC"/>
    <w:rsid w:val="00B575FE"/>
    <w:rsid w:val="00B604EC"/>
    <w:rsid w:val="00B61235"/>
    <w:rsid w:val="00B61CE9"/>
    <w:rsid w:val="00B62260"/>
    <w:rsid w:val="00B62948"/>
    <w:rsid w:val="00B62B16"/>
    <w:rsid w:val="00B62E3E"/>
    <w:rsid w:val="00B63236"/>
    <w:rsid w:val="00B63724"/>
    <w:rsid w:val="00B640F2"/>
    <w:rsid w:val="00B641DC"/>
    <w:rsid w:val="00B643AC"/>
    <w:rsid w:val="00B64440"/>
    <w:rsid w:val="00B64F2E"/>
    <w:rsid w:val="00B6505C"/>
    <w:rsid w:val="00B651FD"/>
    <w:rsid w:val="00B652E9"/>
    <w:rsid w:val="00B65711"/>
    <w:rsid w:val="00B65734"/>
    <w:rsid w:val="00B65864"/>
    <w:rsid w:val="00B65A15"/>
    <w:rsid w:val="00B65C55"/>
    <w:rsid w:val="00B65E86"/>
    <w:rsid w:val="00B664FC"/>
    <w:rsid w:val="00B665DE"/>
    <w:rsid w:val="00B673EF"/>
    <w:rsid w:val="00B67890"/>
    <w:rsid w:val="00B6789A"/>
    <w:rsid w:val="00B67939"/>
    <w:rsid w:val="00B67B7B"/>
    <w:rsid w:val="00B67D6E"/>
    <w:rsid w:val="00B70317"/>
    <w:rsid w:val="00B7042D"/>
    <w:rsid w:val="00B7047E"/>
    <w:rsid w:val="00B72D34"/>
    <w:rsid w:val="00B73523"/>
    <w:rsid w:val="00B73554"/>
    <w:rsid w:val="00B7390B"/>
    <w:rsid w:val="00B74B41"/>
    <w:rsid w:val="00B74E93"/>
    <w:rsid w:val="00B75936"/>
    <w:rsid w:val="00B75A92"/>
    <w:rsid w:val="00B75D60"/>
    <w:rsid w:val="00B76071"/>
    <w:rsid w:val="00B76671"/>
    <w:rsid w:val="00B76B71"/>
    <w:rsid w:val="00B776F4"/>
    <w:rsid w:val="00B80997"/>
    <w:rsid w:val="00B80E16"/>
    <w:rsid w:val="00B81046"/>
    <w:rsid w:val="00B81166"/>
    <w:rsid w:val="00B81786"/>
    <w:rsid w:val="00B81C4D"/>
    <w:rsid w:val="00B81E06"/>
    <w:rsid w:val="00B823D1"/>
    <w:rsid w:val="00B82DB1"/>
    <w:rsid w:val="00B836CB"/>
    <w:rsid w:val="00B83FD3"/>
    <w:rsid w:val="00B85136"/>
    <w:rsid w:val="00B85508"/>
    <w:rsid w:val="00B85916"/>
    <w:rsid w:val="00B85C93"/>
    <w:rsid w:val="00B85F9B"/>
    <w:rsid w:val="00B86D7A"/>
    <w:rsid w:val="00B87292"/>
    <w:rsid w:val="00B87EC2"/>
    <w:rsid w:val="00B90180"/>
    <w:rsid w:val="00B90DD6"/>
    <w:rsid w:val="00B912F9"/>
    <w:rsid w:val="00B91674"/>
    <w:rsid w:val="00B91D17"/>
    <w:rsid w:val="00B91E1C"/>
    <w:rsid w:val="00B921E6"/>
    <w:rsid w:val="00B9286B"/>
    <w:rsid w:val="00B9325B"/>
    <w:rsid w:val="00B9330A"/>
    <w:rsid w:val="00B93C21"/>
    <w:rsid w:val="00B93CE2"/>
    <w:rsid w:val="00B93E23"/>
    <w:rsid w:val="00B953C5"/>
    <w:rsid w:val="00B957BC"/>
    <w:rsid w:val="00B95961"/>
    <w:rsid w:val="00B96E5F"/>
    <w:rsid w:val="00B97707"/>
    <w:rsid w:val="00BA096F"/>
    <w:rsid w:val="00BA098E"/>
    <w:rsid w:val="00BA1498"/>
    <w:rsid w:val="00BA2F12"/>
    <w:rsid w:val="00BA32F2"/>
    <w:rsid w:val="00BA4BCA"/>
    <w:rsid w:val="00BA4CE9"/>
    <w:rsid w:val="00BA52A2"/>
    <w:rsid w:val="00BA5900"/>
    <w:rsid w:val="00BA5912"/>
    <w:rsid w:val="00BA65CE"/>
    <w:rsid w:val="00BA6CC9"/>
    <w:rsid w:val="00BA6E81"/>
    <w:rsid w:val="00BA7F1F"/>
    <w:rsid w:val="00BB203A"/>
    <w:rsid w:val="00BB351C"/>
    <w:rsid w:val="00BB3BA7"/>
    <w:rsid w:val="00BB42BA"/>
    <w:rsid w:val="00BB49F3"/>
    <w:rsid w:val="00BB653C"/>
    <w:rsid w:val="00BB6747"/>
    <w:rsid w:val="00BB72AA"/>
    <w:rsid w:val="00BB7AC6"/>
    <w:rsid w:val="00BB7F50"/>
    <w:rsid w:val="00BC0099"/>
    <w:rsid w:val="00BC08EC"/>
    <w:rsid w:val="00BC0C50"/>
    <w:rsid w:val="00BC1A08"/>
    <w:rsid w:val="00BC1B4A"/>
    <w:rsid w:val="00BC24CA"/>
    <w:rsid w:val="00BC3049"/>
    <w:rsid w:val="00BC36FD"/>
    <w:rsid w:val="00BC383F"/>
    <w:rsid w:val="00BC38CE"/>
    <w:rsid w:val="00BC3A17"/>
    <w:rsid w:val="00BC3ADA"/>
    <w:rsid w:val="00BC3C3D"/>
    <w:rsid w:val="00BC3E0A"/>
    <w:rsid w:val="00BC3EC0"/>
    <w:rsid w:val="00BC71C8"/>
    <w:rsid w:val="00BC72C7"/>
    <w:rsid w:val="00BC7920"/>
    <w:rsid w:val="00BC7A36"/>
    <w:rsid w:val="00BC7C6E"/>
    <w:rsid w:val="00BD053C"/>
    <w:rsid w:val="00BD1540"/>
    <w:rsid w:val="00BD16E6"/>
    <w:rsid w:val="00BD1BE2"/>
    <w:rsid w:val="00BD2AF3"/>
    <w:rsid w:val="00BD2F13"/>
    <w:rsid w:val="00BD46AE"/>
    <w:rsid w:val="00BD4F31"/>
    <w:rsid w:val="00BD51B6"/>
    <w:rsid w:val="00BD61FD"/>
    <w:rsid w:val="00BD6FC9"/>
    <w:rsid w:val="00BD7EA4"/>
    <w:rsid w:val="00BE03A4"/>
    <w:rsid w:val="00BE08C1"/>
    <w:rsid w:val="00BE0B30"/>
    <w:rsid w:val="00BE11E5"/>
    <w:rsid w:val="00BE1DE7"/>
    <w:rsid w:val="00BE2321"/>
    <w:rsid w:val="00BE254C"/>
    <w:rsid w:val="00BE2B15"/>
    <w:rsid w:val="00BE35EE"/>
    <w:rsid w:val="00BE49ED"/>
    <w:rsid w:val="00BE50BF"/>
    <w:rsid w:val="00BE5274"/>
    <w:rsid w:val="00BE5748"/>
    <w:rsid w:val="00BE6573"/>
    <w:rsid w:val="00BE6807"/>
    <w:rsid w:val="00BE6B11"/>
    <w:rsid w:val="00BE7256"/>
    <w:rsid w:val="00BE7AD0"/>
    <w:rsid w:val="00BE7B5C"/>
    <w:rsid w:val="00BE7F8E"/>
    <w:rsid w:val="00BF0AB7"/>
    <w:rsid w:val="00BF12A3"/>
    <w:rsid w:val="00BF1411"/>
    <w:rsid w:val="00BF1846"/>
    <w:rsid w:val="00BF1E0E"/>
    <w:rsid w:val="00BF2424"/>
    <w:rsid w:val="00BF2EF7"/>
    <w:rsid w:val="00BF2F42"/>
    <w:rsid w:val="00BF30AF"/>
    <w:rsid w:val="00BF3124"/>
    <w:rsid w:val="00BF34A0"/>
    <w:rsid w:val="00BF3DAB"/>
    <w:rsid w:val="00BF4602"/>
    <w:rsid w:val="00BF52BC"/>
    <w:rsid w:val="00BF55BA"/>
    <w:rsid w:val="00BF59D7"/>
    <w:rsid w:val="00BF5BF4"/>
    <w:rsid w:val="00BF604F"/>
    <w:rsid w:val="00BF6FFE"/>
    <w:rsid w:val="00C00D5A"/>
    <w:rsid w:val="00C019CD"/>
    <w:rsid w:val="00C01C5B"/>
    <w:rsid w:val="00C0272E"/>
    <w:rsid w:val="00C027EE"/>
    <w:rsid w:val="00C02BDD"/>
    <w:rsid w:val="00C030D6"/>
    <w:rsid w:val="00C04314"/>
    <w:rsid w:val="00C04D28"/>
    <w:rsid w:val="00C0505B"/>
    <w:rsid w:val="00C055F0"/>
    <w:rsid w:val="00C05B47"/>
    <w:rsid w:val="00C06E59"/>
    <w:rsid w:val="00C071ED"/>
    <w:rsid w:val="00C071F7"/>
    <w:rsid w:val="00C07293"/>
    <w:rsid w:val="00C077E2"/>
    <w:rsid w:val="00C10D56"/>
    <w:rsid w:val="00C11415"/>
    <w:rsid w:val="00C122E1"/>
    <w:rsid w:val="00C12D6A"/>
    <w:rsid w:val="00C12D7F"/>
    <w:rsid w:val="00C13256"/>
    <w:rsid w:val="00C1392A"/>
    <w:rsid w:val="00C1489C"/>
    <w:rsid w:val="00C14C92"/>
    <w:rsid w:val="00C14EE5"/>
    <w:rsid w:val="00C15242"/>
    <w:rsid w:val="00C15260"/>
    <w:rsid w:val="00C1603D"/>
    <w:rsid w:val="00C16456"/>
    <w:rsid w:val="00C1716B"/>
    <w:rsid w:val="00C20161"/>
    <w:rsid w:val="00C21247"/>
    <w:rsid w:val="00C216D2"/>
    <w:rsid w:val="00C2193E"/>
    <w:rsid w:val="00C223A4"/>
    <w:rsid w:val="00C225FD"/>
    <w:rsid w:val="00C23BB2"/>
    <w:rsid w:val="00C241A3"/>
    <w:rsid w:val="00C249EB"/>
    <w:rsid w:val="00C24B1D"/>
    <w:rsid w:val="00C25398"/>
    <w:rsid w:val="00C25DB4"/>
    <w:rsid w:val="00C26758"/>
    <w:rsid w:val="00C26C99"/>
    <w:rsid w:val="00C3017E"/>
    <w:rsid w:val="00C30BA4"/>
    <w:rsid w:val="00C31095"/>
    <w:rsid w:val="00C32626"/>
    <w:rsid w:val="00C32799"/>
    <w:rsid w:val="00C32959"/>
    <w:rsid w:val="00C32A42"/>
    <w:rsid w:val="00C32DDA"/>
    <w:rsid w:val="00C334F5"/>
    <w:rsid w:val="00C33CCD"/>
    <w:rsid w:val="00C34B1A"/>
    <w:rsid w:val="00C359B9"/>
    <w:rsid w:val="00C35A8B"/>
    <w:rsid w:val="00C36173"/>
    <w:rsid w:val="00C36794"/>
    <w:rsid w:val="00C3774C"/>
    <w:rsid w:val="00C378C0"/>
    <w:rsid w:val="00C37F7A"/>
    <w:rsid w:val="00C4087D"/>
    <w:rsid w:val="00C4158E"/>
    <w:rsid w:val="00C41930"/>
    <w:rsid w:val="00C421A4"/>
    <w:rsid w:val="00C4264E"/>
    <w:rsid w:val="00C42B33"/>
    <w:rsid w:val="00C42E98"/>
    <w:rsid w:val="00C432DD"/>
    <w:rsid w:val="00C43776"/>
    <w:rsid w:val="00C43A30"/>
    <w:rsid w:val="00C43CD5"/>
    <w:rsid w:val="00C45158"/>
    <w:rsid w:val="00C4518E"/>
    <w:rsid w:val="00C45BE0"/>
    <w:rsid w:val="00C462C0"/>
    <w:rsid w:val="00C46BAF"/>
    <w:rsid w:val="00C47863"/>
    <w:rsid w:val="00C507F5"/>
    <w:rsid w:val="00C50D29"/>
    <w:rsid w:val="00C515F1"/>
    <w:rsid w:val="00C52E84"/>
    <w:rsid w:val="00C53B93"/>
    <w:rsid w:val="00C540D4"/>
    <w:rsid w:val="00C57736"/>
    <w:rsid w:val="00C57DCE"/>
    <w:rsid w:val="00C57ECD"/>
    <w:rsid w:val="00C57ED2"/>
    <w:rsid w:val="00C60E2C"/>
    <w:rsid w:val="00C60F02"/>
    <w:rsid w:val="00C63005"/>
    <w:rsid w:val="00C63160"/>
    <w:rsid w:val="00C63524"/>
    <w:rsid w:val="00C636AB"/>
    <w:rsid w:val="00C64695"/>
    <w:rsid w:val="00C652C1"/>
    <w:rsid w:val="00C65BAA"/>
    <w:rsid w:val="00C660E6"/>
    <w:rsid w:val="00C66EF4"/>
    <w:rsid w:val="00C6742B"/>
    <w:rsid w:val="00C70124"/>
    <w:rsid w:val="00C70789"/>
    <w:rsid w:val="00C70BDF"/>
    <w:rsid w:val="00C71399"/>
    <w:rsid w:val="00C71522"/>
    <w:rsid w:val="00C7223C"/>
    <w:rsid w:val="00C7251E"/>
    <w:rsid w:val="00C74247"/>
    <w:rsid w:val="00C7427D"/>
    <w:rsid w:val="00C744C2"/>
    <w:rsid w:val="00C74709"/>
    <w:rsid w:val="00C74849"/>
    <w:rsid w:val="00C74EB9"/>
    <w:rsid w:val="00C75A0C"/>
    <w:rsid w:val="00C76835"/>
    <w:rsid w:val="00C77475"/>
    <w:rsid w:val="00C777D3"/>
    <w:rsid w:val="00C778DA"/>
    <w:rsid w:val="00C77CCF"/>
    <w:rsid w:val="00C81A0E"/>
    <w:rsid w:val="00C82FBE"/>
    <w:rsid w:val="00C83399"/>
    <w:rsid w:val="00C837EE"/>
    <w:rsid w:val="00C83C15"/>
    <w:rsid w:val="00C83C71"/>
    <w:rsid w:val="00C83EC8"/>
    <w:rsid w:val="00C84053"/>
    <w:rsid w:val="00C84AE1"/>
    <w:rsid w:val="00C8519A"/>
    <w:rsid w:val="00C8580F"/>
    <w:rsid w:val="00C86283"/>
    <w:rsid w:val="00C867F8"/>
    <w:rsid w:val="00C869C3"/>
    <w:rsid w:val="00C87960"/>
    <w:rsid w:val="00C907FF"/>
    <w:rsid w:val="00C909F4"/>
    <w:rsid w:val="00C90BA6"/>
    <w:rsid w:val="00C91D01"/>
    <w:rsid w:val="00C91E0E"/>
    <w:rsid w:val="00C930B2"/>
    <w:rsid w:val="00C93C25"/>
    <w:rsid w:val="00C94585"/>
    <w:rsid w:val="00C94C28"/>
    <w:rsid w:val="00C962B1"/>
    <w:rsid w:val="00C96814"/>
    <w:rsid w:val="00C96826"/>
    <w:rsid w:val="00C96F02"/>
    <w:rsid w:val="00C96F69"/>
    <w:rsid w:val="00C972C4"/>
    <w:rsid w:val="00C9761E"/>
    <w:rsid w:val="00C97CF4"/>
    <w:rsid w:val="00CA11A2"/>
    <w:rsid w:val="00CA2EBA"/>
    <w:rsid w:val="00CA3584"/>
    <w:rsid w:val="00CA3829"/>
    <w:rsid w:val="00CA3888"/>
    <w:rsid w:val="00CA3C9D"/>
    <w:rsid w:val="00CA3FAC"/>
    <w:rsid w:val="00CA40AD"/>
    <w:rsid w:val="00CA43F3"/>
    <w:rsid w:val="00CA5BB1"/>
    <w:rsid w:val="00CA686E"/>
    <w:rsid w:val="00CA6DE9"/>
    <w:rsid w:val="00CA7F3D"/>
    <w:rsid w:val="00CB016B"/>
    <w:rsid w:val="00CB030B"/>
    <w:rsid w:val="00CB0366"/>
    <w:rsid w:val="00CB177B"/>
    <w:rsid w:val="00CB1AEE"/>
    <w:rsid w:val="00CB1CA1"/>
    <w:rsid w:val="00CB1F95"/>
    <w:rsid w:val="00CB2182"/>
    <w:rsid w:val="00CB23A8"/>
    <w:rsid w:val="00CB3B20"/>
    <w:rsid w:val="00CB3D6C"/>
    <w:rsid w:val="00CB40E5"/>
    <w:rsid w:val="00CB4D0E"/>
    <w:rsid w:val="00CB5402"/>
    <w:rsid w:val="00CB551E"/>
    <w:rsid w:val="00CB5ACD"/>
    <w:rsid w:val="00CB5C88"/>
    <w:rsid w:val="00CB6154"/>
    <w:rsid w:val="00CB70DA"/>
    <w:rsid w:val="00CB72E6"/>
    <w:rsid w:val="00CB7551"/>
    <w:rsid w:val="00CB79DE"/>
    <w:rsid w:val="00CC0E14"/>
    <w:rsid w:val="00CC2298"/>
    <w:rsid w:val="00CC303A"/>
    <w:rsid w:val="00CC3E93"/>
    <w:rsid w:val="00CC4013"/>
    <w:rsid w:val="00CC4139"/>
    <w:rsid w:val="00CC48E1"/>
    <w:rsid w:val="00CC4FDF"/>
    <w:rsid w:val="00CC50BF"/>
    <w:rsid w:val="00CC549B"/>
    <w:rsid w:val="00CC569A"/>
    <w:rsid w:val="00CC5718"/>
    <w:rsid w:val="00CC5846"/>
    <w:rsid w:val="00CC5CFE"/>
    <w:rsid w:val="00CC6ECB"/>
    <w:rsid w:val="00CC7450"/>
    <w:rsid w:val="00CC7460"/>
    <w:rsid w:val="00CC74A8"/>
    <w:rsid w:val="00CC7B94"/>
    <w:rsid w:val="00CD010A"/>
    <w:rsid w:val="00CD0735"/>
    <w:rsid w:val="00CD078C"/>
    <w:rsid w:val="00CD1854"/>
    <w:rsid w:val="00CD2208"/>
    <w:rsid w:val="00CD22E7"/>
    <w:rsid w:val="00CD2AB3"/>
    <w:rsid w:val="00CD30B0"/>
    <w:rsid w:val="00CD3959"/>
    <w:rsid w:val="00CD3FB8"/>
    <w:rsid w:val="00CD4353"/>
    <w:rsid w:val="00CD4D84"/>
    <w:rsid w:val="00CD50D1"/>
    <w:rsid w:val="00CD6F56"/>
    <w:rsid w:val="00CD7087"/>
    <w:rsid w:val="00CE014F"/>
    <w:rsid w:val="00CE122D"/>
    <w:rsid w:val="00CE16FD"/>
    <w:rsid w:val="00CE2644"/>
    <w:rsid w:val="00CE290E"/>
    <w:rsid w:val="00CE313A"/>
    <w:rsid w:val="00CE31E3"/>
    <w:rsid w:val="00CE351A"/>
    <w:rsid w:val="00CE386D"/>
    <w:rsid w:val="00CE3B84"/>
    <w:rsid w:val="00CE469D"/>
    <w:rsid w:val="00CE4B7A"/>
    <w:rsid w:val="00CE4BBF"/>
    <w:rsid w:val="00CE4D5B"/>
    <w:rsid w:val="00CE4EEC"/>
    <w:rsid w:val="00CE5497"/>
    <w:rsid w:val="00CE666E"/>
    <w:rsid w:val="00CE6745"/>
    <w:rsid w:val="00CE6B9F"/>
    <w:rsid w:val="00CE6E6C"/>
    <w:rsid w:val="00CE6F62"/>
    <w:rsid w:val="00CE7EA2"/>
    <w:rsid w:val="00CF02C0"/>
    <w:rsid w:val="00CF06FD"/>
    <w:rsid w:val="00CF08A2"/>
    <w:rsid w:val="00CF0DB7"/>
    <w:rsid w:val="00CF1112"/>
    <w:rsid w:val="00CF1BAD"/>
    <w:rsid w:val="00CF1DCD"/>
    <w:rsid w:val="00CF220C"/>
    <w:rsid w:val="00CF2B70"/>
    <w:rsid w:val="00CF2EFB"/>
    <w:rsid w:val="00CF2F40"/>
    <w:rsid w:val="00CF3194"/>
    <w:rsid w:val="00CF33F2"/>
    <w:rsid w:val="00CF35C9"/>
    <w:rsid w:val="00CF3DEC"/>
    <w:rsid w:val="00CF4632"/>
    <w:rsid w:val="00CF4A0B"/>
    <w:rsid w:val="00CF4C17"/>
    <w:rsid w:val="00CF4C5F"/>
    <w:rsid w:val="00CF4D8F"/>
    <w:rsid w:val="00CF5597"/>
    <w:rsid w:val="00CF695C"/>
    <w:rsid w:val="00CF6BC9"/>
    <w:rsid w:val="00CF7CF1"/>
    <w:rsid w:val="00D004D5"/>
    <w:rsid w:val="00D018B7"/>
    <w:rsid w:val="00D01B49"/>
    <w:rsid w:val="00D022D6"/>
    <w:rsid w:val="00D02702"/>
    <w:rsid w:val="00D034C6"/>
    <w:rsid w:val="00D043A1"/>
    <w:rsid w:val="00D04830"/>
    <w:rsid w:val="00D051F3"/>
    <w:rsid w:val="00D05CBF"/>
    <w:rsid w:val="00D05FD8"/>
    <w:rsid w:val="00D0612C"/>
    <w:rsid w:val="00D076DB"/>
    <w:rsid w:val="00D1013C"/>
    <w:rsid w:val="00D10B88"/>
    <w:rsid w:val="00D11984"/>
    <w:rsid w:val="00D11CC1"/>
    <w:rsid w:val="00D11EE7"/>
    <w:rsid w:val="00D131E2"/>
    <w:rsid w:val="00D13C7D"/>
    <w:rsid w:val="00D149F4"/>
    <w:rsid w:val="00D14BCC"/>
    <w:rsid w:val="00D14FB4"/>
    <w:rsid w:val="00D15C67"/>
    <w:rsid w:val="00D15CBD"/>
    <w:rsid w:val="00D1654A"/>
    <w:rsid w:val="00D168B1"/>
    <w:rsid w:val="00D1693C"/>
    <w:rsid w:val="00D16C64"/>
    <w:rsid w:val="00D16C94"/>
    <w:rsid w:val="00D17D37"/>
    <w:rsid w:val="00D17E89"/>
    <w:rsid w:val="00D17F77"/>
    <w:rsid w:val="00D201B9"/>
    <w:rsid w:val="00D21695"/>
    <w:rsid w:val="00D223F2"/>
    <w:rsid w:val="00D23815"/>
    <w:rsid w:val="00D2400F"/>
    <w:rsid w:val="00D2440E"/>
    <w:rsid w:val="00D2540A"/>
    <w:rsid w:val="00D26D2A"/>
    <w:rsid w:val="00D26DAC"/>
    <w:rsid w:val="00D2706E"/>
    <w:rsid w:val="00D274EA"/>
    <w:rsid w:val="00D27BCB"/>
    <w:rsid w:val="00D27CBD"/>
    <w:rsid w:val="00D303DE"/>
    <w:rsid w:val="00D314EA"/>
    <w:rsid w:val="00D3215B"/>
    <w:rsid w:val="00D32592"/>
    <w:rsid w:val="00D32DAD"/>
    <w:rsid w:val="00D337B3"/>
    <w:rsid w:val="00D33DE2"/>
    <w:rsid w:val="00D34EBC"/>
    <w:rsid w:val="00D3537B"/>
    <w:rsid w:val="00D3545E"/>
    <w:rsid w:val="00D36877"/>
    <w:rsid w:val="00D36DB4"/>
    <w:rsid w:val="00D402D0"/>
    <w:rsid w:val="00D40865"/>
    <w:rsid w:val="00D40A60"/>
    <w:rsid w:val="00D419C7"/>
    <w:rsid w:val="00D42445"/>
    <w:rsid w:val="00D436E3"/>
    <w:rsid w:val="00D4374D"/>
    <w:rsid w:val="00D43B3E"/>
    <w:rsid w:val="00D43DF6"/>
    <w:rsid w:val="00D452D4"/>
    <w:rsid w:val="00D452DB"/>
    <w:rsid w:val="00D453D9"/>
    <w:rsid w:val="00D45E87"/>
    <w:rsid w:val="00D469E0"/>
    <w:rsid w:val="00D47D69"/>
    <w:rsid w:val="00D52576"/>
    <w:rsid w:val="00D53AB4"/>
    <w:rsid w:val="00D5698C"/>
    <w:rsid w:val="00D571FD"/>
    <w:rsid w:val="00D57A85"/>
    <w:rsid w:val="00D60544"/>
    <w:rsid w:val="00D61E91"/>
    <w:rsid w:val="00D61F27"/>
    <w:rsid w:val="00D62C54"/>
    <w:rsid w:val="00D631FA"/>
    <w:rsid w:val="00D634C8"/>
    <w:rsid w:val="00D635C4"/>
    <w:rsid w:val="00D63765"/>
    <w:rsid w:val="00D641EC"/>
    <w:rsid w:val="00D64335"/>
    <w:rsid w:val="00D64D4B"/>
    <w:rsid w:val="00D64E7A"/>
    <w:rsid w:val="00D65311"/>
    <w:rsid w:val="00D6557E"/>
    <w:rsid w:val="00D65A37"/>
    <w:rsid w:val="00D66486"/>
    <w:rsid w:val="00D666A8"/>
    <w:rsid w:val="00D6689D"/>
    <w:rsid w:val="00D66923"/>
    <w:rsid w:val="00D669AD"/>
    <w:rsid w:val="00D669E6"/>
    <w:rsid w:val="00D66C60"/>
    <w:rsid w:val="00D66DAC"/>
    <w:rsid w:val="00D70234"/>
    <w:rsid w:val="00D70E86"/>
    <w:rsid w:val="00D71938"/>
    <w:rsid w:val="00D71FFA"/>
    <w:rsid w:val="00D7226F"/>
    <w:rsid w:val="00D725ED"/>
    <w:rsid w:val="00D72BA9"/>
    <w:rsid w:val="00D72C68"/>
    <w:rsid w:val="00D72FFD"/>
    <w:rsid w:val="00D73769"/>
    <w:rsid w:val="00D74412"/>
    <w:rsid w:val="00D754F4"/>
    <w:rsid w:val="00D75D7E"/>
    <w:rsid w:val="00D76236"/>
    <w:rsid w:val="00D762DC"/>
    <w:rsid w:val="00D76654"/>
    <w:rsid w:val="00D777EF"/>
    <w:rsid w:val="00D77B52"/>
    <w:rsid w:val="00D77F0C"/>
    <w:rsid w:val="00D77FF7"/>
    <w:rsid w:val="00D80094"/>
    <w:rsid w:val="00D810A4"/>
    <w:rsid w:val="00D815D4"/>
    <w:rsid w:val="00D82A98"/>
    <w:rsid w:val="00D82B76"/>
    <w:rsid w:val="00D83229"/>
    <w:rsid w:val="00D83EBA"/>
    <w:rsid w:val="00D841A5"/>
    <w:rsid w:val="00D84262"/>
    <w:rsid w:val="00D84544"/>
    <w:rsid w:val="00D84B35"/>
    <w:rsid w:val="00D85F99"/>
    <w:rsid w:val="00D85FDD"/>
    <w:rsid w:val="00D860F1"/>
    <w:rsid w:val="00D8655F"/>
    <w:rsid w:val="00D866EB"/>
    <w:rsid w:val="00D87159"/>
    <w:rsid w:val="00D87AF9"/>
    <w:rsid w:val="00D87F02"/>
    <w:rsid w:val="00D90A23"/>
    <w:rsid w:val="00D90B56"/>
    <w:rsid w:val="00D920A5"/>
    <w:rsid w:val="00D92C30"/>
    <w:rsid w:val="00D93D58"/>
    <w:rsid w:val="00D95659"/>
    <w:rsid w:val="00D96302"/>
    <w:rsid w:val="00D964ED"/>
    <w:rsid w:val="00D966F6"/>
    <w:rsid w:val="00D9710F"/>
    <w:rsid w:val="00D9778E"/>
    <w:rsid w:val="00DA019B"/>
    <w:rsid w:val="00DA0421"/>
    <w:rsid w:val="00DA0DCA"/>
    <w:rsid w:val="00DA15BE"/>
    <w:rsid w:val="00DA3A5D"/>
    <w:rsid w:val="00DA4C89"/>
    <w:rsid w:val="00DA55CA"/>
    <w:rsid w:val="00DA5B0B"/>
    <w:rsid w:val="00DA5E76"/>
    <w:rsid w:val="00DB0263"/>
    <w:rsid w:val="00DB07AD"/>
    <w:rsid w:val="00DB1B84"/>
    <w:rsid w:val="00DB28FC"/>
    <w:rsid w:val="00DB2AE2"/>
    <w:rsid w:val="00DB2DCE"/>
    <w:rsid w:val="00DB303E"/>
    <w:rsid w:val="00DB332E"/>
    <w:rsid w:val="00DB3331"/>
    <w:rsid w:val="00DB40B0"/>
    <w:rsid w:val="00DB4788"/>
    <w:rsid w:val="00DB565D"/>
    <w:rsid w:val="00DB59C0"/>
    <w:rsid w:val="00DB5A31"/>
    <w:rsid w:val="00DB67AF"/>
    <w:rsid w:val="00DB6A56"/>
    <w:rsid w:val="00DB6D2C"/>
    <w:rsid w:val="00DB733A"/>
    <w:rsid w:val="00DB79AE"/>
    <w:rsid w:val="00DB7B3F"/>
    <w:rsid w:val="00DC0FC2"/>
    <w:rsid w:val="00DC1135"/>
    <w:rsid w:val="00DC158F"/>
    <w:rsid w:val="00DC1BDC"/>
    <w:rsid w:val="00DC2AF0"/>
    <w:rsid w:val="00DC303D"/>
    <w:rsid w:val="00DC38D6"/>
    <w:rsid w:val="00DC3952"/>
    <w:rsid w:val="00DC3ADC"/>
    <w:rsid w:val="00DC4205"/>
    <w:rsid w:val="00DC4681"/>
    <w:rsid w:val="00DC4C81"/>
    <w:rsid w:val="00DC58BC"/>
    <w:rsid w:val="00DC610A"/>
    <w:rsid w:val="00DC68E3"/>
    <w:rsid w:val="00DC6A07"/>
    <w:rsid w:val="00DC7C8F"/>
    <w:rsid w:val="00DC7D79"/>
    <w:rsid w:val="00DD0588"/>
    <w:rsid w:val="00DD1C8B"/>
    <w:rsid w:val="00DD277D"/>
    <w:rsid w:val="00DD27CA"/>
    <w:rsid w:val="00DD366E"/>
    <w:rsid w:val="00DD3739"/>
    <w:rsid w:val="00DD37DE"/>
    <w:rsid w:val="00DD3868"/>
    <w:rsid w:val="00DD39A8"/>
    <w:rsid w:val="00DD3B5B"/>
    <w:rsid w:val="00DD3F9E"/>
    <w:rsid w:val="00DD4264"/>
    <w:rsid w:val="00DD47B6"/>
    <w:rsid w:val="00DD5718"/>
    <w:rsid w:val="00DD5901"/>
    <w:rsid w:val="00DD5BC1"/>
    <w:rsid w:val="00DD5C04"/>
    <w:rsid w:val="00DD6E9A"/>
    <w:rsid w:val="00DD7E0E"/>
    <w:rsid w:val="00DE0060"/>
    <w:rsid w:val="00DE08E3"/>
    <w:rsid w:val="00DE14AA"/>
    <w:rsid w:val="00DE16BA"/>
    <w:rsid w:val="00DE248C"/>
    <w:rsid w:val="00DE3825"/>
    <w:rsid w:val="00DE39BA"/>
    <w:rsid w:val="00DE3B32"/>
    <w:rsid w:val="00DE44B8"/>
    <w:rsid w:val="00DE5553"/>
    <w:rsid w:val="00DE69BB"/>
    <w:rsid w:val="00DE7878"/>
    <w:rsid w:val="00DF072D"/>
    <w:rsid w:val="00DF086A"/>
    <w:rsid w:val="00DF0CA8"/>
    <w:rsid w:val="00DF1EA3"/>
    <w:rsid w:val="00DF23E6"/>
    <w:rsid w:val="00DF24DF"/>
    <w:rsid w:val="00DF26AE"/>
    <w:rsid w:val="00DF2899"/>
    <w:rsid w:val="00DF30E9"/>
    <w:rsid w:val="00DF4946"/>
    <w:rsid w:val="00DF4A87"/>
    <w:rsid w:val="00DF4C08"/>
    <w:rsid w:val="00DF4FDF"/>
    <w:rsid w:val="00DF5EAE"/>
    <w:rsid w:val="00DF6279"/>
    <w:rsid w:val="00DF6819"/>
    <w:rsid w:val="00DF69C3"/>
    <w:rsid w:val="00DF6FE2"/>
    <w:rsid w:val="00DF7DCA"/>
    <w:rsid w:val="00E00416"/>
    <w:rsid w:val="00E00FD9"/>
    <w:rsid w:val="00E0201B"/>
    <w:rsid w:val="00E0230B"/>
    <w:rsid w:val="00E02435"/>
    <w:rsid w:val="00E02688"/>
    <w:rsid w:val="00E02FB9"/>
    <w:rsid w:val="00E0359E"/>
    <w:rsid w:val="00E037F8"/>
    <w:rsid w:val="00E03806"/>
    <w:rsid w:val="00E039CC"/>
    <w:rsid w:val="00E04103"/>
    <w:rsid w:val="00E0443F"/>
    <w:rsid w:val="00E04616"/>
    <w:rsid w:val="00E04741"/>
    <w:rsid w:val="00E0566E"/>
    <w:rsid w:val="00E05866"/>
    <w:rsid w:val="00E05A2F"/>
    <w:rsid w:val="00E05BDC"/>
    <w:rsid w:val="00E06472"/>
    <w:rsid w:val="00E066F7"/>
    <w:rsid w:val="00E07148"/>
    <w:rsid w:val="00E0755C"/>
    <w:rsid w:val="00E07571"/>
    <w:rsid w:val="00E07611"/>
    <w:rsid w:val="00E07739"/>
    <w:rsid w:val="00E10433"/>
    <w:rsid w:val="00E106DB"/>
    <w:rsid w:val="00E111A1"/>
    <w:rsid w:val="00E1147D"/>
    <w:rsid w:val="00E122A1"/>
    <w:rsid w:val="00E124C9"/>
    <w:rsid w:val="00E131D8"/>
    <w:rsid w:val="00E135F4"/>
    <w:rsid w:val="00E1360B"/>
    <w:rsid w:val="00E14195"/>
    <w:rsid w:val="00E1432B"/>
    <w:rsid w:val="00E14950"/>
    <w:rsid w:val="00E1546F"/>
    <w:rsid w:val="00E15588"/>
    <w:rsid w:val="00E1568C"/>
    <w:rsid w:val="00E15E92"/>
    <w:rsid w:val="00E169C4"/>
    <w:rsid w:val="00E172DB"/>
    <w:rsid w:val="00E222A6"/>
    <w:rsid w:val="00E22664"/>
    <w:rsid w:val="00E22754"/>
    <w:rsid w:val="00E2280E"/>
    <w:rsid w:val="00E22F5A"/>
    <w:rsid w:val="00E230E5"/>
    <w:rsid w:val="00E24CF8"/>
    <w:rsid w:val="00E24EEB"/>
    <w:rsid w:val="00E2532A"/>
    <w:rsid w:val="00E26390"/>
    <w:rsid w:val="00E26583"/>
    <w:rsid w:val="00E2695C"/>
    <w:rsid w:val="00E2742A"/>
    <w:rsid w:val="00E27C23"/>
    <w:rsid w:val="00E27DAC"/>
    <w:rsid w:val="00E303E8"/>
    <w:rsid w:val="00E30768"/>
    <w:rsid w:val="00E3103C"/>
    <w:rsid w:val="00E310C9"/>
    <w:rsid w:val="00E32598"/>
    <w:rsid w:val="00E335A8"/>
    <w:rsid w:val="00E336DD"/>
    <w:rsid w:val="00E33716"/>
    <w:rsid w:val="00E3379F"/>
    <w:rsid w:val="00E33BEA"/>
    <w:rsid w:val="00E34299"/>
    <w:rsid w:val="00E34742"/>
    <w:rsid w:val="00E34B89"/>
    <w:rsid w:val="00E35883"/>
    <w:rsid w:val="00E36771"/>
    <w:rsid w:val="00E369D6"/>
    <w:rsid w:val="00E36A1E"/>
    <w:rsid w:val="00E36B8A"/>
    <w:rsid w:val="00E36EE4"/>
    <w:rsid w:val="00E3713A"/>
    <w:rsid w:val="00E3742B"/>
    <w:rsid w:val="00E375C2"/>
    <w:rsid w:val="00E379E1"/>
    <w:rsid w:val="00E403B2"/>
    <w:rsid w:val="00E409CB"/>
    <w:rsid w:val="00E40A21"/>
    <w:rsid w:val="00E42347"/>
    <w:rsid w:val="00E427DA"/>
    <w:rsid w:val="00E432D5"/>
    <w:rsid w:val="00E436BD"/>
    <w:rsid w:val="00E44098"/>
    <w:rsid w:val="00E44E9C"/>
    <w:rsid w:val="00E45266"/>
    <w:rsid w:val="00E45299"/>
    <w:rsid w:val="00E45609"/>
    <w:rsid w:val="00E45A0A"/>
    <w:rsid w:val="00E46201"/>
    <w:rsid w:val="00E46304"/>
    <w:rsid w:val="00E46693"/>
    <w:rsid w:val="00E4715B"/>
    <w:rsid w:val="00E47D5D"/>
    <w:rsid w:val="00E50585"/>
    <w:rsid w:val="00E5156A"/>
    <w:rsid w:val="00E51EB3"/>
    <w:rsid w:val="00E526AF"/>
    <w:rsid w:val="00E52FEF"/>
    <w:rsid w:val="00E53C3E"/>
    <w:rsid w:val="00E53CFC"/>
    <w:rsid w:val="00E53D8F"/>
    <w:rsid w:val="00E5609A"/>
    <w:rsid w:val="00E56297"/>
    <w:rsid w:val="00E56FF2"/>
    <w:rsid w:val="00E6002A"/>
    <w:rsid w:val="00E60130"/>
    <w:rsid w:val="00E613DF"/>
    <w:rsid w:val="00E61FA5"/>
    <w:rsid w:val="00E623F7"/>
    <w:rsid w:val="00E6287B"/>
    <w:rsid w:val="00E63B80"/>
    <w:rsid w:val="00E64032"/>
    <w:rsid w:val="00E648E2"/>
    <w:rsid w:val="00E64C49"/>
    <w:rsid w:val="00E6683E"/>
    <w:rsid w:val="00E66C35"/>
    <w:rsid w:val="00E70225"/>
    <w:rsid w:val="00E705C9"/>
    <w:rsid w:val="00E70D55"/>
    <w:rsid w:val="00E716B3"/>
    <w:rsid w:val="00E725DC"/>
    <w:rsid w:val="00E72947"/>
    <w:rsid w:val="00E73614"/>
    <w:rsid w:val="00E73C37"/>
    <w:rsid w:val="00E7427B"/>
    <w:rsid w:val="00E749DE"/>
    <w:rsid w:val="00E74C5C"/>
    <w:rsid w:val="00E75C43"/>
    <w:rsid w:val="00E76D5C"/>
    <w:rsid w:val="00E771EA"/>
    <w:rsid w:val="00E80055"/>
    <w:rsid w:val="00E80D0E"/>
    <w:rsid w:val="00E8119A"/>
    <w:rsid w:val="00E81811"/>
    <w:rsid w:val="00E8198A"/>
    <w:rsid w:val="00E81FEA"/>
    <w:rsid w:val="00E82E66"/>
    <w:rsid w:val="00E83F9B"/>
    <w:rsid w:val="00E85FC8"/>
    <w:rsid w:val="00E87156"/>
    <w:rsid w:val="00E87650"/>
    <w:rsid w:val="00E87D6B"/>
    <w:rsid w:val="00E907BD"/>
    <w:rsid w:val="00E91E14"/>
    <w:rsid w:val="00E9204A"/>
    <w:rsid w:val="00E9282C"/>
    <w:rsid w:val="00E92B3D"/>
    <w:rsid w:val="00E945BC"/>
    <w:rsid w:val="00E956DD"/>
    <w:rsid w:val="00E95C89"/>
    <w:rsid w:val="00E95E07"/>
    <w:rsid w:val="00E95E4A"/>
    <w:rsid w:val="00E96B64"/>
    <w:rsid w:val="00E978D5"/>
    <w:rsid w:val="00EA01E6"/>
    <w:rsid w:val="00EA12BC"/>
    <w:rsid w:val="00EA205A"/>
    <w:rsid w:val="00EA2241"/>
    <w:rsid w:val="00EA2899"/>
    <w:rsid w:val="00EA2E09"/>
    <w:rsid w:val="00EA36E1"/>
    <w:rsid w:val="00EA446E"/>
    <w:rsid w:val="00EA4733"/>
    <w:rsid w:val="00EA5A3F"/>
    <w:rsid w:val="00EA5C7F"/>
    <w:rsid w:val="00EA5CDC"/>
    <w:rsid w:val="00EA5F56"/>
    <w:rsid w:val="00EA5F61"/>
    <w:rsid w:val="00EA61DD"/>
    <w:rsid w:val="00EA6879"/>
    <w:rsid w:val="00EA6BDF"/>
    <w:rsid w:val="00EA6DB4"/>
    <w:rsid w:val="00EA70D9"/>
    <w:rsid w:val="00EA7A75"/>
    <w:rsid w:val="00EB04AD"/>
    <w:rsid w:val="00EB149B"/>
    <w:rsid w:val="00EB1622"/>
    <w:rsid w:val="00EB1729"/>
    <w:rsid w:val="00EB2237"/>
    <w:rsid w:val="00EB22D4"/>
    <w:rsid w:val="00EB2F02"/>
    <w:rsid w:val="00EB40DD"/>
    <w:rsid w:val="00EB45E5"/>
    <w:rsid w:val="00EB5729"/>
    <w:rsid w:val="00EB5D5A"/>
    <w:rsid w:val="00EB5E20"/>
    <w:rsid w:val="00EB6842"/>
    <w:rsid w:val="00EB6E9F"/>
    <w:rsid w:val="00EB7495"/>
    <w:rsid w:val="00EB761C"/>
    <w:rsid w:val="00EB7F2A"/>
    <w:rsid w:val="00EC0669"/>
    <w:rsid w:val="00EC078A"/>
    <w:rsid w:val="00EC1E7E"/>
    <w:rsid w:val="00EC1E91"/>
    <w:rsid w:val="00EC2280"/>
    <w:rsid w:val="00EC3606"/>
    <w:rsid w:val="00EC3C78"/>
    <w:rsid w:val="00EC3D79"/>
    <w:rsid w:val="00EC5C06"/>
    <w:rsid w:val="00ED0E62"/>
    <w:rsid w:val="00ED19A0"/>
    <w:rsid w:val="00ED237A"/>
    <w:rsid w:val="00ED2B47"/>
    <w:rsid w:val="00ED31FE"/>
    <w:rsid w:val="00ED37E1"/>
    <w:rsid w:val="00ED451E"/>
    <w:rsid w:val="00ED5036"/>
    <w:rsid w:val="00ED5553"/>
    <w:rsid w:val="00ED5932"/>
    <w:rsid w:val="00ED5ACE"/>
    <w:rsid w:val="00ED5B14"/>
    <w:rsid w:val="00ED5F7E"/>
    <w:rsid w:val="00ED6A87"/>
    <w:rsid w:val="00ED7944"/>
    <w:rsid w:val="00EE05D4"/>
    <w:rsid w:val="00EE0F4F"/>
    <w:rsid w:val="00EE167E"/>
    <w:rsid w:val="00EE19B6"/>
    <w:rsid w:val="00EE218E"/>
    <w:rsid w:val="00EE255B"/>
    <w:rsid w:val="00EE2D0A"/>
    <w:rsid w:val="00EE2DB3"/>
    <w:rsid w:val="00EE31BE"/>
    <w:rsid w:val="00EE37EC"/>
    <w:rsid w:val="00EE4574"/>
    <w:rsid w:val="00EE4A1D"/>
    <w:rsid w:val="00EE4C8A"/>
    <w:rsid w:val="00EE4CFC"/>
    <w:rsid w:val="00EE51D1"/>
    <w:rsid w:val="00EE69D1"/>
    <w:rsid w:val="00EE7457"/>
    <w:rsid w:val="00EE75B8"/>
    <w:rsid w:val="00EE76CF"/>
    <w:rsid w:val="00EF164B"/>
    <w:rsid w:val="00EF1701"/>
    <w:rsid w:val="00EF1957"/>
    <w:rsid w:val="00EF1C92"/>
    <w:rsid w:val="00EF224A"/>
    <w:rsid w:val="00EF22D9"/>
    <w:rsid w:val="00EF26ED"/>
    <w:rsid w:val="00EF4FEE"/>
    <w:rsid w:val="00EF6984"/>
    <w:rsid w:val="00EF7B39"/>
    <w:rsid w:val="00F005DF"/>
    <w:rsid w:val="00F00B9A"/>
    <w:rsid w:val="00F01D59"/>
    <w:rsid w:val="00F01EFD"/>
    <w:rsid w:val="00F01F5B"/>
    <w:rsid w:val="00F03903"/>
    <w:rsid w:val="00F03969"/>
    <w:rsid w:val="00F03BCB"/>
    <w:rsid w:val="00F041C1"/>
    <w:rsid w:val="00F0461F"/>
    <w:rsid w:val="00F04A46"/>
    <w:rsid w:val="00F05353"/>
    <w:rsid w:val="00F0596E"/>
    <w:rsid w:val="00F05B02"/>
    <w:rsid w:val="00F05CD4"/>
    <w:rsid w:val="00F05EE0"/>
    <w:rsid w:val="00F05F38"/>
    <w:rsid w:val="00F066E6"/>
    <w:rsid w:val="00F069E6"/>
    <w:rsid w:val="00F06E05"/>
    <w:rsid w:val="00F06F34"/>
    <w:rsid w:val="00F06FAF"/>
    <w:rsid w:val="00F0727A"/>
    <w:rsid w:val="00F1091D"/>
    <w:rsid w:val="00F10A90"/>
    <w:rsid w:val="00F10C3F"/>
    <w:rsid w:val="00F11790"/>
    <w:rsid w:val="00F11D90"/>
    <w:rsid w:val="00F122F9"/>
    <w:rsid w:val="00F1280B"/>
    <w:rsid w:val="00F128DC"/>
    <w:rsid w:val="00F12CFA"/>
    <w:rsid w:val="00F13C16"/>
    <w:rsid w:val="00F148D0"/>
    <w:rsid w:val="00F16598"/>
    <w:rsid w:val="00F165F4"/>
    <w:rsid w:val="00F16665"/>
    <w:rsid w:val="00F170FE"/>
    <w:rsid w:val="00F173CE"/>
    <w:rsid w:val="00F1746B"/>
    <w:rsid w:val="00F177D7"/>
    <w:rsid w:val="00F17B26"/>
    <w:rsid w:val="00F21668"/>
    <w:rsid w:val="00F21851"/>
    <w:rsid w:val="00F23072"/>
    <w:rsid w:val="00F2308F"/>
    <w:rsid w:val="00F23178"/>
    <w:rsid w:val="00F239CA"/>
    <w:rsid w:val="00F23A23"/>
    <w:rsid w:val="00F24102"/>
    <w:rsid w:val="00F241B7"/>
    <w:rsid w:val="00F24279"/>
    <w:rsid w:val="00F24473"/>
    <w:rsid w:val="00F2450E"/>
    <w:rsid w:val="00F25310"/>
    <w:rsid w:val="00F25C33"/>
    <w:rsid w:val="00F26012"/>
    <w:rsid w:val="00F261F2"/>
    <w:rsid w:val="00F2682C"/>
    <w:rsid w:val="00F2686C"/>
    <w:rsid w:val="00F268A2"/>
    <w:rsid w:val="00F26953"/>
    <w:rsid w:val="00F26985"/>
    <w:rsid w:val="00F27B34"/>
    <w:rsid w:val="00F27B5C"/>
    <w:rsid w:val="00F27D98"/>
    <w:rsid w:val="00F30DA0"/>
    <w:rsid w:val="00F312E8"/>
    <w:rsid w:val="00F32816"/>
    <w:rsid w:val="00F33119"/>
    <w:rsid w:val="00F33157"/>
    <w:rsid w:val="00F34020"/>
    <w:rsid w:val="00F3402B"/>
    <w:rsid w:val="00F3413A"/>
    <w:rsid w:val="00F351A3"/>
    <w:rsid w:val="00F35280"/>
    <w:rsid w:val="00F352B5"/>
    <w:rsid w:val="00F35A7D"/>
    <w:rsid w:val="00F35B5F"/>
    <w:rsid w:val="00F371CC"/>
    <w:rsid w:val="00F40510"/>
    <w:rsid w:val="00F4129A"/>
    <w:rsid w:val="00F421DD"/>
    <w:rsid w:val="00F4301D"/>
    <w:rsid w:val="00F4318E"/>
    <w:rsid w:val="00F43740"/>
    <w:rsid w:val="00F43BB6"/>
    <w:rsid w:val="00F43E67"/>
    <w:rsid w:val="00F448F4"/>
    <w:rsid w:val="00F4573E"/>
    <w:rsid w:val="00F462B6"/>
    <w:rsid w:val="00F46CCE"/>
    <w:rsid w:val="00F46E4D"/>
    <w:rsid w:val="00F4738C"/>
    <w:rsid w:val="00F47423"/>
    <w:rsid w:val="00F47FDB"/>
    <w:rsid w:val="00F5014D"/>
    <w:rsid w:val="00F50192"/>
    <w:rsid w:val="00F50D2B"/>
    <w:rsid w:val="00F510B3"/>
    <w:rsid w:val="00F52183"/>
    <w:rsid w:val="00F521E8"/>
    <w:rsid w:val="00F534BA"/>
    <w:rsid w:val="00F53878"/>
    <w:rsid w:val="00F53D7A"/>
    <w:rsid w:val="00F53E4D"/>
    <w:rsid w:val="00F54079"/>
    <w:rsid w:val="00F551EA"/>
    <w:rsid w:val="00F55469"/>
    <w:rsid w:val="00F55D73"/>
    <w:rsid w:val="00F568E3"/>
    <w:rsid w:val="00F56E4E"/>
    <w:rsid w:val="00F56ECF"/>
    <w:rsid w:val="00F57E41"/>
    <w:rsid w:val="00F57FF4"/>
    <w:rsid w:val="00F60F1C"/>
    <w:rsid w:val="00F6106F"/>
    <w:rsid w:val="00F61620"/>
    <w:rsid w:val="00F61D03"/>
    <w:rsid w:val="00F622E6"/>
    <w:rsid w:val="00F624CC"/>
    <w:rsid w:val="00F62705"/>
    <w:rsid w:val="00F62746"/>
    <w:rsid w:val="00F62B18"/>
    <w:rsid w:val="00F633A1"/>
    <w:rsid w:val="00F6344D"/>
    <w:rsid w:val="00F638DC"/>
    <w:rsid w:val="00F638ED"/>
    <w:rsid w:val="00F63BC5"/>
    <w:rsid w:val="00F63D15"/>
    <w:rsid w:val="00F650FA"/>
    <w:rsid w:val="00F653A5"/>
    <w:rsid w:val="00F6645E"/>
    <w:rsid w:val="00F66776"/>
    <w:rsid w:val="00F6712D"/>
    <w:rsid w:val="00F701E5"/>
    <w:rsid w:val="00F707F7"/>
    <w:rsid w:val="00F70F87"/>
    <w:rsid w:val="00F71CC0"/>
    <w:rsid w:val="00F71D41"/>
    <w:rsid w:val="00F7231A"/>
    <w:rsid w:val="00F73358"/>
    <w:rsid w:val="00F73A40"/>
    <w:rsid w:val="00F74B70"/>
    <w:rsid w:val="00F75C1C"/>
    <w:rsid w:val="00F76044"/>
    <w:rsid w:val="00F7610E"/>
    <w:rsid w:val="00F7689E"/>
    <w:rsid w:val="00F76D7D"/>
    <w:rsid w:val="00F7712C"/>
    <w:rsid w:val="00F81585"/>
    <w:rsid w:val="00F815CB"/>
    <w:rsid w:val="00F82282"/>
    <w:rsid w:val="00F82377"/>
    <w:rsid w:val="00F82419"/>
    <w:rsid w:val="00F825C3"/>
    <w:rsid w:val="00F826C7"/>
    <w:rsid w:val="00F829BE"/>
    <w:rsid w:val="00F83EF1"/>
    <w:rsid w:val="00F840B6"/>
    <w:rsid w:val="00F84D4A"/>
    <w:rsid w:val="00F84D83"/>
    <w:rsid w:val="00F8536E"/>
    <w:rsid w:val="00F8566F"/>
    <w:rsid w:val="00F85678"/>
    <w:rsid w:val="00F85886"/>
    <w:rsid w:val="00F85BFA"/>
    <w:rsid w:val="00F869D5"/>
    <w:rsid w:val="00F87367"/>
    <w:rsid w:val="00F87866"/>
    <w:rsid w:val="00F87BB6"/>
    <w:rsid w:val="00F904B5"/>
    <w:rsid w:val="00F905F2"/>
    <w:rsid w:val="00F906D8"/>
    <w:rsid w:val="00F9089C"/>
    <w:rsid w:val="00F90B24"/>
    <w:rsid w:val="00F913E6"/>
    <w:rsid w:val="00F91B1F"/>
    <w:rsid w:val="00F92252"/>
    <w:rsid w:val="00F92B97"/>
    <w:rsid w:val="00F94D05"/>
    <w:rsid w:val="00F94E37"/>
    <w:rsid w:val="00F95451"/>
    <w:rsid w:val="00F95ACA"/>
    <w:rsid w:val="00F96B61"/>
    <w:rsid w:val="00F97060"/>
    <w:rsid w:val="00F97428"/>
    <w:rsid w:val="00F97576"/>
    <w:rsid w:val="00F97B72"/>
    <w:rsid w:val="00FA03CB"/>
    <w:rsid w:val="00FA097A"/>
    <w:rsid w:val="00FA15AC"/>
    <w:rsid w:val="00FA2F86"/>
    <w:rsid w:val="00FA48AD"/>
    <w:rsid w:val="00FA4E49"/>
    <w:rsid w:val="00FA592E"/>
    <w:rsid w:val="00FA638E"/>
    <w:rsid w:val="00FA6C04"/>
    <w:rsid w:val="00FA6C44"/>
    <w:rsid w:val="00FA6EB5"/>
    <w:rsid w:val="00FA7311"/>
    <w:rsid w:val="00FA731F"/>
    <w:rsid w:val="00FA7750"/>
    <w:rsid w:val="00FB077B"/>
    <w:rsid w:val="00FB086B"/>
    <w:rsid w:val="00FB0A2A"/>
    <w:rsid w:val="00FB0FF4"/>
    <w:rsid w:val="00FB1197"/>
    <w:rsid w:val="00FB143A"/>
    <w:rsid w:val="00FB2078"/>
    <w:rsid w:val="00FB3291"/>
    <w:rsid w:val="00FB353F"/>
    <w:rsid w:val="00FB35EE"/>
    <w:rsid w:val="00FB6919"/>
    <w:rsid w:val="00FB6A53"/>
    <w:rsid w:val="00FB72B9"/>
    <w:rsid w:val="00FB7625"/>
    <w:rsid w:val="00FB7B4C"/>
    <w:rsid w:val="00FB7BB4"/>
    <w:rsid w:val="00FC0338"/>
    <w:rsid w:val="00FC048F"/>
    <w:rsid w:val="00FC10DC"/>
    <w:rsid w:val="00FC2C25"/>
    <w:rsid w:val="00FC2F14"/>
    <w:rsid w:val="00FC2F1A"/>
    <w:rsid w:val="00FC33E4"/>
    <w:rsid w:val="00FC3C3D"/>
    <w:rsid w:val="00FC40F6"/>
    <w:rsid w:val="00FC4543"/>
    <w:rsid w:val="00FC45B3"/>
    <w:rsid w:val="00FC4A09"/>
    <w:rsid w:val="00FC6503"/>
    <w:rsid w:val="00FC67DE"/>
    <w:rsid w:val="00FC73B7"/>
    <w:rsid w:val="00FC74BB"/>
    <w:rsid w:val="00FC7EBA"/>
    <w:rsid w:val="00FD0318"/>
    <w:rsid w:val="00FD0BF2"/>
    <w:rsid w:val="00FD1109"/>
    <w:rsid w:val="00FD1293"/>
    <w:rsid w:val="00FD1716"/>
    <w:rsid w:val="00FD1A27"/>
    <w:rsid w:val="00FD20F5"/>
    <w:rsid w:val="00FD2729"/>
    <w:rsid w:val="00FD38DF"/>
    <w:rsid w:val="00FD3DA5"/>
    <w:rsid w:val="00FD4C94"/>
    <w:rsid w:val="00FD6A06"/>
    <w:rsid w:val="00FE04B3"/>
    <w:rsid w:val="00FE225C"/>
    <w:rsid w:val="00FE229C"/>
    <w:rsid w:val="00FE270F"/>
    <w:rsid w:val="00FE332C"/>
    <w:rsid w:val="00FE37A9"/>
    <w:rsid w:val="00FE4A88"/>
    <w:rsid w:val="00FE52C3"/>
    <w:rsid w:val="00FE593D"/>
    <w:rsid w:val="00FE66B6"/>
    <w:rsid w:val="00FF01DE"/>
    <w:rsid w:val="00FF02DF"/>
    <w:rsid w:val="00FF03EB"/>
    <w:rsid w:val="00FF13CE"/>
    <w:rsid w:val="00FF17F9"/>
    <w:rsid w:val="00FF186D"/>
    <w:rsid w:val="00FF1ABA"/>
    <w:rsid w:val="00FF2832"/>
    <w:rsid w:val="00FF2C3B"/>
    <w:rsid w:val="00FF35BD"/>
    <w:rsid w:val="00FF383B"/>
    <w:rsid w:val="00FF3A9D"/>
    <w:rsid w:val="00FF3E16"/>
    <w:rsid w:val="00FF4FA7"/>
    <w:rsid w:val="00FF58A9"/>
    <w:rsid w:val="00FF5ED8"/>
    <w:rsid w:val="00FF77FB"/>
    <w:rsid w:val="00FF7C20"/>
  </w:rsids>
  <m:mathPr>
    <m:mathFont m:val="Cambria Math"/>
    <m:brkBin m:val="before"/>
    <m:brkBinSub m:val="--"/>
    <m:smallFrac m:val="0"/>
    <m:dispDef/>
    <m:lMargin m:val="0"/>
    <m:rMargin m:val="0"/>
    <m:defJc m:val="centerGroup"/>
    <m:wrapIndent m:val="1440"/>
    <m:intLim m:val="subSup"/>
    <m:naryLim m:val="undOvr"/>
  </m:mathPr>
  <w:themeFontLang w:val="bg-BG"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CF867"/>
  <w15:docId w15:val="{1D97300E-F231-43FF-92CB-091B3D36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84"/>
    <w:pPr>
      <w:spacing w:line="276" w:lineRule="auto"/>
      <w:jc w:val="both"/>
    </w:pPr>
    <w:rPr>
      <w:rFonts w:ascii="Arial" w:hAnsi="Arial"/>
      <w:bCs/>
      <w:sz w:val="22"/>
    </w:rPr>
  </w:style>
  <w:style w:type="paragraph" w:styleId="Heading1">
    <w:name w:val="heading 1"/>
    <w:basedOn w:val="Normal"/>
    <w:next w:val="Normal"/>
    <w:link w:val="Heading1Char"/>
    <w:uiPriority w:val="9"/>
    <w:qFormat/>
    <w:rsid w:val="00C63005"/>
    <w:pPr>
      <w:numPr>
        <w:numId w:val="7"/>
      </w:numPr>
      <w:spacing w:before="480"/>
      <w:contextualSpacing/>
      <w:outlineLvl w:val="0"/>
    </w:pPr>
    <w:rPr>
      <w:rFonts w:asciiTheme="majorHAnsi" w:hAnsiTheme="majorHAnsi"/>
      <w:b/>
      <w:bCs w:val="0"/>
      <w:color w:val="548DD4"/>
      <w:sz w:val="28"/>
      <w:szCs w:val="28"/>
    </w:rPr>
  </w:style>
  <w:style w:type="paragraph" w:styleId="Heading2">
    <w:name w:val="heading 2"/>
    <w:basedOn w:val="Normal"/>
    <w:next w:val="Normal"/>
    <w:link w:val="Heading2Char"/>
    <w:uiPriority w:val="9"/>
    <w:qFormat/>
    <w:rsid w:val="00A90B25"/>
    <w:pPr>
      <w:numPr>
        <w:ilvl w:val="1"/>
        <w:numId w:val="7"/>
      </w:numPr>
      <w:spacing w:before="200"/>
      <w:outlineLvl w:val="1"/>
    </w:pPr>
    <w:rPr>
      <w:rFonts w:asciiTheme="majorHAnsi" w:hAnsiTheme="majorHAnsi"/>
      <w:b/>
      <w:bCs w:val="0"/>
      <w:color w:val="548DD4"/>
      <w:sz w:val="28"/>
      <w:szCs w:val="28"/>
    </w:rPr>
  </w:style>
  <w:style w:type="paragraph" w:styleId="Heading3">
    <w:name w:val="heading 3"/>
    <w:basedOn w:val="Normal"/>
    <w:next w:val="Normal"/>
    <w:link w:val="Heading3Char"/>
    <w:autoRedefine/>
    <w:uiPriority w:val="9"/>
    <w:qFormat/>
    <w:rsid w:val="001D35BA"/>
    <w:pPr>
      <w:numPr>
        <w:ilvl w:val="2"/>
        <w:numId w:val="7"/>
      </w:numPr>
      <w:spacing w:before="200" w:after="240" w:line="271" w:lineRule="auto"/>
      <w:outlineLvl w:val="2"/>
    </w:pPr>
    <w:rPr>
      <w:rFonts w:cs="Arial"/>
      <w:b/>
      <w:bCs w:val="0"/>
      <w:color w:val="548DD4"/>
      <w:sz w:val="20"/>
    </w:rPr>
  </w:style>
  <w:style w:type="paragraph" w:styleId="Heading4">
    <w:name w:val="heading 4"/>
    <w:basedOn w:val="Normal"/>
    <w:next w:val="Normal"/>
    <w:link w:val="Heading4Char"/>
    <w:uiPriority w:val="9"/>
    <w:qFormat/>
    <w:rsid w:val="00A90B25"/>
    <w:pPr>
      <w:numPr>
        <w:ilvl w:val="3"/>
        <w:numId w:val="7"/>
      </w:numPr>
      <w:spacing w:before="200"/>
      <w:outlineLvl w:val="3"/>
    </w:pPr>
    <w:rPr>
      <w:rFonts w:asciiTheme="majorHAnsi" w:hAnsiTheme="majorHAnsi"/>
      <w:b/>
      <w:bCs w:val="0"/>
      <w:i/>
      <w:iCs/>
      <w:color w:val="548DD4"/>
    </w:rPr>
  </w:style>
  <w:style w:type="paragraph" w:styleId="Heading5">
    <w:name w:val="heading 5"/>
    <w:basedOn w:val="Normal"/>
    <w:next w:val="Normal"/>
    <w:link w:val="Heading5Char"/>
    <w:uiPriority w:val="9"/>
    <w:qFormat/>
    <w:rsid w:val="00695AFF"/>
    <w:pPr>
      <w:numPr>
        <w:ilvl w:val="4"/>
        <w:numId w:val="7"/>
      </w:numPr>
      <w:spacing w:before="200"/>
      <w:outlineLvl w:val="4"/>
    </w:pPr>
    <w:rPr>
      <w:b/>
      <w:bCs w:val="0"/>
      <w:color w:val="7F7F7F"/>
    </w:rPr>
  </w:style>
  <w:style w:type="paragraph" w:styleId="Heading6">
    <w:name w:val="heading 6"/>
    <w:basedOn w:val="Normal"/>
    <w:next w:val="Normal"/>
    <w:link w:val="Heading6Char"/>
    <w:uiPriority w:val="9"/>
    <w:qFormat/>
    <w:rsid w:val="00695AFF"/>
    <w:pPr>
      <w:numPr>
        <w:ilvl w:val="5"/>
        <w:numId w:val="7"/>
      </w:numPr>
      <w:spacing w:line="271" w:lineRule="auto"/>
      <w:outlineLvl w:val="5"/>
    </w:pPr>
    <w:rPr>
      <w:b/>
      <w:bCs w:val="0"/>
      <w:i/>
      <w:iCs/>
      <w:color w:val="7F7F7F"/>
    </w:rPr>
  </w:style>
  <w:style w:type="paragraph" w:styleId="Heading7">
    <w:name w:val="heading 7"/>
    <w:basedOn w:val="Normal"/>
    <w:next w:val="Normal"/>
    <w:link w:val="Heading7Char"/>
    <w:uiPriority w:val="9"/>
    <w:qFormat/>
    <w:rsid w:val="00695AFF"/>
    <w:pPr>
      <w:numPr>
        <w:ilvl w:val="6"/>
        <w:numId w:val="7"/>
      </w:numPr>
      <w:outlineLvl w:val="6"/>
    </w:pPr>
    <w:rPr>
      <w:i/>
      <w:iCs/>
    </w:rPr>
  </w:style>
  <w:style w:type="paragraph" w:styleId="Heading8">
    <w:name w:val="heading 8"/>
    <w:basedOn w:val="Normal"/>
    <w:next w:val="Normal"/>
    <w:link w:val="Heading8Char"/>
    <w:uiPriority w:val="9"/>
    <w:qFormat/>
    <w:rsid w:val="00695AFF"/>
    <w:pPr>
      <w:numPr>
        <w:ilvl w:val="7"/>
        <w:numId w:val="7"/>
      </w:numPr>
      <w:outlineLvl w:val="7"/>
    </w:pPr>
    <w:rPr>
      <w:sz w:val="20"/>
    </w:rPr>
  </w:style>
  <w:style w:type="paragraph" w:styleId="Heading9">
    <w:name w:val="heading 9"/>
    <w:basedOn w:val="Normal"/>
    <w:next w:val="Normal"/>
    <w:link w:val="Heading9Char"/>
    <w:uiPriority w:val="9"/>
    <w:qFormat/>
    <w:rsid w:val="00695AFF"/>
    <w:pPr>
      <w:numPr>
        <w:ilvl w:val="8"/>
        <w:numId w:val="7"/>
      </w:numPr>
      <w:outlineLvl w:val="8"/>
    </w:pPr>
    <w:rPr>
      <w:i/>
      <w:iCs/>
      <w:spacing w:val="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63005"/>
    <w:rPr>
      <w:rFonts w:asciiTheme="majorHAnsi" w:hAnsiTheme="majorHAnsi"/>
      <w:b/>
      <w:color w:val="548DD4"/>
      <w:sz w:val="28"/>
      <w:szCs w:val="28"/>
    </w:rPr>
  </w:style>
  <w:style w:type="character" w:customStyle="1" w:styleId="Heading2Char">
    <w:name w:val="Heading 2 Char"/>
    <w:link w:val="Heading2"/>
    <w:uiPriority w:val="9"/>
    <w:rsid w:val="00A90B25"/>
    <w:rPr>
      <w:rFonts w:asciiTheme="majorHAnsi" w:hAnsiTheme="majorHAnsi"/>
      <w:b/>
      <w:color w:val="548DD4"/>
      <w:sz w:val="28"/>
      <w:szCs w:val="28"/>
    </w:rPr>
  </w:style>
  <w:style w:type="character" w:customStyle="1" w:styleId="Heading3Char">
    <w:name w:val="Heading 3 Char"/>
    <w:link w:val="Heading3"/>
    <w:uiPriority w:val="9"/>
    <w:rsid w:val="001D35BA"/>
    <w:rPr>
      <w:rFonts w:ascii="Arial" w:hAnsi="Arial" w:cs="Arial"/>
      <w:b/>
      <w:color w:val="548DD4"/>
    </w:rPr>
  </w:style>
  <w:style w:type="character" w:customStyle="1" w:styleId="Heading4Char">
    <w:name w:val="Heading 4 Char"/>
    <w:link w:val="Heading4"/>
    <w:uiPriority w:val="9"/>
    <w:rsid w:val="00A90B25"/>
    <w:rPr>
      <w:rFonts w:asciiTheme="majorHAnsi" w:hAnsiTheme="majorHAnsi"/>
      <w:b/>
      <w:i/>
      <w:iCs/>
      <w:color w:val="548DD4"/>
      <w:sz w:val="22"/>
    </w:rPr>
  </w:style>
  <w:style w:type="character" w:customStyle="1" w:styleId="Heading5Char">
    <w:name w:val="Heading 5 Char"/>
    <w:link w:val="Heading5"/>
    <w:uiPriority w:val="9"/>
    <w:rsid w:val="00695AFF"/>
    <w:rPr>
      <w:rFonts w:ascii="Arial" w:hAnsi="Arial"/>
      <w:b/>
      <w:color w:val="7F7F7F"/>
      <w:sz w:val="22"/>
    </w:rPr>
  </w:style>
  <w:style w:type="character" w:customStyle="1" w:styleId="Heading6Char">
    <w:name w:val="Heading 6 Char"/>
    <w:link w:val="Heading6"/>
    <w:uiPriority w:val="9"/>
    <w:rsid w:val="00695AFF"/>
    <w:rPr>
      <w:rFonts w:ascii="Arial" w:hAnsi="Arial"/>
      <w:b/>
      <w:i/>
      <w:iCs/>
      <w:color w:val="7F7F7F"/>
      <w:sz w:val="22"/>
    </w:rPr>
  </w:style>
  <w:style w:type="character" w:customStyle="1" w:styleId="Heading7Char">
    <w:name w:val="Heading 7 Char"/>
    <w:link w:val="Heading7"/>
    <w:uiPriority w:val="9"/>
    <w:rsid w:val="00695AFF"/>
    <w:rPr>
      <w:rFonts w:ascii="Arial" w:hAnsi="Arial"/>
      <w:bCs/>
      <w:i/>
      <w:iCs/>
      <w:sz w:val="22"/>
    </w:rPr>
  </w:style>
  <w:style w:type="character" w:customStyle="1" w:styleId="Heading8Char">
    <w:name w:val="Heading 8 Char"/>
    <w:link w:val="Heading8"/>
    <w:uiPriority w:val="9"/>
    <w:rsid w:val="00695AFF"/>
    <w:rPr>
      <w:rFonts w:ascii="Arial" w:hAnsi="Arial"/>
      <w:bCs/>
    </w:rPr>
  </w:style>
  <w:style w:type="character" w:customStyle="1" w:styleId="Heading9Char">
    <w:name w:val="Heading 9 Char"/>
    <w:link w:val="Heading9"/>
    <w:uiPriority w:val="9"/>
    <w:rsid w:val="00695AFF"/>
    <w:rPr>
      <w:rFonts w:ascii="Arial" w:hAnsi="Arial"/>
      <w:bCs/>
      <w:i/>
      <w:iCs/>
      <w:spacing w:val="5"/>
    </w:rPr>
  </w:style>
  <w:style w:type="paragraph" w:styleId="Title">
    <w:name w:val="Title"/>
    <w:basedOn w:val="Normal"/>
    <w:next w:val="Normal"/>
    <w:link w:val="TitleChar"/>
    <w:qFormat/>
    <w:rsid w:val="00695AFF"/>
    <w:pPr>
      <w:pBdr>
        <w:bottom w:val="single" w:sz="4" w:space="1" w:color="auto"/>
      </w:pBdr>
      <w:spacing w:line="240" w:lineRule="auto"/>
      <w:contextualSpacing/>
    </w:pPr>
    <w:rPr>
      <w:spacing w:val="5"/>
      <w:sz w:val="52"/>
      <w:szCs w:val="52"/>
    </w:rPr>
  </w:style>
  <w:style w:type="character" w:customStyle="1" w:styleId="TitleChar">
    <w:name w:val="Title Char"/>
    <w:link w:val="Title"/>
    <w:uiPriority w:val="10"/>
    <w:rsid w:val="00695AFF"/>
    <w:rPr>
      <w:rFonts w:ascii="Averta PE" w:hAnsi="Averta PE"/>
      <w:spacing w:val="5"/>
      <w:sz w:val="52"/>
      <w:szCs w:val="52"/>
    </w:rPr>
  </w:style>
  <w:style w:type="paragraph" w:styleId="BalloonText">
    <w:name w:val="Balloon Text"/>
    <w:basedOn w:val="Normal"/>
    <w:link w:val="BalloonTextChar"/>
    <w:uiPriority w:val="99"/>
    <w:semiHidden/>
    <w:unhideWhenUsed/>
    <w:rsid w:val="001C6A5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C6A5A"/>
    <w:rPr>
      <w:rFonts w:ascii="Tahoma" w:hAnsi="Tahoma" w:cs="Tahoma"/>
      <w:sz w:val="16"/>
      <w:szCs w:val="16"/>
    </w:rPr>
  </w:style>
  <w:style w:type="paragraph" w:styleId="ListParagraph">
    <w:name w:val="List Paragraph"/>
    <w:basedOn w:val="Normal"/>
    <w:link w:val="ListParagraphChar"/>
    <w:uiPriority w:val="34"/>
    <w:qFormat/>
    <w:rsid w:val="00EE75B8"/>
    <w:pPr>
      <w:ind w:left="720"/>
      <w:contextualSpacing/>
    </w:pPr>
  </w:style>
  <w:style w:type="paragraph" w:styleId="NoSpacing">
    <w:name w:val="No Spacing"/>
    <w:basedOn w:val="Normal"/>
    <w:uiPriority w:val="1"/>
    <w:qFormat/>
    <w:rsid w:val="00695AFF"/>
    <w:pPr>
      <w:spacing w:line="240" w:lineRule="auto"/>
    </w:pPr>
  </w:style>
  <w:style w:type="character" w:styleId="CommentReference">
    <w:name w:val="annotation reference"/>
    <w:uiPriority w:val="99"/>
    <w:unhideWhenUsed/>
    <w:rsid w:val="000F45A1"/>
    <w:rPr>
      <w:sz w:val="16"/>
      <w:szCs w:val="16"/>
    </w:rPr>
  </w:style>
  <w:style w:type="table" w:styleId="TableGrid">
    <w:name w:val="Table Grid"/>
    <w:basedOn w:val="TableNormal"/>
    <w:uiPriority w:val="59"/>
    <w:rsid w:val="005C12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
    <w:name w:val="Light List - Accent 11"/>
    <w:basedOn w:val="TableNormal"/>
    <w:uiPriority w:val="61"/>
    <w:rsid w:val="005C12C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FootnoteText">
    <w:name w:val="footnote text"/>
    <w:basedOn w:val="Normal"/>
    <w:link w:val="FootnoteTextChar"/>
    <w:uiPriority w:val="99"/>
    <w:unhideWhenUsed/>
    <w:rsid w:val="00B10DE1"/>
    <w:pPr>
      <w:spacing w:line="240" w:lineRule="auto"/>
    </w:pPr>
    <w:rPr>
      <w:sz w:val="20"/>
    </w:rPr>
  </w:style>
  <w:style w:type="character" w:customStyle="1" w:styleId="FootnoteTextChar">
    <w:name w:val="Footnote Text Char"/>
    <w:link w:val="FootnoteText"/>
    <w:uiPriority w:val="99"/>
    <w:rsid w:val="00B10DE1"/>
    <w:rPr>
      <w:sz w:val="20"/>
      <w:szCs w:val="20"/>
    </w:rPr>
  </w:style>
  <w:style w:type="character" w:styleId="FootnoteReference">
    <w:name w:val="footnote reference"/>
    <w:uiPriority w:val="99"/>
    <w:unhideWhenUsed/>
    <w:rsid w:val="00B10DE1"/>
    <w:rPr>
      <w:vertAlign w:val="superscript"/>
    </w:rPr>
  </w:style>
  <w:style w:type="paragraph" w:styleId="Header">
    <w:name w:val="header"/>
    <w:basedOn w:val="Normal"/>
    <w:link w:val="HeaderChar"/>
    <w:uiPriority w:val="99"/>
    <w:unhideWhenUsed/>
    <w:rsid w:val="00B10DE1"/>
    <w:pPr>
      <w:tabs>
        <w:tab w:val="center" w:pos="4536"/>
        <w:tab w:val="right" w:pos="9072"/>
      </w:tabs>
      <w:spacing w:line="240" w:lineRule="auto"/>
    </w:pPr>
  </w:style>
  <w:style w:type="character" w:customStyle="1" w:styleId="HeaderChar">
    <w:name w:val="Header Char"/>
    <w:basedOn w:val="DefaultParagraphFont"/>
    <w:link w:val="Header"/>
    <w:uiPriority w:val="99"/>
    <w:rsid w:val="00B10DE1"/>
  </w:style>
  <w:style w:type="paragraph" w:styleId="Footer">
    <w:name w:val="footer"/>
    <w:basedOn w:val="Normal"/>
    <w:link w:val="FooterChar"/>
    <w:uiPriority w:val="99"/>
    <w:unhideWhenUsed/>
    <w:rsid w:val="00B10DE1"/>
    <w:pPr>
      <w:tabs>
        <w:tab w:val="center" w:pos="4536"/>
        <w:tab w:val="right" w:pos="9072"/>
      </w:tabs>
      <w:spacing w:line="240" w:lineRule="auto"/>
    </w:pPr>
  </w:style>
  <w:style w:type="character" w:customStyle="1" w:styleId="FooterChar">
    <w:name w:val="Footer Char"/>
    <w:basedOn w:val="DefaultParagraphFont"/>
    <w:link w:val="Footer"/>
    <w:uiPriority w:val="99"/>
    <w:rsid w:val="00B10DE1"/>
  </w:style>
  <w:style w:type="table" w:customStyle="1" w:styleId="LightGrid-Accent11">
    <w:name w:val="Light Grid - Accent 11"/>
    <w:basedOn w:val="TableNormal"/>
    <w:uiPriority w:val="62"/>
    <w:rsid w:val="00EF698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Heading">
    <w:name w:val="TOC Heading"/>
    <w:basedOn w:val="Heading1"/>
    <w:next w:val="Normal"/>
    <w:uiPriority w:val="39"/>
    <w:qFormat/>
    <w:rsid w:val="00EE75B8"/>
    <w:pPr>
      <w:numPr>
        <w:numId w:val="0"/>
      </w:numPr>
      <w:outlineLvl w:val="9"/>
    </w:pPr>
  </w:style>
  <w:style w:type="paragraph" w:styleId="TOC1">
    <w:name w:val="toc 1"/>
    <w:basedOn w:val="Normal"/>
    <w:next w:val="Normal"/>
    <w:autoRedefine/>
    <w:uiPriority w:val="39"/>
    <w:unhideWhenUsed/>
    <w:rsid w:val="00C74709"/>
    <w:pPr>
      <w:tabs>
        <w:tab w:val="left" w:pos="480"/>
        <w:tab w:val="right" w:leader="dot" w:pos="9062"/>
      </w:tabs>
      <w:spacing w:after="100"/>
    </w:pPr>
    <w:rPr>
      <w:rFonts w:asciiTheme="majorHAnsi" w:hAnsiTheme="majorHAnsi" w:cs="Arial"/>
      <w:szCs w:val="24"/>
    </w:rPr>
  </w:style>
  <w:style w:type="paragraph" w:styleId="TOC2">
    <w:name w:val="toc 2"/>
    <w:basedOn w:val="Normal"/>
    <w:next w:val="Normal"/>
    <w:autoRedefine/>
    <w:uiPriority w:val="39"/>
    <w:unhideWhenUsed/>
    <w:rsid w:val="00C74709"/>
    <w:pPr>
      <w:spacing w:after="100"/>
      <w:ind w:left="220"/>
    </w:pPr>
    <w:rPr>
      <w:rFonts w:asciiTheme="majorHAnsi" w:hAnsiTheme="majorHAnsi"/>
    </w:rPr>
  </w:style>
  <w:style w:type="character" w:styleId="Hyperlink">
    <w:name w:val="Hyperlink"/>
    <w:uiPriority w:val="99"/>
    <w:unhideWhenUsed/>
    <w:rsid w:val="00261294"/>
    <w:rPr>
      <w:color w:val="0000FF"/>
      <w:u w:val="single"/>
    </w:rPr>
  </w:style>
  <w:style w:type="paragraph" w:styleId="Subtitle">
    <w:name w:val="Subtitle"/>
    <w:basedOn w:val="Normal"/>
    <w:next w:val="Normal"/>
    <w:link w:val="SubtitleChar"/>
    <w:uiPriority w:val="11"/>
    <w:qFormat/>
    <w:rsid w:val="00695AFF"/>
    <w:pPr>
      <w:spacing w:after="600"/>
    </w:pPr>
    <w:rPr>
      <w:i/>
      <w:iCs/>
      <w:spacing w:val="13"/>
      <w:szCs w:val="24"/>
    </w:rPr>
  </w:style>
  <w:style w:type="character" w:customStyle="1" w:styleId="SubtitleChar">
    <w:name w:val="Subtitle Char"/>
    <w:link w:val="Subtitle"/>
    <w:uiPriority w:val="11"/>
    <w:rsid w:val="00695AFF"/>
    <w:rPr>
      <w:rFonts w:ascii="Averta PE" w:hAnsi="Averta PE"/>
      <w:i/>
      <w:iCs/>
      <w:spacing w:val="13"/>
      <w:sz w:val="24"/>
      <w:szCs w:val="24"/>
    </w:rPr>
  </w:style>
  <w:style w:type="character" w:styleId="Strong">
    <w:name w:val="Strong"/>
    <w:uiPriority w:val="22"/>
    <w:qFormat/>
    <w:rsid w:val="00EE75B8"/>
    <w:rPr>
      <w:b/>
      <w:bCs/>
    </w:rPr>
  </w:style>
  <w:style w:type="character" w:styleId="Emphasis">
    <w:name w:val="Emphasis"/>
    <w:uiPriority w:val="20"/>
    <w:qFormat/>
    <w:rsid w:val="00EE75B8"/>
    <w:rPr>
      <w:b/>
      <w:bCs/>
      <w:i/>
      <w:iCs/>
      <w:spacing w:val="10"/>
      <w:bdr w:val="none" w:sz="0" w:space="0" w:color="auto"/>
      <w:shd w:val="clear" w:color="auto" w:fill="auto"/>
    </w:rPr>
  </w:style>
  <w:style w:type="paragraph" w:styleId="Quote">
    <w:name w:val="Quote"/>
    <w:basedOn w:val="Normal"/>
    <w:next w:val="Normal"/>
    <w:link w:val="QuoteChar"/>
    <w:uiPriority w:val="29"/>
    <w:qFormat/>
    <w:rsid w:val="00EE75B8"/>
    <w:pPr>
      <w:spacing w:before="200"/>
      <w:ind w:left="360" w:right="360"/>
    </w:pPr>
    <w:rPr>
      <w:rFonts w:ascii="Calibri" w:hAnsi="Calibri"/>
      <w:i/>
      <w:iCs/>
    </w:rPr>
  </w:style>
  <w:style w:type="character" w:customStyle="1" w:styleId="QuoteChar">
    <w:name w:val="Quote Char"/>
    <w:link w:val="Quote"/>
    <w:uiPriority w:val="29"/>
    <w:rsid w:val="00EE75B8"/>
    <w:rPr>
      <w:i/>
      <w:iCs/>
    </w:rPr>
  </w:style>
  <w:style w:type="paragraph" w:styleId="IntenseQuote">
    <w:name w:val="Intense Quote"/>
    <w:basedOn w:val="Normal"/>
    <w:next w:val="Normal"/>
    <w:link w:val="IntenseQuoteChar"/>
    <w:uiPriority w:val="30"/>
    <w:qFormat/>
    <w:rsid w:val="00EE75B8"/>
    <w:pPr>
      <w:pBdr>
        <w:bottom w:val="single" w:sz="4" w:space="1" w:color="auto"/>
      </w:pBdr>
      <w:spacing w:before="200" w:after="280"/>
      <w:ind w:left="1008" w:right="1152"/>
    </w:pPr>
    <w:rPr>
      <w:rFonts w:ascii="Calibri" w:hAnsi="Calibri"/>
      <w:b/>
      <w:bCs w:val="0"/>
      <w:i/>
      <w:iCs/>
    </w:rPr>
  </w:style>
  <w:style w:type="character" w:customStyle="1" w:styleId="IntenseQuoteChar">
    <w:name w:val="Intense Quote Char"/>
    <w:link w:val="IntenseQuote"/>
    <w:uiPriority w:val="30"/>
    <w:rsid w:val="00EE75B8"/>
    <w:rPr>
      <w:b/>
      <w:bCs/>
      <w:i/>
      <w:iCs/>
    </w:rPr>
  </w:style>
  <w:style w:type="character" w:styleId="SubtleEmphasis">
    <w:name w:val="Subtle Emphasis"/>
    <w:uiPriority w:val="19"/>
    <w:qFormat/>
    <w:rsid w:val="00EE75B8"/>
    <w:rPr>
      <w:i/>
      <w:iCs/>
    </w:rPr>
  </w:style>
  <w:style w:type="character" w:styleId="IntenseEmphasis">
    <w:name w:val="Intense Emphasis"/>
    <w:uiPriority w:val="21"/>
    <w:qFormat/>
    <w:rsid w:val="00EE75B8"/>
    <w:rPr>
      <w:b/>
      <w:bCs/>
    </w:rPr>
  </w:style>
  <w:style w:type="character" w:styleId="SubtleReference">
    <w:name w:val="Subtle Reference"/>
    <w:uiPriority w:val="31"/>
    <w:qFormat/>
    <w:rsid w:val="00EE75B8"/>
    <w:rPr>
      <w:smallCaps/>
    </w:rPr>
  </w:style>
  <w:style w:type="character" w:styleId="IntenseReference">
    <w:name w:val="Intense Reference"/>
    <w:uiPriority w:val="32"/>
    <w:qFormat/>
    <w:rsid w:val="00EE75B8"/>
    <w:rPr>
      <w:smallCaps/>
      <w:spacing w:val="5"/>
      <w:u w:val="single"/>
    </w:rPr>
  </w:style>
  <w:style w:type="character" w:styleId="BookTitle">
    <w:name w:val="Book Title"/>
    <w:uiPriority w:val="33"/>
    <w:qFormat/>
    <w:rsid w:val="00EE75B8"/>
    <w:rPr>
      <w:i/>
      <w:iCs/>
      <w:smallCaps/>
      <w:spacing w:val="5"/>
    </w:rPr>
  </w:style>
  <w:style w:type="table" w:styleId="LightGrid-Accent1">
    <w:name w:val="Light Grid Accent 1"/>
    <w:basedOn w:val="TableNormal"/>
    <w:uiPriority w:val="62"/>
    <w:rsid w:val="00A3250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FollowedHyperlink">
    <w:name w:val="FollowedHyperlink"/>
    <w:uiPriority w:val="99"/>
    <w:semiHidden/>
    <w:unhideWhenUsed/>
    <w:rsid w:val="003D6976"/>
    <w:rPr>
      <w:color w:val="800080"/>
      <w:u w:val="single"/>
    </w:rPr>
  </w:style>
  <w:style w:type="paragraph" w:styleId="TOC3">
    <w:name w:val="toc 3"/>
    <w:basedOn w:val="Normal"/>
    <w:next w:val="Normal"/>
    <w:autoRedefine/>
    <w:uiPriority w:val="39"/>
    <w:unhideWhenUsed/>
    <w:rsid w:val="00C74709"/>
    <w:pPr>
      <w:spacing w:after="100"/>
      <w:ind w:left="480"/>
    </w:pPr>
    <w:rPr>
      <w:rFonts w:asciiTheme="majorHAnsi" w:hAnsiTheme="majorHAnsi"/>
    </w:rPr>
  </w:style>
  <w:style w:type="table" w:styleId="LightShading-Accent1">
    <w:name w:val="Light Shading Accent 1"/>
    <w:basedOn w:val="TableNormal"/>
    <w:uiPriority w:val="60"/>
    <w:rsid w:val="009F695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font5">
    <w:name w:val="font5"/>
    <w:basedOn w:val="Normal"/>
    <w:rsid w:val="009E7EF8"/>
    <w:pPr>
      <w:spacing w:before="100" w:beforeAutospacing="1" w:after="100" w:afterAutospacing="1" w:line="240" w:lineRule="auto"/>
    </w:pPr>
    <w:rPr>
      <w:rFonts w:ascii="Arial Narrow" w:hAnsi="Arial Narrow"/>
      <w:sz w:val="18"/>
      <w:szCs w:val="18"/>
    </w:rPr>
  </w:style>
  <w:style w:type="paragraph" w:customStyle="1" w:styleId="font6">
    <w:name w:val="font6"/>
    <w:basedOn w:val="Normal"/>
    <w:rsid w:val="009E7EF8"/>
    <w:pPr>
      <w:spacing w:before="100" w:beforeAutospacing="1" w:after="100" w:afterAutospacing="1" w:line="240" w:lineRule="auto"/>
    </w:pPr>
    <w:rPr>
      <w:rFonts w:ascii="Arial Narrow" w:hAnsi="Arial Narrow"/>
      <w:b/>
      <w:bCs w:val="0"/>
      <w:sz w:val="18"/>
      <w:szCs w:val="18"/>
    </w:rPr>
  </w:style>
  <w:style w:type="paragraph" w:customStyle="1" w:styleId="font7">
    <w:name w:val="font7"/>
    <w:basedOn w:val="Normal"/>
    <w:rsid w:val="009E7EF8"/>
    <w:pPr>
      <w:spacing w:before="100" w:beforeAutospacing="1" w:after="100" w:afterAutospacing="1" w:line="240" w:lineRule="auto"/>
    </w:pPr>
    <w:rPr>
      <w:rFonts w:ascii="Arial Narrow" w:hAnsi="Arial Narrow"/>
      <w:b/>
      <w:bCs w:val="0"/>
      <w:color w:val="FF0000"/>
      <w:sz w:val="18"/>
      <w:szCs w:val="18"/>
    </w:rPr>
  </w:style>
  <w:style w:type="paragraph" w:customStyle="1" w:styleId="xl65">
    <w:name w:val="xl65"/>
    <w:basedOn w:val="Normal"/>
    <w:rsid w:val="009E7EF8"/>
    <w:pPr>
      <w:spacing w:before="100" w:beforeAutospacing="1" w:after="100" w:afterAutospacing="1" w:line="240" w:lineRule="auto"/>
    </w:pPr>
    <w:rPr>
      <w:rFonts w:ascii="Arial Narrow" w:hAnsi="Arial Narrow"/>
      <w:sz w:val="18"/>
      <w:szCs w:val="18"/>
    </w:rPr>
  </w:style>
  <w:style w:type="paragraph" w:customStyle="1" w:styleId="xl66">
    <w:name w:val="xl66"/>
    <w:basedOn w:val="Normal"/>
    <w:rsid w:val="009E7EF8"/>
    <w:pPr>
      <w:spacing w:before="100" w:beforeAutospacing="1" w:after="100" w:afterAutospacing="1" w:line="240" w:lineRule="auto"/>
      <w:jc w:val="right"/>
    </w:pPr>
    <w:rPr>
      <w:rFonts w:ascii="Arial Narrow" w:hAnsi="Arial Narrow"/>
      <w:sz w:val="18"/>
      <w:szCs w:val="18"/>
    </w:rPr>
  </w:style>
  <w:style w:type="paragraph" w:customStyle="1" w:styleId="xl67">
    <w:name w:val="xl67"/>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hAnsi="Arial Narrow"/>
      <w:sz w:val="18"/>
      <w:szCs w:val="18"/>
    </w:rPr>
  </w:style>
  <w:style w:type="paragraph" w:customStyle="1" w:styleId="xl68">
    <w:name w:val="xl68"/>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hAnsi="Arial Narrow"/>
      <w:sz w:val="18"/>
      <w:szCs w:val="18"/>
    </w:rPr>
  </w:style>
  <w:style w:type="paragraph" w:customStyle="1" w:styleId="xl69">
    <w:name w:val="xl69"/>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hAnsi="Arial Narrow"/>
      <w:sz w:val="18"/>
      <w:szCs w:val="18"/>
    </w:rPr>
  </w:style>
  <w:style w:type="paragraph" w:customStyle="1" w:styleId="xl70">
    <w:name w:val="xl70"/>
    <w:basedOn w:val="Normal"/>
    <w:rsid w:val="009E7EF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71">
    <w:name w:val="xl71"/>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72">
    <w:name w:val="xl72"/>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73">
    <w:name w:val="xl73"/>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74">
    <w:name w:val="xl74"/>
    <w:basedOn w:val="Normal"/>
    <w:rsid w:val="009E7EF8"/>
    <w:pPr>
      <w:spacing w:before="100" w:beforeAutospacing="1" w:after="100" w:afterAutospacing="1" w:line="240" w:lineRule="auto"/>
    </w:pPr>
    <w:rPr>
      <w:rFonts w:ascii="Arial Narrow" w:hAnsi="Arial Narrow"/>
      <w:b/>
      <w:bCs w:val="0"/>
      <w:sz w:val="18"/>
      <w:szCs w:val="18"/>
    </w:rPr>
  </w:style>
  <w:style w:type="paragraph" w:customStyle="1" w:styleId="xl75">
    <w:name w:val="xl75"/>
    <w:basedOn w:val="Normal"/>
    <w:rsid w:val="009E7EF8"/>
    <w:pPr>
      <w:spacing w:before="100" w:beforeAutospacing="1" w:after="100" w:afterAutospacing="1" w:line="240" w:lineRule="auto"/>
    </w:pPr>
    <w:rPr>
      <w:rFonts w:ascii="Arial Narrow" w:hAnsi="Arial Narrow"/>
      <w:b/>
      <w:bCs w:val="0"/>
      <w:sz w:val="18"/>
      <w:szCs w:val="18"/>
    </w:rPr>
  </w:style>
  <w:style w:type="paragraph" w:customStyle="1" w:styleId="xl76">
    <w:name w:val="xl76"/>
    <w:basedOn w:val="Normal"/>
    <w:rsid w:val="009E7EF8"/>
    <w:pPr>
      <w:pBdr>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77">
    <w:name w:val="xl77"/>
    <w:basedOn w:val="Normal"/>
    <w:rsid w:val="009E7EF8"/>
    <w:pPr>
      <w:pBdr>
        <w:top w:val="single" w:sz="4" w:space="0" w:color="auto"/>
        <w:bottom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78">
    <w:name w:val="xl78"/>
    <w:basedOn w:val="Normal"/>
    <w:rsid w:val="009E7EF8"/>
    <w:pPr>
      <w:pBdr>
        <w:top w:val="single" w:sz="4" w:space="0" w:color="auto"/>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79">
    <w:name w:val="xl79"/>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Narrow" w:hAnsi="Arial Narrow"/>
      <w:sz w:val="18"/>
      <w:szCs w:val="18"/>
    </w:rPr>
  </w:style>
  <w:style w:type="paragraph" w:customStyle="1" w:styleId="xl80">
    <w:name w:val="xl80"/>
    <w:basedOn w:val="Normal"/>
    <w:rsid w:val="009E7EF8"/>
    <w:pPr>
      <w:spacing w:before="100" w:beforeAutospacing="1" w:after="100" w:afterAutospacing="1" w:line="240" w:lineRule="auto"/>
    </w:pPr>
    <w:rPr>
      <w:rFonts w:ascii="Arial Narrow" w:hAnsi="Arial Narrow"/>
      <w:sz w:val="18"/>
      <w:szCs w:val="18"/>
    </w:rPr>
  </w:style>
  <w:style w:type="paragraph" w:customStyle="1" w:styleId="xl81">
    <w:name w:val="xl81"/>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hAnsi="Arial Narrow"/>
      <w:b/>
      <w:bCs w:val="0"/>
      <w:sz w:val="18"/>
      <w:szCs w:val="18"/>
    </w:rPr>
  </w:style>
  <w:style w:type="paragraph" w:customStyle="1" w:styleId="xl82">
    <w:name w:val="xl82"/>
    <w:basedOn w:val="Normal"/>
    <w:rsid w:val="009E7EF8"/>
    <w:pPr>
      <w:pBdr>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83">
    <w:name w:val="xl83"/>
    <w:basedOn w:val="Normal"/>
    <w:rsid w:val="009E7EF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84">
    <w:name w:val="xl84"/>
    <w:basedOn w:val="Normal"/>
    <w:rsid w:val="009E7EF8"/>
    <w:pPr>
      <w:pBdr>
        <w:top w:val="single" w:sz="4" w:space="0" w:color="auto"/>
        <w:left w:val="single" w:sz="4" w:space="0" w:color="auto"/>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85">
    <w:name w:val="xl85"/>
    <w:basedOn w:val="Normal"/>
    <w:rsid w:val="009E7EF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Narrow" w:hAnsi="Arial Narrow"/>
      <w:sz w:val="18"/>
      <w:szCs w:val="18"/>
    </w:rPr>
  </w:style>
  <w:style w:type="paragraph" w:customStyle="1" w:styleId="xl86">
    <w:name w:val="xl86"/>
    <w:basedOn w:val="Normal"/>
    <w:rsid w:val="009E7EF8"/>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87">
    <w:name w:val="xl87"/>
    <w:basedOn w:val="Normal"/>
    <w:rsid w:val="009E7EF8"/>
    <w:pPr>
      <w:pBdr>
        <w:left w:val="single" w:sz="4" w:space="0" w:color="auto"/>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88">
    <w:name w:val="xl88"/>
    <w:basedOn w:val="Normal"/>
    <w:rsid w:val="009E7EF8"/>
    <w:pPr>
      <w:pBdr>
        <w:right w:val="single" w:sz="4" w:space="0" w:color="auto"/>
      </w:pBdr>
      <w:spacing w:before="100" w:beforeAutospacing="1" w:after="100" w:afterAutospacing="1" w:line="240" w:lineRule="auto"/>
    </w:pPr>
    <w:rPr>
      <w:rFonts w:ascii="Arial Narrow" w:hAnsi="Arial Narrow"/>
      <w:sz w:val="18"/>
      <w:szCs w:val="18"/>
    </w:rPr>
  </w:style>
  <w:style w:type="paragraph" w:customStyle="1" w:styleId="xl89">
    <w:name w:val="xl89"/>
    <w:basedOn w:val="Normal"/>
    <w:rsid w:val="009E7EF8"/>
    <w:pPr>
      <w:spacing w:before="100" w:beforeAutospacing="1" w:after="100" w:afterAutospacing="1" w:line="240" w:lineRule="auto"/>
      <w:ind w:firstLineChars="300" w:firstLine="300"/>
    </w:pPr>
    <w:rPr>
      <w:rFonts w:ascii="Arial Narrow" w:hAnsi="Arial Narrow"/>
      <w:sz w:val="18"/>
      <w:szCs w:val="18"/>
    </w:rPr>
  </w:style>
  <w:style w:type="paragraph" w:customStyle="1" w:styleId="xl90">
    <w:name w:val="xl90"/>
    <w:basedOn w:val="Normal"/>
    <w:rsid w:val="009E7EF8"/>
    <w:pPr>
      <w:spacing w:before="100" w:beforeAutospacing="1" w:after="100" w:afterAutospacing="1" w:line="240" w:lineRule="auto"/>
      <w:jc w:val="center"/>
    </w:pPr>
    <w:rPr>
      <w:rFonts w:ascii="Arial Narrow" w:hAnsi="Arial Narrow"/>
      <w:b/>
      <w:bCs w:val="0"/>
      <w:sz w:val="18"/>
      <w:szCs w:val="18"/>
    </w:rPr>
  </w:style>
  <w:style w:type="paragraph" w:customStyle="1" w:styleId="xl91">
    <w:name w:val="xl91"/>
    <w:basedOn w:val="Normal"/>
    <w:rsid w:val="009E7EF8"/>
    <w:pPr>
      <w:pBdr>
        <w:top w:val="single" w:sz="4" w:space="0" w:color="auto"/>
        <w:left w:val="single" w:sz="4" w:space="0" w:color="auto"/>
        <w:bottom w:val="single" w:sz="4" w:space="0" w:color="auto"/>
      </w:pBdr>
      <w:spacing w:before="100" w:beforeAutospacing="1" w:after="100" w:afterAutospacing="1" w:line="240" w:lineRule="auto"/>
    </w:pPr>
    <w:rPr>
      <w:rFonts w:ascii="Arial Narrow" w:hAnsi="Arial Narrow"/>
      <w:b/>
      <w:bCs w:val="0"/>
      <w:sz w:val="18"/>
      <w:szCs w:val="18"/>
    </w:rPr>
  </w:style>
  <w:style w:type="paragraph" w:customStyle="1" w:styleId="xl92">
    <w:name w:val="xl92"/>
    <w:basedOn w:val="Normal"/>
    <w:rsid w:val="009E7EF8"/>
    <w:pPr>
      <w:pBdr>
        <w:top w:val="single" w:sz="4" w:space="0" w:color="auto"/>
        <w:bottom w:val="single" w:sz="4" w:space="0" w:color="auto"/>
      </w:pBdr>
      <w:spacing w:before="100" w:beforeAutospacing="1" w:after="100" w:afterAutospacing="1" w:line="240" w:lineRule="auto"/>
    </w:pPr>
    <w:rPr>
      <w:rFonts w:ascii="Arial Narrow" w:hAnsi="Arial Narrow"/>
      <w:b/>
      <w:bCs w:val="0"/>
      <w:sz w:val="18"/>
      <w:szCs w:val="18"/>
    </w:rPr>
  </w:style>
  <w:style w:type="paragraph" w:customStyle="1" w:styleId="xl93">
    <w:name w:val="xl93"/>
    <w:basedOn w:val="Normal"/>
    <w:rsid w:val="009E7EF8"/>
    <w:pPr>
      <w:pBdr>
        <w:top w:val="single" w:sz="4" w:space="0" w:color="auto"/>
        <w:bottom w:val="single" w:sz="4" w:space="0" w:color="auto"/>
        <w:right w:val="single" w:sz="4" w:space="0" w:color="auto"/>
      </w:pBdr>
      <w:spacing w:before="100" w:beforeAutospacing="1" w:after="100" w:afterAutospacing="1" w:line="240" w:lineRule="auto"/>
    </w:pPr>
    <w:rPr>
      <w:rFonts w:ascii="Arial Narrow" w:hAnsi="Arial Narrow"/>
      <w:b/>
      <w:bCs w:val="0"/>
      <w:sz w:val="18"/>
      <w:szCs w:val="18"/>
    </w:rPr>
  </w:style>
  <w:style w:type="paragraph" w:customStyle="1" w:styleId="xl94">
    <w:name w:val="xl94"/>
    <w:basedOn w:val="Normal"/>
    <w:rsid w:val="009E7EF8"/>
    <w:pPr>
      <w:pBdr>
        <w:top w:val="single" w:sz="4" w:space="0" w:color="auto"/>
        <w:bottom w:val="single" w:sz="4" w:space="0" w:color="auto"/>
        <w:right w:val="single" w:sz="4" w:space="0" w:color="auto"/>
      </w:pBdr>
      <w:spacing w:before="100" w:beforeAutospacing="1" w:after="100" w:afterAutospacing="1" w:line="240" w:lineRule="auto"/>
    </w:pPr>
    <w:rPr>
      <w:rFonts w:ascii="Arial Narrow" w:hAnsi="Arial Narrow"/>
      <w:sz w:val="18"/>
      <w:szCs w:val="18"/>
    </w:rPr>
  </w:style>
  <w:style w:type="paragraph" w:customStyle="1" w:styleId="xl95">
    <w:name w:val="xl95"/>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hAnsi="Arial Narrow"/>
      <w:sz w:val="18"/>
      <w:szCs w:val="18"/>
    </w:rPr>
  </w:style>
  <w:style w:type="paragraph" w:customStyle="1" w:styleId="xl96">
    <w:name w:val="xl96"/>
    <w:basedOn w:val="Normal"/>
    <w:rsid w:val="009E7EF8"/>
    <w:pPr>
      <w:spacing w:before="100" w:beforeAutospacing="1" w:after="100" w:afterAutospacing="1" w:line="240" w:lineRule="auto"/>
      <w:jc w:val="center"/>
    </w:pPr>
    <w:rPr>
      <w:rFonts w:ascii="Arial Narrow" w:hAnsi="Arial Narrow"/>
      <w:sz w:val="18"/>
      <w:szCs w:val="18"/>
    </w:rPr>
  </w:style>
  <w:style w:type="paragraph" w:customStyle="1" w:styleId="xl97">
    <w:name w:val="xl97"/>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98">
    <w:name w:val="xl98"/>
    <w:basedOn w:val="Normal"/>
    <w:rsid w:val="009E7EF8"/>
    <w:pPr>
      <w:spacing w:before="100" w:beforeAutospacing="1" w:after="100" w:afterAutospacing="1" w:line="240" w:lineRule="auto"/>
      <w:jc w:val="center"/>
    </w:pPr>
    <w:rPr>
      <w:rFonts w:ascii="Arial Narrow" w:hAnsi="Arial Narrow"/>
      <w:sz w:val="18"/>
      <w:szCs w:val="18"/>
    </w:rPr>
  </w:style>
  <w:style w:type="paragraph" w:customStyle="1" w:styleId="xl99">
    <w:name w:val="xl99"/>
    <w:basedOn w:val="Normal"/>
    <w:rsid w:val="009E7EF8"/>
    <w:pPr>
      <w:spacing w:before="100" w:beforeAutospacing="1" w:after="100" w:afterAutospacing="1" w:line="240" w:lineRule="auto"/>
    </w:pPr>
    <w:rPr>
      <w:rFonts w:ascii="Arial Narrow" w:hAnsi="Arial Narrow"/>
      <w:b/>
      <w:bCs w:val="0"/>
      <w:color w:val="FF0000"/>
      <w:sz w:val="18"/>
      <w:szCs w:val="18"/>
    </w:rPr>
  </w:style>
  <w:style w:type="paragraph" w:customStyle="1" w:styleId="xl100">
    <w:name w:val="xl100"/>
    <w:basedOn w:val="Normal"/>
    <w:rsid w:val="009E7EF8"/>
    <w:pPr>
      <w:spacing w:before="100" w:beforeAutospacing="1" w:after="100" w:afterAutospacing="1" w:line="240" w:lineRule="auto"/>
    </w:pPr>
    <w:rPr>
      <w:rFonts w:ascii="Arial Narrow" w:hAnsi="Arial Narrow"/>
      <w:sz w:val="18"/>
      <w:szCs w:val="18"/>
    </w:rPr>
  </w:style>
  <w:style w:type="paragraph" w:customStyle="1" w:styleId="xl101">
    <w:name w:val="xl101"/>
    <w:basedOn w:val="Normal"/>
    <w:rsid w:val="009E7EF8"/>
    <w:pPr>
      <w:spacing w:before="100" w:beforeAutospacing="1" w:after="100" w:afterAutospacing="1" w:line="240" w:lineRule="auto"/>
    </w:pPr>
    <w:rPr>
      <w:rFonts w:ascii="Arial Narrow" w:hAnsi="Arial Narrow"/>
      <w:b/>
      <w:bCs w:val="0"/>
      <w:sz w:val="18"/>
      <w:szCs w:val="18"/>
    </w:rPr>
  </w:style>
  <w:style w:type="paragraph" w:customStyle="1" w:styleId="xl102">
    <w:name w:val="xl102"/>
    <w:basedOn w:val="Normal"/>
    <w:rsid w:val="009E7EF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03">
    <w:name w:val="xl103"/>
    <w:basedOn w:val="Normal"/>
    <w:rsid w:val="009E7EF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104">
    <w:name w:val="xl104"/>
    <w:basedOn w:val="Normal"/>
    <w:rsid w:val="009E7E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05">
    <w:name w:val="xl105"/>
    <w:basedOn w:val="Normal"/>
    <w:rsid w:val="009E7EF8"/>
    <w:pPr>
      <w:pBdr>
        <w:top w:val="single" w:sz="4" w:space="0" w:color="auto"/>
        <w:left w:val="single" w:sz="4" w:space="0" w:color="auto"/>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106">
    <w:name w:val="xl106"/>
    <w:basedOn w:val="Normal"/>
    <w:rsid w:val="009E7EF8"/>
    <w:pPr>
      <w:pBdr>
        <w:top w:val="single" w:sz="4" w:space="0" w:color="auto"/>
        <w:bottom w:val="single" w:sz="4" w:space="0" w:color="auto"/>
      </w:pBdr>
      <w:spacing w:before="100" w:beforeAutospacing="1" w:after="100" w:afterAutospacing="1" w:line="240" w:lineRule="auto"/>
    </w:pPr>
    <w:rPr>
      <w:rFonts w:ascii="Arial Narrow" w:hAnsi="Arial Narrow"/>
      <w:sz w:val="18"/>
      <w:szCs w:val="18"/>
    </w:rPr>
  </w:style>
  <w:style w:type="paragraph" w:customStyle="1" w:styleId="xl107">
    <w:name w:val="xl107"/>
    <w:basedOn w:val="Normal"/>
    <w:rsid w:val="009E7EF8"/>
    <w:pPr>
      <w:pBdr>
        <w:top w:val="single" w:sz="4" w:space="0" w:color="auto"/>
        <w:bottom w:val="single" w:sz="4" w:space="0" w:color="auto"/>
        <w:right w:val="single" w:sz="4" w:space="0" w:color="auto"/>
      </w:pBdr>
      <w:spacing w:before="100" w:beforeAutospacing="1" w:after="100" w:afterAutospacing="1" w:line="240" w:lineRule="auto"/>
    </w:pPr>
    <w:rPr>
      <w:rFonts w:ascii="Arial Narrow" w:hAnsi="Arial Narrow"/>
      <w:sz w:val="18"/>
      <w:szCs w:val="18"/>
    </w:rPr>
  </w:style>
  <w:style w:type="paragraph" w:customStyle="1" w:styleId="xl108">
    <w:name w:val="xl108"/>
    <w:basedOn w:val="Normal"/>
    <w:rsid w:val="009E7EF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Narrow" w:hAnsi="Arial Narrow"/>
      <w:sz w:val="18"/>
      <w:szCs w:val="18"/>
    </w:rPr>
  </w:style>
  <w:style w:type="paragraph" w:customStyle="1" w:styleId="xl109">
    <w:name w:val="xl109"/>
    <w:basedOn w:val="Normal"/>
    <w:rsid w:val="009E7EF8"/>
    <w:pPr>
      <w:pBdr>
        <w:top w:val="single" w:sz="4" w:space="0" w:color="auto"/>
        <w:bottom w:val="single" w:sz="4" w:space="0" w:color="auto"/>
      </w:pBdr>
      <w:spacing w:before="100" w:beforeAutospacing="1" w:after="100" w:afterAutospacing="1" w:line="240" w:lineRule="auto"/>
      <w:textAlignment w:val="center"/>
    </w:pPr>
    <w:rPr>
      <w:rFonts w:ascii="Arial Narrow" w:hAnsi="Arial Narrow"/>
      <w:sz w:val="18"/>
      <w:szCs w:val="18"/>
    </w:rPr>
  </w:style>
  <w:style w:type="paragraph" w:customStyle="1" w:styleId="xl110">
    <w:name w:val="xl110"/>
    <w:basedOn w:val="Normal"/>
    <w:rsid w:val="009E7EF8"/>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Narrow" w:hAnsi="Arial Narrow"/>
      <w:sz w:val="18"/>
      <w:szCs w:val="18"/>
    </w:rPr>
  </w:style>
  <w:style w:type="paragraph" w:customStyle="1" w:styleId="xl111">
    <w:name w:val="xl111"/>
    <w:basedOn w:val="Normal"/>
    <w:rsid w:val="009E7EF8"/>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Narrow" w:hAnsi="Arial Narrow"/>
      <w:b/>
      <w:bCs w:val="0"/>
      <w:sz w:val="18"/>
      <w:szCs w:val="18"/>
    </w:rPr>
  </w:style>
  <w:style w:type="paragraph" w:customStyle="1" w:styleId="xl112">
    <w:name w:val="xl112"/>
    <w:basedOn w:val="Normal"/>
    <w:rsid w:val="009E7EF8"/>
    <w:pPr>
      <w:pBdr>
        <w:top w:val="single" w:sz="4" w:space="0" w:color="auto"/>
        <w:bottom w:val="single" w:sz="4" w:space="0" w:color="auto"/>
      </w:pBdr>
      <w:spacing w:before="100" w:beforeAutospacing="1" w:after="100" w:afterAutospacing="1" w:line="240" w:lineRule="auto"/>
      <w:textAlignment w:val="top"/>
    </w:pPr>
    <w:rPr>
      <w:rFonts w:ascii="Arial Narrow" w:hAnsi="Arial Narrow"/>
      <w:b/>
      <w:bCs w:val="0"/>
      <w:sz w:val="18"/>
      <w:szCs w:val="18"/>
    </w:rPr>
  </w:style>
  <w:style w:type="paragraph" w:customStyle="1" w:styleId="xl113">
    <w:name w:val="xl113"/>
    <w:basedOn w:val="Normal"/>
    <w:rsid w:val="009E7EF8"/>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Narrow" w:hAnsi="Arial Narrow"/>
      <w:b/>
      <w:bCs w:val="0"/>
      <w:sz w:val="18"/>
      <w:szCs w:val="18"/>
    </w:rPr>
  </w:style>
  <w:style w:type="paragraph" w:customStyle="1" w:styleId="xl114">
    <w:name w:val="xl114"/>
    <w:basedOn w:val="Normal"/>
    <w:rsid w:val="009E7EF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115">
    <w:name w:val="xl115"/>
    <w:basedOn w:val="Normal"/>
    <w:rsid w:val="009E7EF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Narrow" w:hAnsi="Arial Narrow"/>
      <w:b/>
      <w:bCs w:val="0"/>
      <w:sz w:val="18"/>
      <w:szCs w:val="18"/>
    </w:rPr>
  </w:style>
  <w:style w:type="paragraph" w:customStyle="1" w:styleId="xl116">
    <w:name w:val="xl116"/>
    <w:basedOn w:val="Normal"/>
    <w:rsid w:val="009E7EF8"/>
    <w:pPr>
      <w:pBdr>
        <w:top w:val="single" w:sz="4" w:space="0" w:color="auto"/>
        <w:bottom w:val="single" w:sz="4" w:space="0" w:color="auto"/>
      </w:pBdr>
      <w:spacing w:before="100" w:beforeAutospacing="1" w:after="100" w:afterAutospacing="1" w:line="240" w:lineRule="auto"/>
      <w:textAlignment w:val="center"/>
    </w:pPr>
    <w:rPr>
      <w:rFonts w:ascii="Arial Narrow" w:hAnsi="Arial Narrow"/>
      <w:b/>
      <w:bCs w:val="0"/>
      <w:sz w:val="18"/>
      <w:szCs w:val="18"/>
    </w:rPr>
  </w:style>
  <w:style w:type="paragraph" w:customStyle="1" w:styleId="xl117">
    <w:name w:val="xl117"/>
    <w:basedOn w:val="Normal"/>
    <w:rsid w:val="009E7EF8"/>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Narrow" w:hAnsi="Arial Narrow"/>
      <w:b/>
      <w:bCs w:val="0"/>
      <w:sz w:val="18"/>
      <w:szCs w:val="18"/>
    </w:rPr>
  </w:style>
  <w:style w:type="paragraph" w:customStyle="1" w:styleId="xl118">
    <w:name w:val="xl118"/>
    <w:basedOn w:val="Normal"/>
    <w:rsid w:val="009E7EF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Narrow" w:hAnsi="Arial Narrow"/>
      <w:sz w:val="18"/>
      <w:szCs w:val="18"/>
    </w:rPr>
  </w:style>
  <w:style w:type="paragraph" w:customStyle="1" w:styleId="xl119">
    <w:name w:val="xl119"/>
    <w:basedOn w:val="Normal"/>
    <w:rsid w:val="009E7EF8"/>
    <w:pPr>
      <w:pBdr>
        <w:top w:val="single" w:sz="4" w:space="0" w:color="auto"/>
        <w:left w:val="single" w:sz="4" w:space="0" w:color="auto"/>
        <w:bottom w:val="single" w:sz="4" w:space="0" w:color="auto"/>
      </w:pBdr>
      <w:spacing w:before="100" w:beforeAutospacing="1" w:after="100" w:afterAutospacing="1" w:line="240" w:lineRule="auto"/>
      <w:jc w:val="center"/>
    </w:pPr>
    <w:rPr>
      <w:rFonts w:ascii="Arial Narrow" w:hAnsi="Arial Narrow"/>
      <w:b/>
      <w:bCs w:val="0"/>
      <w:sz w:val="18"/>
      <w:szCs w:val="18"/>
    </w:rPr>
  </w:style>
  <w:style w:type="paragraph" w:customStyle="1" w:styleId="xl120">
    <w:name w:val="xl120"/>
    <w:basedOn w:val="Normal"/>
    <w:rsid w:val="009E7EF8"/>
    <w:pPr>
      <w:pBdr>
        <w:top w:val="single" w:sz="4" w:space="0" w:color="auto"/>
        <w:bottom w:val="single" w:sz="4" w:space="0" w:color="auto"/>
      </w:pBdr>
      <w:spacing w:before="100" w:beforeAutospacing="1" w:after="100" w:afterAutospacing="1" w:line="240" w:lineRule="auto"/>
      <w:jc w:val="center"/>
    </w:pPr>
    <w:rPr>
      <w:rFonts w:ascii="Arial Narrow" w:hAnsi="Arial Narrow"/>
      <w:b/>
      <w:bCs w:val="0"/>
      <w:sz w:val="18"/>
      <w:szCs w:val="18"/>
    </w:rPr>
  </w:style>
  <w:style w:type="paragraph" w:customStyle="1" w:styleId="xl121">
    <w:name w:val="xl121"/>
    <w:basedOn w:val="Normal"/>
    <w:rsid w:val="009E7EF8"/>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Narrow" w:hAnsi="Arial Narrow"/>
      <w:b/>
      <w:bCs w:val="0"/>
      <w:sz w:val="18"/>
      <w:szCs w:val="18"/>
    </w:rPr>
  </w:style>
  <w:style w:type="paragraph" w:customStyle="1" w:styleId="xl122">
    <w:name w:val="xl122"/>
    <w:basedOn w:val="Normal"/>
    <w:rsid w:val="009E7EF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3">
    <w:name w:val="xl123"/>
    <w:basedOn w:val="Normal"/>
    <w:rsid w:val="009E7EF8"/>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4">
    <w:name w:val="xl124"/>
    <w:basedOn w:val="Normal"/>
    <w:rsid w:val="009E7EF8"/>
    <w:pPr>
      <w:pBdr>
        <w:top w:val="single" w:sz="4" w:space="0" w:color="auto"/>
        <w:lef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5">
    <w:name w:val="xl125"/>
    <w:basedOn w:val="Normal"/>
    <w:rsid w:val="009E7EF8"/>
    <w:pPr>
      <w:pBdr>
        <w:top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6">
    <w:name w:val="xl126"/>
    <w:basedOn w:val="Normal"/>
    <w:rsid w:val="009E7EF8"/>
    <w:pPr>
      <w:pBdr>
        <w:top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7">
    <w:name w:val="xl127"/>
    <w:basedOn w:val="Normal"/>
    <w:rsid w:val="009E7EF8"/>
    <w:pPr>
      <w:pBdr>
        <w:left w:val="single" w:sz="4" w:space="0" w:color="auto"/>
        <w:bottom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8">
    <w:name w:val="xl128"/>
    <w:basedOn w:val="Normal"/>
    <w:rsid w:val="009E7EF8"/>
    <w:pPr>
      <w:pBdr>
        <w:bottom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29">
    <w:name w:val="xl129"/>
    <w:basedOn w:val="Normal"/>
    <w:rsid w:val="009E7EF8"/>
    <w:pPr>
      <w:pBdr>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30">
    <w:name w:val="xl130"/>
    <w:basedOn w:val="Normal"/>
    <w:rsid w:val="009E7EF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31">
    <w:name w:val="xl131"/>
    <w:basedOn w:val="Normal"/>
    <w:rsid w:val="009E7EF8"/>
    <w:pPr>
      <w:pBdr>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32">
    <w:name w:val="xl132"/>
    <w:basedOn w:val="Normal"/>
    <w:rsid w:val="009E7EF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paragraph" w:customStyle="1" w:styleId="xl133">
    <w:name w:val="xl133"/>
    <w:basedOn w:val="Normal"/>
    <w:rsid w:val="009E7EF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hAnsi="Arial Narrow"/>
      <w:b/>
      <w:bCs w:val="0"/>
      <w:sz w:val="18"/>
      <w:szCs w:val="18"/>
    </w:rPr>
  </w:style>
  <w:style w:type="character" w:customStyle="1" w:styleId="ListParagraphChar">
    <w:name w:val="List Paragraph Char"/>
    <w:basedOn w:val="DefaultParagraphFont"/>
    <w:link w:val="ListParagraph"/>
    <w:uiPriority w:val="34"/>
    <w:rsid w:val="00ED6A87"/>
    <w:rPr>
      <w:rFonts w:ascii="Arial" w:hAnsi="Arial"/>
      <w:sz w:val="24"/>
      <w:szCs w:val="22"/>
    </w:rPr>
  </w:style>
  <w:style w:type="table" w:customStyle="1" w:styleId="TableGrid1">
    <w:name w:val="Table Grid1"/>
    <w:basedOn w:val="TableNormal"/>
    <w:next w:val="TableGrid"/>
    <w:uiPriority w:val="99"/>
    <w:rsid w:val="000B106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99"/>
    <w:rsid w:val="004656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99"/>
    <w:rsid w:val="004656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PC-Heading1">
    <w:name w:val="GPC-Heading1"/>
    <w:basedOn w:val="GPC-Normal"/>
    <w:uiPriority w:val="99"/>
    <w:rsid w:val="00E6002A"/>
    <w:pPr>
      <w:jc w:val="center"/>
    </w:pPr>
    <w:rPr>
      <w:b/>
      <w:bCs/>
    </w:rPr>
  </w:style>
  <w:style w:type="paragraph" w:customStyle="1" w:styleId="GPC-Normal">
    <w:name w:val="GPC-Normal"/>
    <w:rsid w:val="00E6002A"/>
    <w:pPr>
      <w:jc w:val="both"/>
    </w:pPr>
    <w:rPr>
      <w:rFonts w:ascii="Arial Narrow" w:hAnsi="Arial Narrow" w:cs="Arial Narrow"/>
      <w:lang w:val="en-US" w:eastAsia="en-US"/>
    </w:rPr>
  </w:style>
  <w:style w:type="paragraph" w:customStyle="1" w:styleId="GPC-BodyText">
    <w:name w:val="GPC-BodyText"/>
    <w:basedOn w:val="GPC-Normal"/>
    <w:uiPriority w:val="99"/>
    <w:rsid w:val="00E6002A"/>
    <w:pPr>
      <w:jc w:val="left"/>
    </w:pPr>
  </w:style>
  <w:style w:type="paragraph" w:styleId="BodyText">
    <w:name w:val="Body Text"/>
    <w:basedOn w:val="Normal"/>
    <w:link w:val="BodyTextChar"/>
    <w:uiPriority w:val="99"/>
    <w:rsid w:val="00E6002A"/>
    <w:pPr>
      <w:spacing w:line="240" w:lineRule="auto"/>
    </w:pPr>
    <w:rPr>
      <w:rFonts w:ascii="Arial Narrow" w:hAnsi="Arial Narrow" w:cs="Arial Narrow"/>
      <w:sz w:val="20"/>
      <w:lang w:eastAsia="en-US"/>
    </w:rPr>
  </w:style>
  <w:style w:type="character" w:customStyle="1" w:styleId="BodyTextChar">
    <w:name w:val="Body Text Char"/>
    <w:basedOn w:val="DefaultParagraphFont"/>
    <w:link w:val="BodyText"/>
    <w:uiPriority w:val="99"/>
    <w:rsid w:val="00E6002A"/>
    <w:rPr>
      <w:rFonts w:ascii="Arial Narrow" w:hAnsi="Arial Narrow" w:cs="Arial Narrow"/>
      <w:lang w:eastAsia="en-US"/>
    </w:rPr>
  </w:style>
  <w:style w:type="paragraph" w:styleId="CommentText">
    <w:name w:val="annotation text"/>
    <w:basedOn w:val="Normal"/>
    <w:link w:val="CommentTextChar"/>
    <w:uiPriority w:val="99"/>
    <w:rsid w:val="00E6002A"/>
    <w:pPr>
      <w:autoSpaceDE w:val="0"/>
      <w:autoSpaceDN w:val="0"/>
      <w:spacing w:line="240" w:lineRule="auto"/>
    </w:pPr>
    <w:rPr>
      <w:rFonts w:cs="Arial"/>
      <w:sz w:val="20"/>
      <w:lang w:val="en-AU"/>
    </w:rPr>
  </w:style>
  <w:style w:type="character" w:customStyle="1" w:styleId="CommentTextChar">
    <w:name w:val="Comment Text Char"/>
    <w:basedOn w:val="DefaultParagraphFont"/>
    <w:link w:val="CommentText"/>
    <w:uiPriority w:val="99"/>
    <w:rsid w:val="00E6002A"/>
    <w:rPr>
      <w:rFonts w:ascii="Arial" w:hAnsi="Arial" w:cs="Arial"/>
      <w:lang w:val="en-AU"/>
    </w:rPr>
  </w:style>
  <w:style w:type="paragraph" w:styleId="Revision">
    <w:name w:val="Revision"/>
    <w:hidden/>
    <w:uiPriority w:val="99"/>
    <w:semiHidden/>
    <w:rsid w:val="0077517E"/>
    <w:rPr>
      <w:rFonts w:ascii="Arial" w:hAnsi="Arial"/>
      <w:sz w:val="24"/>
      <w:szCs w:val="22"/>
    </w:rPr>
  </w:style>
  <w:style w:type="paragraph" w:styleId="CommentSubject">
    <w:name w:val="annotation subject"/>
    <w:basedOn w:val="CommentText"/>
    <w:next w:val="CommentText"/>
    <w:link w:val="CommentSubjectChar"/>
    <w:uiPriority w:val="99"/>
    <w:semiHidden/>
    <w:unhideWhenUsed/>
    <w:rsid w:val="0077517E"/>
    <w:pPr>
      <w:autoSpaceDE/>
      <w:autoSpaceDN/>
      <w:spacing w:after="200"/>
    </w:pPr>
    <w:rPr>
      <w:rFonts w:cs="Times New Roman"/>
      <w:b/>
      <w:bCs w:val="0"/>
      <w:lang w:val="bg-BG"/>
    </w:rPr>
  </w:style>
  <w:style w:type="character" w:customStyle="1" w:styleId="CommentSubjectChar">
    <w:name w:val="Comment Subject Char"/>
    <w:basedOn w:val="CommentTextChar"/>
    <w:link w:val="CommentSubject"/>
    <w:uiPriority w:val="99"/>
    <w:semiHidden/>
    <w:rsid w:val="0077517E"/>
    <w:rPr>
      <w:rFonts w:ascii="Arial" w:hAnsi="Arial" w:cs="Arial"/>
      <w:b/>
      <w:bCs/>
      <w:lang w:val="en-AU"/>
    </w:rPr>
  </w:style>
  <w:style w:type="table" w:customStyle="1" w:styleId="TableGrid18">
    <w:name w:val="Table Grid18"/>
    <w:basedOn w:val="TableNormal"/>
    <w:next w:val="TableGrid"/>
    <w:uiPriority w:val="59"/>
    <w:rsid w:val="009013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2">
    <w:name w:val="Light Grid - Accent 112"/>
    <w:basedOn w:val="TableNormal"/>
    <w:uiPriority w:val="62"/>
    <w:rsid w:val="00D635C4"/>
    <w:pPr>
      <w:spacing w:after="120" w:line="276" w:lineRule="auto"/>
    </w:pPr>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UnresolvedMention1">
    <w:name w:val="Unresolved Mention1"/>
    <w:basedOn w:val="DefaultParagraphFont"/>
    <w:uiPriority w:val="99"/>
    <w:semiHidden/>
    <w:unhideWhenUsed/>
    <w:rsid w:val="007F468F"/>
    <w:rPr>
      <w:color w:val="605E5C"/>
      <w:shd w:val="clear" w:color="auto" w:fill="E1DFDD"/>
    </w:rPr>
  </w:style>
  <w:style w:type="paragraph" w:styleId="NormalWeb">
    <w:name w:val="Normal (Web)"/>
    <w:basedOn w:val="Normal"/>
    <w:uiPriority w:val="99"/>
    <w:unhideWhenUsed/>
    <w:rsid w:val="00A37EC4"/>
    <w:pPr>
      <w:spacing w:before="100" w:beforeAutospacing="1" w:after="100" w:afterAutospacing="1" w:line="240" w:lineRule="auto"/>
      <w:jc w:val="left"/>
    </w:pPr>
    <w:rPr>
      <w:rFonts w:ascii="Times New Roman" w:hAnsi="Times New Roman"/>
      <w:szCs w:val="24"/>
      <w:lang w:bidi="hi-IN"/>
    </w:rPr>
  </w:style>
  <w:style w:type="character" w:customStyle="1" w:styleId="Heading1Char1">
    <w:name w:val="Heading 1 Char1"/>
    <w:basedOn w:val="DefaultParagraphFont"/>
    <w:uiPriority w:val="9"/>
    <w:rsid w:val="007E4D51"/>
    <w:rPr>
      <w:rFonts w:asciiTheme="majorHAnsi" w:eastAsiaTheme="majorEastAsia" w:hAnsiTheme="majorHAnsi" w:cstheme="majorBidi"/>
      <w:b/>
      <w:bCs/>
      <w:color w:val="4F81BD" w:themeColor="accent1"/>
      <w:sz w:val="28"/>
      <w:szCs w:val="28"/>
      <w:lang w:val="bg-BG" w:eastAsia="bg-BG"/>
    </w:rPr>
  </w:style>
  <w:style w:type="paragraph" w:customStyle="1" w:styleId="Default">
    <w:name w:val="Default"/>
    <w:rsid w:val="007E4D51"/>
    <w:pPr>
      <w:autoSpaceDE w:val="0"/>
      <w:autoSpaceDN w:val="0"/>
      <w:adjustRightInd w:val="0"/>
    </w:pPr>
    <w:rPr>
      <w:rFonts w:ascii="Arial" w:eastAsiaTheme="minorEastAsia" w:hAnsi="Arial" w:cs="Arial"/>
      <w:color w:val="000000"/>
      <w:sz w:val="24"/>
      <w:szCs w:val="24"/>
    </w:rPr>
  </w:style>
  <w:style w:type="table" w:customStyle="1" w:styleId="LightShading-Accent11">
    <w:name w:val="Light Shading - Accent 11"/>
    <w:basedOn w:val="TableNormal"/>
    <w:uiPriority w:val="60"/>
    <w:rsid w:val="007E4D51"/>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DocumentMap">
    <w:name w:val="Document Map"/>
    <w:basedOn w:val="Normal"/>
    <w:link w:val="DocumentMapChar"/>
    <w:uiPriority w:val="99"/>
    <w:semiHidden/>
    <w:unhideWhenUsed/>
    <w:rsid w:val="007E4D51"/>
    <w:pPr>
      <w:spacing w:line="240" w:lineRule="auto"/>
      <w:jc w:val="left"/>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7E4D51"/>
    <w:rPr>
      <w:rFonts w:ascii="Tahoma" w:eastAsiaTheme="minorEastAsia" w:hAnsi="Tahoma" w:cs="Tahoma"/>
      <w:sz w:val="16"/>
      <w:szCs w:val="16"/>
    </w:rPr>
  </w:style>
  <w:style w:type="paragraph" w:styleId="EndnoteText">
    <w:name w:val="endnote text"/>
    <w:basedOn w:val="Normal"/>
    <w:link w:val="EndnoteTextChar"/>
    <w:uiPriority w:val="99"/>
    <w:semiHidden/>
    <w:unhideWhenUsed/>
    <w:rsid w:val="007E4D51"/>
    <w:pPr>
      <w:spacing w:line="240" w:lineRule="auto"/>
      <w:jc w:val="left"/>
    </w:pPr>
    <w:rPr>
      <w:rFonts w:eastAsiaTheme="minorEastAsia" w:cstheme="minorBidi"/>
      <w:sz w:val="20"/>
    </w:rPr>
  </w:style>
  <w:style w:type="character" w:customStyle="1" w:styleId="EndnoteTextChar">
    <w:name w:val="Endnote Text Char"/>
    <w:basedOn w:val="DefaultParagraphFont"/>
    <w:link w:val="EndnoteText"/>
    <w:uiPriority w:val="99"/>
    <w:semiHidden/>
    <w:rsid w:val="007E4D51"/>
    <w:rPr>
      <w:rFonts w:ascii="Arial" w:eastAsiaTheme="minorEastAsia" w:hAnsi="Arial" w:cstheme="minorBidi"/>
    </w:rPr>
  </w:style>
  <w:style w:type="character" w:styleId="EndnoteReference">
    <w:name w:val="endnote reference"/>
    <w:basedOn w:val="DefaultParagraphFont"/>
    <w:uiPriority w:val="99"/>
    <w:semiHidden/>
    <w:unhideWhenUsed/>
    <w:rsid w:val="007E4D51"/>
    <w:rPr>
      <w:vertAlign w:val="superscript"/>
    </w:rPr>
  </w:style>
  <w:style w:type="paragraph" w:styleId="TOC4">
    <w:name w:val="toc 4"/>
    <w:basedOn w:val="Normal"/>
    <w:next w:val="Normal"/>
    <w:autoRedefine/>
    <w:uiPriority w:val="39"/>
    <w:unhideWhenUsed/>
    <w:rsid w:val="00C74709"/>
    <w:pPr>
      <w:spacing w:after="100"/>
      <w:ind w:left="660"/>
      <w:jc w:val="left"/>
    </w:pPr>
    <w:rPr>
      <w:rFonts w:asciiTheme="majorHAnsi" w:eastAsiaTheme="minorEastAsia" w:hAnsiTheme="majorHAnsi" w:cstheme="minorBidi"/>
    </w:rPr>
  </w:style>
  <w:style w:type="table" w:styleId="LightList-Accent1">
    <w:name w:val="Light List Accent 1"/>
    <w:basedOn w:val="TableNormal"/>
    <w:uiPriority w:val="61"/>
    <w:rsid w:val="007E4D51"/>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1">
    <w:name w:val="Light Grid - Accent 111"/>
    <w:basedOn w:val="TableNormal"/>
    <w:uiPriority w:val="62"/>
    <w:rsid w:val="007E4D5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ui-panel-title">
    <w:name w:val="ui-panel-title"/>
    <w:basedOn w:val="DefaultParagraphFont"/>
    <w:rsid w:val="007E4D51"/>
  </w:style>
  <w:style w:type="character" w:customStyle="1" w:styleId="ui-column-title">
    <w:name w:val="ui-column-title"/>
    <w:basedOn w:val="DefaultParagraphFont"/>
    <w:rsid w:val="007E4D51"/>
  </w:style>
  <w:style w:type="character" w:customStyle="1" w:styleId="ui-g-12">
    <w:name w:val="ui-g-12"/>
    <w:basedOn w:val="DefaultParagraphFont"/>
    <w:rsid w:val="007E4D51"/>
  </w:style>
  <w:style w:type="character" w:customStyle="1" w:styleId="ui-g-7">
    <w:name w:val="ui-g-7"/>
    <w:basedOn w:val="DefaultParagraphFont"/>
    <w:rsid w:val="007E4D51"/>
  </w:style>
  <w:style w:type="paragraph" w:customStyle="1" w:styleId="Style1">
    <w:name w:val="Style1"/>
    <w:basedOn w:val="Normal"/>
    <w:link w:val="Style1Char"/>
    <w:rsid w:val="007E4D51"/>
    <w:pPr>
      <w:spacing w:after="160" w:line="312" w:lineRule="auto"/>
      <w:ind w:left="4956"/>
      <w:jc w:val="left"/>
    </w:pPr>
    <w:rPr>
      <w:rFonts w:eastAsiaTheme="minorEastAsia" w:cstheme="minorBidi"/>
      <w:sz w:val="21"/>
      <w:szCs w:val="21"/>
      <w:lang w:eastAsia="en-US"/>
    </w:rPr>
  </w:style>
  <w:style w:type="character" w:customStyle="1" w:styleId="Style1Char">
    <w:name w:val="Style1 Char"/>
    <w:basedOn w:val="DefaultParagraphFont"/>
    <w:link w:val="Style1"/>
    <w:rsid w:val="007E4D51"/>
    <w:rPr>
      <w:rFonts w:ascii="Arial" w:eastAsiaTheme="minorEastAsia" w:hAnsi="Arial" w:cstheme="minorBidi"/>
      <w:sz w:val="21"/>
      <w:szCs w:val="21"/>
      <w:lang w:eastAsia="en-US"/>
    </w:rPr>
  </w:style>
  <w:style w:type="numbering" w:customStyle="1" w:styleId="NoList1">
    <w:name w:val="No List1"/>
    <w:next w:val="NoList"/>
    <w:uiPriority w:val="99"/>
    <w:semiHidden/>
    <w:unhideWhenUsed/>
    <w:rsid w:val="007E4D51"/>
  </w:style>
  <w:style w:type="table" w:customStyle="1" w:styleId="TableGrid0">
    <w:name w:val="TableGrid"/>
    <w:rsid w:val="007E4D51"/>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21">
    <w:name w:val="Table Grid21"/>
    <w:basedOn w:val="TableNormal"/>
    <w:next w:val="TableGrid"/>
    <w:uiPriority w:val="39"/>
    <w:rsid w:val="007E4D51"/>
    <w:rPr>
      <w:rFonts w:asciiTheme="minorHAnsi" w:eastAsia="Calibr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
    <w:name w:val="Normal4"/>
    <w:basedOn w:val="Normal"/>
    <w:rsid w:val="007E4D51"/>
    <w:pPr>
      <w:spacing w:before="120" w:line="240" w:lineRule="auto"/>
      <w:ind w:left="504"/>
      <w:jc w:val="left"/>
    </w:pPr>
    <w:rPr>
      <w:rFonts w:ascii="Segoe UI Semilight" w:hAnsi="Segoe UI Semilight"/>
      <w:sz w:val="20"/>
      <w:lang w:val="es-ES_tradnl" w:eastAsia="es-ES"/>
    </w:rPr>
  </w:style>
  <w:style w:type="numbering" w:customStyle="1" w:styleId="NoList2">
    <w:name w:val="No List2"/>
    <w:next w:val="NoList"/>
    <w:uiPriority w:val="99"/>
    <w:semiHidden/>
    <w:unhideWhenUsed/>
    <w:rsid w:val="007E4D51"/>
  </w:style>
  <w:style w:type="table" w:customStyle="1" w:styleId="TableGrid4">
    <w:name w:val="Table Grid4"/>
    <w:basedOn w:val="TableNormal"/>
    <w:next w:val="TableGrid"/>
    <w:uiPriority w:val="59"/>
    <w:rsid w:val="007E4D51"/>
    <w:pPr>
      <w:spacing w:after="120" w:line="276"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99"/>
    <w:rsid w:val="007E4D51"/>
    <w:pPr>
      <w:spacing w:after="12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99"/>
    <w:rsid w:val="007E4D51"/>
    <w:pPr>
      <w:spacing w:after="12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99"/>
    <w:rsid w:val="007E4D51"/>
    <w:pPr>
      <w:spacing w:after="12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7E4D51"/>
  </w:style>
  <w:style w:type="table" w:customStyle="1" w:styleId="LightGrid-Accent1111">
    <w:name w:val="Light Grid - Accent 1111"/>
    <w:basedOn w:val="TableNormal"/>
    <w:uiPriority w:val="62"/>
    <w:rsid w:val="007E4D51"/>
    <w:pPr>
      <w:spacing w:after="120" w:line="276"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41">
    <w:name w:val="Table Grid41"/>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99"/>
    <w:rsid w:val="007E4D51"/>
    <w:pPr>
      <w:autoSpaceDE w:val="0"/>
      <w:autoSpaceDN w:val="0"/>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99"/>
    <w:rsid w:val="007E4D51"/>
    <w:pPr>
      <w:autoSpaceDE w:val="0"/>
      <w:autoSpaceDN w:val="0"/>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Основен текст_"/>
    <w:link w:val="a0"/>
    <w:locked/>
    <w:rsid w:val="007E4D51"/>
    <w:rPr>
      <w:rFonts w:ascii="Arial" w:hAnsi="Arial"/>
      <w:sz w:val="15"/>
      <w:shd w:val="clear" w:color="auto" w:fill="FFFFFF"/>
    </w:rPr>
  </w:style>
  <w:style w:type="paragraph" w:customStyle="1" w:styleId="a0">
    <w:name w:val="Основен текст"/>
    <w:basedOn w:val="Normal"/>
    <w:link w:val="a"/>
    <w:rsid w:val="007E4D51"/>
    <w:pPr>
      <w:widowControl w:val="0"/>
      <w:shd w:val="clear" w:color="auto" w:fill="FFFFFF"/>
      <w:spacing w:afterAutospacing="1" w:line="182" w:lineRule="exact"/>
      <w:jc w:val="left"/>
    </w:pPr>
    <w:rPr>
      <w:sz w:val="15"/>
    </w:rPr>
  </w:style>
  <w:style w:type="table" w:customStyle="1" w:styleId="TableGrid14">
    <w:name w:val="Table Grid14"/>
    <w:basedOn w:val="TableNormal"/>
    <w:next w:val="TableGrid"/>
    <w:uiPriority w:val="5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99"/>
    <w:rsid w:val="007E4D51"/>
    <w:pPr>
      <w:spacing w:after="120" w:line="276" w:lineRule="auto"/>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Normal"/>
    <w:uiPriority w:val="99"/>
    <w:rsid w:val="007E4D51"/>
    <w:pPr>
      <w:widowControl w:val="0"/>
      <w:autoSpaceDE w:val="0"/>
      <w:autoSpaceDN w:val="0"/>
      <w:adjustRightInd w:val="0"/>
      <w:spacing w:line="240" w:lineRule="exact"/>
      <w:ind w:hanging="389"/>
    </w:pPr>
    <w:rPr>
      <w:rFonts w:ascii="Lucida Sans Unicode" w:hAnsi="Lucida Sans Unicode"/>
      <w:szCs w:val="24"/>
      <w:lang w:eastAsia="en-US"/>
    </w:rPr>
  </w:style>
  <w:style w:type="character" w:customStyle="1" w:styleId="FontStyle11">
    <w:name w:val="Font Style11"/>
    <w:uiPriority w:val="99"/>
    <w:rsid w:val="007E4D51"/>
    <w:rPr>
      <w:rFonts w:ascii="Lucida Sans Unicode" w:hAnsi="Lucida Sans Unicode" w:cs="Lucida Sans Unicode"/>
      <w:sz w:val="18"/>
      <w:szCs w:val="18"/>
    </w:rPr>
  </w:style>
  <w:style w:type="character" w:customStyle="1" w:styleId="ui-chkbox-label">
    <w:name w:val="ui-chkbox-label"/>
    <w:basedOn w:val="DefaultParagraphFont"/>
    <w:rsid w:val="007E4D51"/>
  </w:style>
  <w:style w:type="character" w:customStyle="1" w:styleId="ui-menuitem-text">
    <w:name w:val="ui-menuitem-text"/>
    <w:basedOn w:val="DefaultParagraphFont"/>
    <w:rsid w:val="007E4D51"/>
  </w:style>
  <w:style w:type="table" w:customStyle="1" w:styleId="TableGrid17">
    <w:name w:val="Table Grid17"/>
    <w:basedOn w:val="TableNormal"/>
    <w:next w:val="TableGrid"/>
    <w:uiPriority w:val="39"/>
    <w:rsid w:val="007E4D5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E4D51"/>
    <w:pPr>
      <w:widowControl w:val="0"/>
      <w:spacing w:line="240" w:lineRule="auto"/>
      <w:jc w:val="left"/>
    </w:pPr>
    <w:rPr>
      <w:rFonts w:ascii="Calibri" w:eastAsia="Calibri" w:hAnsi="Calibri" w:cstheme="minorBidi"/>
      <w:lang w:eastAsia="en-US"/>
    </w:rPr>
  </w:style>
  <w:style w:type="character" w:customStyle="1" w:styleId="jlqj4b">
    <w:name w:val="jlqj4b"/>
    <w:basedOn w:val="DefaultParagraphFont"/>
    <w:rsid w:val="007E4D51"/>
  </w:style>
  <w:style w:type="character" w:customStyle="1" w:styleId="UnresolvedMention10">
    <w:name w:val="Unresolved Mention1"/>
    <w:basedOn w:val="DefaultParagraphFont"/>
    <w:uiPriority w:val="99"/>
    <w:semiHidden/>
    <w:unhideWhenUsed/>
    <w:rsid w:val="007E4D51"/>
    <w:rPr>
      <w:color w:val="605E5C"/>
      <w:shd w:val="clear" w:color="auto" w:fill="E1DFDD"/>
    </w:rPr>
  </w:style>
  <w:style w:type="paragraph" w:customStyle="1" w:styleId="listbulled-">
    <w:name w:val="list bulled-"/>
    <w:basedOn w:val="Normal"/>
    <w:rsid w:val="007E4D51"/>
    <w:pPr>
      <w:numPr>
        <w:numId w:val="4"/>
      </w:numPr>
      <w:spacing w:line="240" w:lineRule="auto"/>
      <w:jc w:val="left"/>
    </w:pPr>
    <w:rPr>
      <w:rFonts w:ascii="Times New Roman" w:hAnsi="Times New Roman"/>
      <w:szCs w:val="24"/>
      <w:lang w:eastAsia="en-US"/>
    </w:rPr>
  </w:style>
  <w:style w:type="character" w:styleId="PlaceholderText">
    <w:name w:val="Placeholder Text"/>
    <w:basedOn w:val="DefaultParagraphFont"/>
    <w:uiPriority w:val="99"/>
    <w:semiHidden/>
    <w:rsid w:val="007E4D51"/>
    <w:rPr>
      <w:color w:val="808080"/>
    </w:rPr>
  </w:style>
  <w:style w:type="paragraph" w:customStyle="1" w:styleId="m">
    <w:name w:val="m"/>
    <w:basedOn w:val="Normal"/>
    <w:rsid w:val="008B3E3B"/>
    <w:pPr>
      <w:spacing w:before="100" w:beforeAutospacing="1" w:after="100" w:afterAutospacing="1" w:line="240" w:lineRule="auto"/>
      <w:jc w:val="left"/>
    </w:pPr>
    <w:rPr>
      <w:rFonts w:ascii="Times New Roman" w:hAnsi="Times New Roman"/>
      <w:szCs w:val="24"/>
      <w:lang w:bidi="hi-IN"/>
    </w:rPr>
  </w:style>
  <w:style w:type="table" w:customStyle="1" w:styleId="LightGrid-Accent1121">
    <w:name w:val="Light Grid - Accent 1121"/>
    <w:basedOn w:val="TableNormal"/>
    <w:uiPriority w:val="62"/>
    <w:rsid w:val="00D32DAD"/>
    <w:pPr>
      <w:spacing w:after="120" w:line="276" w:lineRule="auto"/>
    </w:pPr>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9">
    <w:name w:val="Table Grid19"/>
    <w:basedOn w:val="TableNormal"/>
    <w:next w:val="TableGrid"/>
    <w:uiPriority w:val="39"/>
    <w:rsid w:val="00F268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i-outputlabel-rfi">
    <w:name w:val="ui-outputlabel-rfi"/>
    <w:basedOn w:val="DefaultParagraphFont"/>
    <w:rsid w:val="00A348E7"/>
  </w:style>
  <w:style w:type="table" w:customStyle="1" w:styleId="LightGrid-Accent113">
    <w:name w:val="Light Grid - Accent 113"/>
    <w:basedOn w:val="TableNormal"/>
    <w:uiPriority w:val="62"/>
    <w:rsid w:val="00020C87"/>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ableGrid1811">
    <w:name w:val="Table Grid1811"/>
    <w:basedOn w:val="TableNormal"/>
    <w:next w:val="TableGrid"/>
    <w:uiPriority w:val="59"/>
    <w:rsid w:val="00020C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i-g-6">
    <w:name w:val="ui-g-6"/>
    <w:basedOn w:val="DefaultParagraphFont"/>
    <w:rsid w:val="006019DB"/>
  </w:style>
  <w:style w:type="paragraph" w:styleId="TOC5">
    <w:name w:val="toc 5"/>
    <w:basedOn w:val="Normal"/>
    <w:next w:val="Normal"/>
    <w:autoRedefine/>
    <w:uiPriority w:val="39"/>
    <w:unhideWhenUsed/>
    <w:rsid w:val="00C74709"/>
    <w:pPr>
      <w:spacing w:after="100"/>
      <w:ind w:left="960"/>
    </w:pPr>
  </w:style>
  <w:style w:type="paragraph" w:styleId="TOC6">
    <w:name w:val="toc 6"/>
    <w:basedOn w:val="Normal"/>
    <w:next w:val="Normal"/>
    <w:autoRedefine/>
    <w:uiPriority w:val="39"/>
    <w:unhideWhenUsed/>
    <w:rsid w:val="00C74709"/>
    <w:pPr>
      <w:spacing w:after="100"/>
      <w:ind w:left="11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C74709"/>
    <w:pPr>
      <w:spacing w:after="100"/>
      <w:ind w:left="132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C74709"/>
    <w:pPr>
      <w:spacing w:after="100"/>
      <w:ind w:left="154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C74709"/>
    <w:pPr>
      <w:spacing w:after="100"/>
      <w:ind w:left="1760"/>
      <w:jc w:val="left"/>
    </w:pPr>
    <w:rPr>
      <w:rFonts w:asciiTheme="minorHAnsi" w:eastAsiaTheme="minorEastAsia" w:hAnsiTheme="minorHAnsi" w:cstheme="minorBidi"/>
    </w:rPr>
  </w:style>
  <w:style w:type="character" w:customStyle="1" w:styleId="Bodytext0">
    <w:name w:val="Body text_"/>
    <w:basedOn w:val="DefaultParagraphFont"/>
    <w:link w:val="BodyText1"/>
    <w:rsid w:val="00524135"/>
    <w:rPr>
      <w:spacing w:val="-4"/>
      <w:sz w:val="23"/>
      <w:szCs w:val="23"/>
      <w:shd w:val="clear" w:color="auto" w:fill="FFFFFF"/>
    </w:rPr>
  </w:style>
  <w:style w:type="character" w:customStyle="1" w:styleId="Bodytext9ptSpacing0pt">
    <w:name w:val="Body text + 9 pt;Spacing 0 pt"/>
    <w:basedOn w:val="Bodytext0"/>
    <w:rsid w:val="00524135"/>
    <w:rPr>
      <w:color w:val="000000"/>
      <w:spacing w:val="0"/>
      <w:w w:val="100"/>
      <w:position w:val="0"/>
      <w:sz w:val="18"/>
      <w:szCs w:val="18"/>
      <w:shd w:val="clear" w:color="auto" w:fill="FFFFFF"/>
      <w:lang w:val="bg-BG" w:eastAsia="bg-BG" w:bidi="bg-BG"/>
    </w:rPr>
  </w:style>
  <w:style w:type="paragraph" w:customStyle="1" w:styleId="BodyText1">
    <w:name w:val="Body Text1"/>
    <w:basedOn w:val="Normal"/>
    <w:link w:val="Bodytext0"/>
    <w:rsid w:val="00524135"/>
    <w:pPr>
      <w:widowControl w:val="0"/>
      <w:shd w:val="clear" w:color="auto" w:fill="FFFFFF"/>
      <w:spacing w:after="120" w:line="274" w:lineRule="exact"/>
      <w:jc w:val="left"/>
    </w:pPr>
    <w:rPr>
      <w:rFonts w:ascii="Calibri" w:hAnsi="Calibri"/>
      <w:spacing w:val="-4"/>
      <w:sz w:val="23"/>
      <w:szCs w:val="23"/>
    </w:rPr>
  </w:style>
  <w:style w:type="paragraph" w:styleId="BodyText2">
    <w:name w:val="Body Text 2"/>
    <w:basedOn w:val="Normal"/>
    <w:link w:val="BodyText2Char"/>
    <w:uiPriority w:val="99"/>
    <w:unhideWhenUsed/>
    <w:rsid w:val="000D1D53"/>
    <w:pPr>
      <w:spacing w:after="120" w:line="480" w:lineRule="auto"/>
    </w:pPr>
  </w:style>
  <w:style w:type="character" w:customStyle="1" w:styleId="BodyText2Char">
    <w:name w:val="Body Text 2 Char"/>
    <w:basedOn w:val="DefaultParagraphFont"/>
    <w:link w:val="BodyText2"/>
    <w:uiPriority w:val="99"/>
    <w:semiHidden/>
    <w:rsid w:val="000D1D53"/>
    <w:rPr>
      <w:rFonts w:ascii="Averta PE" w:hAnsi="Averta PE"/>
      <w:sz w:val="24"/>
      <w:szCs w:val="22"/>
    </w:rPr>
  </w:style>
  <w:style w:type="numbering" w:customStyle="1" w:styleId="NoList3">
    <w:name w:val="No List3"/>
    <w:next w:val="NoList"/>
    <w:uiPriority w:val="99"/>
    <w:semiHidden/>
    <w:unhideWhenUsed/>
    <w:rsid w:val="000D1D53"/>
  </w:style>
  <w:style w:type="character" w:styleId="PageNumber">
    <w:name w:val="page number"/>
    <w:rsid w:val="000D1D53"/>
    <w:rPr>
      <w:rFonts w:cs="Times New Roman"/>
    </w:rPr>
  </w:style>
  <w:style w:type="character" w:styleId="UnresolvedMention">
    <w:name w:val="Unresolved Mention"/>
    <w:basedOn w:val="DefaultParagraphFont"/>
    <w:uiPriority w:val="99"/>
    <w:semiHidden/>
    <w:unhideWhenUsed/>
    <w:rsid w:val="00C65BAA"/>
    <w:rPr>
      <w:color w:val="605E5C"/>
      <w:shd w:val="clear" w:color="auto" w:fill="E1DFDD"/>
    </w:rPr>
  </w:style>
  <w:style w:type="table" w:styleId="ListTable4-Accent1">
    <w:name w:val="List Table 4 Accent 1"/>
    <w:basedOn w:val="TableNormal"/>
    <w:uiPriority w:val="49"/>
    <w:rsid w:val="001D35B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F551E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397">
      <w:bodyDiv w:val="1"/>
      <w:marLeft w:val="0"/>
      <w:marRight w:val="0"/>
      <w:marTop w:val="0"/>
      <w:marBottom w:val="0"/>
      <w:divBdr>
        <w:top w:val="none" w:sz="0" w:space="0" w:color="auto"/>
        <w:left w:val="none" w:sz="0" w:space="0" w:color="auto"/>
        <w:bottom w:val="none" w:sz="0" w:space="0" w:color="auto"/>
        <w:right w:val="none" w:sz="0" w:space="0" w:color="auto"/>
      </w:divBdr>
    </w:div>
    <w:div w:id="4021516">
      <w:bodyDiv w:val="1"/>
      <w:marLeft w:val="0"/>
      <w:marRight w:val="0"/>
      <w:marTop w:val="0"/>
      <w:marBottom w:val="0"/>
      <w:divBdr>
        <w:top w:val="none" w:sz="0" w:space="0" w:color="auto"/>
        <w:left w:val="none" w:sz="0" w:space="0" w:color="auto"/>
        <w:bottom w:val="none" w:sz="0" w:space="0" w:color="auto"/>
        <w:right w:val="none" w:sz="0" w:space="0" w:color="auto"/>
      </w:divBdr>
    </w:div>
    <w:div w:id="13774337">
      <w:bodyDiv w:val="1"/>
      <w:marLeft w:val="0"/>
      <w:marRight w:val="0"/>
      <w:marTop w:val="0"/>
      <w:marBottom w:val="0"/>
      <w:divBdr>
        <w:top w:val="none" w:sz="0" w:space="0" w:color="auto"/>
        <w:left w:val="none" w:sz="0" w:space="0" w:color="auto"/>
        <w:bottom w:val="none" w:sz="0" w:space="0" w:color="auto"/>
        <w:right w:val="none" w:sz="0" w:space="0" w:color="auto"/>
      </w:divBdr>
    </w:div>
    <w:div w:id="23135759">
      <w:bodyDiv w:val="1"/>
      <w:marLeft w:val="0"/>
      <w:marRight w:val="0"/>
      <w:marTop w:val="0"/>
      <w:marBottom w:val="0"/>
      <w:divBdr>
        <w:top w:val="none" w:sz="0" w:space="0" w:color="auto"/>
        <w:left w:val="none" w:sz="0" w:space="0" w:color="auto"/>
        <w:bottom w:val="none" w:sz="0" w:space="0" w:color="auto"/>
        <w:right w:val="none" w:sz="0" w:space="0" w:color="auto"/>
      </w:divBdr>
    </w:div>
    <w:div w:id="33625889">
      <w:bodyDiv w:val="1"/>
      <w:marLeft w:val="0"/>
      <w:marRight w:val="0"/>
      <w:marTop w:val="0"/>
      <w:marBottom w:val="0"/>
      <w:divBdr>
        <w:top w:val="none" w:sz="0" w:space="0" w:color="auto"/>
        <w:left w:val="none" w:sz="0" w:space="0" w:color="auto"/>
        <w:bottom w:val="none" w:sz="0" w:space="0" w:color="auto"/>
        <w:right w:val="none" w:sz="0" w:space="0" w:color="auto"/>
      </w:divBdr>
    </w:div>
    <w:div w:id="57754643">
      <w:bodyDiv w:val="1"/>
      <w:marLeft w:val="0"/>
      <w:marRight w:val="0"/>
      <w:marTop w:val="0"/>
      <w:marBottom w:val="0"/>
      <w:divBdr>
        <w:top w:val="none" w:sz="0" w:space="0" w:color="auto"/>
        <w:left w:val="none" w:sz="0" w:space="0" w:color="auto"/>
        <w:bottom w:val="none" w:sz="0" w:space="0" w:color="auto"/>
        <w:right w:val="none" w:sz="0" w:space="0" w:color="auto"/>
      </w:divBdr>
    </w:div>
    <w:div w:id="77675055">
      <w:bodyDiv w:val="1"/>
      <w:marLeft w:val="0"/>
      <w:marRight w:val="0"/>
      <w:marTop w:val="0"/>
      <w:marBottom w:val="0"/>
      <w:divBdr>
        <w:top w:val="none" w:sz="0" w:space="0" w:color="auto"/>
        <w:left w:val="none" w:sz="0" w:space="0" w:color="auto"/>
        <w:bottom w:val="none" w:sz="0" w:space="0" w:color="auto"/>
        <w:right w:val="none" w:sz="0" w:space="0" w:color="auto"/>
      </w:divBdr>
    </w:div>
    <w:div w:id="124470744">
      <w:bodyDiv w:val="1"/>
      <w:marLeft w:val="0"/>
      <w:marRight w:val="0"/>
      <w:marTop w:val="0"/>
      <w:marBottom w:val="0"/>
      <w:divBdr>
        <w:top w:val="none" w:sz="0" w:space="0" w:color="auto"/>
        <w:left w:val="none" w:sz="0" w:space="0" w:color="auto"/>
        <w:bottom w:val="none" w:sz="0" w:space="0" w:color="auto"/>
        <w:right w:val="none" w:sz="0" w:space="0" w:color="auto"/>
      </w:divBdr>
    </w:div>
    <w:div w:id="155732737">
      <w:bodyDiv w:val="1"/>
      <w:marLeft w:val="0"/>
      <w:marRight w:val="0"/>
      <w:marTop w:val="0"/>
      <w:marBottom w:val="0"/>
      <w:divBdr>
        <w:top w:val="none" w:sz="0" w:space="0" w:color="auto"/>
        <w:left w:val="none" w:sz="0" w:space="0" w:color="auto"/>
        <w:bottom w:val="none" w:sz="0" w:space="0" w:color="auto"/>
        <w:right w:val="none" w:sz="0" w:space="0" w:color="auto"/>
      </w:divBdr>
    </w:div>
    <w:div w:id="168444444">
      <w:bodyDiv w:val="1"/>
      <w:marLeft w:val="0"/>
      <w:marRight w:val="0"/>
      <w:marTop w:val="0"/>
      <w:marBottom w:val="0"/>
      <w:divBdr>
        <w:top w:val="none" w:sz="0" w:space="0" w:color="auto"/>
        <w:left w:val="none" w:sz="0" w:space="0" w:color="auto"/>
        <w:bottom w:val="none" w:sz="0" w:space="0" w:color="auto"/>
        <w:right w:val="none" w:sz="0" w:space="0" w:color="auto"/>
      </w:divBdr>
    </w:div>
    <w:div w:id="173227689">
      <w:bodyDiv w:val="1"/>
      <w:marLeft w:val="0"/>
      <w:marRight w:val="0"/>
      <w:marTop w:val="0"/>
      <w:marBottom w:val="0"/>
      <w:divBdr>
        <w:top w:val="none" w:sz="0" w:space="0" w:color="auto"/>
        <w:left w:val="none" w:sz="0" w:space="0" w:color="auto"/>
        <w:bottom w:val="none" w:sz="0" w:space="0" w:color="auto"/>
        <w:right w:val="none" w:sz="0" w:space="0" w:color="auto"/>
      </w:divBdr>
    </w:div>
    <w:div w:id="177429595">
      <w:bodyDiv w:val="1"/>
      <w:marLeft w:val="0"/>
      <w:marRight w:val="0"/>
      <w:marTop w:val="0"/>
      <w:marBottom w:val="0"/>
      <w:divBdr>
        <w:top w:val="none" w:sz="0" w:space="0" w:color="auto"/>
        <w:left w:val="none" w:sz="0" w:space="0" w:color="auto"/>
        <w:bottom w:val="none" w:sz="0" w:space="0" w:color="auto"/>
        <w:right w:val="none" w:sz="0" w:space="0" w:color="auto"/>
      </w:divBdr>
    </w:div>
    <w:div w:id="180946053">
      <w:bodyDiv w:val="1"/>
      <w:marLeft w:val="0"/>
      <w:marRight w:val="0"/>
      <w:marTop w:val="0"/>
      <w:marBottom w:val="0"/>
      <w:divBdr>
        <w:top w:val="none" w:sz="0" w:space="0" w:color="auto"/>
        <w:left w:val="none" w:sz="0" w:space="0" w:color="auto"/>
        <w:bottom w:val="none" w:sz="0" w:space="0" w:color="auto"/>
        <w:right w:val="none" w:sz="0" w:space="0" w:color="auto"/>
      </w:divBdr>
    </w:div>
    <w:div w:id="184681755">
      <w:bodyDiv w:val="1"/>
      <w:marLeft w:val="0"/>
      <w:marRight w:val="0"/>
      <w:marTop w:val="0"/>
      <w:marBottom w:val="0"/>
      <w:divBdr>
        <w:top w:val="none" w:sz="0" w:space="0" w:color="auto"/>
        <w:left w:val="none" w:sz="0" w:space="0" w:color="auto"/>
        <w:bottom w:val="none" w:sz="0" w:space="0" w:color="auto"/>
        <w:right w:val="none" w:sz="0" w:space="0" w:color="auto"/>
      </w:divBdr>
    </w:div>
    <w:div w:id="195043202">
      <w:bodyDiv w:val="1"/>
      <w:marLeft w:val="0"/>
      <w:marRight w:val="0"/>
      <w:marTop w:val="0"/>
      <w:marBottom w:val="0"/>
      <w:divBdr>
        <w:top w:val="none" w:sz="0" w:space="0" w:color="auto"/>
        <w:left w:val="none" w:sz="0" w:space="0" w:color="auto"/>
        <w:bottom w:val="none" w:sz="0" w:space="0" w:color="auto"/>
        <w:right w:val="none" w:sz="0" w:space="0" w:color="auto"/>
      </w:divBdr>
    </w:div>
    <w:div w:id="287206670">
      <w:bodyDiv w:val="1"/>
      <w:marLeft w:val="0"/>
      <w:marRight w:val="0"/>
      <w:marTop w:val="0"/>
      <w:marBottom w:val="0"/>
      <w:divBdr>
        <w:top w:val="none" w:sz="0" w:space="0" w:color="auto"/>
        <w:left w:val="none" w:sz="0" w:space="0" w:color="auto"/>
        <w:bottom w:val="none" w:sz="0" w:space="0" w:color="auto"/>
        <w:right w:val="none" w:sz="0" w:space="0" w:color="auto"/>
      </w:divBdr>
    </w:div>
    <w:div w:id="309985429">
      <w:bodyDiv w:val="1"/>
      <w:marLeft w:val="0"/>
      <w:marRight w:val="0"/>
      <w:marTop w:val="0"/>
      <w:marBottom w:val="0"/>
      <w:divBdr>
        <w:top w:val="none" w:sz="0" w:space="0" w:color="auto"/>
        <w:left w:val="none" w:sz="0" w:space="0" w:color="auto"/>
        <w:bottom w:val="none" w:sz="0" w:space="0" w:color="auto"/>
        <w:right w:val="none" w:sz="0" w:space="0" w:color="auto"/>
      </w:divBdr>
      <w:divsChild>
        <w:div w:id="1726837008">
          <w:marLeft w:val="0"/>
          <w:marRight w:val="0"/>
          <w:marTop w:val="0"/>
          <w:marBottom w:val="0"/>
          <w:divBdr>
            <w:top w:val="none" w:sz="0" w:space="0" w:color="auto"/>
            <w:left w:val="none" w:sz="0" w:space="0" w:color="auto"/>
            <w:bottom w:val="none" w:sz="0" w:space="0" w:color="auto"/>
            <w:right w:val="none" w:sz="0" w:space="0" w:color="auto"/>
          </w:divBdr>
        </w:div>
      </w:divsChild>
    </w:div>
    <w:div w:id="326248945">
      <w:bodyDiv w:val="1"/>
      <w:marLeft w:val="0"/>
      <w:marRight w:val="0"/>
      <w:marTop w:val="0"/>
      <w:marBottom w:val="0"/>
      <w:divBdr>
        <w:top w:val="none" w:sz="0" w:space="0" w:color="auto"/>
        <w:left w:val="none" w:sz="0" w:space="0" w:color="auto"/>
        <w:bottom w:val="none" w:sz="0" w:space="0" w:color="auto"/>
        <w:right w:val="none" w:sz="0" w:space="0" w:color="auto"/>
      </w:divBdr>
    </w:div>
    <w:div w:id="343823654">
      <w:bodyDiv w:val="1"/>
      <w:marLeft w:val="0"/>
      <w:marRight w:val="0"/>
      <w:marTop w:val="0"/>
      <w:marBottom w:val="0"/>
      <w:divBdr>
        <w:top w:val="none" w:sz="0" w:space="0" w:color="auto"/>
        <w:left w:val="none" w:sz="0" w:space="0" w:color="auto"/>
        <w:bottom w:val="none" w:sz="0" w:space="0" w:color="auto"/>
        <w:right w:val="none" w:sz="0" w:space="0" w:color="auto"/>
      </w:divBdr>
    </w:div>
    <w:div w:id="354616233">
      <w:bodyDiv w:val="1"/>
      <w:marLeft w:val="0"/>
      <w:marRight w:val="0"/>
      <w:marTop w:val="0"/>
      <w:marBottom w:val="0"/>
      <w:divBdr>
        <w:top w:val="none" w:sz="0" w:space="0" w:color="auto"/>
        <w:left w:val="none" w:sz="0" w:space="0" w:color="auto"/>
        <w:bottom w:val="none" w:sz="0" w:space="0" w:color="auto"/>
        <w:right w:val="none" w:sz="0" w:space="0" w:color="auto"/>
      </w:divBdr>
    </w:div>
    <w:div w:id="363021385">
      <w:bodyDiv w:val="1"/>
      <w:marLeft w:val="0"/>
      <w:marRight w:val="0"/>
      <w:marTop w:val="0"/>
      <w:marBottom w:val="0"/>
      <w:divBdr>
        <w:top w:val="none" w:sz="0" w:space="0" w:color="auto"/>
        <w:left w:val="none" w:sz="0" w:space="0" w:color="auto"/>
        <w:bottom w:val="none" w:sz="0" w:space="0" w:color="auto"/>
        <w:right w:val="none" w:sz="0" w:space="0" w:color="auto"/>
      </w:divBdr>
    </w:div>
    <w:div w:id="368267140">
      <w:bodyDiv w:val="1"/>
      <w:marLeft w:val="0"/>
      <w:marRight w:val="0"/>
      <w:marTop w:val="0"/>
      <w:marBottom w:val="0"/>
      <w:divBdr>
        <w:top w:val="none" w:sz="0" w:space="0" w:color="auto"/>
        <w:left w:val="none" w:sz="0" w:space="0" w:color="auto"/>
        <w:bottom w:val="none" w:sz="0" w:space="0" w:color="auto"/>
        <w:right w:val="none" w:sz="0" w:space="0" w:color="auto"/>
      </w:divBdr>
    </w:div>
    <w:div w:id="370301614">
      <w:bodyDiv w:val="1"/>
      <w:marLeft w:val="0"/>
      <w:marRight w:val="0"/>
      <w:marTop w:val="0"/>
      <w:marBottom w:val="0"/>
      <w:divBdr>
        <w:top w:val="none" w:sz="0" w:space="0" w:color="auto"/>
        <w:left w:val="none" w:sz="0" w:space="0" w:color="auto"/>
        <w:bottom w:val="none" w:sz="0" w:space="0" w:color="auto"/>
        <w:right w:val="none" w:sz="0" w:space="0" w:color="auto"/>
      </w:divBdr>
    </w:div>
    <w:div w:id="395250160">
      <w:bodyDiv w:val="1"/>
      <w:marLeft w:val="0"/>
      <w:marRight w:val="0"/>
      <w:marTop w:val="0"/>
      <w:marBottom w:val="0"/>
      <w:divBdr>
        <w:top w:val="none" w:sz="0" w:space="0" w:color="auto"/>
        <w:left w:val="none" w:sz="0" w:space="0" w:color="auto"/>
        <w:bottom w:val="none" w:sz="0" w:space="0" w:color="auto"/>
        <w:right w:val="none" w:sz="0" w:space="0" w:color="auto"/>
      </w:divBdr>
      <w:divsChild>
        <w:div w:id="847721046">
          <w:marLeft w:val="0"/>
          <w:marRight w:val="0"/>
          <w:marTop w:val="0"/>
          <w:marBottom w:val="0"/>
          <w:divBdr>
            <w:top w:val="none" w:sz="0" w:space="0" w:color="auto"/>
            <w:left w:val="none" w:sz="0" w:space="0" w:color="auto"/>
            <w:bottom w:val="none" w:sz="0" w:space="0" w:color="auto"/>
            <w:right w:val="none" w:sz="0" w:space="0" w:color="auto"/>
          </w:divBdr>
          <w:divsChild>
            <w:div w:id="3479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7259">
      <w:bodyDiv w:val="1"/>
      <w:marLeft w:val="0"/>
      <w:marRight w:val="0"/>
      <w:marTop w:val="0"/>
      <w:marBottom w:val="0"/>
      <w:divBdr>
        <w:top w:val="none" w:sz="0" w:space="0" w:color="auto"/>
        <w:left w:val="none" w:sz="0" w:space="0" w:color="auto"/>
        <w:bottom w:val="none" w:sz="0" w:space="0" w:color="auto"/>
        <w:right w:val="none" w:sz="0" w:space="0" w:color="auto"/>
      </w:divBdr>
    </w:div>
    <w:div w:id="472916000">
      <w:bodyDiv w:val="1"/>
      <w:marLeft w:val="0"/>
      <w:marRight w:val="0"/>
      <w:marTop w:val="0"/>
      <w:marBottom w:val="0"/>
      <w:divBdr>
        <w:top w:val="none" w:sz="0" w:space="0" w:color="auto"/>
        <w:left w:val="none" w:sz="0" w:space="0" w:color="auto"/>
        <w:bottom w:val="none" w:sz="0" w:space="0" w:color="auto"/>
        <w:right w:val="none" w:sz="0" w:space="0" w:color="auto"/>
      </w:divBdr>
    </w:div>
    <w:div w:id="473956846">
      <w:bodyDiv w:val="1"/>
      <w:marLeft w:val="0"/>
      <w:marRight w:val="0"/>
      <w:marTop w:val="0"/>
      <w:marBottom w:val="0"/>
      <w:divBdr>
        <w:top w:val="none" w:sz="0" w:space="0" w:color="auto"/>
        <w:left w:val="none" w:sz="0" w:space="0" w:color="auto"/>
        <w:bottom w:val="none" w:sz="0" w:space="0" w:color="auto"/>
        <w:right w:val="none" w:sz="0" w:space="0" w:color="auto"/>
      </w:divBdr>
    </w:div>
    <w:div w:id="496577439">
      <w:bodyDiv w:val="1"/>
      <w:marLeft w:val="0"/>
      <w:marRight w:val="0"/>
      <w:marTop w:val="0"/>
      <w:marBottom w:val="0"/>
      <w:divBdr>
        <w:top w:val="none" w:sz="0" w:space="0" w:color="auto"/>
        <w:left w:val="none" w:sz="0" w:space="0" w:color="auto"/>
        <w:bottom w:val="none" w:sz="0" w:space="0" w:color="auto"/>
        <w:right w:val="none" w:sz="0" w:space="0" w:color="auto"/>
      </w:divBdr>
    </w:div>
    <w:div w:id="512035663">
      <w:bodyDiv w:val="1"/>
      <w:marLeft w:val="0"/>
      <w:marRight w:val="0"/>
      <w:marTop w:val="0"/>
      <w:marBottom w:val="0"/>
      <w:divBdr>
        <w:top w:val="none" w:sz="0" w:space="0" w:color="auto"/>
        <w:left w:val="none" w:sz="0" w:space="0" w:color="auto"/>
        <w:bottom w:val="none" w:sz="0" w:space="0" w:color="auto"/>
        <w:right w:val="none" w:sz="0" w:space="0" w:color="auto"/>
      </w:divBdr>
    </w:div>
    <w:div w:id="517700785">
      <w:bodyDiv w:val="1"/>
      <w:marLeft w:val="0"/>
      <w:marRight w:val="0"/>
      <w:marTop w:val="0"/>
      <w:marBottom w:val="0"/>
      <w:divBdr>
        <w:top w:val="none" w:sz="0" w:space="0" w:color="auto"/>
        <w:left w:val="none" w:sz="0" w:space="0" w:color="auto"/>
        <w:bottom w:val="none" w:sz="0" w:space="0" w:color="auto"/>
        <w:right w:val="none" w:sz="0" w:space="0" w:color="auto"/>
      </w:divBdr>
    </w:div>
    <w:div w:id="562108619">
      <w:bodyDiv w:val="1"/>
      <w:marLeft w:val="0"/>
      <w:marRight w:val="0"/>
      <w:marTop w:val="0"/>
      <w:marBottom w:val="0"/>
      <w:divBdr>
        <w:top w:val="none" w:sz="0" w:space="0" w:color="auto"/>
        <w:left w:val="none" w:sz="0" w:space="0" w:color="auto"/>
        <w:bottom w:val="none" w:sz="0" w:space="0" w:color="auto"/>
        <w:right w:val="none" w:sz="0" w:space="0" w:color="auto"/>
      </w:divBdr>
    </w:div>
    <w:div w:id="578490092">
      <w:bodyDiv w:val="1"/>
      <w:marLeft w:val="0"/>
      <w:marRight w:val="0"/>
      <w:marTop w:val="0"/>
      <w:marBottom w:val="0"/>
      <w:divBdr>
        <w:top w:val="none" w:sz="0" w:space="0" w:color="auto"/>
        <w:left w:val="none" w:sz="0" w:space="0" w:color="auto"/>
        <w:bottom w:val="none" w:sz="0" w:space="0" w:color="auto"/>
        <w:right w:val="none" w:sz="0" w:space="0" w:color="auto"/>
      </w:divBdr>
    </w:div>
    <w:div w:id="579829155">
      <w:bodyDiv w:val="1"/>
      <w:marLeft w:val="0"/>
      <w:marRight w:val="0"/>
      <w:marTop w:val="0"/>
      <w:marBottom w:val="0"/>
      <w:divBdr>
        <w:top w:val="none" w:sz="0" w:space="0" w:color="auto"/>
        <w:left w:val="none" w:sz="0" w:space="0" w:color="auto"/>
        <w:bottom w:val="none" w:sz="0" w:space="0" w:color="auto"/>
        <w:right w:val="none" w:sz="0" w:space="0" w:color="auto"/>
      </w:divBdr>
    </w:div>
    <w:div w:id="586616278">
      <w:bodyDiv w:val="1"/>
      <w:marLeft w:val="0"/>
      <w:marRight w:val="0"/>
      <w:marTop w:val="0"/>
      <w:marBottom w:val="0"/>
      <w:divBdr>
        <w:top w:val="none" w:sz="0" w:space="0" w:color="auto"/>
        <w:left w:val="none" w:sz="0" w:space="0" w:color="auto"/>
        <w:bottom w:val="none" w:sz="0" w:space="0" w:color="auto"/>
        <w:right w:val="none" w:sz="0" w:space="0" w:color="auto"/>
      </w:divBdr>
    </w:div>
    <w:div w:id="586770315">
      <w:bodyDiv w:val="1"/>
      <w:marLeft w:val="0"/>
      <w:marRight w:val="0"/>
      <w:marTop w:val="0"/>
      <w:marBottom w:val="0"/>
      <w:divBdr>
        <w:top w:val="none" w:sz="0" w:space="0" w:color="auto"/>
        <w:left w:val="none" w:sz="0" w:space="0" w:color="auto"/>
        <w:bottom w:val="none" w:sz="0" w:space="0" w:color="auto"/>
        <w:right w:val="none" w:sz="0" w:space="0" w:color="auto"/>
      </w:divBdr>
    </w:div>
    <w:div w:id="607081331">
      <w:bodyDiv w:val="1"/>
      <w:marLeft w:val="0"/>
      <w:marRight w:val="0"/>
      <w:marTop w:val="0"/>
      <w:marBottom w:val="0"/>
      <w:divBdr>
        <w:top w:val="none" w:sz="0" w:space="0" w:color="auto"/>
        <w:left w:val="none" w:sz="0" w:space="0" w:color="auto"/>
        <w:bottom w:val="none" w:sz="0" w:space="0" w:color="auto"/>
        <w:right w:val="none" w:sz="0" w:space="0" w:color="auto"/>
      </w:divBdr>
    </w:div>
    <w:div w:id="618344087">
      <w:bodyDiv w:val="1"/>
      <w:marLeft w:val="0"/>
      <w:marRight w:val="0"/>
      <w:marTop w:val="0"/>
      <w:marBottom w:val="0"/>
      <w:divBdr>
        <w:top w:val="none" w:sz="0" w:space="0" w:color="auto"/>
        <w:left w:val="none" w:sz="0" w:space="0" w:color="auto"/>
        <w:bottom w:val="none" w:sz="0" w:space="0" w:color="auto"/>
        <w:right w:val="none" w:sz="0" w:space="0" w:color="auto"/>
      </w:divBdr>
    </w:div>
    <w:div w:id="622150377">
      <w:bodyDiv w:val="1"/>
      <w:marLeft w:val="0"/>
      <w:marRight w:val="0"/>
      <w:marTop w:val="0"/>
      <w:marBottom w:val="0"/>
      <w:divBdr>
        <w:top w:val="none" w:sz="0" w:space="0" w:color="auto"/>
        <w:left w:val="none" w:sz="0" w:space="0" w:color="auto"/>
        <w:bottom w:val="none" w:sz="0" w:space="0" w:color="auto"/>
        <w:right w:val="none" w:sz="0" w:space="0" w:color="auto"/>
      </w:divBdr>
    </w:div>
    <w:div w:id="641615228">
      <w:bodyDiv w:val="1"/>
      <w:marLeft w:val="0"/>
      <w:marRight w:val="0"/>
      <w:marTop w:val="0"/>
      <w:marBottom w:val="0"/>
      <w:divBdr>
        <w:top w:val="none" w:sz="0" w:space="0" w:color="auto"/>
        <w:left w:val="none" w:sz="0" w:space="0" w:color="auto"/>
        <w:bottom w:val="none" w:sz="0" w:space="0" w:color="auto"/>
        <w:right w:val="none" w:sz="0" w:space="0" w:color="auto"/>
      </w:divBdr>
    </w:div>
    <w:div w:id="650403942">
      <w:bodyDiv w:val="1"/>
      <w:marLeft w:val="0"/>
      <w:marRight w:val="0"/>
      <w:marTop w:val="0"/>
      <w:marBottom w:val="0"/>
      <w:divBdr>
        <w:top w:val="none" w:sz="0" w:space="0" w:color="auto"/>
        <w:left w:val="none" w:sz="0" w:space="0" w:color="auto"/>
        <w:bottom w:val="none" w:sz="0" w:space="0" w:color="auto"/>
        <w:right w:val="none" w:sz="0" w:space="0" w:color="auto"/>
      </w:divBdr>
    </w:div>
    <w:div w:id="664164722">
      <w:bodyDiv w:val="1"/>
      <w:marLeft w:val="0"/>
      <w:marRight w:val="0"/>
      <w:marTop w:val="0"/>
      <w:marBottom w:val="0"/>
      <w:divBdr>
        <w:top w:val="none" w:sz="0" w:space="0" w:color="auto"/>
        <w:left w:val="none" w:sz="0" w:space="0" w:color="auto"/>
        <w:bottom w:val="none" w:sz="0" w:space="0" w:color="auto"/>
        <w:right w:val="none" w:sz="0" w:space="0" w:color="auto"/>
      </w:divBdr>
    </w:div>
    <w:div w:id="722873807">
      <w:bodyDiv w:val="1"/>
      <w:marLeft w:val="0"/>
      <w:marRight w:val="0"/>
      <w:marTop w:val="0"/>
      <w:marBottom w:val="0"/>
      <w:divBdr>
        <w:top w:val="none" w:sz="0" w:space="0" w:color="auto"/>
        <w:left w:val="none" w:sz="0" w:space="0" w:color="auto"/>
        <w:bottom w:val="none" w:sz="0" w:space="0" w:color="auto"/>
        <w:right w:val="none" w:sz="0" w:space="0" w:color="auto"/>
      </w:divBdr>
    </w:div>
    <w:div w:id="732310478">
      <w:bodyDiv w:val="1"/>
      <w:marLeft w:val="0"/>
      <w:marRight w:val="0"/>
      <w:marTop w:val="0"/>
      <w:marBottom w:val="0"/>
      <w:divBdr>
        <w:top w:val="none" w:sz="0" w:space="0" w:color="auto"/>
        <w:left w:val="none" w:sz="0" w:space="0" w:color="auto"/>
        <w:bottom w:val="none" w:sz="0" w:space="0" w:color="auto"/>
        <w:right w:val="none" w:sz="0" w:space="0" w:color="auto"/>
      </w:divBdr>
    </w:div>
    <w:div w:id="749888885">
      <w:bodyDiv w:val="1"/>
      <w:marLeft w:val="0"/>
      <w:marRight w:val="0"/>
      <w:marTop w:val="0"/>
      <w:marBottom w:val="0"/>
      <w:divBdr>
        <w:top w:val="none" w:sz="0" w:space="0" w:color="auto"/>
        <w:left w:val="none" w:sz="0" w:space="0" w:color="auto"/>
        <w:bottom w:val="none" w:sz="0" w:space="0" w:color="auto"/>
        <w:right w:val="none" w:sz="0" w:space="0" w:color="auto"/>
      </w:divBdr>
    </w:div>
    <w:div w:id="755706072">
      <w:bodyDiv w:val="1"/>
      <w:marLeft w:val="0"/>
      <w:marRight w:val="0"/>
      <w:marTop w:val="0"/>
      <w:marBottom w:val="0"/>
      <w:divBdr>
        <w:top w:val="none" w:sz="0" w:space="0" w:color="auto"/>
        <w:left w:val="none" w:sz="0" w:space="0" w:color="auto"/>
        <w:bottom w:val="none" w:sz="0" w:space="0" w:color="auto"/>
        <w:right w:val="none" w:sz="0" w:space="0" w:color="auto"/>
      </w:divBdr>
    </w:div>
    <w:div w:id="775561062">
      <w:bodyDiv w:val="1"/>
      <w:marLeft w:val="0"/>
      <w:marRight w:val="0"/>
      <w:marTop w:val="0"/>
      <w:marBottom w:val="0"/>
      <w:divBdr>
        <w:top w:val="none" w:sz="0" w:space="0" w:color="auto"/>
        <w:left w:val="none" w:sz="0" w:space="0" w:color="auto"/>
        <w:bottom w:val="none" w:sz="0" w:space="0" w:color="auto"/>
        <w:right w:val="none" w:sz="0" w:space="0" w:color="auto"/>
      </w:divBdr>
    </w:div>
    <w:div w:id="810635600">
      <w:bodyDiv w:val="1"/>
      <w:marLeft w:val="0"/>
      <w:marRight w:val="0"/>
      <w:marTop w:val="0"/>
      <w:marBottom w:val="0"/>
      <w:divBdr>
        <w:top w:val="none" w:sz="0" w:space="0" w:color="auto"/>
        <w:left w:val="none" w:sz="0" w:space="0" w:color="auto"/>
        <w:bottom w:val="none" w:sz="0" w:space="0" w:color="auto"/>
        <w:right w:val="none" w:sz="0" w:space="0" w:color="auto"/>
      </w:divBdr>
    </w:div>
    <w:div w:id="841892248">
      <w:bodyDiv w:val="1"/>
      <w:marLeft w:val="0"/>
      <w:marRight w:val="0"/>
      <w:marTop w:val="0"/>
      <w:marBottom w:val="0"/>
      <w:divBdr>
        <w:top w:val="none" w:sz="0" w:space="0" w:color="auto"/>
        <w:left w:val="none" w:sz="0" w:space="0" w:color="auto"/>
        <w:bottom w:val="none" w:sz="0" w:space="0" w:color="auto"/>
        <w:right w:val="none" w:sz="0" w:space="0" w:color="auto"/>
      </w:divBdr>
    </w:div>
    <w:div w:id="853107897">
      <w:bodyDiv w:val="1"/>
      <w:marLeft w:val="0"/>
      <w:marRight w:val="0"/>
      <w:marTop w:val="0"/>
      <w:marBottom w:val="0"/>
      <w:divBdr>
        <w:top w:val="none" w:sz="0" w:space="0" w:color="auto"/>
        <w:left w:val="none" w:sz="0" w:space="0" w:color="auto"/>
        <w:bottom w:val="none" w:sz="0" w:space="0" w:color="auto"/>
        <w:right w:val="none" w:sz="0" w:space="0" w:color="auto"/>
      </w:divBdr>
    </w:div>
    <w:div w:id="856163324">
      <w:bodyDiv w:val="1"/>
      <w:marLeft w:val="0"/>
      <w:marRight w:val="0"/>
      <w:marTop w:val="0"/>
      <w:marBottom w:val="0"/>
      <w:divBdr>
        <w:top w:val="none" w:sz="0" w:space="0" w:color="auto"/>
        <w:left w:val="none" w:sz="0" w:space="0" w:color="auto"/>
        <w:bottom w:val="none" w:sz="0" w:space="0" w:color="auto"/>
        <w:right w:val="none" w:sz="0" w:space="0" w:color="auto"/>
      </w:divBdr>
    </w:div>
    <w:div w:id="891186208">
      <w:bodyDiv w:val="1"/>
      <w:marLeft w:val="0"/>
      <w:marRight w:val="0"/>
      <w:marTop w:val="0"/>
      <w:marBottom w:val="0"/>
      <w:divBdr>
        <w:top w:val="none" w:sz="0" w:space="0" w:color="auto"/>
        <w:left w:val="none" w:sz="0" w:space="0" w:color="auto"/>
        <w:bottom w:val="none" w:sz="0" w:space="0" w:color="auto"/>
        <w:right w:val="none" w:sz="0" w:space="0" w:color="auto"/>
      </w:divBdr>
    </w:div>
    <w:div w:id="895700999">
      <w:bodyDiv w:val="1"/>
      <w:marLeft w:val="0"/>
      <w:marRight w:val="0"/>
      <w:marTop w:val="0"/>
      <w:marBottom w:val="0"/>
      <w:divBdr>
        <w:top w:val="none" w:sz="0" w:space="0" w:color="auto"/>
        <w:left w:val="none" w:sz="0" w:space="0" w:color="auto"/>
        <w:bottom w:val="none" w:sz="0" w:space="0" w:color="auto"/>
        <w:right w:val="none" w:sz="0" w:space="0" w:color="auto"/>
      </w:divBdr>
    </w:div>
    <w:div w:id="948896378">
      <w:bodyDiv w:val="1"/>
      <w:marLeft w:val="0"/>
      <w:marRight w:val="0"/>
      <w:marTop w:val="0"/>
      <w:marBottom w:val="0"/>
      <w:divBdr>
        <w:top w:val="none" w:sz="0" w:space="0" w:color="auto"/>
        <w:left w:val="none" w:sz="0" w:space="0" w:color="auto"/>
        <w:bottom w:val="none" w:sz="0" w:space="0" w:color="auto"/>
        <w:right w:val="none" w:sz="0" w:space="0" w:color="auto"/>
      </w:divBdr>
    </w:div>
    <w:div w:id="961956697">
      <w:bodyDiv w:val="1"/>
      <w:marLeft w:val="0"/>
      <w:marRight w:val="0"/>
      <w:marTop w:val="0"/>
      <w:marBottom w:val="0"/>
      <w:divBdr>
        <w:top w:val="none" w:sz="0" w:space="0" w:color="auto"/>
        <w:left w:val="none" w:sz="0" w:space="0" w:color="auto"/>
        <w:bottom w:val="none" w:sz="0" w:space="0" w:color="auto"/>
        <w:right w:val="none" w:sz="0" w:space="0" w:color="auto"/>
      </w:divBdr>
    </w:div>
    <w:div w:id="979116336">
      <w:bodyDiv w:val="1"/>
      <w:marLeft w:val="0"/>
      <w:marRight w:val="0"/>
      <w:marTop w:val="0"/>
      <w:marBottom w:val="0"/>
      <w:divBdr>
        <w:top w:val="none" w:sz="0" w:space="0" w:color="auto"/>
        <w:left w:val="none" w:sz="0" w:space="0" w:color="auto"/>
        <w:bottom w:val="none" w:sz="0" w:space="0" w:color="auto"/>
        <w:right w:val="none" w:sz="0" w:space="0" w:color="auto"/>
      </w:divBdr>
    </w:div>
    <w:div w:id="1018626380">
      <w:bodyDiv w:val="1"/>
      <w:marLeft w:val="0"/>
      <w:marRight w:val="0"/>
      <w:marTop w:val="0"/>
      <w:marBottom w:val="0"/>
      <w:divBdr>
        <w:top w:val="none" w:sz="0" w:space="0" w:color="auto"/>
        <w:left w:val="none" w:sz="0" w:space="0" w:color="auto"/>
        <w:bottom w:val="none" w:sz="0" w:space="0" w:color="auto"/>
        <w:right w:val="none" w:sz="0" w:space="0" w:color="auto"/>
      </w:divBdr>
    </w:div>
    <w:div w:id="1046443884">
      <w:bodyDiv w:val="1"/>
      <w:marLeft w:val="0"/>
      <w:marRight w:val="0"/>
      <w:marTop w:val="0"/>
      <w:marBottom w:val="0"/>
      <w:divBdr>
        <w:top w:val="none" w:sz="0" w:space="0" w:color="auto"/>
        <w:left w:val="none" w:sz="0" w:space="0" w:color="auto"/>
        <w:bottom w:val="none" w:sz="0" w:space="0" w:color="auto"/>
        <w:right w:val="none" w:sz="0" w:space="0" w:color="auto"/>
      </w:divBdr>
    </w:div>
    <w:div w:id="1079399676">
      <w:bodyDiv w:val="1"/>
      <w:marLeft w:val="0"/>
      <w:marRight w:val="0"/>
      <w:marTop w:val="0"/>
      <w:marBottom w:val="0"/>
      <w:divBdr>
        <w:top w:val="none" w:sz="0" w:space="0" w:color="auto"/>
        <w:left w:val="none" w:sz="0" w:space="0" w:color="auto"/>
        <w:bottom w:val="none" w:sz="0" w:space="0" w:color="auto"/>
        <w:right w:val="none" w:sz="0" w:space="0" w:color="auto"/>
      </w:divBdr>
    </w:div>
    <w:div w:id="1083527972">
      <w:bodyDiv w:val="1"/>
      <w:marLeft w:val="0"/>
      <w:marRight w:val="0"/>
      <w:marTop w:val="0"/>
      <w:marBottom w:val="0"/>
      <w:divBdr>
        <w:top w:val="none" w:sz="0" w:space="0" w:color="auto"/>
        <w:left w:val="none" w:sz="0" w:space="0" w:color="auto"/>
        <w:bottom w:val="none" w:sz="0" w:space="0" w:color="auto"/>
        <w:right w:val="none" w:sz="0" w:space="0" w:color="auto"/>
      </w:divBdr>
    </w:div>
    <w:div w:id="1084376214">
      <w:bodyDiv w:val="1"/>
      <w:marLeft w:val="0"/>
      <w:marRight w:val="0"/>
      <w:marTop w:val="0"/>
      <w:marBottom w:val="0"/>
      <w:divBdr>
        <w:top w:val="none" w:sz="0" w:space="0" w:color="auto"/>
        <w:left w:val="none" w:sz="0" w:space="0" w:color="auto"/>
        <w:bottom w:val="none" w:sz="0" w:space="0" w:color="auto"/>
        <w:right w:val="none" w:sz="0" w:space="0" w:color="auto"/>
      </w:divBdr>
    </w:div>
    <w:div w:id="1148282154">
      <w:bodyDiv w:val="1"/>
      <w:marLeft w:val="0"/>
      <w:marRight w:val="0"/>
      <w:marTop w:val="0"/>
      <w:marBottom w:val="0"/>
      <w:divBdr>
        <w:top w:val="none" w:sz="0" w:space="0" w:color="auto"/>
        <w:left w:val="none" w:sz="0" w:space="0" w:color="auto"/>
        <w:bottom w:val="none" w:sz="0" w:space="0" w:color="auto"/>
        <w:right w:val="none" w:sz="0" w:space="0" w:color="auto"/>
      </w:divBdr>
    </w:div>
    <w:div w:id="1160998953">
      <w:bodyDiv w:val="1"/>
      <w:marLeft w:val="0"/>
      <w:marRight w:val="0"/>
      <w:marTop w:val="0"/>
      <w:marBottom w:val="0"/>
      <w:divBdr>
        <w:top w:val="none" w:sz="0" w:space="0" w:color="auto"/>
        <w:left w:val="none" w:sz="0" w:space="0" w:color="auto"/>
        <w:bottom w:val="none" w:sz="0" w:space="0" w:color="auto"/>
        <w:right w:val="none" w:sz="0" w:space="0" w:color="auto"/>
      </w:divBdr>
    </w:div>
    <w:div w:id="1191844794">
      <w:bodyDiv w:val="1"/>
      <w:marLeft w:val="0"/>
      <w:marRight w:val="0"/>
      <w:marTop w:val="0"/>
      <w:marBottom w:val="0"/>
      <w:divBdr>
        <w:top w:val="none" w:sz="0" w:space="0" w:color="auto"/>
        <w:left w:val="none" w:sz="0" w:space="0" w:color="auto"/>
        <w:bottom w:val="none" w:sz="0" w:space="0" w:color="auto"/>
        <w:right w:val="none" w:sz="0" w:space="0" w:color="auto"/>
      </w:divBdr>
      <w:divsChild>
        <w:div w:id="28116040">
          <w:marLeft w:val="0"/>
          <w:marRight w:val="0"/>
          <w:marTop w:val="0"/>
          <w:marBottom w:val="0"/>
          <w:divBdr>
            <w:top w:val="none" w:sz="0" w:space="0" w:color="auto"/>
            <w:left w:val="none" w:sz="0" w:space="0" w:color="auto"/>
            <w:bottom w:val="none" w:sz="0" w:space="0" w:color="auto"/>
            <w:right w:val="none" w:sz="0" w:space="0" w:color="auto"/>
          </w:divBdr>
          <w:divsChild>
            <w:div w:id="10745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7254">
      <w:bodyDiv w:val="1"/>
      <w:marLeft w:val="0"/>
      <w:marRight w:val="0"/>
      <w:marTop w:val="0"/>
      <w:marBottom w:val="0"/>
      <w:divBdr>
        <w:top w:val="none" w:sz="0" w:space="0" w:color="auto"/>
        <w:left w:val="none" w:sz="0" w:space="0" w:color="auto"/>
        <w:bottom w:val="none" w:sz="0" w:space="0" w:color="auto"/>
        <w:right w:val="none" w:sz="0" w:space="0" w:color="auto"/>
      </w:divBdr>
    </w:div>
    <w:div w:id="1203709478">
      <w:bodyDiv w:val="1"/>
      <w:marLeft w:val="0"/>
      <w:marRight w:val="0"/>
      <w:marTop w:val="0"/>
      <w:marBottom w:val="0"/>
      <w:divBdr>
        <w:top w:val="none" w:sz="0" w:space="0" w:color="auto"/>
        <w:left w:val="none" w:sz="0" w:space="0" w:color="auto"/>
        <w:bottom w:val="none" w:sz="0" w:space="0" w:color="auto"/>
        <w:right w:val="none" w:sz="0" w:space="0" w:color="auto"/>
      </w:divBdr>
    </w:div>
    <w:div w:id="1209876451">
      <w:bodyDiv w:val="1"/>
      <w:marLeft w:val="0"/>
      <w:marRight w:val="0"/>
      <w:marTop w:val="0"/>
      <w:marBottom w:val="0"/>
      <w:divBdr>
        <w:top w:val="none" w:sz="0" w:space="0" w:color="auto"/>
        <w:left w:val="none" w:sz="0" w:space="0" w:color="auto"/>
        <w:bottom w:val="none" w:sz="0" w:space="0" w:color="auto"/>
        <w:right w:val="none" w:sz="0" w:space="0" w:color="auto"/>
      </w:divBdr>
    </w:div>
    <w:div w:id="1212308014">
      <w:bodyDiv w:val="1"/>
      <w:marLeft w:val="0"/>
      <w:marRight w:val="0"/>
      <w:marTop w:val="0"/>
      <w:marBottom w:val="0"/>
      <w:divBdr>
        <w:top w:val="none" w:sz="0" w:space="0" w:color="auto"/>
        <w:left w:val="none" w:sz="0" w:space="0" w:color="auto"/>
        <w:bottom w:val="none" w:sz="0" w:space="0" w:color="auto"/>
        <w:right w:val="none" w:sz="0" w:space="0" w:color="auto"/>
      </w:divBdr>
    </w:div>
    <w:div w:id="1268973682">
      <w:bodyDiv w:val="1"/>
      <w:marLeft w:val="0"/>
      <w:marRight w:val="0"/>
      <w:marTop w:val="0"/>
      <w:marBottom w:val="0"/>
      <w:divBdr>
        <w:top w:val="none" w:sz="0" w:space="0" w:color="auto"/>
        <w:left w:val="none" w:sz="0" w:space="0" w:color="auto"/>
        <w:bottom w:val="none" w:sz="0" w:space="0" w:color="auto"/>
        <w:right w:val="none" w:sz="0" w:space="0" w:color="auto"/>
      </w:divBdr>
    </w:div>
    <w:div w:id="1278826868">
      <w:bodyDiv w:val="1"/>
      <w:marLeft w:val="0"/>
      <w:marRight w:val="0"/>
      <w:marTop w:val="0"/>
      <w:marBottom w:val="0"/>
      <w:divBdr>
        <w:top w:val="none" w:sz="0" w:space="0" w:color="auto"/>
        <w:left w:val="none" w:sz="0" w:space="0" w:color="auto"/>
        <w:bottom w:val="none" w:sz="0" w:space="0" w:color="auto"/>
        <w:right w:val="none" w:sz="0" w:space="0" w:color="auto"/>
      </w:divBdr>
    </w:div>
    <w:div w:id="1288850138">
      <w:bodyDiv w:val="1"/>
      <w:marLeft w:val="0"/>
      <w:marRight w:val="0"/>
      <w:marTop w:val="0"/>
      <w:marBottom w:val="0"/>
      <w:divBdr>
        <w:top w:val="none" w:sz="0" w:space="0" w:color="auto"/>
        <w:left w:val="none" w:sz="0" w:space="0" w:color="auto"/>
        <w:bottom w:val="none" w:sz="0" w:space="0" w:color="auto"/>
        <w:right w:val="none" w:sz="0" w:space="0" w:color="auto"/>
      </w:divBdr>
    </w:div>
    <w:div w:id="1316953798">
      <w:bodyDiv w:val="1"/>
      <w:marLeft w:val="0"/>
      <w:marRight w:val="0"/>
      <w:marTop w:val="0"/>
      <w:marBottom w:val="0"/>
      <w:divBdr>
        <w:top w:val="none" w:sz="0" w:space="0" w:color="auto"/>
        <w:left w:val="none" w:sz="0" w:space="0" w:color="auto"/>
        <w:bottom w:val="none" w:sz="0" w:space="0" w:color="auto"/>
        <w:right w:val="none" w:sz="0" w:space="0" w:color="auto"/>
      </w:divBdr>
    </w:div>
    <w:div w:id="1333146356">
      <w:bodyDiv w:val="1"/>
      <w:marLeft w:val="0"/>
      <w:marRight w:val="0"/>
      <w:marTop w:val="0"/>
      <w:marBottom w:val="0"/>
      <w:divBdr>
        <w:top w:val="none" w:sz="0" w:space="0" w:color="auto"/>
        <w:left w:val="none" w:sz="0" w:space="0" w:color="auto"/>
        <w:bottom w:val="none" w:sz="0" w:space="0" w:color="auto"/>
        <w:right w:val="none" w:sz="0" w:space="0" w:color="auto"/>
      </w:divBdr>
      <w:divsChild>
        <w:div w:id="1436287312">
          <w:marLeft w:val="0"/>
          <w:marRight w:val="0"/>
          <w:marTop w:val="0"/>
          <w:marBottom w:val="0"/>
          <w:divBdr>
            <w:top w:val="none" w:sz="0" w:space="0" w:color="auto"/>
            <w:left w:val="none" w:sz="0" w:space="0" w:color="auto"/>
            <w:bottom w:val="none" w:sz="0" w:space="0" w:color="auto"/>
            <w:right w:val="none" w:sz="0" w:space="0" w:color="auto"/>
          </w:divBdr>
        </w:div>
      </w:divsChild>
    </w:div>
    <w:div w:id="1343360478">
      <w:bodyDiv w:val="1"/>
      <w:marLeft w:val="0"/>
      <w:marRight w:val="0"/>
      <w:marTop w:val="0"/>
      <w:marBottom w:val="0"/>
      <w:divBdr>
        <w:top w:val="none" w:sz="0" w:space="0" w:color="auto"/>
        <w:left w:val="none" w:sz="0" w:space="0" w:color="auto"/>
        <w:bottom w:val="none" w:sz="0" w:space="0" w:color="auto"/>
        <w:right w:val="none" w:sz="0" w:space="0" w:color="auto"/>
      </w:divBdr>
    </w:div>
    <w:div w:id="1348680019">
      <w:bodyDiv w:val="1"/>
      <w:marLeft w:val="0"/>
      <w:marRight w:val="0"/>
      <w:marTop w:val="0"/>
      <w:marBottom w:val="0"/>
      <w:divBdr>
        <w:top w:val="none" w:sz="0" w:space="0" w:color="auto"/>
        <w:left w:val="none" w:sz="0" w:space="0" w:color="auto"/>
        <w:bottom w:val="none" w:sz="0" w:space="0" w:color="auto"/>
        <w:right w:val="none" w:sz="0" w:space="0" w:color="auto"/>
      </w:divBdr>
    </w:div>
    <w:div w:id="1361127441">
      <w:bodyDiv w:val="1"/>
      <w:marLeft w:val="0"/>
      <w:marRight w:val="0"/>
      <w:marTop w:val="0"/>
      <w:marBottom w:val="0"/>
      <w:divBdr>
        <w:top w:val="none" w:sz="0" w:space="0" w:color="auto"/>
        <w:left w:val="none" w:sz="0" w:space="0" w:color="auto"/>
        <w:bottom w:val="none" w:sz="0" w:space="0" w:color="auto"/>
        <w:right w:val="none" w:sz="0" w:space="0" w:color="auto"/>
      </w:divBdr>
      <w:divsChild>
        <w:div w:id="313144349">
          <w:marLeft w:val="0"/>
          <w:marRight w:val="0"/>
          <w:marTop w:val="0"/>
          <w:marBottom w:val="0"/>
          <w:divBdr>
            <w:top w:val="none" w:sz="0" w:space="0" w:color="auto"/>
            <w:left w:val="none" w:sz="0" w:space="0" w:color="auto"/>
            <w:bottom w:val="none" w:sz="0" w:space="0" w:color="auto"/>
            <w:right w:val="none" w:sz="0" w:space="0" w:color="auto"/>
          </w:divBdr>
        </w:div>
      </w:divsChild>
    </w:div>
    <w:div w:id="1362710126">
      <w:bodyDiv w:val="1"/>
      <w:marLeft w:val="0"/>
      <w:marRight w:val="0"/>
      <w:marTop w:val="0"/>
      <w:marBottom w:val="0"/>
      <w:divBdr>
        <w:top w:val="none" w:sz="0" w:space="0" w:color="auto"/>
        <w:left w:val="none" w:sz="0" w:space="0" w:color="auto"/>
        <w:bottom w:val="none" w:sz="0" w:space="0" w:color="auto"/>
        <w:right w:val="none" w:sz="0" w:space="0" w:color="auto"/>
      </w:divBdr>
    </w:div>
    <w:div w:id="1372071585">
      <w:bodyDiv w:val="1"/>
      <w:marLeft w:val="0"/>
      <w:marRight w:val="0"/>
      <w:marTop w:val="0"/>
      <w:marBottom w:val="0"/>
      <w:divBdr>
        <w:top w:val="none" w:sz="0" w:space="0" w:color="auto"/>
        <w:left w:val="none" w:sz="0" w:space="0" w:color="auto"/>
        <w:bottom w:val="none" w:sz="0" w:space="0" w:color="auto"/>
        <w:right w:val="none" w:sz="0" w:space="0" w:color="auto"/>
      </w:divBdr>
    </w:div>
    <w:div w:id="1390691200">
      <w:bodyDiv w:val="1"/>
      <w:marLeft w:val="0"/>
      <w:marRight w:val="0"/>
      <w:marTop w:val="0"/>
      <w:marBottom w:val="0"/>
      <w:divBdr>
        <w:top w:val="none" w:sz="0" w:space="0" w:color="auto"/>
        <w:left w:val="none" w:sz="0" w:space="0" w:color="auto"/>
        <w:bottom w:val="none" w:sz="0" w:space="0" w:color="auto"/>
        <w:right w:val="none" w:sz="0" w:space="0" w:color="auto"/>
      </w:divBdr>
    </w:div>
    <w:div w:id="1438713441">
      <w:bodyDiv w:val="1"/>
      <w:marLeft w:val="0"/>
      <w:marRight w:val="0"/>
      <w:marTop w:val="0"/>
      <w:marBottom w:val="0"/>
      <w:divBdr>
        <w:top w:val="none" w:sz="0" w:space="0" w:color="auto"/>
        <w:left w:val="none" w:sz="0" w:space="0" w:color="auto"/>
        <w:bottom w:val="none" w:sz="0" w:space="0" w:color="auto"/>
        <w:right w:val="none" w:sz="0" w:space="0" w:color="auto"/>
      </w:divBdr>
    </w:div>
    <w:div w:id="1451822708">
      <w:bodyDiv w:val="1"/>
      <w:marLeft w:val="0"/>
      <w:marRight w:val="0"/>
      <w:marTop w:val="0"/>
      <w:marBottom w:val="0"/>
      <w:divBdr>
        <w:top w:val="none" w:sz="0" w:space="0" w:color="auto"/>
        <w:left w:val="none" w:sz="0" w:space="0" w:color="auto"/>
        <w:bottom w:val="none" w:sz="0" w:space="0" w:color="auto"/>
        <w:right w:val="none" w:sz="0" w:space="0" w:color="auto"/>
      </w:divBdr>
    </w:div>
    <w:div w:id="1469013063">
      <w:bodyDiv w:val="1"/>
      <w:marLeft w:val="0"/>
      <w:marRight w:val="0"/>
      <w:marTop w:val="0"/>
      <w:marBottom w:val="0"/>
      <w:divBdr>
        <w:top w:val="none" w:sz="0" w:space="0" w:color="auto"/>
        <w:left w:val="none" w:sz="0" w:space="0" w:color="auto"/>
        <w:bottom w:val="none" w:sz="0" w:space="0" w:color="auto"/>
        <w:right w:val="none" w:sz="0" w:space="0" w:color="auto"/>
      </w:divBdr>
    </w:div>
    <w:div w:id="1508986230">
      <w:bodyDiv w:val="1"/>
      <w:marLeft w:val="0"/>
      <w:marRight w:val="0"/>
      <w:marTop w:val="0"/>
      <w:marBottom w:val="0"/>
      <w:divBdr>
        <w:top w:val="none" w:sz="0" w:space="0" w:color="auto"/>
        <w:left w:val="none" w:sz="0" w:space="0" w:color="auto"/>
        <w:bottom w:val="none" w:sz="0" w:space="0" w:color="auto"/>
        <w:right w:val="none" w:sz="0" w:space="0" w:color="auto"/>
      </w:divBdr>
    </w:div>
    <w:div w:id="1518153105">
      <w:bodyDiv w:val="1"/>
      <w:marLeft w:val="0"/>
      <w:marRight w:val="0"/>
      <w:marTop w:val="0"/>
      <w:marBottom w:val="0"/>
      <w:divBdr>
        <w:top w:val="none" w:sz="0" w:space="0" w:color="auto"/>
        <w:left w:val="none" w:sz="0" w:space="0" w:color="auto"/>
        <w:bottom w:val="none" w:sz="0" w:space="0" w:color="auto"/>
        <w:right w:val="none" w:sz="0" w:space="0" w:color="auto"/>
      </w:divBdr>
    </w:div>
    <w:div w:id="1568227317">
      <w:bodyDiv w:val="1"/>
      <w:marLeft w:val="0"/>
      <w:marRight w:val="0"/>
      <w:marTop w:val="0"/>
      <w:marBottom w:val="0"/>
      <w:divBdr>
        <w:top w:val="none" w:sz="0" w:space="0" w:color="auto"/>
        <w:left w:val="none" w:sz="0" w:space="0" w:color="auto"/>
        <w:bottom w:val="none" w:sz="0" w:space="0" w:color="auto"/>
        <w:right w:val="none" w:sz="0" w:space="0" w:color="auto"/>
      </w:divBdr>
    </w:div>
    <w:div w:id="1655718343">
      <w:bodyDiv w:val="1"/>
      <w:marLeft w:val="0"/>
      <w:marRight w:val="0"/>
      <w:marTop w:val="0"/>
      <w:marBottom w:val="0"/>
      <w:divBdr>
        <w:top w:val="none" w:sz="0" w:space="0" w:color="auto"/>
        <w:left w:val="none" w:sz="0" w:space="0" w:color="auto"/>
        <w:bottom w:val="none" w:sz="0" w:space="0" w:color="auto"/>
        <w:right w:val="none" w:sz="0" w:space="0" w:color="auto"/>
      </w:divBdr>
    </w:div>
    <w:div w:id="1656226531">
      <w:bodyDiv w:val="1"/>
      <w:marLeft w:val="0"/>
      <w:marRight w:val="0"/>
      <w:marTop w:val="0"/>
      <w:marBottom w:val="0"/>
      <w:divBdr>
        <w:top w:val="none" w:sz="0" w:space="0" w:color="auto"/>
        <w:left w:val="none" w:sz="0" w:space="0" w:color="auto"/>
        <w:bottom w:val="none" w:sz="0" w:space="0" w:color="auto"/>
        <w:right w:val="none" w:sz="0" w:space="0" w:color="auto"/>
      </w:divBdr>
    </w:div>
    <w:div w:id="1669092858">
      <w:bodyDiv w:val="1"/>
      <w:marLeft w:val="0"/>
      <w:marRight w:val="0"/>
      <w:marTop w:val="0"/>
      <w:marBottom w:val="0"/>
      <w:divBdr>
        <w:top w:val="none" w:sz="0" w:space="0" w:color="auto"/>
        <w:left w:val="none" w:sz="0" w:space="0" w:color="auto"/>
        <w:bottom w:val="none" w:sz="0" w:space="0" w:color="auto"/>
        <w:right w:val="none" w:sz="0" w:space="0" w:color="auto"/>
      </w:divBdr>
      <w:divsChild>
        <w:div w:id="196549460">
          <w:marLeft w:val="0"/>
          <w:marRight w:val="0"/>
          <w:marTop w:val="0"/>
          <w:marBottom w:val="0"/>
          <w:divBdr>
            <w:top w:val="none" w:sz="0" w:space="0" w:color="auto"/>
            <w:left w:val="none" w:sz="0" w:space="0" w:color="auto"/>
            <w:bottom w:val="none" w:sz="0" w:space="0" w:color="auto"/>
            <w:right w:val="none" w:sz="0" w:space="0" w:color="auto"/>
          </w:divBdr>
        </w:div>
      </w:divsChild>
    </w:div>
    <w:div w:id="1674801277">
      <w:bodyDiv w:val="1"/>
      <w:marLeft w:val="0"/>
      <w:marRight w:val="0"/>
      <w:marTop w:val="0"/>
      <w:marBottom w:val="0"/>
      <w:divBdr>
        <w:top w:val="none" w:sz="0" w:space="0" w:color="auto"/>
        <w:left w:val="none" w:sz="0" w:space="0" w:color="auto"/>
        <w:bottom w:val="none" w:sz="0" w:space="0" w:color="auto"/>
        <w:right w:val="none" w:sz="0" w:space="0" w:color="auto"/>
      </w:divBdr>
    </w:div>
    <w:div w:id="1679261608">
      <w:bodyDiv w:val="1"/>
      <w:marLeft w:val="0"/>
      <w:marRight w:val="0"/>
      <w:marTop w:val="0"/>
      <w:marBottom w:val="0"/>
      <w:divBdr>
        <w:top w:val="none" w:sz="0" w:space="0" w:color="auto"/>
        <w:left w:val="none" w:sz="0" w:space="0" w:color="auto"/>
        <w:bottom w:val="none" w:sz="0" w:space="0" w:color="auto"/>
        <w:right w:val="none" w:sz="0" w:space="0" w:color="auto"/>
      </w:divBdr>
    </w:div>
    <w:div w:id="1680695395">
      <w:bodyDiv w:val="1"/>
      <w:marLeft w:val="0"/>
      <w:marRight w:val="0"/>
      <w:marTop w:val="0"/>
      <w:marBottom w:val="0"/>
      <w:divBdr>
        <w:top w:val="none" w:sz="0" w:space="0" w:color="auto"/>
        <w:left w:val="none" w:sz="0" w:space="0" w:color="auto"/>
        <w:bottom w:val="none" w:sz="0" w:space="0" w:color="auto"/>
        <w:right w:val="none" w:sz="0" w:space="0" w:color="auto"/>
      </w:divBdr>
    </w:div>
    <w:div w:id="1696425566">
      <w:bodyDiv w:val="1"/>
      <w:marLeft w:val="0"/>
      <w:marRight w:val="0"/>
      <w:marTop w:val="0"/>
      <w:marBottom w:val="0"/>
      <w:divBdr>
        <w:top w:val="none" w:sz="0" w:space="0" w:color="auto"/>
        <w:left w:val="none" w:sz="0" w:space="0" w:color="auto"/>
        <w:bottom w:val="none" w:sz="0" w:space="0" w:color="auto"/>
        <w:right w:val="none" w:sz="0" w:space="0" w:color="auto"/>
      </w:divBdr>
    </w:div>
    <w:div w:id="1697540503">
      <w:bodyDiv w:val="1"/>
      <w:marLeft w:val="0"/>
      <w:marRight w:val="0"/>
      <w:marTop w:val="0"/>
      <w:marBottom w:val="0"/>
      <w:divBdr>
        <w:top w:val="none" w:sz="0" w:space="0" w:color="auto"/>
        <w:left w:val="none" w:sz="0" w:space="0" w:color="auto"/>
        <w:bottom w:val="none" w:sz="0" w:space="0" w:color="auto"/>
        <w:right w:val="none" w:sz="0" w:space="0" w:color="auto"/>
      </w:divBdr>
    </w:div>
    <w:div w:id="1720742725">
      <w:bodyDiv w:val="1"/>
      <w:marLeft w:val="0"/>
      <w:marRight w:val="0"/>
      <w:marTop w:val="0"/>
      <w:marBottom w:val="0"/>
      <w:divBdr>
        <w:top w:val="none" w:sz="0" w:space="0" w:color="auto"/>
        <w:left w:val="none" w:sz="0" w:space="0" w:color="auto"/>
        <w:bottom w:val="none" w:sz="0" w:space="0" w:color="auto"/>
        <w:right w:val="none" w:sz="0" w:space="0" w:color="auto"/>
      </w:divBdr>
    </w:div>
    <w:div w:id="1723208009">
      <w:bodyDiv w:val="1"/>
      <w:marLeft w:val="0"/>
      <w:marRight w:val="0"/>
      <w:marTop w:val="0"/>
      <w:marBottom w:val="0"/>
      <w:divBdr>
        <w:top w:val="none" w:sz="0" w:space="0" w:color="auto"/>
        <w:left w:val="none" w:sz="0" w:space="0" w:color="auto"/>
        <w:bottom w:val="none" w:sz="0" w:space="0" w:color="auto"/>
        <w:right w:val="none" w:sz="0" w:space="0" w:color="auto"/>
      </w:divBdr>
    </w:div>
    <w:div w:id="1725983977">
      <w:bodyDiv w:val="1"/>
      <w:marLeft w:val="0"/>
      <w:marRight w:val="0"/>
      <w:marTop w:val="0"/>
      <w:marBottom w:val="0"/>
      <w:divBdr>
        <w:top w:val="none" w:sz="0" w:space="0" w:color="auto"/>
        <w:left w:val="none" w:sz="0" w:space="0" w:color="auto"/>
        <w:bottom w:val="none" w:sz="0" w:space="0" w:color="auto"/>
        <w:right w:val="none" w:sz="0" w:space="0" w:color="auto"/>
      </w:divBdr>
    </w:div>
    <w:div w:id="1773237442">
      <w:bodyDiv w:val="1"/>
      <w:marLeft w:val="0"/>
      <w:marRight w:val="0"/>
      <w:marTop w:val="0"/>
      <w:marBottom w:val="0"/>
      <w:divBdr>
        <w:top w:val="none" w:sz="0" w:space="0" w:color="auto"/>
        <w:left w:val="none" w:sz="0" w:space="0" w:color="auto"/>
        <w:bottom w:val="none" w:sz="0" w:space="0" w:color="auto"/>
        <w:right w:val="none" w:sz="0" w:space="0" w:color="auto"/>
      </w:divBdr>
    </w:div>
    <w:div w:id="1773626919">
      <w:bodyDiv w:val="1"/>
      <w:marLeft w:val="0"/>
      <w:marRight w:val="0"/>
      <w:marTop w:val="0"/>
      <w:marBottom w:val="0"/>
      <w:divBdr>
        <w:top w:val="none" w:sz="0" w:space="0" w:color="auto"/>
        <w:left w:val="none" w:sz="0" w:space="0" w:color="auto"/>
        <w:bottom w:val="none" w:sz="0" w:space="0" w:color="auto"/>
        <w:right w:val="none" w:sz="0" w:space="0" w:color="auto"/>
      </w:divBdr>
    </w:div>
    <w:div w:id="1774206617">
      <w:bodyDiv w:val="1"/>
      <w:marLeft w:val="0"/>
      <w:marRight w:val="0"/>
      <w:marTop w:val="0"/>
      <w:marBottom w:val="0"/>
      <w:divBdr>
        <w:top w:val="none" w:sz="0" w:space="0" w:color="auto"/>
        <w:left w:val="none" w:sz="0" w:space="0" w:color="auto"/>
        <w:bottom w:val="none" w:sz="0" w:space="0" w:color="auto"/>
        <w:right w:val="none" w:sz="0" w:space="0" w:color="auto"/>
      </w:divBdr>
    </w:div>
    <w:div w:id="1782455764">
      <w:bodyDiv w:val="1"/>
      <w:marLeft w:val="0"/>
      <w:marRight w:val="0"/>
      <w:marTop w:val="0"/>
      <w:marBottom w:val="0"/>
      <w:divBdr>
        <w:top w:val="none" w:sz="0" w:space="0" w:color="auto"/>
        <w:left w:val="none" w:sz="0" w:space="0" w:color="auto"/>
        <w:bottom w:val="none" w:sz="0" w:space="0" w:color="auto"/>
        <w:right w:val="none" w:sz="0" w:space="0" w:color="auto"/>
      </w:divBdr>
    </w:div>
    <w:div w:id="1788281794">
      <w:bodyDiv w:val="1"/>
      <w:marLeft w:val="0"/>
      <w:marRight w:val="0"/>
      <w:marTop w:val="0"/>
      <w:marBottom w:val="0"/>
      <w:divBdr>
        <w:top w:val="none" w:sz="0" w:space="0" w:color="auto"/>
        <w:left w:val="none" w:sz="0" w:space="0" w:color="auto"/>
        <w:bottom w:val="none" w:sz="0" w:space="0" w:color="auto"/>
        <w:right w:val="none" w:sz="0" w:space="0" w:color="auto"/>
      </w:divBdr>
    </w:div>
    <w:div w:id="1796095252">
      <w:bodyDiv w:val="1"/>
      <w:marLeft w:val="0"/>
      <w:marRight w:val="0"/>
      <w:marTop w:val="0"/>
      <w:marBottom w:val="0"/>
      <w:divBdr>
        <w:top w:val="none" w:sz="0" w:space="0" w:color="auto"/>
        <w:left w:val="none" w:sz="0" w:space="0" w:color="auto"/>
        <w:bottom w:val="none" w:sz="0" w:space="0" w:color="auto"/>
        <w:right w:val="none" w:sz="0" w:space="0" w:color="auto"/>
      </w:divBdr>
    </w:div>
    <w:div w:id="1836064800">
      <w:bodyDiv w:val="1"/>
      <w:marLeft w:val="0"/>
      <w:marRight w:val="0"/>
      <w:marTop w:val="0"/>
      <w:marBottom w:val="0"/>
      <w:divBdr>
        <w:top w:val="none" w:sz="0" w:space="0" w:color="auto"/>
        <w:left w:val="none" w:sz="0" w:space="0" w:color="auto"/>
        <w:bottom w:val="none" w:sz="0" w:space="0" w:color="auto"/>
        <w:right w:val="none" w:sz="0" w:space="0" w:color="auto"/>
      </w:divBdr>
    </w:div>
    <w:div w:id="1837651735">
      <w:bodyDiv w:val="1"/>
      <w:marLeft w:val="0"/>
      <w:marRight w:val="0"/>
      <w:marTop w:val="0"/>
      <w:marBottom w:val="0"/>
      <w:divBdr>
        <w:top w:val="none" w:sz="0" w:space="0" w:color="auto"/>
        <w:left w:val="none" w:sz="0" w:space="0" w:color="auto"/>
        <w:bottom w:val="none" w:sz="0" w:space="0" w:color="auto"/>
        <w:right w:val="none" w:sz="0" w:space="0" w:color="auto"/>
      </w:divBdr>
    </w:div>
    <w:div w:id="1852719924">
      <w:bodyDiv w:val="1"/>
      <w:marLeft w:val="0"/>
      <w:marRight w:val="0"/>
      <w:marTop w:val="0"/>
      <w:marBottom w:val="0"/>
      <w:divBdr>
        <w:top w:val="none" w:sz="0" w:space="0" w:color="auto"/>
        <w:left w:val="none" w:sz="0" w:space="0" w:color="auto"/>
        <w:bottom w:val="none" w:sz="0" w:space="0" w:color="auto"/>
        <w:right w:val="none" w:sz="0" w:space="0" w:color="auto"/>
      </w:divBdr>
    </w:div>
    <w:div w:id="1864980158">
      <w:bodyDiv w:val="1"/>
      <w:marLeft w:val="0"/>
      <w:marRight w:val="0"/>
      <w:marTop w:val="0"/>
      <w:marBottom w:val="0"/>
      <w:divBdr>
        <w:top w:val="none" w:sz="0" w:space="0" w:color="auto"/>
        <w:left w:val="none" w:sz="0" w:space="0" w:color="auto"/>
        <w:bottom w:val="none" w:sz="0" w:space="0" w:color="auto"/>
        <w:right w:val="none" w:sz="0" w:space="0" w:color="auto"/>
      </w:divBdr>
      <w:divsChild>
        <w:div w:id="1452549235">
          <w:marLeft w:val="0"/>
          <w:marRight w:val="0"/>
          <w:marTop w:val="0"/>
          <w:marBottom w:val="0"/>
          <w:divBdr>
            <w:top w:val="none" w:sz="0" w:space="0" w:color="auto"/>
            <w:left w:val="none" w:sz="0" w:space="0" w:color="auto"/>
            <w:bottom w:val="none" w:sz="0" w:space="0" w:color="auto"/>
            <w:right w:val="none" w:sz="0" w:space="0" w:color="auto"/>
          </w:divBdr>
        </w:div>
      </w:divsChild>
    </w:div>
    <w:div w:id="1870991069">
      <w:bodyDiv w:val="1"/>
      <w:marLeft w:val="0"/>
      <w:marRight w:val="0"/>
      <w:marTop w:val="0"/>
      <w:marBottom w:val="0"/>
      <w:divBdr>
        <w:top w:val="none" w:sz="0" w:space="0" w:color="auto"/>
        <w:left w:val="none" w:sz="0" w:space="0" w:color="auto"/>
        <w:bottom w:val="none" w:sz="0" w:space="0" w:color="auto"/>
        <w:right w:val="none" w:sz="0" w:space="0" w:color="auto"/>
      </w:divBdr>
    </w:div>
    <w:div w:id="1876235965">
      <w:bodyDiv w:val="1"/>
      <w:marLeft w:val="0"/>
      <w:marRight w:val="0"/>
      <w:marTop w:val="0"/>
      <w:marBottom w:val="0"/>
      <w:divBdr>
        <w:top w:val="none" w:sz="0" w:space="0" w:color="auto"/>
        <w:left w:val="none" w:sz="0" w:space="0" w:color="auto"/>
        <w:bottom w:val="none" w:sz="0" w:space="0" w:color="auto"/>
        <w:right w:val="none" w:sz="0" w:space="0" w:color="auto"/>
      </w:divBdr>
    </w:div>
    <w:div w:id="1910844759">
      <w:bodyDiv w:val="1"/>
      <w:marLeft w:val="0"/>
      <w:marRight w:val="0"/>
      <w:marTop w:val="0"/>
      <w:marBottom w:val="0"/>
      <w:divBdr>
        <w:top w:val="none" w:sz="0" w:space="0" w:color="auto"/>
        <w:left w:val="none" w:sz="0" w:space="0" w:color="auto"/>
        <w:bottom w:val="none" w:sz="0" w:space="0" w:color="auto"/>
        <w:right w:val="none" w:sz="0" w:space="0" w:color="auto"/>
      </w:divBdr>
    </w:div>
    <w:div w:id="1915125019">
      <w:bodyDiv w:val="1"/>
      <w:marLeft w:val="0"/>
      <w:marRight w:val="0"/>
      <w:marTop w:val="0"/>
      <w:marBottom w:val="0"/>
      <w:divBdr>
        <w:top w:val="none" w:sz="0" w:space="0" w:color="auto"/>
        <w:left w:val="none" w:sz="0" w:space="0" w:color="auto"/>
        <w:bottom w:val="none" w:sz="0" w:space="0" w:color="auto"/>
        <w:right w:val="none" w:sz="0" w:space="0" w:color="auto"/>
      </w:divBdr>
    </w:div>
    <w:div w:id="1925795389">
      <w:bodyDiv w:val="1"/>
      <w:marLeft w:val="0"/>
      <w:marRight w:val="0"/>
      <w:marTop w:val="0"/>
      <w:marBottom w:val="0"/>
      <w:divBdr>
        <w:top w:val="none" w:sz="0" w:space="0" w:color="auto"/>
        <w:left w:val="none" w:sz="0" w:space="0" w:color="auto"/>
        <w:bottom w:val="none" w:sz="0" w:space="0" w:color="auto"/>
        <w:right w:val="none" w:sz="0" w:space="0" w:color="auto"/>
      </w:divBdr>
    </w:div>
    <w:div w:id="1938903728">
      <w:bodyDiv w:val="1"/>
      <w:marLeft w:val="0"/>
      <w:marRight w:val="0"/>
      <w:marTop w:val="0"/>
      <w:marBottom w:val="0"/>
      <w:divBdr>
        <w:top w:val="none" w:sz="0" w:space="0" w:color="auto"/>
        <w:left w:val="none" w:sz="0" w:space="0" w:color="auto"/>
        <w:bottom w:val="none" w:sz="0" w:space="0" w:color="auto"/>
        <w:right w:val="none" w:sz="0" w:space="0" w:color="auto"/>
      </w:divBdr>
      <w:divsChild>
        <w:div w:id="866797603">
          <w:marLeft w:val="0"/>
          <w:marRight w:val="0"/>
          <w:marTop w:val="0"/>
          <w:marBottom w:val="0"/>
          <w:divBdr>
            <w:top w:val="none" w:sz="0" w:space="0" w:color="auto"/>
            <w:left w:val="none" w:sz="0" w:space="0" w:color="auto"/>
            <w:bottom w:val="none" w:sz="0" w:space="0" w:color="auto"/>
            <w:right w:val="none" w:sz="0" w:space="0" w:color="auto"/>
          </w:divBdr>
        </w:div>
      </w:divsChild>
    </w:div>
    <w:div w:id="1951742502">
      <w:bodyDiv w:val="1"/>
      <w:marLeft w:val="0"/>
      <w:marRight w:val="0"/>
      <w:marTop w:val="0"/>
      <w:marBottom w:val="0"/>
      <w:divBdr>
        <w:top w:val="none" w:sz="0" w:space="0" w:color="auto"/>
        <w:left w:val="none" w:sz="0" w:space="0" w:color="auto"/>
        <w:bottom w:val="none" w:sz="0" w:space="0" w:color="auto"/>
        <w:right w:val="none" w:sz="0" w:space="0" w:color="auto"/>
      </w:divBdr>
    </w:div>
    <w:div w:id="1961916149">
      <w:bodyDiv w:val="1"/>
      <w:marLeft w:val="0"/>
      <w:marRight w:val="0"/>
      <w:marTop w:val="0"/>
      <w:marBottom w:val="0"/>
      <w:divBdr>
        <w:top w:val="none" w:sz="0" w:space="0" w:color="auto"/>
        <w:left w:val="none" w:sz="0" w:space="0" w:color="auto"/>
        <w:bottom w:val="none" w:sz="0" w:space="0" w:color="auto"/>
        <w:right w:val="none" w:sz="0" w:space="0" w:color="auto"/>
      </w:divBdr>
    </w:div>
    <w:div w:id="1967277513">
      <w:bodyDiv w:val="1"/>
      <w:marLeft w:val="0"/>
      <w:marRight w:val="0"/>
      <w:marTop w:val="0"/>
      <w:marBottom w:val="0"/>
      <w:divBdr>
        <w:top w:val="none" w:sz="0" w:space="0" w:color="auto"/>
        <w:left w:val="none" w:sz="0" w:space="0" w:color="auto"/>
        <w:bottom w:val="none" w:sz="0" w:space="0" w:color="auto"/>
        <w:right w:val="none" w:sz="0" w:space="0" w:color="auto"/>
      </w:divBdr>
    </w:div>
    <w:div w:id="1975715898">
      <w:bodyDiv w:val="1"/>
      <w:marLeft w:val="0"/>
      <w:marRight w:val="0"/>
      <w:marTop w:val="0"/>
      <w:marBottom w:val="0"/>
      <w:divBdr>
        <w:top w:val="none" w:sz="0" w:space="0" w:color="auto"/>
        <w:left w:val="none" w:sz="0" w:space="0" w:color="auto"/>
        <w:bottom w:val="none" w:sz="0" w:space="0" w:color="auto"/>
        <w:right w:val="none" w:sz="0" w:space="0" w:color="auto"/>
      </w:divBdr>
    </w:div>
    <w:div w:id="1995447463">
      <w:bodyDiv w:val="1"/>
      <w:marLeft w:val="0"/>
      <w:marRight w:val="0"/>
      <w:marTop w:val="0"/>
      <w:marBottom w:val="0"/>
      <w:divBdr>
        <w:top w:val="none" w:sz="0" w:space="0" w:color="auto"/>
        <w:left w:val="none" w:sz="0" w:space="0" w:color="auto"/>
        <w:bottom w:val="none" w:sz="0" w:space="0" w:color="auto"/>
        <w:right w:val="none" w:sz="0" w:space="0" w:color="auto"/>
      </w:divBdr>
    </w:div>
    <w:div w:id="2022314321">
      <w:bodyDiv w:val="1"/>
      <w:marLeft w:val="0"/>
      <w:marRight w:val="0"/>
      <w:marTop w:val="0"/>
      <w:marBottom w:val="0"/>
      <w:divBdr>
        <w:top w:val="none" w:sz="0" w:space="0" w:color="auto"/>
        <w:left w:val="none" w:sz="0" w:space="0" w:color="auto"/>
        <w:bottom w:val="none" w:sz="0" w:space="0" w:color="auto"/>
        <w:right w:val="none" w:sz="0" w:space="0" w:color="auto"/>
      </w:divBdr>
      <w:divsChild>
        <w:div w:id="28457621">
          <w:marLeft w:val="0"/>
          <w:marRight w:val="0"/>
          <w:marTop w:val="0"/>
          <w:marBottom w:val="0"/>
          <w:divBdr>
            <w:top w:val="none" w:sz="0" w:space="0" w:color="auto"/>
            <w:left w:val="none" w:sz="0" w:space="0" w:color="auto"/>
            <w:bottom w:val="none" w:sz="0" w:space="0" w:color="auto"/>
            <w:right w:val="none" w:sz="0" w:space="0" w:color="auto"/>
          </w:divBdr>
        </w:div>
        <w:div w:id="29772274">
          <w:marLeft w:val="0"/>
          <w:marRight w:val="0"/>
          <w:marTop w:val="0"/>
          <w:marBottom w:val="0"/>
          <w:divBdr>
            <w:top w:val="none" w:sz="0" w:space="0" w:color="auto"/>
            <w:left w:val="none" w:sz="0" w:space="0" w:color="auto"/>
            <w:bottom w:val="none" w:sz="0" w:space="0" w:color="auto"/>
            <w:right w:val="none" w:sz="0" w:space="0" w:color="auto"/>
          </w:divBdr>
        </w:div>
        <w:div w:id="121579256">
          <w:marLeft w:val="0"/>
          <w:marRight w:val="0"/>
          <w:marTop w:val="0"/>
          <w:marBottom w:val="0"/>
          <w:divBdr>
            <w:top w:val="none" w:sz="0" w:space="0" w:color="auto"/>
            <w:left w:val="none" w:sz="0" w:space="0" w:color="auto"/>
            <w:bottom w:val="none" w:sz="0" w:space="0" w:color="auto"/>
            <w:right w:val="none" w:sz="0" w:space="0" w:color="auto"/>
          </w:divBdr>
        </w:div>
        <w:div w:id="152794253">
          <w:marLeft w:val="0"/>
          <w:marRight w:val="0"/>
          <w:marTop w:val="0"/>
          <w:marBottom w:val="0"/>
          <w:divBdr>
            <w:top w:val="none" w:sz="0" w:space="0" w:color="auto"/>
            <w:left w:val="none" w:sz="0" w:space="0" w:color="auto"/>
            <w:bottom w:val="none" w:sz="0" w:space="0" w:color="auto"/>
            <w:right w:val="none" w:sz="0" w:space="0" w:color="auto"/>
          </w:divBdr>
        </w:div>
        <w:div w:id="350883101">
          <w:marLeft w:val="0"/>
          <w:marRight w:val="0"/>
          <w:marTop w:val="0"/>
          <w:marBottom w:val="0"/>
          <w:divBdr>
            <w:top w:val="none" w:sz="0" w:space="0" w:color="auto"/>
            <w:left w:val="none" w:sz="0" w:space="0" w:color="auto"/>
            <w:bottom w:val="none" w:sz="0" w:space="0" w:color="auto"/>
            <w:right w:val="none" w:sz="0" w:space="0" w:color="auto"/>
          </w:divBdr>
        </w:div>
        <w:div w:id="411195253">
          <w:marLeft w:val="0"/>
          <w:marRight w:val="0"/>
          <w:marTop w:val="0"/>
          <w:marBottom w:val="0"/>
          <w:divBdr>
            <w:top w:val="none" w:sz="0" w:space="0" w:color="auto"/>
            <w:left w:val="none" w:sz="0" w:space="0" w:color="auto"/>
            <w:bottom w:val="none" w:sz="0" w:space="0" w:color="auto"/>
            <w:right w:val="none" w:sz="0" w:space="0" w:color="auto"/>
          </w:divBdr>
        </w:div>
        <w:div w:id="414786934">
          <w:marLeft w:val="0"/>
          <w:marRight w:val="0"/>
          <w:marTop w:val="0"/>
          <w:marBottom w:val="0"/>
          <w:divBdr>
            <w:top w:val="none" w:sz="0" w:space="0" w:color="auto"/>
            <w:left w:val="none" w:sz="0" w:space="0" w:color="auto"/>
            <w:bottom w:val="none" w:sz="0" w:space="0" w:color="auto"/>
            <w:right w:val="none" w:sz="0" w:space="0" w:color="auto"/>
          </w:divBdr>
        </w:div>
        <w:div w:id="500244995">
          <w:marLeft w:val="0"/>
          <w:marRight w:val="0"/>
          <w:marTop w:val="0"/>
          <w:marBottom w:val="0"/>
          <w:divBdr>
            <w:top w:val="none" w:sz="0" w:space="0" w:color="auto"/>
            <w:left w:val="none" w:sz="0" w:space="0" w:color="auto"/>
            <w:bottom w:val="none" w:sz="0" w:space="0" w:color="auto"/>
            <w:right w:val="none" w:sz="0" w:space="0" w:color="auto"/>
          </w:divBdr>
        </w:div>
        <w:div w:id="502203920">
          <w:marLeft w:val="0"/>
          <w:marRight w:val="0"/>
          <w:marTop w:val="0"/>
          <w:marBottom w:val="0"/>
          <w:divBdr>
            <w:top w:val="none" w:sz="0" w:space="0" w:color="auto"/>
            <w:left w:val="none" w:sz="0" w:space="0" w:color="auto"/>
            <w:bottom w:val="none" w:sz="0" w:space="0" w:color="auto"/>
            <w:right w:val="none" w:sz="0" w:space="0" w:color="auto"/>
          </w:divBdr>
        </w:div>
        <w:div w:id="526255054">
          <w:marLeft w:val="0"/>
          <w:marRight w:val="0"/>
          <w:marTop w:val="0"/>
          <w:marBottom w:val="0"/>
          <w:divBdr>
            <w:top w:val="none" w:sz="0" w:space="0" w:color="auto"/>
            <w:left w:val="none" w:sz="0" w:space="0" w:color="auto"/>
            <w:bottom w:val="none" w:sz="0" w:space="0" w:color="auto"/>
            <w:right w:val="none" w:sz="0" w:space="0" w:color="auto"/>
          </w:divBdr>
        </w:div>
        <w:div w:id="642076731">
          <w:marLeft w:val="0"/>
          <w:marRight w:val="0"/>
          <w:marTop w:val="0"/>
          <w:marBottom w:val="0"/>
          <w:divBdr>
            <w:top w:val="none" w:sz="0" w:space="0" w:color="auto"/>
            <w:left w:val="none" w:sz="0" w:space="0" w:color="auto"/>
            <w:bottom w:val="none" w:sz="0" w:space="0" w:color="auto"/>
            <w:right w:val="none" w:sz="0" w:space="0" w:color="auto"/>
          </w:divBdr>
        </w:div>
        <w:div w:id="655568536">
          <w:marLeft w:val="0"/>
          <w:marRight w:val="0"/>
          <w:marTop w:val="0"/>
          <w:marBottom w:val="0"/>
          <w:divBdr>
            <w:top w:val="none" w:sz="0" w:space="0" w:color="auto"/>
            <w:left w:val="none" w:sz="0" w:space="0" w:color="auto"/>
            <w:bottom w:val="none" w:sz="0" w:space="0" w:color="auto"/>
            <w:right w:val="none" w:sz="0" w:space="0" w:color="auto"/>
          </w:divBdr>
        </w:div>
        <w:div w:id="853882079">
          <w:marLeft w:val="0"/>
          <w:marRight w:val="0"/>
          <w:marTop w:val="0"/>
          <w:marBottom w:val="0"/>
          <w:divBdr>
            <w:top w:val="none" w:sz="0" w:space="0" w:color="auto"/>
            <w:left w:val="none" w:sz="0" w:space="0" w:color="auto"/>
            <w:bottom w:val="none" w:sz="0" w:space="0" w:color="auto"/>
            <w:right w:val="none" w:sz="0" w:space="0" w:color="auto"/>
          </w:divBdr>
        </w:div>
        <w:div w:id="1320841638">
          <w:marLeft w:val="0"/>
          <w:marRight w:val="0"/>
          <w:marTop w:val="0"/>
          <w:marBottom w:val="0"/>
          <w:divBdr>
            <w:top w:val="none" w:sz="0" w:space="0" w:color="auto"/>
            <w:left w:val="none" w:sz="0" w:space="0" w:color="auto"/>
            <w:bottom w:val="none" w:sz="0" w:space="0" w:color="auto"/>
            <w:right w:val="none" w:sz="0" w:space="0" w:color="auto"/>
          </w:divBdr>
        </w:div>
        <w:div w:id="1539928235">
          <w:marLeft w:val="0"/>
          <w:marRight w:val="0"/>
          <w:marTop w:val="0"/>
          <w:marBottom w:val="0"/>
          <w:divBdr>
            <w:top w:val="none" w:sz="0" w:space="0" w:color="auto"/>
            <w:left w:val="none" w:sz="0" w:space="0" w:color="auto"/>
            <w:bottom w:val="none" w:sz="0" w:space="0" w:color="auto"/>
            <w:right w:val="none" w:sz="0" w:space="0" w:color="auto"/>
          </w:divBdr>
        </w:div>
        <w:div w:id="1590115636">
          <w:marLeft w:val="0"/>
          <w:marRight w:val="0"/>
          <w:marTop w:val="0"/>
          <w:marBottom w:val="0"/>
          <w:divBdr>
            <w:top w:val="none" w:sz="0" w:space="0" w:color="auto"/>
            <w:left w:val="none" w:sz="0" w:space="0" w:color="auto"/>
            <w:bottom w:val="none" w:sz="0" w:space="0" w:color="auto"/>
            <w:right w:val="none" w:sz="0" w:space="0" w:color="auto"/>
          </w:divBdr>
        </w:div>
        <w:div w:id="1885409202">
          <w:marLeft w:val="0"/>
          <w:marRight w:val="0"/>
          <w:marTop w:val="0"/>
          <w:marBottom w:val="0"/>
          <w:divBdr>
            <w:top w:val="none" w:sz="0" w:space="0" w:color="auto"/>
            <w:left w:val="none" w:sz="0" w:space="0" w:color="auto"/>
            <w:bottom w:val="none" w:sz="0" w:space="0" w:color="auto"/>
            <w:right w:val="none" w:sz="0" w:space="0" w:color="auto"/>
          </w:divBdr>
        </w:div>
      </w:divsChild>
    </w:div>
    <w:div w:id="2027438284">
      <w:bodyDiv w:val="1"/>
      <w:marLeft w:val="0"/>
      <w:marRight w:val="0"/>
      <w:marTop w:val="0"/>
      <w:marBottom w:val="0"/>
      <w:divBdr>
        <w:top w:val="none" w:sz="0" w:space="0" w:color="auto"/>
        <w:left w:val="none" w:sz="0" w:space="0" w:color="auto"/>
        <w:bottom w:val="none" w:sz="0" w:space="0" w:color="auto"/>
        <w:right w:val="none" w:sz="0" w:space="0" w:color="auto"/>
      </w:divBdr>
    </w:div>
    <w:div w:id="2036298310">
      <w:bodyDiv w:val="1"/>
      <w:marLeft w:val="0"/>
      <w:marRight w:val="0"/>
      <w:marTop w:val="0"/>
      <w:marBottom w:val="0"/>
      <w:divBdr>
        <w:top w:val="none" w:sz="0" w:space="0" w:color="auto"/>
        <w:left w:val="none" w:sz="0" w:space="0" w:color="auto"/>
        <w:bottom w:val="none" w:sz="0" w:space="0" w:color="auto"/>
        <w:right w:val="none" w:sz="0" w:space="0" w:color="auto"/>
      </w:divBdr>
    </w:div>
    <w:div w:id="2044402634">
      <w:bodyDiv w:val="1"/>
      <w:marLeft w:val="0"/>
      <w:marRight w:val="0"/>
      <w:marTop w:val="0"/>
      <w:marBottom w:val="0"/>
      <w:divBdr>
        <w:top w:val="none" w:sz="0" w:space="0" w:color="auto"/>
        <w:left w:val="none" w:sz="0" w:space="0" w:color="auto"/>
        <w:bottom w:val="none" w:sz="0" w:space="0" w:color="auto"/>
        <w:right w:val="none" w:sz="0" w:space="0" w:color="auto"/>
      </w:divBdr>
    </w:div>
    <w:div w:id="2095589690">
      <w:bodyDiv w:val="1"/>
      <w:marLeft w:val="0"/>
      <w:marRight w:val="0"/>
      <w:marTop w:val="0"/>
      <w:marBottom w:val="0"/>
      <w:divBdr>
        <w:top w:val="none" w:sz="0" w:space="0" w:color="auto"/>
        <w:left w:val="none" w:sz="0" w:space="0" w:color="auto"/>
        <w:bottom w:val="none" w:sz="0" w:space="0" w:color="auto"/>
        <w:right w:val="none" w:sz="0" w:space="0" w:color="auto"/>
      </w:divBdr>
    </w:div>
    <w:div w:id="2110467438">
      <w:bodyDiv w:val="1"/>
      <w:marLeft w:val="0"/>
      <w:marRight w:val="0"/>
      <w:marTop w:val="0"/>
      <w:marBottom w:val="0"/>
      <w:divBdr>
        <w:top w:val="none" w:sz="0" w:space="0" w:color="auto"/>
        <w:left w:val="none" w:sz="0" w:space="0" w:color="auto"/>
        <w:bottom w:val="none" w:sz="0" w:space="0" w:color="auto"/>
        <w:right w:val="none" w:sz="0" w:space="0" w:color="auto"/>
      </w:divBdr>
    </w:div>
    <w:div w:id="2113473613">
      <w:bodyDiv w:val="1"/>
      <w:marLeft w:val="0"/>
      <w:marRight w:val="0"/>
      <w:marTop w:val="0"/>
      <w:marBottom w:val="0"/>
      <w:divBdr>
        <w:top w:val="none" w:sz="0" w:space="0" w:color="auto"/>
        <w:left w:val="none" w:sz="0" w:space="0" w:color="auto"/>
        <w:bottom w:val="none" w:sz="0" w:space="0" w:color="auto"/>
        <w:right w:val="none" w:sz="0" w:space="0" w:color="auto"/>
      </w:divBdr>
    </w:div>
    <w:div w:id="2143376104">
      <w:bodyDiv w:val="1"/>
      <w:marLeft w:val="0"/>
      <w:marRight w:val="0"/>
      <w:marTop w:val="0"/>
      <w:marBottom w:val="0"/>
      <w:divBdr>
        <w:top w:val="none" w:sz="0" w:space="0" w:color="auto"/>
        <w:left w:val="none" w:sz="0" w:space="0" w:color="auto"/>
        <w:bottom w:val="none" w:sz="0" w:space="0" w:color="auto"/>
        <w:right w:val="none" w:sz="0" w:space="0" w:color="auto"/>
      </w:divBdr>
    </w:div>
    <w:div w:id="214473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4.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header" Target="header5.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www.fsc.bg/bg" TargetMode="External"/><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eader" Target="header3.xm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oter" Target="footer3.xml"/><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2.xml"/><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4.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footer" Target="footer2.xml"/><Relationship Id="rId55" Type="http://schemas.openxmlformats.org/officeDocument/2006/relationships/image" Target="media/image41.png"/><Relationship Id="rId76" Type="http://schemas.openxmlformats.org/officeDocument/2006/relationships/footer" Target="footer6.xml"/><Relationship Id="rId7" Type="http://schemas.openxmlformats.org/officeDocument/2006/relationships/settings" Target="settings.xml"/><Relationship Id="rId71" Type="http://schemas.openxmlformats.org/officeDocument/2006/relationships/hyperlink" Target="https://www.fsc.bg/bg" TargetMode="External"/><Relationship Id="rId2" Type="http://schemas.openxmlformats.org/officeDocument/2006/relationships/customXml" Target="../customXml/item2.xml"/><Relationship Id="rId29"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36.jpeg"/></Relationships>
</file>

<file path=word/_rels/header3.xml.rels><?xml version="1.0" encoding="UTF-8" standalone="yes"?>
<Relationships xmlns="http://schemas.openxmlformats.org/package/2006/relationships"><Relationship Id="rId1" Type="http://schemas.openxmlformats.org/officeDocument/2006/relationships/image" Target="media/image36.jpeg"/></Relationships>
</file>

<file path=word/_rels/header4.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or email" ma:contentTypeID="0x010100125D78925D459C4792E0AB097CA57A870048A4AFBB884B4543B7E7C89005B85710" ma:contentTypeVersion="41" ma:contentTypeDescription="Non-relevant content." ma:contentTypeScope="" ma:versionID="5fd98d67a7da3dfc20f83400b993b26f">
  <xsd:schema xmlns:xsd="http://www.w3.org/2001/XMLSchema" xmlns:xs="http://www.w3.org/2001/XMLSchema" xmlns:p="http://schemas.microsoft.com/office/2006/metadata/properties" xmlns:ns1="http://schemas.microsoft.com/sharepoint/v3" xmlns:ns2="40e50944-bb1b-40ca-853a-cafdc439d62b" xmlns:ns3="b950a58b-3b0e-403c-87c7-662ad59ccd2c" targetNamespace="http://schemas.microsoft.com/office/2006/metadata/properties" ma:root="true" ma:fieldsID="84855190ef9b9ce65e373de5aee7ded1" ns1:_="" ns2:_="" ns3:_="">
    <xsd:import namespace="http://schemas.microsoft.com/sharepoint/v3"/>
    <xsd:import namespace="40e50944-bb1b-40ca-853a-cafdc439d62b"/>
    <xsd:import namespace="b950a58b-3b0e-403c-87c7-662ad59ccd2c"/>
    <xsd:element name="properties">
      <xsd:complexType>
        <xsd:sequence>
          <xsd:element name="documentManagement">
            <xsd:complexType>
              <xsd:all>
                <xsd:element ref="ns2:ContractType" minOccurs="0"/>
                <xsd:element ref="ns2:ContractStatus" minOccurs="0"/>
                <xsd:element ref="ns2:ContractManagers" minOccurs="0"/>
                <xsd:element ref="ns2:OutsourcingAgreement" minOccurs="0"/>
                <xsd:element ref="ns2:ContractDate" minOccurs="0"/>
                <xsd:element ref="ns2:ContractExpirationDate" minOccurs="0"/>
                <xsd:element ref="ns2:MaterialContract" minOccurs="0"/>
                <xsd:element ref="ns2:ExternalContractingParties" minOccurs="0"/>
                <xsd:element ref="ns2:PlaceOfOriginal" minOccurs="0"/>
                <xsd:element ref="ns2:ConversationID" minOccurs="0"/>
                <xsd:element ref="ns2:DocumentClass" minOccurs="0"/>
                <xsd:element ref="ns1:DocumentSetDescription"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2:SharedWithUsers" minOccurs="0"/>
                <xsd:element ref="ns2:SharedWithDetails" minOccurs="0"/>
                <xsd:element ref="ns1:_ip_UnifiedCompliancePolicyProperties" minOccurs="0"/>
                <xsd:element ref="ns1:_ip_UnifiedCompliancePolicyUIAc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9" nillable="true" ma:displayName="Description" ma:description="A description of the Document Set" ma:internalName="DocumentSetDescription">
      <xsd:simpleType>
        <xsd:restriction base="dms:Note"/>
      </xsd:simpleType>
    </xsd:element>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e50944-bb1b-40ca-853a-cafdc439d62b" elementFormDefault="qualified">
    <xsd:import namespace="http://schemas.microsoft.com/office/2006/documentManagement/types"/>
    <xsd:import namespace="http://schemas.microsoft.com/office/infopath/2007/PartnerControls"/>
    <xsd:element name="ContractType" ma:index="8" nillable="true" ma:displayName="Contract Type" ma:description="Attribute to classify the contract. Please select a value from either Standard contract types or Special contract types." ma:format="Dropdown" ma:hidden="true" ma:internalName="ContractType" ma:readOnly="false">
      <xsd:simpleType>
        <xsd:restriction base="dms:Choice">
          <xsd:enumeration value="Standard contract types (please select from below):"/>
          <xsd:enumeration value="-----------------------"/>
          <xsd:enumeration value="Service Agreement, Service Level Agreement"/>
          <xsd:enumeration value="Purchase Agreement (purchases and sales)"/>
          <xsd:enumeration value="Loan Agreement"/>
          <xsd:enumeration value="Confidentiality Agreement"/>
          <xsd:enumeration value="Cooperation Agreement"/>
          <xsd:enumeration value="Letter of Intent, Memorandum of Understanding"/>
          <xsd:enumeration value="Insurance Contract"/>
          <xsd:enumeration value="Guarantee, Comfort Letter, Letter of Credit"/>
          <xsd:enumeration value="Other"/>
          <xsd:enumeration value="-----------------------"/>
          <xsd:enumeration value="Special contract types  (please select from below):"/>
          <xsd:enumeration value="-----------------------"/>
          <xsd:enumeration value="Employment Agreement"/>
          <xsd:enumeration value="Rental or Lease Agreement"/>
          <xsd:enumeration value="License Agreement"/>
          <xsd:enumeration value="Privacy Agreement"/>
          <xsd:enumeration value="Agency Agreement (Tied Agent)"/>
          <xsd:enumeration value="Brokerage Agreement (Broker)"/>
          <xsd:enumeration value="Distribution Agreement"/>
          <xsd:enumeration value="Employer - Works Council/ Trade Union Agreement"/>
          <xsd:enumeration value="Investment or Financing Agreement"/>
          <xsd:enumeration value="Resinsurance Contract"/>
          <xsd:enumeration value="Shareholders' Agreement"/>
          <xsd:enumeration value="Control or Profit Transfer Agreement"/>
          <xsd:enumeration value="Joint Venture Agreement"/>
          <xsd:enumeration value="Trust Agreement"/>
          <xsd:enumeration value="Share or Business Purchase/ Merger Agreement"/>
          <xsd:enumeration value="Contract with a Member of the Board of Management or Supervisory Board"/>
        </xsd:restriction>
      </xsd:simpleType>
    </xsd:element>
    <xsd:element name="ContractStatus" ma:index="9" nillable="true" ma:displayName="Contract Status" ma:default="Draft" ma:description="The status of the contract." ma:format="Dropdown" ma:hidden="true" ma:internalName="ContractStatus" ma:readOnly="false">
      <xsd:simpleType>
        <xsd:restriction base="dms:Choice">
          <xsd:enumeration value="Draft"/>
          <xsd:enumeration value="Active"/>
          <xsd:enumeration value="Terminated"/>
        </xsd:restriction>
      </xsd:simpleType>
    </xsd:element>
    <xsd:element name="ContractManagers" ma:index="10" nillable="true" ma:displayName="Contract Managers" ma:description="Person(s) managing the contract and knowing the details." ma:hidden="true" ma:list="UserInfo" ma:internalName="ContractManag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utsourcingAgreement" ma:index="11" nillable="true" ma:displayName="Outsourcing Agreement" ma:description="If a contract is an outsourcing agreement in the sense of the Group Outsourcing Policy the dossier needs to be marked respectively." ma:format="Dropdown" ma:hidden="true" ma:internalName="OutsourcingAgreement" ma:readOnly="false">
      <xsd:simpleType>
        <xsd:restriction base="dms:Boolean"/>
      </xsd:simpleType>
    </xsd:element>
    <xsd:element name="ContractDate" ma:index="12" nillable="true" ma:displayName="Contract Date" ma:description="Date when the contract has been closed." ma:format="DateOnly" ma:hidden="true" ma:internalName="ContractDate" ma:readOnly="false">
      <xsd:simpleType>
        <xsd:restriction base="dms:DateTime"/>
      </xsd:simpleType>
    </xsd:element>
    <xsd:element name="ContractExpirationDate" ma:index="13" nillable="true" ma:displayName="Contract Expiration Date" ma:description="Date when the contract has been terminated." ma:format="DateOnly" ma:hidden="true" ma:internalName="ContractExpirationDate" ma:readOnly="false">
      <xsd:simpleType>
        <xsd:restriction base="dms:DateTime"/>
      </xsd:simpleType>
    </xsd:element>
    <xsd:element name="MaterialContract" ma:index="14" nillable="true" ma:displayName="Material Contract" ma:description="Please indicate if the contract reached a material threshold." ma:format="Dropdown" ma:hidden="true" ma:internalName="MaterialContract" ma:readOnly="false">
      <xsd:simpleType>
        <xsd:restriction base="dms:Boolean"/>
      </xsd:simpleType>
    </xsd:element>
    <xsd:element name="ExternalContractingParties" ma:index="15" nillable="true" ma:displayName="External Contracting Parties" ma:description="Name(s) of any external contracting party or parties." ma:hidden="true" ma:internalName="ExternalContractingParties" ma:readOnly="false">
      <xsd:simpleType>
        <xsd:restriction base="dms:Text"/>
      </xsd:simpleType>
    </xsd:element>
    <xsd:element name="PlaceOfOriginal" ma:index="16" nillable="true" ma:displayName="Place of Original" ma:description="In case a paper original of the contract must be maintained the location of the original shall be entered here." ma:hidden="true" ma:internalName="PlaceOfOriginal" ma:readOnly="false">
      <xsd:simpleType>
        <xsd:restriction base="dms:Text"/>
      </xsd:simpleType>
    </xsd:element>
    <xsd:element name="ConversationID" ma:index="17" nillable="true" ma:displayName="Conversation ID" ma:description="Conversation ID" ma:hidden="true" ma:internalName="ConversationID" ma:readOnly="false">
      <xsd:simpleType>
        <xsd:restriction base="dms:Text"/>
      </xsd:simpleType>
    </xsd:element>
    <xsd:element name="DocumentClass" ma:index="18" nillable="true" ma:displayName="Document Class" ma:description="Attribute to classify the Document according to the Document Retention Schedule" ma:format="Dropdown" ma:hidden="true" ma:internalName="DocumentClass" ma:readOnly="false">
      <xsd:simpleType>
        <xsd:restriction base="dms:Choice">
          <xsd:enumeration value="Business letter"/>
          <xsd:enumeration value="Accounting record"/>
          <xsd:enumeration value="Important documentation or decision"/>
          <xsd:enumeration value="Decision of supervisory authority"/>
          <xsd:enumeration value="Decision of authority"/>
          <xsd:enumeration value="Documentation of decisions of the Board of Management"/>
          <xsd:enumeration value="Documentation of decisions of the Supervisory Board"/>
          <xsd:enumeration value="Financial statement or report"/>
          <xsd:enumeration value="Account book or list of assets"/>
          <xsd:enumeration value="Documentation for accounting or bookkeeping"/>
          <xsd:enumeration value="Corporate Rule"/>
          <xsd:enumeration value="Statutes, shareholders’ agreement or other corporate document"/>
          <xsd:enumeration value="Documentation on anti-money laundering or economic sanctions"/>
        </xsd:restriction>
      </xsd:simpleType>
    </xsd:element>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TaxCatchAll" ma:index="35" nillable="true" ma:displayName="Taxonomy Catch All Column" ma:hidden="true" ma:list="{a3c567f3-a463-478a-8f65-8f68ef1ad43c}" ma:internalName="TaxCatchAll" ma:showField="CatchAllData" ma:web="40e50944-bb1b-40ca-853a-cafdc439d6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50a58b-3b0e-403c-87c7-662ad59ccd2c"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AutoTags" ma:index="23" nillable="true" ma:displayName="Tags" ma:internalName="MediaServiceAutoTag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10820af1-e82f-496e-bbcb-d9502914b7b2"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ocumentSetDescription xmlns="http://schemas.microsoft.com/sharepoint/v3" xsi:nil="true"/>
    <_ip_UnifiedCompliancePolicyProperties xmlns="http://schemas.microsoft.com/sharepoint/v3" xsi:nil="true"/>
    <ContractExpirationDate xmlns="40e50944-bb1b-40ca-853a-cafdc439d62b" xsi:nil="true"/>
    <ContractType xmlns="40e50944-bb1b-40ca-853a-cafdc439d62b" xsi:nil="true"/>
    <ConversationID xmlns="40e50944-bb1b-40ca-853a-cafdc439d62b" xsi:nil="true"/>
    <MaterialContract xmlns="40e50944-bb1b-40ca-853a-cafdc439d62b" xsi:nil="true"/>
    <OutsourcingAgreement xmlns="40e50944-bb1b-40ca-853a-cafdc439d62b" xsi:nil="true"/>
    <PlaceOfOriginal xmlns="40e50944-bb1b-40ca-853a-cafdc439d62b" xsi:nil="true"/>
    <ContractStatus xmlns="40e50944-bb1b-40ca-853a-cafdc439d62b">Draft</ContractStatus>
    <ExternalContractingParties xmlns="40e50944-bb1b-40ca-853a-cafdc439d62b" xsi:nil="true"/>
    <ContractManagers xmlns="40e50944-bb1b-40ca-853a-cafdc439d62b">
      <UserInfo>
        <DisplayName/>
        <AccountId xsi:nil="true"/>
        <AccountType/>
      </UserInfo>
    </ContractManagers>
    <ContractDate xmlns="40e50944-bb1b-40ca-853a-cafdc439d62b" xsi:nil="true"/>
    <DocumentClass xmlns="40e50944-bb1b-40ca-853a-cafdc439d62b" xsi:nil="true"/>
    <TaxCatchAll xmlns="40e50944-bb1b-40ca-853a-cafdc439d62b" xsi:nil="true"/>
    <lcf76f155ced4ddcb4097134ff3c332f xmlns="b950a58b-3b0e-403c-87c7-662ad59ccd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D6DA52-8DA0-4178-92ED-62995CB46EBE}">
  <ds:schemaRefs>
    <ds:schemaRef ds:uri="http://schemas.microsoft.com/sharepoint/v3/contenttype/forms"/>
  </ds:schemaRefs>
</ds:datastoreItem>
</file>

<file path=customXml/itemProps2.xml><?xml version="1.0" encoding="utf-8"?>
<ds:datastoreItem xmlns:ds="http://schemas.openxmlformats.org/officeDocument/2006/customXml" ds:itemID="{0C4432DA-CB1B-441C-AEFD-F13CBE74078F}">
  <ds:schemaRefs>
    <ds:schemaRef ds:uri="http://schemas.openxmlformats.org/officeDocument/2006/bibliography"/>
  </ds:schemaRefs>
</ds:datastoreItem>
</file>

<file path=customXml/itemProps3.xml><?xml version="1.0" encoding="utf-8"?>
<ds:datastoreItem xmlns:ds="http://schemas.openxmlformats.org/officeDocument/2006/customXml" ds:itemID="{A3F9099A-FA4B-4006-AF7F-CA5F2BA03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e50944-bb1b-40ca-853a-cafdc439d62b"/>
    <ds:schemaRef ds:uri="b950a58b-3b0e-403c-87c7-662ad59cc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5769FA-0E18-41AB-A597-591FB7EFC62F}">
  <ds:schemaRefs>
    <ds:schemaRef ds:uri="http://schemas.microsoft.com/office/2006/metadata/properties"/>
    <ds:schemaRef ds:uri="http://schemas.microsoft.com/office/infopath/2007/PartnerControls"/>
    <ds:schemaRef ds:uri="http://schemas.microsoft.com/sharepoint/v3"/>
    <ds:schemaRef ds:uri="40e50944-bb1b-40ca-853a-cafdc439d62b"/>
    <ds:schemaRef ds:uri="b950a58b-3b0e-403c-87c7-662ad59ccd2c"/>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77</Pages>
  <Words>25656</Words>
  <Characters>146240</Characters>
  <Application>Microsoft Office Word</Application>
  <DocSecurity>0</DocSecurity>
  <Lines>1218</Lines>
  <Paragraphs>343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171553</CharactersWithSpaces>
  <SharedDoc>false</SharedDoc>
  <HLinks>
    <vt:vector size="168" baseType="variant">
      <vt:variant>
        <vt:i4>70516783</vt:i4>
      </vt:variant>
      <vt:variant>
        <vt:i4>165</vt:i4>
      </vt:variant>
      <vt:variant>
        <vt:i4>0</vt:i4>
      </vt:variant>
      <vt:variant>
        <vt:i4>5</vt:i4>
      </vt:variant>
      <vt:variant>
        <vt:lpwstr/>
      </vt:variant>
      <vt:variant>
        <vt:lpwstr>_ПРИЛОЖЕНИЕ</vt:lpwstr>
      </vt:variant>
      <vt:variant>
        <vt:i4>1572918</vt:i4>
      </vt:variant>
      <vt:variant>
        <vt:i4>158</vt:i4>
      </vt:variant>
      <vt:variant>
        <vt:i4>0</vt:i4>
      </vt:variant>
      <vt:variant>
        <vt:i4>5</vt:i4>
      </vt:variant>
      <vt:variant>
        <vt:lpwstr/>
      </vt:variant>
      <vt:variant>
        <vt:lpwstr>_Toc384214015</vt:lpwstr>
      </vt:variant>
      <vt:variant>
        <vt:i4>1572918</vt:i4>
      </vt:variant>
      <vt:variant>
        <vt:i4>152</vt:i4>
      </vt:variant>
      <vt:variant>
        <vt:i4>0</vt:i4>
      </vt:variant>
      <vt:variant>
        <vt:i4>5</vt:i4>
      </vt:variant>
      <vt:variant>
        <vt:lpwstr/>
      </vt:variant>
      <vt:variant>
        <vt:lpwstr>_Toc384214014</vt:lpwstr>
      </vt:variant>
      <vt:variant>
        <vt:i4>1572918</vt:i4>
      </vt:variant>
      <vt:variant>
        <vt:i4>146</vt:i4>
      </vt:variant>
      <vt:variant>
        <vt:i4>0</vt:i4>
      </vt:variant>
      <vt:variant>
        <vt:i4>5</vt:i4>
      </vt:variant>
      <vt:variant>
        <vt:lpwstr/>
      </vt:variant>
      <vt:variant>
        <vt:lpwstr>_Toc384214013</vt:lpwstr>
      </vt:variant>
      <vt:variant>
        <vt:i4>1572918</vt:i4>
      </vt:variant>
      <vt:variant>
        <vt:i4>140</vt:i4>
      </vt:variant>
      <vt:variant>
        <vt:i4>0</vt:i4>
      </vt:variant>
      <vt:variant>
        <vt:i4>5</vt:i4>
      </vt:variant>
      <vt:variant>
        <vt:lpwstr/>
      </vt:variant>
      <vt:variant>
        <vt:lpwstr>_Toc384214012</vt:lpwstr>
      </vt:variant>
      <vt:variant>
        <vt:i4>1572918</vt:i4>
      </vt:variant>
      <vt:variant>
        <vt:i4>134</vt:i4>
      </vt:variant>
      <vt:variant>
        <vt:i4>0</vt:i4>
      </vt:variant>
      <vt:variant>
        <vt:i4>5</vt:i4>
      </vt:variant>
      <vt:variant>
        <vt:lpwstr/>
      </vt:variant>
      <vt:variant>
        <vt:lpwstr>_Toc384214011</vt:lpwstr>
      </vt:variant>
      <vt:variant>
        <vt:i4>1572918</vt:i4>
      </vt:variant>
      <vt:variant>
        <vt:i4>128</vt:i4>
      </vt:variant>
      <vt:variant>
        <vt:i4>0</vt:i4>
      </vt:variant>
      <vt:variant>
        <vt:i4>5</vt:i4>
      </vt:variant>
      <vt:variant>
        <vt:lpwstr/>
      </vt:variant>
      <vt:variant>
        <vt:lpwstr>_Toc384214010</vt:lpwstr>
      </vt:variant>
      <vt:variant>
        <vt:i4>1638454</vt:i4>
      </vt:variant>
      <vt:variant>
        <vt:i4>122</vt:i4>
      </vt:variant>
      <vt:variant>
        <vt:i4>0</vt:i4>
      </vt:variant>
      <vt:variant>
        <vt:i4>5</vt:i4>
      </vt:variant>
      <vt:variant>
        <vt:lpwstr/>
      </vt:variant>
      <vt:variant>
        <vt:lpwstr>_Toc384214009</vt:lpwstr>
      </vt:variant>
      <vt:variant>
        <vt:i4>1638454</vt:i4>
      </vt:variant>
      <vt:variant>
        <vt:i4>116</vt:i4>
      </vt:variant>
      <vt:variant>
        <vt:i4>0</vt:i4>
      </vt:variant>
      <vt:variant>
        <vt:i4>5</vt:i4>
      </vt:variant>
      <vt:variant>
        <vt:lpwstr/>
      </vt:variant>
      <vt:variant>
        <vt:lpwstr>_Toc384214008</vt:lpwstr>
      </vt:variant>
      <vt:variant>
        <vt:i4>1638454</vt:i4>
      </vt:variant>
      <vt:variant>
        <vt:i4>110</vt:i4>
      </vt:variant>
      <vt:variant>
        <vt:i4>0</vt:i4>
      </vt:variant>
      <vt:variant>
        <vt:i4>5</vt:i4>
      </vt:variant>
      <vt:variant>
        <vt:lpwstr/>
      </vt:variant>
      <vt:variant>
        <vt:lpwstr>_Toc384214007</vt:lpwstr>
      </vt:variant>
      <vt:variant>
        <vt:i4>1638454</vt:i4>
      </vt:variant>
      <vt:variant>
        <vt:i4>104</vt:i4>
      </vt:variant>
      <vt:variant>
        <vt:i4>0</vt:i4>
      </vt:variant>
      <vt:variant>
        <vt:i4>5</vt:i4>
      </vt:variant>
      <vt:variant>
        <vt:lpwstr/>
      </vt:variant>
      <vt:variant>
        <vt:lpwstr>_Toc384214006</vt:lpwstr>
      </vt:variant>
      <vt:variant>
        <vt:i4>1638454</vt:i4>
      </vt:variant>
      <vt:variant>
        <vt:i4>98</vt:i4>
      </vt:variant>
      <vt:variant>
        <vt:i4>0</vt:i4>
      </vt:variant>
      <vt:variant>
        <vt:i4>5</vt:i4>
      </vt:variant>
      <vt:variant>
        <vt:lpwstr/>
      </vt:variant>
      <vt:variant>
        <vt:lpwstr>_Toc384214005</vt:lpwstr>
      </vt:variant>
      <vt:variant>
        <vt:i4>1638454</vt:i4>
      </vt:variant>
      <vt:variant>
        <vt:i4>92</vt:i4>
      </vt:variant>
      <vt:variant>
        <vt:i4>0</vt:i4>
      </vt:variant>
      <vt:variant>
        <vt:i4>5</vt:i4>
      </vt:variant>
      <vt:variant>
        <vt:lpwstr/>
      </vt:variant>
      <vt:variant>
        <vt:lpwstr>_Toc384214004</vt:lpwstr>
      </vt:variant>
      <vt:variant>
        <vt:i4>1638454</vt:i4>
      </vt:variant>
      <vt:variant>
        <vt:i4>86</vt:i4>
      </vt:variant>
      <vt:variant>
        <vt:i4>0</vt:i4>
      </vt:variant>
      <vt:variant>
        <vt:i4>5</vt:i4>
      </vt:variant>
      <vt:variant>
        <vt:lpwstr/>
      </vt:variant>
      <vt:variant>
        <vt:lpwstr>_Toc384214003</vt:lpwstr>
      </vt:variant>
      <vt:variant>
        <vt:i4>1638454</vt:i4>
      </vt:variant>
      <vt:variant>
        <vt:i4>80</vt:i4>
      </vt:variant>
      <vt:variant>
        <vt:i4>0</vt:i4>
      </vt:variant>
      <vt:variant>
        <vt:i4>5</vt:i4>
      </vt:variant>
      <vt:variant>
        <vt:lpwstr/>
      </vt:variant>
      <vt:variant>
        <vt:lpwstr>_Toc384214002</vt:lpwstr>
      </vt:variant>
      <vt:variant>
        <vt:i4>1638454</vt:i4>
      </vt:variant>
      <vt:variant>
        <vt:i4>74</vt:i4>
      </vt:variant>
      <vt:variant>
        <vt:i4>0</vt:i4>
      </vt:variant>
      <vt:variant>
        <vt:i4>5</vt:i4>
      </vt:variant>
      <vt:variant>
        <vt:lpwstr/>
      </vt:variant>
      <vt:variant>
        <vt:lpwstr>_Toc384214001</vt:lpwstr>
      </vt:variant>
      <vt:variant>
        <vt:i4>1638454</vt:i4>
      </vt:variant>
      <vt:variant>
        <vt:i4>68</vt:i4>
      </vt:variant>
      <vt:variant>
        <vt:i4>0</vt:i4>
      </vt:variant>
      <vt:variant>
        <vt:i4>5</vt:i4>
      </vt:variant>
      <vt:variant>
        <vt:lpwstr/>
      </vt:variant>
      <vt:variant>
        <vt:lpwstr>_Toc384214000</vt:lpwstr>
      </vt:variant>
      <vt:variant>
        <vt:i4>1507391</vt:i4>
      </vt:variant>
      <vt:variant>
        <vt:i4>62</vt:i4>
      </vt:variant>
      <vt:variant>
        <vt:i4>0</vt:i4>
      </vt:variant>
      <vt:variant>
        <vt:i4>5</vt:i4>
      </vt:variant>
      <vt:variant>
        <vt:lpwstr/>
      </vt:variant>
      <vt:variant>
        <vt:lpwstr>_Toc384213999</vt:lpwstr>
      </vt:variant>
      <vt:variant>
        <vt:i4>1507391</vt:i4>
      </vt:variant>
      <vt:variant>
        <vt:i4>56</vt:i4>
      </vt:variant>
      <vt:variant>
        <vt:i4>0</vt:i4>
      </vt:variant>
      <vt:variant>
        <vt:i4>5</vt:i4>
      </vt:variant>
      <vt:variant>
        <vt:lpwstr/>
      </vt:variant>
      <vt:variant>
        <vt:lpwstr>_Toc384213998</vt:lpwstr>
      </vt:variant>
      <vt:variant>
        <vt:i4>1507391</vt:i4>
      </vt:variant>
      <vt:variant>
        <vt:i4>50</vt:i4>
      </vt:variant>
      <vt:variant>
        <vt:i4>0</vt:i4>
      </vt:variant>
      <vt:variant>
        <vt:i4>5</vt:i4>
      </vt:variant>
      <vt:variant>
        <vt:lpwstr/>
      </vt:variant>
      <vt:variant>
        <vt:lpwstr>_Toc384213997</vt:lpwstr>
      </vt:variant>
      <vt:variant>
        <vt:i4>1507391</vt:i4>
      </vt:variant>
      <vt:variant>
        <vt:i4>44</vt:i4>
      </vt:variant>
      <vt:variant>
        <vt:i4>0</vt:i4>
      </vt:variant>
      <vt:variant>
        <vt:i4>5</vt:i4>
      </vt:variant>
      <vt:variant>
        <vt:lpwstr/>
      </vt:variant>
      <vt:variant>
        <vt:lpwstr>_Toc384213996</vt:lpwstr>
      </vt:variant>
      <vt:variant>
        <vt:i4>1507391</vt:i4>
      </vt:variant>
      <vt:variant>
        <vt:i4>38</vt:i4>
      </vt:variant>
      <vt:variant>
        <vt:i4>0</vt:i4>
      </vt:variant>
      <vt:variant>
        <vt:i4>5</vt:i4>
      </vt:variant>
      <vt:variant>
        <vt:lpwstr/>
      </vt:variant>
      <vt:variant>
        <vt:lpwstr>_Toc384213995</vt:lpwstr>
      </vt:variant>
      <vt:variant>
        <vt:i4>1507391</vt:i4>
      </vt:variant>
      <vt:variant>
        <vt:i4>32</vt:i4>
      </vt:variant>
      <vt:variant>
        <vt:i4>0</vt:i4>
      </vt:variant>
      <vt:variant>
        <vt:i4>5</vt:i4>
      </vt:variant>
      <vt:variant>
        <vt:lpwstr/>
      </vt:variant>
      <vt:variant>
        <vt:lpwstr>_Toc384213994</vt:lpwstr>
      </vt:variant>
      <vt:variant>
        <vt:i4>1507391</vt:i4>
      </vt:variant>
      <vt:variant>
        <vt:i4>26</vt:i4>
      </vt:variant>
      <vt:variant>
        <vt:i4>0</vt:i4>
      </vt:variant>
      <vt:variant>
        <vt:i4>5</vt:i4>
      </vt:variant>
      <vt:variant>
        <vt:lpwstr/>
      </vt:variant>
      <vt:variant>
        <vt:lpwstr>_Toc384213993</vt:lpwstr>
      </vt:variant>
      <vt:variant>
        <vt:i4>1507391</vt:i4>
      </vt:variant>
      <vt:variant>
        <vt:i4>20</vt:i4>
      </vt:variant>
      <vt:variant>
        <vt:i4>0</vt:i4>
      </vt:variant>
      <vt:variant>
        <vt:i4>5</vt:i4>
      </vt:variant>
      <vt:variant>
        <vt:lpwstr/>
      </vt:variant>
      <vt:variant>
        <vt:lpwstr>_Toc384213992</vt:lpwstr>
      </vt:variant>
      <vt:variant>
        <vt:i4>1507391</vt:i4>
      </vt:variant>
      <vt:variant>
        <vt:i4>14</vt:i4>
      </vt:variant>
      <vt:variant>
        <vt:i4>0</vt:i4>
      </vt:variant>
      <vt:variant>
        <vt:i4>5</vt:i4>
      </vt:variant>
      <vt:variant>
        <vt:lpwstr/>
      </vt:variant>
      <vt:variant>
        <vt:lpwstr>_Toc384213991</vt:lpwstr>
      </vt:variant>
      <vt:variant>
        <vt:i4>1507391</vt:i4>
      </vt:variant>
      <vt:variant>
        <vt:i4>8</vt:i4>
      </vt:variant>
      <vt:variant>
        <vt:i4>0</vt:i4>
      </vt:variant>
      <vt:variant>
        <vt:i4>5</vt:i4>
      </vt:variant>
      <vt:variant>
        <vt:lpwstr/>
      </vt:variant>
      <vt:variant>
        <vt:lpwstr>_Toc384213990</vt:lpwstr>
      </vt:variant>
      <vt:variant>
        <vt:i4>1441855</vt:i4>
      </vt:variant>
      <vt:variant>
        <vt:i4>2</vt:i4>
      </vt:variant>
      <vt:variant>
        <vt:i4>0</vt:i4>
      </vt:variant>
      <vt:variant>
        <vt:i4>5</vt:i4>
      </vt:variant>
      <vt:variant>
        <vt:lpwstr/>
      </vt:variant>
      <vt:variant>
        <vt:lpwstr>_Toc384213989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zhechkov.b</dc:creator>
  <cp:keywords/>
  <dc:description/>
  <cp:lastModifiedBy>chakarova.e</cp:lastModifiedBy>
  <cp:revision>26</cp:revision>
  <cp:lastPrinted>2023-03-30T21:42:00Z</cp:lastPrinted>
  <dcterms:created xsi:type="dcterms:W3CDTF">2026-07-28T12:14:00Z</dcterms:created>
  <dcterms:modified xsi:type="dcterms:W3CDTF">2026-08-17T05:09:00Z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0x010100125D78925D459C4792E0AB097CA57A870048A4AFBB884B4543B7E7C89005B85710</vt:lpwstr>
  </property>
  <property fmtid="{D5CDD505-2E9C-101B-9397-08002B2CF9AE}" pid="3" name="Order">
    <vt:r8>1162800</vt:r8>
  </property>
  <property fmtid="{D5CDD505-2E9C-101B-9397-08002B2CF9AE}" pid="4" name="_NewReviewCycle">
    <vt:lpwstr/>
  </property>
  <property fmtid="{D5CDD505-2E9C-101B-9397-08002B2CF9AE}" pid="5" name="_AdHocReviewCycleID">
    <vt:i4>2002170774</vt:i4>
  </property>
  <property fmtid="{D5CDD505-2E9C-101B-9397-08002B2CF9AE}" pid="6" name="_EmailSubject">
    <vt:lpwstr>подпис на заданията за миграция на полици 1317 и 1313 в WWWIns</vt:lpwstr>
  </property>
  <property fmtid="{D5CDD505-2E9C-101B-9397-08002B2CF9AE}" pid="7" name="_AuthorEmail">
    <vt:lpwstr>paolina.maeva@allianz.bg</vt:lpwstr>
  </property>
  <property fmtid="{D5CDD505-2E9C-101B-9397-08002B2CF9AE}" pid="8" name="_AuthorEmailDisplayName">
    <vt:lpwstr>Maeva, Paolina (ZAD Allianz Bulgaria)</vt:lpwstr>
  </property>
  <property fmtid="{D5CDD505-2E9C-101B-9397-08002B2CF9AE}" pid="9" name="_dlc_DocIdItemGuid">
    <vt:lpwstr>a73832ec-f518-49f1-854a-7e6a514589d0</vt:lpwstr>
  </property>
  <property fmtid="{D5CDD505-2E9C-101B-9397-08002B2CF9AE}" pid="10" name="_ReviewingToolsShownOnce">
    <vt:lpwstr/>
  </property>
  <property fmtid="{D5CDD505-2E9C-101B-9397-08002B2CF9AE}" pid="11" name="MSIP_Label_863bc15e-e7bf-41c1-bdb3-03882d8a2e2c_Enabled">
    <vt:lpwstr>true</vt:lpwstr>
  </property>
  <property fmtid="{D5CDD505-2E9C-101B-9397-08002B2CF9AE}" pid="12" name="MSIP_Label_863bc15e-e7bf-41c1-bdb3-03882d8a2e2c_SetDate">
    <vt:lpwstr>2022-05-25T12:46:37Z</vt:lpwstr>
  </property>
  <property fmtid="{D5CDD505-2E9C-101B-9397-08002B2CF9AE}" pid="13" name="MSIP_Label_863bc15e-e7bf-41c1-bdb3-03882d8a2e2c_Method">
    <vt:lpwstr>Privileged</vt:lpwstr>
  </property>
  <property fmtid="{D5CDD505-2E9C-101B-9397-08002B2CF9AE}" pid="14" name="MSIP_Label_863bc15e-e7bf-41c1-bdb3-03882d8a2e2c_Name">
    <vt:lpwstr>863bc15e-e7bf-41c1-bdb3-03882d8a2e2c</vt:lpwstr>
  </property>
  <property fmtid="{D5CDD505-2E9C-101B-9397-08002B2CF9AE}" pid="15" name="MSIP_Label_863bc15e-e7bf-41c1-bdb3-03882d8a2e2c_SiteId">
    <vt:lpwstr>6e06e42d-6925-47c6-b9e7-9581c7ca302a</vt:lpwstr>
  </property>
  <property fmtid="{D5CDD505-2E9C-101B-9397-08002B2CF9AE}" pid="16" name="MSIP_Label_863bc15e-e7bf-41c1-bdb3-03882d8a2e2c_ActionId">
    <vt:lpwstr>dcf4dea6-213d-4f45-8a17-888d1ba2bc08</vt:lpwstr>
  </property>
  <property fmtid="{D5CDD505-2E9C-101B-9397-08002B2CF9AE}" pid="17" name="MSIP_Label_863bc15e-e7bf-41c1-bdb3-03882d8a2e2c_ContentBits">
    <vt:lpwstr>1</vt:lpwstr>
  </property>
  <property fmtid="{D5CDD505-2E9C-101B-9397-08002B2CF9AE}" pid="18" name="MediaServiceImageTags">
    <vt:lpwstr/>
  </property>
</Properties>
</file>