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mc:AlternateContent>
          <mc:Choice Requires="wps">
            <w:drawing>
              <wp:anchor behindDoc="0" distT="0" distB="0" distL="114935" distR="114935" simplePos="0" locked="0" layoutInCell="0" allowOverlap="1" relativeHeight="4">
                <wp:simplePos x="0" y="0"/>
                <wp:positionH relativeFrom="column">
                  <wp:posOffset>5109845</wp:posOffset>
                </wp:positionH>
                <wp:positionV relativeFrom="paragraph">
                  <wp:posOffset>-306070</wp:posOffset>
                </wp:positionV>
                <wp:extent cx="666750" cy="638175"/>
                <wp:effectExtent l="1905" t="2540" r="2540" b="1905"/>
                <wp:wrapNone/>
                <wp:docPr id="1" name="円/楕円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20" cy="638280"/>
                        </a:xfrm>
                        <a:prstGeom prst="ellipse">
                          <a:avLst/>
                        </a:prstGeom>
                        <a:noFill/>
                        <a:ln cap="rnd" w="3240">
                          <a:solidFill>
                            <a:srgbClr val="000000"/>
                          </a:solidFill>
                          <a:custDash>
                            <a:ds d="100000" sp="1000"/>
                          </a:custDash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円/楕円 3" stroked="t" o:allowincell="f" style="position:absolute;margin-left:402.35pt;margin-top:-24.1pt;width:52.45pt;height:50.2pt;mso-wrap-style:none;v-text-anchor:middle">
                <v:fill o:detectmouseclick="t" on="false"/>
                <v:stroke color="black" weight="3240" dashstyle="shortdot" joinstyle="miter" endcap="round"/>
                <w10:wrap type="none"/>
              </v:oval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0" allowOverlap="1" relativeHeight="5">
                <wp:simplePos x="0" y="0"/>
                <wp:positionH relativeFrom="column">
                  <wp:posOffset>4196080</wp:posOffset>
                </wp:positionH>
                <wp:positionV relativeFrom="paragraph">
                  <wp:posOffset>-306070</wp:posOffset>
                </wp:positionV>
                <wp:extent cx="666750" cy="638175"/>
                <wp:effectExtent l="1905" t="2540" r="2540" b="1905"/>
                <wp:wrapNone/>
                <wp:docPr id="2" name="円/楕円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20" cy="638280"/>
                        </a:xfrm>
                        <a:prstGeom prst="ellipse">
                          <a:avLst/>
                        </a:prstGeom>
                        <a:noFill/>
                        <a:ln cap="rnd" w="3240">
                          <a:solidFill>
                            <a:srgbClr val="000000"/>
                          </a:solidFill>
                          <a:custDash>
                            <a:ds d="100000" sp="1000"/>
                          </a:custDash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円/楕円 3" stroked="t" o:allowincell="f" style="position:absolute;margin-left:330.4pt;margin-top:-24.1pt;width:52.45pt;height:50.2pt;mso-wrap-style:none;v-text-anchor:middle">
                <v:fill o:detectmouseclick="t" on="false"/>
                <v:stroke color="black" weight="3240" dashstyle="shortdot" joinstyle="miter" endcap="round"/>
                <w10:wrap type="none"/>
              </v:oval>
            </w:pict>
          </mc:Fallback>
        </mc:AlternateContent>
      </w:r>
      <w:r>
        <w:rPr/>
        <w:t>（様式　第３号）</w:t>
      </w:r>
    </w:p>
    <w:p>
      <w:pPr>
        <w:pStyle w:val="Normal"/>
        <w:jc w:val="center"/>
        <w:rPr>
          <w:sz w:val="36"/>
        </w:rPr>
      </w:pPr>
      <w:r>
        <w:rPr>
          <w:sz w:val="36"/>
        </w:rPr>
        <w:t>地</w:t>
      </w:r>
      <w:r>
        <w:rPr>
          <w:rFonts w:cs="Century" w:eastAsia="Century"/>
          <w:sz w:val="36"/>
        </w:rPr>
        <w:t xml:space="preserve"> </w:t>
      </w:r>
      <w:r>
        <w:rPr>
          <w:sz w:val="36"/>
        </w:rPr>
        <w:t>区</w:t>
      </w:r>
      <w:r>
        <w:rPr>
          <w:rFonts w:cs="Century" w:eastAsia="Century"/>
          <w:sz w:val="36"/>
        </w:rPr>
        <w:t xml:space="preserve"> </w:t>
      </w:r>
      <w:r>
        <w:rPr>
          <w:sz w:val="36"/>
        </w:rPr>
        <w:t>除</w:t>
      </w:r>
      <w:r>
        <w:rPr>
          <w:rFonts w:cs="Century" w:eastAsia="Century"/>
          <w:sz w:val="36"/>
        </w:rPr>
        <w:t xml:space="preserve"> </w:t>
      </w:r>
      <w:r>
        <w:rPr>
          <w:sz w:val="36"/>
        </w:rPr>
        <w:t>外</w:t>
      </w:r>
      <w:r>
        <w:rPr>
          <w:rFonts w:cs="Century" w:eastAsia="Century"/>
          <w:sz w:val="36"/>
        </w:rPr>
        <w:t xml:space="preserve"> </w:t>
      </w:r>
      <w:r>
        <w:rPr>
          <w:sz w:val="36"/>
        </w:rPr>
        <w:t>申</w:t>
      </w:r>
      <w:r>
        <w:rPr>
          <w:rFonts w:cs="Century" w:eastAsia="Century"/>
          <w:sz w:val="36"/>
        </w:rPr>
        <w:t xml:space="preserve"> </w:t>
      </w:r>
      <w:r>
        <w:rPr>
          <w:sz w:val="36"/>
        </w:rPr>
        <w:t>請</w:t>
      </w:r>
      <w:r>
        <w:rPr>
          <w:rFonts w:cs="Century" w:eastAsia="Century"/>
          <w:sz w:val="36"/>
        </w:rPr>
        <w:t xml:space="preserve"> </w:t>
      </w:r>
      <w:r>
        <w:rPr>
          <w:sz w:val="36"/>
        </w:rPr>
        <w:t>書</w:t>
      </w:r>
    </w:p>
    <w:p>
      <w:pPr>
        <w:pStyle w:val="Normal"/>
        <w:ind w:right="-143" w:hanging="0"/>
        <w:rPr>
          <w:sz w:val="36"/>
        </w:rPr>
      </w:pPr>
      <w:r>
        <w:rPr>
          <w:sz w:val="36"/>
        </w:rPr>
      </w:r>
    </w:p>
    <w:p>
      <w:pPr>
        <w:pStyle w:val="Normal"/>
        <w:rPr/>
      </w:pPr>
      <w:r>
        <w:rPr>
          <w:sz w:val="24"/>
        </w:rPr>
        <w:t>　令和　　</w:t>
      </w:r>
      <w:r>
        <w:rPr>
          <w:rFonts w:cs="Century" w:eastAsia="Century"/>
          <w:sz w:val="24"/>
        </w:rPr>
        <w:t xml:space="preserve"> </w:t>
      </w:r>
      <w:r>
        <w:rPr>
          <w:sz w:val="24"/>
        </w:rPr>
        <w:t>年　</w:t>
      </w:r>
      <w:r>
        <w:rPr>
          <w:rFonts w:cs="Century" w:eastAsia="Century"/>
          <w:sz w:val="24"/>
        </w:rPr>
        <w:t xml:space="preserve"> </w:t>
      </w:r>
      <w:r>
        <w:rPr>
          <w:sz w:val="24"/>
        </w:rPr>
        <w:t>　月</w:t>
      </w:r>
      <w:r>
        <w:rPr>
          <w:rFonts w:cs="Century" w:eastAsia="Century"/>
          <w:sz w:val="24"/>
        </w:rPr>
        <w:t xml:space="preserve"> </w:t>
      </w:r>
      <w:r>
        <w:rPr>
          <w:sz w:val="24"/>
        </w:rPr>
        <w:t>　　日通知に係る下記土地につき農地法による許可を受け、これを転用するので土地改良区の地区から除外されたく申請する。</w:t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/>
      </w:pPr>
      <w:r>
        <w:rPr>
          <w:sz w:val="22"/>
        </w:rPr>
        <w:t>　　令和　　年　　月　　日</w:t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2"/>
        </w:rPr>
      </w:pPr>
      <w:r>
        <w:rPr>
          <w:sz w:val="22"/>
        </w:rPr>
        <w:tab/>
        <w:tab/>
      </w:r>
      <w:r>
        <w:rPr>
          <w:sz w:val="22"/>
        </w:rPr>
        <w:t>　　　　　　</w:t>
      </w:r>
      <w:r>
        <w:rPr>
          <w:sz w:val="22"/>
        </w:rPr>
        <w:tab/>
        <w:tab/>
      </w:r>
      <w:r>
        <w:rPr>
          <w:sz w:val="22"/>
        </w:rPr>
        <w:t>住　所</w:t>
      </w:r>
    </w:p>
    <w:p>
      <w:pPr>
        <w:pStyle w:val="Normal"/>
        <w:rPr>
          <w:sz w:val="22"/>
        </w:rPr>
      </w:pPr>
      <w:r>
        <mc:AlternateContent>
          <mc:Choice Requires="wps">
            <w:drawing>
              <wp:anchor behindDoc="0" distT="0" distB="0" distL="114935" distR="114935" simplePos="0" locked="0" layoutInCell="0" allowOverlap="1" relativeHeight="3">
                <wp:simplePos x="0" y="0"/>
                <wp:positionH relativeFrom="column">
                  <wp:posOffset>5062220</wp:posOffset>
                </wp:positionH>
                <wp:positionV relativeFrom="paragraph">
                  <wp:posOffset>27305</wp:posOffset>
                </wp:positionV>
                <wp:extent cx="666750" cy="638175"/>
                <wp:effectExtent l="1905" t="2540" r="2540" b="1905"/>
                <wp:wrapNone/>
                <wp:docPr id="3" name="円/楕円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20" cy="638280"/>
                        </a:xfrm>
                        <a:prstGeom prst="ellipse">
                          <a:avLst/>
                        </a:prstGeom>
                        <a:noFill/>
                        <a:ln cap="rnd" w="3240">
                          <a:solidFill>
                            <a:srgbClr val="000000"/>
                          </a:solidFill>
                          <a:custDash>
                            <a:ds d="100000" sp="1000"/>
                          </a:custDash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円/楕円 3" stroked="t" o:allowincell="f" style="position:absolute;margin-left:398.6pt;margin-top:2.15pt;width:52.45pt;height:50.2pt;mso-wrap-style:none;v-text-anchor:middle">
                <v:fill o:detectmouseclick="t" on="false"/>
                <v:stroke color="black" weight="3240" dashstyle="shortdot" joinstyle="miter" endcap="round"/>
                <w10:wrap type="none"/>
              </v:oval>
            </w:pict>
          </mc:Fallback>
        </mc:AlternateContent>
      </w:r>
      <w:r>
        <w:rPr>
          <w:sz w:val="22"/>
        </w:rPr>
        <w:tab/>
        <w:tab/>
      </w:r>
      <w:r>
        <w:rPr>
          <w:sz w:val="22"/>
        </w:rPr>
        <w:t>　</w:t>
      </w:r>
      <w:r>
        <w:rPr>
          <w:sz w:val="22"/>
        </w:rPr>
        <w:tab/>
      </w:r>
      <w:r>
        <w:rPr>
          <w:sz w:val="22"/>
        </w:rPr>
        <w:t>転用組合員</w:t>
      </w:r>
    </w:p>
    <w:p>
      <w:pPr>
        <w:pStyle w:val="Normal"/>
        <w:rPr>
          <w:sz w:val="22"/>
        </w:rPr>
      </w:pPr>
      <w:r>
        <w:rPr>
          <w:sz w:val="22"/>
        </w:rPr>
        <w:tab/>
        <w:tab/>
        <w:tab/>
        <w:tab/>
        <w:tab/>
      </w:r>
      <w:r>
        <w:rPr>
          <w:sz w:val="22"/>
        </w:rPr>
        <w:t>氏　名</w:t>
      </w:r>
      <w:r>
        <w:rPr>
          <w:sz w:val="22"/>
        </w:rPr>
        <w:tab/>
        <w:tab/>
        <w:tab/>
        <w:tab/>
        <w:tab/>
      </w:r>
      <w:r>
        <w:rPr>
          <w:sz w:val="22"/>
        </w:rPr>
        <w:t>㊞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mc:AlternateContent>
          <mc:Choice Requires="wps">
            <w:drawing>
              <wp:anchor behindDoc="0" distT="0" distB="0" distL="114935" distR="114935" simplePos="0" locked="0" layoutInCell="0" allowOverlap="1" relativeHeight="2">
                <wp:simplePos x="0" y="0"/>
                <wp:positionH relativeFrom="column">
                  <wp:posOffset>5062220</wp:posOffset>
                </wp:positionH>
                <wp:positionV relativeFrom="paragraph">
                  <wp:posOffset>227330</wp:posOffset>
                </wp:positionV>
                <wp:extent cx="666750" cy="638175"/>
                <wp:effectExtent l="1905" t="2540" r="2540" b="1905"/>
                <wp:wrapNone/>
                <wp:docPr id="4" name="円/楕円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20" cy="638280"/>
                        </a:xfrm>
                        <a:prstGeom prst="ellipse">
                          <a:avLst/>
                        </a:prstGeom>
                        <a:noFill/>
                        <a:ln cap="rnd" w="3240">
                          <a:solidFill>
                            <a:srgbClr val="000000"/>
                          </a:solidFill>
                          <a:custDash>
                            <a:ds d="100000" sp="1000"/>
                          </a:custDash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円/楕円 3" stroked="t" o:allowincell="f" style="position:absolute;margin-left:398.6pt;margin-top:17.9pt;width:52.45pt;height:50.2pt;mso-wrap-style:none;v-text-anchor:middle">
                <v:fill o:detectmouseclick="t" on="false"/>
                <v:stroke color="black" weight="3240" dashstyle="shortdot" joinstyle="miter" endcap="round"/>
                <w10:wrap type="none"/>
              </v:oval>
            </w:pict>
          </mc:Fallback>
        </mc:AlternateContent>
      </w:r>
      <w:r>
        <w:rPr>
          <w:sz w:val="22"/>
        </w:rPr>
        <w:tab/>
      </w:r>
      <w:r>
        <w:rPr>
          <w:sz w:val="22"/>
        </w:rPr>
        <w:t>　　　　　　　</w:t>
      </w:r>
      <w:r>
        <w:rPr>
          <w:sz w:val="22"/>
        </w:rPr>
        <w:tab/>
        <w:tab/>
        <w:tab/>
      </w:r>
      <w:r>
        <w:rPr>
          <w:sz w:val="22"/>
        </w:rPr>
        <w:t>住　所</w:t>
      </w:r>
    </w:p>
    <w:p>
      <w:pPr>
        <w:pStyle w:val="Normal"/>
        <w:rPr>
          <w:sz w:val="22"/>
        </w:rPr>
      </w:pPr>
      <w:r>
        <w:rPr>
          <w:sz w:val="22"/>
        </w:rPr>
        <w:tab/>
      </w:r>
      <w:r>
        <w:rPr>
          <w:sz w:val="22"/>
        </w:rPr>
        <w:t>　</w:t>
      </w:r>
      <w:r>
        <w:rPr>
          <w:sz w:val="22"/>
        </w:rPr>
        <w:tab/>
        <w:tab/>
      </w:r>
      <w:r>
        <w:rPr>
          <w:sz w:val="22"/>
        </w:rPr>
        <w:t>転用関係者</w:t>
      </w:r>
    </w:p>
    <w:p>
      <w:pPr>
        <w:pStyle w:val="Normal"/>
        <w:rPr>
          <w:sz w:val="22"/>
        </w:rPr>
      </w:pPr>
      <w:r>
        <w:rPr>
          <w:sz w:val="22"/>
        </w:rPr>
        <w:tab/>
        <w:tab/>
        <w:tab/>
        <w:tab/>
        <w:tab/>
      </w:r>
      <w:r>
        <w:rPr>
          <w:sz w:val="22"/>
        </w:rPr>
        <w:t>氏　名</w:t>
      </w:r>
      <w:r>
        <w:rPr>
          <w:sz w:val="22"/>
        </w:rPr>
        <w:tab/>
        <w:tab/>
        <w:tab/>
        <w:tab/>
        <w:tab/>
      </w:r>
      <w:r>
        <w:rPr>
          <w:sz w:val="22"/>
        </w:rPr>
        <w:t>㊞</w:t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ind w:firstLine="307"/>
        <w:rPr/>
      </w:pPr>
      <w:r>
        <w:rPr>
          <w:spacing w:val="10"/>
          <w:sz w:val="24"/>
        </w:rPr>
        <w:t>豊橋南部土地改良区理事長　殿</w:t>
      </w:r>
    </w:p>
    <w:p>
      <w:pPr>
        <w:pStyle w:val="Normal"/>
        <w:rPr>
          <w:spacing w:val="10"/>
          <w:sz w:val="24"/>
        </w:rPr>
      </w:pPr>
      <w:r>
        <w:rPr>
          <w:spacing w:val="10"/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Style17"/>
        <w:ind w:left="4393" w:hanging="0"/>
        <w:jc w:val="both"/>
        <w:rPr/>
      </w:pPr>
      <w:r>
        <w:rPr/>
        <w:t>記</w:t>
      </w:r>
    </w:p>
    <w:p>
      <w:pPr>
        <w:pStyle w:val="Normal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300"/>
        <w:ind w:firstLine="283"/>
        <w:rPr/>
      </w:pPr>
      <w:r>
        <w:rPr/>
        <w:t>１．土　地</w:t>
      </w:r>
      <w:r>
        <w:rPr/>
        <w:tab/>
        <w:tab/>
        <w:tab/>
        <w:tab/>
        <w:tab/>
        <w:tab/>
        <w:tab/>
      </w:r>
      <w:r>
        <w:rPr/>
        <w:t>　</w:t>
      </w:r>
      <w:r>
        <w:rPr/>
        <w:tab/>
      </w:r>
      <w:r>
        <w:rPr/>
        <w:t>　　　　豊橋</w:t>
      </w:r>
      <w:r>
        <w:rPr/>
        <w:t>市</w:t>
      </w:r>
    </w:p>
    <w:tbl>
      <w:tblPr>
        <w:tblW w:w="9121" w:type="dxa"/>
        <w:jc w:val="left"/>
        <w:tblInd w:w="334" w:type="dxa"/>
        <w:tblLayout w:type="fixed"/>
        <w:tblCellMar>
          <w:top w:w="0" w:type="dxa"/>
          <w:left w:w="99" w:type="dxa"/>
          <w:bottom w:w="0" w:type="dxa"/>
          <w:right w:w="99" w:type="dxa"/>
        </w:tblCellMar>
      </w:tblPr>
      <w:tblGrid>
        <w:gridCol w:w="1209"/>
        <w:gridCol w:w="1208"/>
        <w:gridCol w:w="749"/>
        <w:gridCol w:w="852"/>
        <w:gridCol w:w="850"/>
        <w:gridCol w:w="284"/>
        <w:gridCol w:w="850"/>
        <w:gridCol w:w="284"/>
        <w:gridCol w:w="1817"/>
        <w:gridCol w:w="1018"/>
      </w:tblGrid>
      <w:tr>
        <w:trPr>
          <w:trHeight w:val="397" w:hRule="atLeast"/>
        </w:trPr>
        <w:tc>
          <w:tcPr>
            <w:tcW w:w="1209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大字名</w:t>
            </w:r>
          </w:p>
        </w:tc>
        <w:tc>
          <w:tcPr>
            <w:tcW w:w="1208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字名</w:t>
            </w:r>
          </w:p>
        </w:tc>
        <w:tc>
          <w:tcPr>
            <w:tcW w:w="74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地番</w:t>
            </w:r>
          </w:p>
        </w:tc>
        <w:tc>
          <w:tcPr>
            <w:tcW w:w="852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地目</w:t>
            </w:r>
          </w:p>
        </w:tc>
        <w:tc>
          <w:tcPr>
            <w:tcW w:w="1134" w:type="dxa"/>
            <w:gridSpan w:val="2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受益面積</w:t>
            </w:r>
          </w:p>
        </w:tc>
        <w:tc>
          <w:tcPr>
            <w:tcW w:w="1134" w:type="dxa"/>
            <w:gridSpan w:val="2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転用面積</w:t>
            </w:r>
          </w:p>
        </w:tc>
        <w:tc>
          <w:tcPr>
            <w:tcW w:w="181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転用の事由</w:t>
            </w:r>
          </w:p>
        </w:tc>
        <w:tc>
          <w:tcPr>
            <w:tcW w:w="1018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0"/>
              </w:rPr>
            </w:pPr>
            <w:r>
              <w:rPr>
                <w:sz w:val="20"/>
              </w:rPr>
              <w:t>備考</w:t>
            </w:r>
          </w:p>
        </w:tc>
      </w:tr>
      <w:tr>
        <w:trPr>
          <w:trHeight w:val="397" w:hRule="atLeast"/>
        </w:trPr>
        <w:tc>
          <w:tcPr>
            <w:tcW w:w="120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right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ＭＳ 明朝;MS Mincho" w:hAnsi="ＭＳ 明朝;MS Mincho" w:cs="ＭＳ 明朝;MS Mincho"/>
                <w:sz w:val="16"/>
              </w:rPr>
            </w:pPr>
            <w:r>
              <w:rPr>
                <w:rFonts w:ascii="ＭＳ 明朝;MS Mincho" w:hAnsi="ＭＳ 明朝;MS Mincho" w:cs="ＭＳ 明朝;MS Mincho"/>
                <w:sz w:val="16"/>
              </w:rPr>
              <w:t>㎡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right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ＭＳ 明朝;MS Mincho" w:hAnsi="ＭＳ 明朝;MS Mincho" w:cs="ＭＳ 明朝;MS Mincho"/>
                <w:sz w:val="16"/>
              </w:rPr>
            </w:pPr>
            <w:r>
              <w:rPr>
                <w:rFonts w:ascii="ＭＳ 明朝;MS Mincho" w:hAnsi="ＭＳ 明朝;MS Mincho" w:cs="ＭＳ 明朝;MS Mincho"/>
                <w:sz w:val="16"/>
              </w:rPr>
              <w:t>㎡</w:t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</w:tr>
      <w:tr>
        <w:trPr>
          <w:trHeight w:val="397" w:hRule="atLeast"/>
        </w:trPr>
        <w:tc>
          <w:tcPr>
            <w:tcW w:w="120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right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right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</w:tr>
      <w:tr>
        <w:trPr>
          <w:trHeight w:val="397" w:hRule="atLeast"/>
        </w:trPr>
        <w:tc>
          <w:tcPr>
            <w:tcW w:w="120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right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right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</w:tr>
      <w:tr>
        <w:trPr>
          <w:trHeight w:val="397" w:hRule="atLeast"/>
        </w:trPr>
        <w:tc>
          <w:tcPr>
            <w:tcW w:w="1209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right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right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2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</w:tr>
      <w:tr>
        <w:trPr>
          <w:trHeight w:val="397" w:hRule="atLeast"/>
        </w:trPr>
        <w:tc>
          <w:tcPr>
            <w:tcW w:w="1209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120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74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right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284" w:type="dxa"/>
            <w:tcBorders>
              <w:top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right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284" w:type="dxa"/>
            <w:tcBorders>
              <w:top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181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/>
                <w:sz w:val="20"/>
              </w:rPr>
            </w:pPr>
            <w:r>
              <w:rPr>
                <w:rFonts w:cs="ＭＳ 明朝;MS Mincho" w:ascii="ＭＳ 明朝;MS Mincho" w:hAnsi="ＭＳ 明朝;MS Mincho"/>
                <w:sz w:val="20"/>
              </w:rPr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1418" w:right="1418" w:gutter="0" w:header="0" w:top="1418" w:footer="0" w:bottom="1134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entury">
    <w:charset w:val="00"/>
    <w:family w:val="roman"/>
    <w:pitch w:val="variable"/>
  </w:font>
  <w:font w:name="Liberation Sans">
    <w:altName w:val="Arial"/>
    <w:charset w:val="01"/>
    <w:family w:val="swiss"/>
    <w:pitch w:val="variable"/>
  </w:font>
  <w:font w:name="ＭＳ 明朝">
    <w:altName w:val="MS Mincho"/>
    <w:charset w:val="80"/>
    <w:family w:val="roman"/>
    <w:pitch w:val="default"/>
  </w:font>
</w:fonts>
</file>

<file path=word/settings.xml><?xml version="1.0" encoding="utf-8"?>
<w:settings xmlns:w="http://schemas.openxmlformats.org/wordprocessingml/2006/main">
  <w:zoom w:percent="100"/>
  <w:defaultTabStop w:val="84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entury" w:hAnsi="Century" w:eastAsia="ＭＳ 明朝;MS Mincho" w:cs="Times New Roman"/>
      <w:color w:val="auto"/>
      <w:kern w:val="2"/>
      <w:sz w:val="21"/>
      <w:szCs w:val="24"/>
      <w:lang w:val="en-US" w:eastAsia="ja-JP" w:bidi="ar-SA"/>
    </w:rPr>
  </w:style>
  <w:style w:type="character" w:styleId="Style14">
    <w:name w:val="段落フォント"/>
    <w:qFormat/>
    <w:rPr/>
  </w:style>
  <w:style w:type="character" w:styleId="Style15">
    <w:name w:val="ヘッダー (文字)"/>
    <w:qFormat/>
    <w:rPr>
      <w:kern w:val="2"/>
      <w:sz w:val="21"/>
      <w:szCs w:val="24"/>
    </w:rPr>
  </w:style>
  <w:style w:type="character" w:styleId="Style16">
    <w:name w:val="フッター (文字)"/>
    <w:qFormat/>
    <w:rPr>
      <w:kern w:val="2"/>
      <w:sz w:val="21"/>
      <w:szCs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7">
    <w:name w:val="記"/>
    <w:basedOn w:val="Normal"/>
    <w:next w:val="Normal"/>
    <w:qFormat/>
    <w:pPr>
      <w:jc w:val="center"/>
    </w:pPr>
    <w:rPr>
      <w:sz w:val="24"/>
    </w:rPr>
  </w:style>
  <w:style w:type="paragraph" w:styleId="Style18">
    <w:name w:val="結語"/>
    <w:basedOn w:val="Normal"/>
    <w:qFormat/>
    <w:pPr>
      <w:jc w:val="right"/>
    </w:pPr>
    <w:rPr>
      <w:sz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84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840"/>
        <w:tab w:val="center" w:pos="4252" w:leader="none"/>
        <w:tab w:val="right" w:pos="8504" w:leader="none"/>
      </w:tabs>
      <w:snapToGrid w:val="false"/>
    </w:pPr>
    <w:rPr/>
  </w:style>
  <w:style w:type="paragraph" w:styleId="Footer">
    <w:name w:val="Footer"/>
    <w:basedOn w:val="Normal"/>
    <w:pPr>
      <w:tabs>
        <w:tab w:val="clear" w:pos="840"/>
        <w:tab w:val="center" w:pos="4252" w:leader="none"/>
        <w:tab w:val="right" w:pos="8504" w:leader="none"/>
      </w:tabs>
      <w:snapToGrid w:val="false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2008-06-10T02:12:00Z</dcterms:created>
  <dc:creator>METRA_13</dc:creator>
  <dc:description/>
  <cp:keywords/>
  <dc:language>en-US</dc:language>
  <cp:lastModifiedBy>C-15</cp:lastModifiedBy>
  <cp:lastPrinted>2008-06-11T08:44:00Z</cp:lastPrinted>
  <dcterms:modified xsi:type="dcterms:W3CDTF">2022-02-17T01:45:00Z</dcterms:modified>
  <cp:revision>22</cp:revision>
  <dc:subject/>
  <dc:title>農地転用等の通知及び意見書交付願</dc:title>
</cp:coreProperties>
</file>