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Софийски университет “Св. Климент Охридски”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Разработка на клиент-сървър (fullstack) приложения с Node.js + Express.js + React.js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Проект на тема: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NightLux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Изготвили: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Георги Киряков, 81110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Ръководител:.......................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(Траян Илиев)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36"/>
          <w:szCs w:val="36"/>
        </w:rPr>
      </w:pPr>
      <w:r w:rsidDel="00000000" w:rsidR="00000000" w:rsidRPr="00000000">
        <w:rPr>
          <w:color w:val="3c78d8"/>
          <w:sz w:val="36"/>
          <w:szCs w:val="36"/>
          <w:rtl w:val="0"/>
        </w:rPr>
        <w:t xml:space="preserve">Съдържание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Мисия на проекта………………………………………………………...3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 потребителски случаи………………………………………..4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 изгледи………………………………………………………….5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 Resource API……………………………………………………...5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Използвани технологии………………………………………………….7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Нефункционални характеристики……………………………………..7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Дизайн……………………………………………………………………...6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 - срещнати/преодолени трудности и перспективи за бъдещо развитие на системата………………………………………9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900" w:hanging="54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Източници……………………………………………………………..10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Мисия на проекта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NightLux</w:t>
      </w:r>
      <w:r w:rsidDel="00000000" w:rsidR="00000000" w:rsidRPr="00000000">
        <w:rPr>
          <w:sz w:val="28"/>
          <w:szCs w:val="28"/>
          <w:rtl w:val="0"/>
        </w:rPr>
        <w:t xml:space="preserve"> е приложение, което ще помага на хората да намират обекти и услуги, работещи в късните часове на денонощието.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Основни потребителски случаи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845"/>
        <w:gridCol w:w="2175"/>
        <w:tblGridChange w:id="0">
          <w:tblGrid>
            <w:gridCol w:w="2340"/>
            <w:gridCol w:w="4845"/>
            <w:gridCol w:w="21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Потребителски случай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Кратко описание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Участващи потребители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Търсене на обекти и услуги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Потребителят може да търси обекти и услуги спрямо категория и локация.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Всички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Търсене на близко намиращи се обекти.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Потребителя може да търси обекти и услуги близо до неговата текуща позиция.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Всички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Добавяне на обект / услуга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Потребителят създава в базата данни обект / услуга като предостави категория, име, описание и локация за обекта / услугата.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Всеки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Основни изгледи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735"/>
        <w:gridCol w:w="3120"/>
        <w:tblGridChange w:id="0">
          <w:tblGrid>
            <w:gridCol w:w="2505"/>
            <w:gridCol w:w="3735"/>
            <w:gridCol w:w="312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Име на изгледа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Кратко описание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Начало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Това е страница с поле за търсене и кратък списък от категории.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Таг / Категория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Страница, на която се показват всички обекти от дадента категория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/tags/:id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Обекти/Услуги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Визуализира обекти и услуги отговарящи на подадена заявка.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/services?q=заявка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Близо до мен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Показва обекти намиращи се близо до текущата позиция на потербителя.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/near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Обект/Услуга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 с инфорамция за обекта.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/services/:id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Добавяне на обект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Страница със форма за добавяне на обект.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/services/new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Resource API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4245"/>
        <w:gridCol w:w="2610"/>
        <w:tblGridChange w:id="0">
          <w:tblGrid>
            <w:gridCol w:w="2505"/>
            <w:gridCol w:w="4245"/>
            <w:gridCol w:w="26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Име на ресурса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Кратко описание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URI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Услуги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services(query: String, geoQuery: String, offset: Int, limit: Int): [Service]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Услуга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service(id: ID!)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createService(input: ServiceInput): Service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deleteService(id: ID!):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Тагове/Категории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tags(categoriesOnly: Boolean, name: String, offset: Int, limit: Int): [Tag]системата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tag(id: ID!): Tag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3c78d8"/>
          <w:sz w:val="36"/>
          <w:szCs w:val="36"/>
        </w:rPr>
      </w:pPr>
      <w:r w:rsidDel="00000000" w:rsidR="00000000" w:rsidRPr="00000000">
        <w:rPr>
          <w:color w:val="3c78d8"/>
          <w:sz w:val="36"/>
          <w:szCs w:val="36"/>
          <w:rtl w:val="0"/>
        </w:rPr>
        <w:t xml:space="preserve">Използвани технологии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 част: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- платформа</w:t>
      </w:r>
      <w:r w:rsidDel="00000000" w:rsidR="00000000" w:rsidRPr="00000000">
        <w:rPr>
          <w:sz w:val="28"/>
          <w:szCs w:val="28"/>
          <w:rtl w:val="0"/>
        </w:rPr>
        <w:t xml:space="preserve">, която позволява да изграждане, доставяне и стартиране разнообразни приложения, отделяйки ги от инфраструктурата.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Сървърна част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Babel - копилатор за модерен Javascript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 - библиотека, предоставяща routing и middleware framework за изграждане на NodeJS приложения;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Mongoose - библиотека, посредством която се извършва достъп до базата данни;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 - библиотека за верификация, която се използва за проверка на потребителския вход;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Apollo GraphQL Server - представлява middleware, за съдаване на сървър отговарящ на GraphQL стандарта.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Клиентска част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Babel - копилатор за модерен Javascript;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- библиотека за реактивен UI;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React-router - дава възможност за предвижване между изгледи без презареждане на цялата HTML страница;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Apollo Client - дава възможност за свързване към Apollo GraphQL Server;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Lodash - библиотека, предоставяща възможност за работа с обекти, списъци, низове;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Autocomplete - предоставя API за подсказване на улични адреси;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Maps - API за географски карти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Semantic UI - библиотека за респонсив потребителски интерфейс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Нефункционални характеристики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Изчистен и лесен за разбиране дизайн.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Свободна плафрома, на която е достъпна до всеки. Потребители няма нужда да се регистрират за да използват приложението.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Самопопълващи се входни полета с цел улесняване на потребителя.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употреба от мобилно устройство с инсталирано Google Maps приложение, потребителя получва насоки до дадена услуга чрез него.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Дизайн</w:t>
      </w:r>
    </w:p>
    <w:p w:rsidR="00000000" w:rsidDel="00000000" w:rsidP="00000000" w:rsidRDefault="00000000" w:rsidRPr="00000000">
      <w:pPr>
        <w:contextualSpacing w:val="0"/>
        <w:jc w:val="both"/>
        <w:rPr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Начална страница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62150"/>
            <wp:effectExtent b="0" l="0" r="0" t="0"/>
            <wp:docPr descr="Screen Shot 2017-09-02 at 3.29.12 AM.png" id="1" name="image3.png"/>
            <a:graphic>
              <a:graphicData uri="http://schemas.openxmlformats.org/drawingml/2006/picture">
                <pic:pic>
                  <pic:nvPicPr>
                    <pic:cNvPr descr="Screen Shot 2017-09-02 at 3.29.12 AM.png" id="0" name="image3.png"/>
                    <pic:cNvPicPr preferRelativeResize="0"/>
                  </pic:nvPicPr>
                  <pic:blipFill>
                    <a:blip r:embed="rId5"/>
                    <a:srcRect b="29452" l="10325" r="103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76663" cy="33541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354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25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Категория / таг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335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239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86125" cy="32670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14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Услуга / Обект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52713" cy="3533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22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Нова услуга/обект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Заключение - срещнати/преодолени трудности и перспективи за бъдещо развитие на системата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Проекта беше иключително интересен, тъй като с запознах с новия query език GraphQL. Основен проблем бе лисата на опит с React и GraphQL</w:t>
      </w:r>
      <w:r w:rsidDel="00000000" w:rsidR="00000000" w:rsidRPr="00000000">
        <w:rPr>
          <w:sz w:val="28"/>
          <w:szCs w:val="28"/>
          <w:rtl w:val="0"/>
        </w:rPr>
        <w:t xml:space="preserve">. Разбирането на това как двете технологии работят заедно отне голяма част от времето прекарано в разработване на приложението. Проблем бе и интеграция с Google Maps API, оказа се много по-сложна от колкото очаквах. За в бъдеще добавянето на снимки би подобрило потребителското преживяване. Също приложението може да се развие като място за даване на мнения за наличните обекти и услуги. 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color w:val="3c78d8"/>
          <w:sz w:val="36"/>
          <w:szCs w:val="36"/>
          <w:rtl w:val="0"/>
        </w:rPr>
        <w:t xml:space="preserve">Източници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[APOLL]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http://dev.apollodata.com/react/index.html</w:t>
        </w:r>
      </w:hyperlink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Apollo Client Documentation (август, 2017)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[GOAPI] Google APIs -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https://developers.google.com/</w:t>
        </w:r>
      </w:hyperlink>
      <w:r w:rsidDel="00000000" w:rsidR="00000000" w:rsidRPr="00000000">
        <w:rPr>
          <w:sz w:val="28"/>
          <w:szCs w:val="28"/>
          <w:rtl w:val="0"/>
        </w:rPr>
        <w:t xml:space="preserve"> (август, 2017)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[GRAQL] GraphQL -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http://graphql.org/learn/</w:t>
        </w:r>
      </w:hyperlink>
      <w:r w:rsidDel="00000000" w:rsidR="00000000" w:rsidRPr="00000000">
        <w:rPr>
          <w:sz w:val="28"/>
          <w:szCs w:val="28"/>
          <w:rtl w:val="0"/>
        </w:rPr>
        <w:t xml:space="preserve"> (август,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[REACT]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https://github.com/ReactTraining/react-router/tree/v3/docs</w:t>
        </w:r>
      </w:hyperlink>
      <w:r w:rsidDel="00000000" w:rsidR="00000000" w:rsidRPr="00000000">
        <w:rPr>
          <w:sz w:val="28"/>
          <w:szCs w:val="28"/>
          <w:rtl w:val="0"/>
        </w:rPr>
        <w:t xml:space="preserve"> - React Router Documentation (август, 2017)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[JOIRF]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https://github.com/hapijs/joi/blob/v10.6.0/API.md</w:t>
        </w:r>
      </w:hyperlink>
      <w:r w:rsidDel="00000000" w:rsidR="00000000" w:rsidRPr="00000000">
        <w:rPr>
          <w:sz w:val="28"/>
          <w:szCs w:val="28"/>
          <w:rtl w:val="0"/>
        </w:rPr>
        <w:t xml:space="preserve"> - JOI Reference (август, 2017)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[RCTOD]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https://facebook.github.io/react/tutorial/tutorial.html</w:t>
        </w:r>
      </w:hyperlink>
      <w:r w:rsidDel="00000000" w:rsidR="00000000" w:rsidRPr="00000000">
        <w:rPr>
          <w:sz w:val="28"/>
          <w:szCs w:val="28"/>
          <w:rtl w:val="0"/>
        </w:rPr>
        <w:t xml:space="preserve"> - React Official Tutorial and Documentation (август, 2017)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59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[MNGOS]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http://mongoosejs.com/docs/api.html</w:t>
        </w:r>
      </w:hyperlink>
      <w:r w:rsidDel="00000000" w:rsidR="00000000" w:rsidRPr="00000000">
        <w:rPr>
          <w:sz w:val="28"/>
          <w:szCs w:val="28"/>
          <w:rtl w:val="0"/>
        </w:rPr>
        <w:t xml:space="preserve"> - Mongoose API Documentation (август,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hyperlink" Target="http://dev.apollodata.com/react/index.html" TargetMode="External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://graphql.org/learn/" TargetMode="External"/><Relationship Id="rId14" Type="http://schemas.openxmlformats.org/officeDocument/2006/relationships/hyperlink" Target="https://developers.google.com/" TargetMode="External"/><Relationship Id="rId17" Type="http://schemas.openxmlformats.org/officeDocument/2006/relationships/hyperlink" Target="https://github.com/hapijs/joi/blob/v10.6.0/API.md" TargetMode="External"/><Relationship Id="rId16" Type="http://schemas.openxmlformats.org/officeDocument/2006/relationships/hyperlink" Target="https://github.com/ReactTraining/react-router/tree/v3/docs" TargetMode="External"/><Relationship Id="rId5" Type="http://schemas.openxmlformats.org/officeDocument/2006/relationships/image" Target="media/image3.png"/><Relationship Id="rId19" Type="http://schemas.openxmlformats.org/officeDocument/2006/relationships/hyperlink" Target="http://mongoosejs.com/docs/api.html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facebook.github.io/react/tutorial/tutorial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