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747" w:rsidRPr="00A31747" w:rsidRDefault="00A31747" w:rsidP="00A31747">
      <w:pPr>
        <w:rPr>
          <w:b/>
          <w:lang w:val="ru-RU"/>
        </w:rPr>
      </w:pPr>
      <w:r w:rsidRPr="00A31747">
        <w:rPr>
          <w:b/>
          <w:lang w:val="ru-RU"/>
        </w:rPr>
        <w:t>Что думают реальные собственники (расширенный кооператив Озеро)?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Никакой собственности в многоквартирных домах нет и не было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Приватизация уже существующего жилья – глупый политический жест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Все там наниматели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Это относится и к собственникам жилья, и к собственникам нежилых помещений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Аргумент: когда дом ветшает (на самом деле), становится непригодным для жилья, собственники ожидают, что им «дадут»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Собственники не интересуются состоянием общедомового имущества, не желают участвовать в программах капитального строительства и вообще ведут себя точно так же, как наниматели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Значительной части собственников, приватизировавших квартиры, не нужно ни право распоряжения, ни права наследования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Пришлось </w:t>
      </w:r>
      <w:r>
        <w:rPr>
          <w:lang w:val="ru-RU"/>
        </w:rPr>
        <w:t xml:space="preserve">даже </w:t>
      </w:r>
      <w:r>
        <w:rPr>
          <w:lang w:val="ru-RU"/>
        </w:rPr>
        <w:t xml:space="preserve">придумывать </w:t>
      </w:r>
      <w:proofErr w:type="spellStart"/>
      <w:r>
        <w:rPr>
          <w:lang w:val="ru-RU"/>
        </w:rPr>
        <w:t>деприватизацию</w:t>
      </w:r>
      <w:proofErr w:type="spellEnd"/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Накопилась усталость от необходимости соблюдать ритуалы (выбор, выкуп, суды)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Есть удачные прецеденты безнаказанного игнорирования прав собственности (точечная застройка), в том числе на земельные участки и индивидуальные дома (Сочи)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Собственность в многоквартирных домах неэффективна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Градостроительный, Жилищный, Земельный кодекс, </w:t>
      </w:r>
      <w:proofErr w:type="spellStart"/>
      <w:r>
        <w:rPr>
          <w:lang w:val="ru-RU"/>
        </w:rPr>
        <w:t>Санпины</w:t>
      </w:r>
      <w:proofErr w:type="spellEnd"/>
      <w:r>
        <w:rPr>
          <w:lang w:val="ru-RU"/>
        </w:rPr>
        <w:t xml:space="preserve"> – слишком обременительные процедуры (вводились, чтобы убрать «чужих», создав административные барьеры); гарантии прав и судебная защита, то есть возможность сопротивления</w:t>
      </w:r>
    </w:p>
    <w:p w:rsidR="00A31747" w:rsidRPr="00A31747" w:rsidRDefault="00A31747" w:rsidP="00010701">
      <w:pPr>
        <w:pStyle w:val="a3"/>
        <w:numPr>
          <w:ilvl w:val="0"/>
          <w:numId w:val="1"/>
        </w:numPr>
        <w:rPr>
          <w:lang w:val="ru-RU"/>
        </w:rPr>
      </w:pPr>
      <w:r w:rsidRPr="00A31747">
        <w:rPr>
          <w:lang w:val="ru-RU"/>
        </w:rPr>
        <w:t>Мы создали для чужих такую регуляторную среду, что сами не можем в ней работать и нам нужны изъятия (Сколково)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Точечная застройка – трудоемкая и создает ужасного качества городскую среду; нужен эффект масштаба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Невыгодно, неэффективно, неинтересно договариваться с каждым (даже по-лужковски, с поджогами и экскаваторами)  – выгодно, эффективно и интересно просто сносить кварталами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Мы не хотим использовать существующий механизм изъятия для </w:t>
      </w:r>
      <w:proofErr w:type="spellStart"/>
      <w:r>
        <w:rPr>
          <w:lang w:val="ru-RU"/>
        </w:rPr>
        <w:t>госнужд</w:t>
      </w:r>
      <w:proofErr w:type="spellEnd"/>
      <w:r>
        <w:rPr>
          <w:lang w:val="ru-RU"/>
        </w:rPr>
        <w:t xml:space="preserve"> – это для нас долго (даже это для нас долго)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Мы знаем</w:t>
      </w:r>
      <w:r>
        <w:rPr>
          <w:lang w:val="ru-RU"/>
        </w:rPr>
        <w:t>,</w:t>
      </w:r>
      <w:r>
        <w:rPr>
          <w:lang w:val="ru-RU"/>
        </w:rPr>
        <w:t xml:space="preserve"> как надо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Мы позаботимся о населении (население в этой картине мира не субъект)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Это </w:t>
      </w:r>
      <w:r>
        <w:rPr>
          <w:lang w:val="ru-RU"/>
        </w:rPr>
        <w:t xml:space="preserve">не фуфел какой, </w:t>
      </w:r>
      <w:r>
        <w:rPr>
          <w:lang w:val="ru-RU"/>
        </w:rPr>
        <w:t>проект с участием Кремля (публичное благословение, согласие на создание государства в государстве – фонд</w:t>
      </w:r>
      <w:r>
        <w:rPr>
          <w:lang w:val="ru-RU"/>
        </w:rPr>
        <w:t>а</w:t>
      </w:r>
      <w:r>
        <w:rPr>
          <w:lang w:val="ru-RU"/>
        </w:rPr>
        <w:t xml:space="preserve"> содействия реновации)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Нужен отдельный закон (потому что такой обычай – по образцу госкорпораций и есть конкурирующие группы – см. реакцию в Думе и в совете по кодификации)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Собственность есть у тех, кто имеет (бюрократически) власть; у остальных – иллюзия собственности (прецедент с палатками)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Нам понадобилась эта земля и наше желание следует кодифицировать (традиции путинского </w:t>
      </w:r>
      <w:proofErr w:type="spellStart"/>
      <w:r>
        <w:rPr>
          <w:lang w:val="ru-RU"/>
        </w:rPr>
        <w:t>легизма</w:t>
      </w:r>
      <w:proofErr w:type="spellEnd"/>
      <w:r>
        <w:rPr>
          <w:lang w:val="ru-RU"/>
        </w:rPr>
        <w:t>, экономия ресурса)</w:t>
      </w:r>
    </w:p>
    <w:p w:rsidR="00A31747" w:rsidRDefault="00A31747" w:rsidP="00A317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Нужно расширить, наконец,, явные полномочия</w:t>
      </w:r>
      <w:r>
        <w:rPr>
          <w:lang w:val="ru-RU"/>
        </w:rPr>
        <w:t xml:space="preserve"> группы лиц, скрывающихся под псевдонимом «город </w:t>
      </w:r>
      <w:proofErr w:type="spellStart"/>
      <w:r>
        <w:rPr>
          <w:lang w:val="ru-RU"/>
        </w:rPr>
        <w:t>москва</w:t>
      </w:r>
      <w:proofErr w:type="spellEnd"/>
      <w:r>
        <w:rPr>
          <w:lang w:val="ru-RU"/>
        </w:rPr>
        <w:t>»</w:t>
      </w:r>
    </w:p>
    <w:p w:rsidR="00A31747" w:rsidRDefault="00A31747" w:rsidP="00A31747">
      <w:pPr>
        <w:rPr>
          <w:lang w:val="ru-RU"/>
        </w:rPr>
      </w:pPr>
    </w:p>
    <w:p w:rsidR="00A31747" w:rsidRPr="00A31747" w:rsidRDefault="00A31747" w:rsidP="00A31747">
      <w:pPr>
        <w:rPr>
          <w:b/>
          <w:lang w:val="ru-RU"/>
        </w:rPr>
      </w:pPr>
      <w:r w:rsidRPr="00A31747">
        <w:rPr>
          <w:b/>
          <w:lang w:val="ru-RU"/>
        </w:rPr>
        <w:lastRenderedPageBreak/>
        <w:t>Что думают люди (новые активисты)?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Я, а не мы (но если уж мы, то эти мы – </w:t>
      </w:r>
      <w:r>
        <w:rPr>
          <w:lang w:val="ru-RU"/>
        </w:rPr>
        <w:t xml:space="preserve">точно </w:t>
      </w:r>
      <w:r>
        <w:rPr>
          <w:lang w:val="ru-RU"/>
        </w:rPr>
        <w:t>такие,</w:t>
      </w:r>
      <w:r>
        <w:rPr>
          <w:lang w:val="ru-RU"/>
        </w:rPr>
        <w:t xml:space="preserve"> </w:t>
      </w:r>
      <w:r>
        <w:rPr>
          <w:lang w:val="ru-RU"/>
        </w:rPr>
        <w:t>как я)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 меня есть собственность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Она частная, она неприкосновенна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Ой, у меня, оказывается есть земля? Или нет?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 меня есть земля, но её, оказывается, надо было оформить! Ой!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 меня есть общедомовая собственность, оказывается. То есть не у меня, а у всех. Как странно.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Моя квартира – моя крепость, меня не волнует мнение соседей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Соцнайм</w:t>
      </w:r>
      <w:proofErr w:type="spellEnd"/>
      <w:r>
        <w:rPr>
          <w:lang w:val="ru-RU"/>
        </w:rPr>
        <w:t xml:space="preserve"> это полный отстой, но и бесплатно приватизировавшие немногим лучше. Я купил, я настоящий собственник, а они так себе.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 вложил кучу денег в ремонт, я настоящий собственник. А у кого так себе ремонт, то</w:t>
      </w:r>
      <w:r>
        <w:rPr>
          <w:lang w:val="ru-RU"/>
        </w:rPr>
        <w:t>т</w:t>
      </w:r>
      <w:r>
        <w:rPr>
          <w:lang w:val="ru-RU"/>
        </w:rPr>
        <w:t xml:space="preserve"> не совсем настоящий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 знаю, что конституция защищает собственность и даже читал ст. 35 (пункт 2)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 верю, что по конституции дом нельзя снести, пока в нем есть хоть один собственник против сноса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 верю, что никто не может выиграть от сноса. И время от времени обсуждаю в группе способы манипуляции теми, кто за снос.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 готов защищать свою собственность, проводить ОСС (недавно узнал, что это такое), голосовать против в АГ, даже зарегистрироваться на госуслугах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 готов сотрудничать с единомышленниками, если их мнение во всем совпадает с моим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 был на митинге в защиту собственности. И, может быть, пойду еще, если митинг будет согласован и организаторы меня устроят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Я абсолютно не доверяю </w:t>
      </w:r>
      <w:proofErr w:type="spellStart"/>
      <w:r>
        <w:rPr>
          <w:lang w:val="ru-RU"/>
        </w:rPr>
        <w:t>собянину</w:t>
      </w:r>
      <w:proofErr w:type="spellEnd"/>
      <w:r>
        <w:rPr>
          <w:lang w:val="ru-RU"/>
        </w:rPr>
        <w:t xml:space="preserve"> и мэрии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Я знаю, что за </w:t>
      </w:r>
      <w:proofErr w:type="spellStart"/>
      <w:r>
        <w:rPr>
          <w:lang w:val="ru-RU"/>
        </w:rPr>
        <w:t>собяниным</w:t>
      </w:r>
      <w:proofErr w:type="spellEnd"/>
      <w:r>
        <w:rPr>
          <w:lang w:val="ru-RU"/>
        </w:rPr>
        <w:t xml:space="preserve"> стоит путин, но иногда мечтаю, что путин въедет на белом коне и отменит снос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 не доверяю политикам (но есть политики, которым я доверяю, тогда я говорю, что они не политики)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Я мечтаю избавиться от </w:t>
      </w:r>
      <w:proofErr w:type="spellStart"/>
      <w:r>
        <w:rPr>
          <w:lang w:val="ru-RU"/>
        </w:rPr>
        <w:t>засносчиков</w:t>
      </w:r>
      <w:proofErr w:type="spellEnd"/>
      <w:r>
        <w:rPr>
          <w:lang w:val="ru-RU"/>
        </w:rPr>
        <w:t xml:space="preserve">, пусть </w:t>
      </w:r>
      <w:proofErr w:type="spellStart"/>
      <w:r>
        <w:rPr>
          <w:lang w:val="ru-RU"/>
        </w:rPr>
        <w:t>собянин</w:t>
      </w:r>
      <w:proofErr w:type="spellEnd"/>
      <w:r>
        <w:rPr>
          <w:lang w:val="ru-RU"/>
        </w:rPr>
        <w:t xml:space="preserve"> их </w:t>
      </w:r>
      <w:r>
        <w:rPr>
          <w:lang w:val="ru-RU"/>
        </w:rPr>
        <w:t xml:space="preserve">от меня </w:t>
      </w:r>
      <w:r>
        <w:rPr>
          <w:lang w:val="ru-RU"/>
        </w:rPr>
        <w:t>переселит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Я рассчитываю на то, что </w:t>
      </w:r>
      <w:r>
        <w:rPr>
          <w:lang w:val="ru-RU"/>
        </w:rPr>
        <w:t xml:space="preserve">если и </w:t>
      </w:r>
      <w:r>
        <w:rPr>
          <w:lang w:val="ru-RU"/>
        </w:rPr>
        <w:t>когда мой дом станет действительно аварийным, мне предоставят равноценное жилье в собственность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 мере поступления информации появляется рефлексия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 начал задумываться о том, что собственность в многоквартирных домах устроена довольно хитрым образом. Особенно, если там есть муниципальные квартиры</w:t>
      </w:r>
    </w:p>
    <w:p w:rsidR="00A31747" w:rsidRDefault="00A31747" w:rsidP="00A3174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Проекты: гомогенные дома. Всем, кто против сноса, переехать в один дом, один район (в пределе – вместе эмигрировать).А еще можно самим реконструировать. Ой, нет, это мошенники предлагают? Или нет? Вот, кто-то же реконструировал. А е</w:t>
      </w:r>
      <w:r>
        <w:rPr>
          <w:lang w:val="ru-RU"/>
        </w:rPr>
        <w:t>ще бывает ТСЖ (волшебное слово)</w:t>
      </w:r>
    </w:p>
    <w:p w:rsidR="00A31747" w:rsidRPr="00A31747" w:rsidRDefault="00A31747" w:rsidP="002C31F8">
      <w:pPr>
        <w:pStyle w:val="a3"/>
        <w:numPr>
          <w:ilvl w:val="0"/>
          <w:numId w:val="2"/>
        </w:numPr>
        <w:rPr>
          <w:lang w:val="ru-RU"/>
        </w:rPr>
      </w:pPr>
      <w:r w:rsidRPr="00A31747">
        <w:rPr>
          <w:lang w:val="ru-RU"/>
        </w:rPr>
        <w:t>Что я делал все эти годы?</w:t>
      </w:r>
      <w:bookmarkStart w:id="0" w:name="_GoBack"/>
      <w:bookmarkEnd w:id="0"/>
    </w:p>
    <w:p w:rsidR="00200491" w:rsidRPr="00A31747" w:rsidRDefault="00200491">
      <w:pPr>
        <w:rPr>
          <w:lang w:val="ru-RU"/>
        </w:rPr>
      </w:pPr>
    </w:p>
    <w:sectPr w:rsidR="00200491" w:rsidRPr="00A317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C2" w:rsidRDefault="00AD1AC2" w:rsidP="00A31747">
      <w:pPr>
        <w:spacing w:after="0" w:line="240" w:lineRule="auto"/>
      </w:pPr>
      <w:r>
        <w:separator/>
      </w:r>
    </w:p>
  </w:endnote>
  <w:endnote w:type="continuationSeparator" w:id="0">
    <w:p w:rsidR="00AD1AC2" w:rsidRDefault="00AD1AC2" w:rsidP="00A3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C2" w:rsidRDefault="00AD1AC2" w:rsidP="00A31747">
      <w:pPr>
        <w:spacing w:after="0" w:line="240" w:lineRule="auto"/>
      </w:pPr>
      <w:r>
        <w:separator/>
      </w:r>
    </w:p>
  </w:footnote>
  <w:footnote w:type="continuationSeparator" w:id="0">
    <w:p w:rsidR="00AD1AC2" w:rsidRDefault="00AD1AC2" w:rsidP="00A3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747" w:rsidRPr="00A31747" w:rsidRDefault="00A31747">
    <w:pPr>
      <w:pStyle w:val="a4"/>
      <w:rPr>
        <w:lang w:val="ru-RU"/>
      </w:rPr>
    </w:pPr>
    <w:r>
      <w:rPr>
        <w:lang w:val="ru-RU"/>
      </w:rPr>
      <w:t>Доп. материал к докладу о программе сноса домов в Москве на Тринадцатых чтениях памяти Г.В. Лебедева 20 мая 2017 года: воображаемые монологи сторон конфликта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095"/>
    <w:multiLevelType w:val="hybridMultilevel"/>
    <w:tmpl w:val="580E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D7887"/>
    <w:multiLevelType w:val="hybridMultilevel"/>
    <w:tmpl w:val="6E3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47"/>
    <w:rsid w:val="00200491"/>
    <w:rsid w:val="00A31747"/>
    <w:rsid w:val="00AD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9ED8"/>
  <w15:chartTrackingRefBased/>
  <w15:docId w15:val="{A121FB56-8CBB-43EA-9BAD-11D66262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317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1747"/>
  </w:style>
  <w:style w:type="paragraph" w:styleId="a6">
    <w:name w:val="footer"/>
    <w:basedOn w:val="a"/>
    <w:link w:val="a7"/>
    <w:uiPriority w:val="99"/>
    <w:unhideWhenUsed/>
    <w:rsid w:val="00A3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Russia EPPA</dc:creator>
  <cp:keywords/>
  <dc:description/>
  <cp:lastModifiedBy>Russia EPPA</cp:lastModifiedBy>
  <cp:revision>1</cp:revision>
  <dcterms:created xsi:type="dcterms:W3CDTF">2017-05-22T13:17:00Z</dcterms:created>
  <dcterms:modified xsi:type="dcterms:W3CDTF">2017-05-22T13:26:00Z</dcterms:modified>
</cp:coreProperties>
</file>