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D00" w:rsidRPr="00077EA7" w:rsidRDefault="00280D00" w:rsidP="00280D00">
      <w:pPr>
        <w:rPr>
          <w:lang w:val="es-ES_tradnl"/>
        </w:rPr>
      </w:pPr>
    </w:p>
    <w:p w:rsidR="005D6EF8" w:rsidRPr="00E404D6" w:rsidRDefault="005D6EF8" w:rsidP="005D6EF8">
      <w:pPr>
        <w:pStyle w:val="Ttulo"/>
        <w:rPr>
          <w:color w:val="7BCF9D" w:themeColor="accent4" w:themeShade="BF"/>
          <w:lang w:val="es-ES_tradnl"/>
        </w:rPr>
      </w:pPr>
      <w:r w:rsidRPr="00E404D6">
        <w:rPr>
          <w:color w:val="7BCF9D" w:themeColor="accent4" w:themeShade="BF"/>
          <w:lang w:val="es-ES_tradnl"/>
        </w:rPr>
        <w:t xml:space="preserve">UT2. </w:t>
      </w:r>
      <w:r w:rsidR="00D56CA0" w:rsidRPr="00E404D6">
        <w:rPr>
          <w:color w:val="7BCF9D" w:themeColor="accent4" w:themeShade="BF"/>
          <w:lang w:val="es-ES_tradnl"/>
        </w:rPr>
        <w:t xml:space="preserve">Actividad </w:t>
      </w:r>
      <w:r w:rsidR="00622246" w:rsidRPr="00E404D6">
        <w:rPr>
          <w:color w:val="7BCF9D" w:themeColor="accent4" w:themeShade="BF"/>
          <w:lang w:val="es-ES_tradnl"/>
        </w:rPr>
        <w:t>2</w:t>
      </w:r>
    </w:p>
    <w:p w:rsidR="00622246" w:rsidRPr="00077EA7" w:rsidRDefault="00622246" w:rsidP="00622246">
      <w:pPr>
        <w:pStyle w:val="EstiloContenido"/>
        <w:numPr>
          <w:ilvl w:val="0"/>
          <w:numId w:val="15"/>
        </w:numPr>
        <w:jc w:val="both"/>
        <w:rPr>
          <w:rFonts w:asciiTheme="minorHAnsi" w:hAnsiTheme="minorHAnsi"/>
          <w:lang w:val="es-ES_tradnl"/>
        </w:rPr>
      </w:pPr>
      <w:r w:rsidRPr="00077EA7">
        <w:rPr>
          <w:rFonts w:asciiTheme="minorHAnsi" w:hAnsiTheme="minorHAnsi"/>
          <w:lang w:val="es-ES_tradnl"/>
        </w:rPr>
        <w:t xml:space="preserve">Escribe un programa que le pida al usuario un número, y muestre en consola su factorial. </w:t>
      </w:r>
      <w:proofErr w:type="gramStart"/>
      <w:r w:rsidRPr="00077EA7">
        <w:rPr>
          <w:rFonts w:asciiTheme="minorHAnsi" w:hAnsiTheme="minorHAnsi"/>
          <w:lang w:val="es-ES_tradnl"/>
        </w:rPr>
        <w:t>El factorial</w:t>
      </w:r>
      <w:proofErr w:type="gramEnd"/>
      <w:r w:rsidRPr="00077EA7">
        <w:rPr>
          <w:rFonts w:asciiTheme="minorHAnsi" w:hAnsiTheme="minorHAnsi"/>
          <w:lang w:val="es-ES_tradnl"/>
        </w:rPr>
        <w:t xml:space="preserve"> de un número entero n es una operación matemática que consiste en multiplicar todos los factores n x (n-1) x (n-2) x ... x 1. Así, </w:t>
      </w:r>
      <w:proofErr w:type="gramStart"/>
      <w:r w:rsidRPr="00077EA7">
        <w:rPr>
          <w:rFonts w:asciiTheme="minorHAnsi" w:hAnsiTheme="minorHAnsi"/>
          <w:lang w:val="es-ES_tradnl"/>
        </w:rPr>
        <w:t>el factorial</w:t>
      </w:r>
      <w:proofErr w:type="gramEnd"/>
      <w:r w:rsidRPr="00077EA7">
        <w:rPr>
          <w:rFonts w:asciiTheme="minorHAnsi" w:hAnsiTheme="minorHAnsi"/>
          <w:lang w:val="es-ES_tradnl"/>
        </w:rPr>
        <w:t xml:space="preserve"> de 5 (escrito</w:t>
      </w:r>
      <w:bookmarkStart w:id="0" w:name="_GoBack"/>
      <w:bookmarkEnd w:id="0"/>
      <w:r w:rsidRPr="00077EA7">
        <w:rPr>
          <w:rFonts w:asciiTheme="minorHAnsi" w:hAnsiTheme="minorHAnsi"/>
          <w:lang w:val="es-ES_tradnl"/>
        </w:rPr>
        <w:t xml:space="preserve"> como 5!) es igual a: 5! = 5 x 4 x 3 x 2 x 1 = 120. </w:t>
      </w:r>
    </w:p>
    <w:p w:rsidR="00256621" w:rsidRPr="00077EA7" w:rsidRDefault="00050188" w:rsidP="00050188">
      <w:pPr>
        <w:pStyle w:val="Standard"/>
        <w:numPr>
          <w:ilvl w:val="0"/>
          <w:numId w:val="15"/>
        </w:numPr>
        <w:jc w:val="both"/>
        <w:rPr>
          <w:rFonts w:asciiTheme="minorHAnsi" w:hAnsiTheme="minorHAnsi"/>
          <w:lang w:val="es-ES_tradnl"/>
        </w:rPr>
      </w:pPr>
      <w:r w:rsidRPr="00077EA7">
        <w:rPr>
          <w:rFonts w:asciiTheme="minorHAnsi" w:hAnsiTheme="minorHAnsi"/>
          <w:lang w:val="es-ES_tradnl"/>
        </w:rPr>
        <w:t>Realiza un programa q</w:t>
      </w:r>
      <w:r w:rsidR="00077EA7" w:rsidRPr="00077EA7">
        <w:rPr>
          <w:rFonts w:asciiTheme="minorHAnsi" w:hAnsiTheme="minorHAnsi"/>
          <w:lang w:val="es-ES_tradnl"/>
        </w:rPr>
        <w:t xml:space="preserve">ue </w:t>
      </w:r>
      <w:r w:rsidR="00256621" w:rsidRPr="00077EA7">
        <w:rPr>
          <w:rFonts w:asciiTheme="minorHAnsi" w:hAnsiTheme="minorHAnsi"/>
          <w:lang w:val="es-ES_tradnl"/>
        </w:rPr>
        <w:t>calcule el sueldo que le corresponde al trabajador de una empresa que cobra 40.000 euros anuales, el programa debe realizar los cálculos en función de los siguientes criterios:</w:t>
      </w:r>
    </w:p>
    <w:p w:rsidR="00256621" w:rsidRPr="00077EA7" w:rsidRDefault="00256621" w:rsidP="00050188">
      <w:pPr>
        <w:pStyle w:val="Standard"/>
        <w:numPr>
          <w:ilvl w:val="0"/>
          <w:numId w:val="16"/>
        </w:numPr>
        <w:jc w:val="both"/>
        <w:rPr>
          <w:rFonts w:asciiTheme="minorHAnsi" w:hAnsiTheme="minorHAnsi"/>
          <w:lang w:val="es-ES_tradnl"/>
        </w:rPr>
      </w:pPr>
      <w:r w:rsidRPr="00077EA7">
        <w:rPr>
          <w:rFonts w:asciiTheme="minorHAnsi" w:hAnsiTheme="minorHAnsi"/>
          <w:lang w:val="es-ES_tradnl"/>
        </w:rPr>
        <w:t>Si lleva más de 10 años en la empresa se le aplica un aumento del 10%.</w:t>
      </w:r>
    </w:p>
    <w:p w:rsidR="00256621" w:rsidRPr="00077EA7" w:rsidRDefault="00256621" w:rsidP="00050188">
      <w:pPr>
        <w:pStyle w:val="Standard"/>
        <w:numPr>
          <w:ilvl w:val="0"/>
          <w:numId w:val="16"/>
        </w:numPr>
        <w:jc w:val="both"/>
        <w:rPr>
          <w:rFonts w:asciiTheme="minorHAnsi" w:hAnsiTheme="minorHAnsi"/>
          <w:lang w:val="es-ES_tradnl"/>
        </w:rPr>
      </w:pPr>
      <w:r w:rsidRPr="00077EA7">
        <w:rPr>
          <w:rFonts w:asciiTheme="minorHAnsi" w:hAnsiTheme="minorHAnsi"/>
          <w:lang w:val="es-ES_tradnl"/>
        </w:rPr>
        <w:t xml:space="preserve">Si lleva menos de 10 </w:t>
      </w:r>
      <w:r w:rsidR="00077EA7" w:rsidRPr="00077EA7">
        <w:rPr>
          <w:rFonts w:asciiTheme="minorHAnsi" w:hAnsiTheme="minorHAnsi"/>
          <w:lang w:val="es-ES_tradnl"/>
        </w:rPr>
        <w:t>años,</w:t>
      </w:r>
      <w:r w:rsidRPr="00077EA7">
        <w:rPr>
          <w:rFonts w:asciiTheme="minorHAnsi" w:hAnsiTheme="minorHAnsi"/>
          <w:lang w:val="es-ES_tradnl"/>
        </w:rPr>
        <w:t xml:space="preserve"> pero más que 5</w:t>
      </w:r>
      <w:r w:rsidR="00077EA7">
        <w:rPr>
          <w:rFonts w:asciiTheme="minorHAnsi" w:hAnsiTheme="minorHAnsi"/>
          <w:lang w:val="es-ES_tradnl"/>
        </w:rPr>
        <w:t>,</w:t>
      </w:r>
      <w:r w:rsidRPr="00077EA7">
        <w:rPr>
          <w:rFonts w:asciiTheme="minorHAnsi" w:hAnsiTheme="minorHAnsi"/>
          <w:lang w:val="es-ES_tradnl"/>
        </w:rPr>
        <w:t xml:space="preserve"> se le aplica un aumento del 7%.</w:t>
      </w:r>
    </w:p>
    <w:p w:rsidR="00256621" w:rsidRPr="00077EA7" w:rsidRDefault="00256621" w:rsidP="00050188">
      <w:pPr>
        <w:pStyle w:val="Standard"/>
        <w:numPr>
          <w:ilvl w:val="0"/>
          <w:numId w:val="16"/>
        </w:numPr>
        <w:jc w:val="both"/>
        <w:rPr>
          <w:rFonts w:asciiTheme="minorHAnsi" w:hAnsiTheme="minorHAnsi"/>
          <w:lang w:val="es-ES_tradnl"/>
        </w:rPr>
      </w:pPr>
      <w:r w:rsidRPr="00077EA7">
        <w:rPr>
          <w:rFonts w:asciiTheme="minorHAnsi" w:hAnsiTheme="minorHAnsi"/>
          <w:lang w:val="es-ES_tradnl"/>
        </w:rPr>
        <w:t>Si lleva menos de 5 años</w:t>
      </w:r>
      <w:r w:rsidR="00077EA7">
        <w:rPr>
          <w:rFonts w:asciiTheme="minorHAnsi" w:hAnsiTheme="minorHAnsi"/>
          <w:lang w:val="es-ES_tradnl"/>
        </w:rPr>
        <w:t>,</w:t>
      </w:r>
      <w:r w:rsidRPr="00077EA7">
        <w:rPr>
          <w:rFonts w:asciiTheme="minorHAnsi" w:hAnsiTheme="minorHAnsi"/>
          <w:lang w:val="es-ES_tradnl"/>
        </w:rPr>
        <w:t xml:space="preserve"> pero más que 3</w:t>
      </w:r>
      <w:r w:rsidR="00077EA7">
        <w:rPr>
          <w:rFonts w:asciiTheme="minorHAnsi" w:hAnsiTheme="minorHAnsi"/>
          <w:lang w:val="es-ES_tradnl"/>
        </w:rPr>
        <w:t>,</w:t>
      </w:r>
      <w:r w:rsidRPr="00077EA7">
        <w:rPr>
          <w:rFonts w:asciiTheme="minorHAnsi" w:hAnsiTheme="minorHAnsi"/>
          <w:lang w:val="es-ES_tradnl"/>
        </w:rPr>
        <w:t xml:space="preserve"> se le aplica un aumento del 5%.</w:t>
      </w:r>
    </w:p>
    <w:p w:rsidR="00256621" w:rsidRDefault="00256621" w:rsidP="00050188">
      <w:pPr>
        <w:pStyle w:val="Standard"/>
        <w:numPr>
          <w:ilvl w:val="0"/>
          <w:numId w:val="16"/>
        </w:numPr>
        <w:jc w:val="both"/>
        <w:rPr>
          <w:rFonts w:asciiTheme="minorHAnsi" w:hAnsiTheme="minorHAnsi"/>
          <w:lang w:val="es-ES_tradnl"/>
        </w:rPr>
      </w:pPr>
      <w:r w:rsidRPr="00077EA7">
        <w:rPr>
          <w:rFonts w:asciiTheme="minorHAnsi" w:hAnsiTheme="minorHAnsi"/>
          <w:lang w:val="es-ES_tradnl"/>
        </w:rPr>
        <w:t>Si lleva menos de 3 años se le aplica un aumento del 3%.</w:t>
      </w:r>
    </w:p>
    <w:p w:rsidR="00B03686" w:rsidRDefault="00B03686" w:rsidP="00B03686">
      <w:pPr>
        <w:pStyle w:val="Standard"/>
        <w:numPr>
          <w:ilvl w:val="0"/>
          <w:numId w:val="15"/>
        </w:numPr>
        <w:jc w:val="both"/>
        <w:rPr>
          <w:rFonts w:asciiTheme="minorHAnsi" w:hAnsiTheme="minorHAnsi"/>
          <w:lang w:val="es-ES_tradnl"/>
        </w:rPr>
      </w:pPr>
      <w:r>
        <w:rPr>
          <w:rFonts w:asciiTheme="minorHAnsi" w:hAnsiTheme="minorHAnsi"/>
          <w:lang w:val="es-ES_tradnl"/>
        </w:rPr>
        <w:t xml:space="preserve">Crea un programa que muestre los números impares que no sean múltiplos de 3 ni de 7 que hay del 100 al 1. Realiza versiones del programa usando bucles </w:t>
      </w:r>
      <w:proofErr w:type="spellStart"/>
      <w:r>
        <w:rPr>
          <w:rFonts w:asciiTheme="minorHAnsi" w:hAnsiTheme="minorHAnsi"/>
          <w:lang w:val="es-ES_tradnl"/>
        </w:rPr>
        <w:t>while</w:t>
      </w:r>
      <w:proofErr w:type="spellEnd"/>
      <w:r>
        <w:rPr>
          <w:rFonts w:asciiTheme="minorHAnsi" w:hAnsiTheme="minorHAnsi"/>
          <w:lang w:val="es-ES_tradnl"/>
        </w:rPr>
        <w:t xml:space="preserve">, do </w:t>
      </w:r>
      <w:proofErr w:type="spellStart"/>
      <w:r>
        <w:rPr>
          <w:rFonts w:asciiTheme="minorHAnsi" w:hAnsiTheme="minorHAnsi"/>
          <w:lang w:val="es-ES_tradnl"/>
        </w:rPr>
        <w:t>while</w:t>
      </w:r>
      <w:proofErr w:type="spellEnd"/>
      <w:r>
        <w:rPr>
          <w:rFonts w:asciiTheme="minorHAnsi" w:hAnsiTheme="minorHAnsi"/>
          <w:lang w:val="es-ES_tradnl"/>
        </w:rPr>
        <w:t xml:space="preserve"> y </w:t>
      </w:r>
      <w:proofErr w:type="spellStart"/>
      <w:r>
        <w:rPr>
          <w:rFonts w:asciiTheme="minorHAnsi" w:hAnsiTheme="minorHAnsi"/>
          <w:lang w:val="es-ES_tradnl"/>
        </w:rPr>
        <w:t>for</w:t>
      </w:r>
      <w:proofErr w:type="spellEnd"/>
      <w:r>
        <w:rPr>
          <w:rFonts w:asciiTheme="minorHAnsi" w:hAnsiTheme="minorHAnsi"/>
          <w:lang w:val="es-ES_tradnl"/>
        </w:rPr>
        <w:t>.</w:t>
      </w:r>
    </w:p>
    <w:p w:rsidR="00B03686" w:rsidRDefault="00B03686" w:rsidP="00B03686">
      <w:pPr>
        <w:pStyle w:val="Standard"/>
        <w:numPr>
          <w:ilvl w:val="0"/>
          <w:numId w:val="15"/>
        </w:numPr>
        <w:jc w:val="both"/>
        <w:rPr>
          <w:rFonts w:asciiTheme="minorHAnsi" w:hAnsiTheme="minorHAnsi"/>
          <w:lang w:val="es-ES_tradnl"/>
        </w:rPr>
      </w:pPr>
      <w:r>
        <w:rPr>
          <w:rFonts w:asciiTheme="minorHAnsi" w:hAnsiTheme="minorHAnsi"/>
          <w:lang w:val="es-ES_tradnl"/>
        </w:rPr>
        <w:t>Escribe un programa que ponga en práctica la siguiente lógica:</w:t>
      </w:r>
    </w:p>
    <w:p w:rsidR="00B03686" w:rsidRDefault="00B03686" w:rsidP="00B03686">
      <w:pPr>
        <w:pStyle w:val="Standard"/>
        <w:numPr>
          <w:ilvl w:val="0"/>
          <w:numId w:val="18"/>
        </w:numPr>
        <w:jc w:val="both"/>
        <w:rPr>
          <w:rFonts w:asciiTheme="minorHAnsi" w:hAnsiTheme="minorHAnsi"/>
          <w:lang w:val="es-ES_tradnl"/>
        </w:rPr>
      </w:pPr>
      <w:r>
        <w:rPr>
          <w:rFonts w:asciiTheme="minorHAnsi" w:hAnsiTheme="minorHAnsi"/>
          <w:lang w:val="es-ES_tradnl"/>
        </w:rPr>
        <w:t>Mostrará el siguiente menú y el usuario deberá elegir una de las opciones:</w:t>
      </w:r>
    </w:p>
    <w:p w:rsidR="00B03686" w:rsidRDefault="00B03686" w:rsidP="00B03686">
      <w:pPr>
        <w:pStyle w:val="Standard"/>
        <w:numPr>
          <w:ilvl w:val="0"/>
          <w:numId w:val="19"/>
        </w:numPr>
        <w:jc w:val="both"/>
        <w:rPr>
          <w:rFonts w:asciiTheme="minorHAnsi" w:hAnsiTheme="minorHAnsi"/>
          <w:lang w:val="es-ES_tradnl"/>
        </w:rPr>
      </w:pPr>
      <w:r>
        <w:rPr>
          <w:rFonts w:asciiTheme="minorHAnsi" w:hAnsiTheme="minorHAnsi"/>
          <w:lang w:val="es-ES_tradnl"/>
        </w:rPr>
        <w:t>Área del triángulo (b*h/2)</w:t>
      </w:r>
    </w:p>
    <w:p w:rsidR="00B03686" w:rsidRDefault="00B03686" w:rsidP="00B03686">
      <w:pPr>
        <w:pStyle w:val="Standard"/>
        <w:numPr>
          <w:ilvl w:val="0"/>
          <w:numId w:val="19"/>
        </w:numPr>
        <w:jc w:val="both"/>
        <w:rPr>
          <w:rFonts w:asciiTheme="minorHAnsi" w:hAnsiTheme="minorHAnsi"/>
          <w:lang w:val="es-ES_tradnl"/>
        </w:rPr>
      </w:pPr>
      <w:r>
        <w:rPr>
          <w:rFonts w:asciiTheme="minorHAnsi" w:hAnsiTheme="minorHAnsi"/>
          <w:lang w:val="es-ES_tradnl"/>
        </w:rPr>
        <w:t>Área del rectángulo (b*h)</w:t>
      </w:r>
    </w:p>
    <w:p w:rsidR="00B03686" w:rsidRDefault="00B03686" w:rsidP="00B03686">
      <w:pPr>
        <w:pStyle w:val="Standard"/>
        <w:numPr>
          <w:ilvl w:val="0"/>
          <w:numId w:val="19"/>
        </w:numPr>
        <w:jc w:val="both"/>
        <w:rPr>
          <w:rFonts w:asciiTheme="minorHAnsi" w:hAnsiTheme="minorHAnsi"/>
          <w:lang w:val="es-ES_tradnl"/>
        </w:rPr>
      </w:pPr>
      <w:r>
        <w:rPr>
          <w:rFonts w:asciiTheme="minorHAnsi" w:hAnsiTheme="minorHAnsi"/>
          <w:lang w:val="es-ES_tradnl"/>
        </w:rPr>
        <w:t>Área del círculo (PI*r</w:t>
      </w:r>
      <w:r w:rsidRPr="00B03686">
        <w:rPr>
          <w:rFonts w:asciiTheme="minorHAnsi" w:hAnsiTheme="minorHAnsi"/>
          <w:vertAlign w:val="superscript"/>
          <w:lang w:val="es-ES_tradnl"/>
        </w:rPr>
        <w:t>2</w:t>
      </w:r>
      <w:r>
        <w:rPr>
          <w:rFonts w:asciiTheme="minorHAnsi" w:hAnsiTheme="minorHAnsi"/>
          <w:lang w:val="es-ES_tradnl"/>
        </w:rPr>
        <w:t>)</w:t>
      </w:r>
    </w:p>
    <w:p w:rsidR="00B03686" w:rsidRDefault="00B03686" w:rsidP="00B03686">
      <w:pPr>
        <w:pStyle w:val="Standard"/>
        <w:numPr>
          <w:ilvl w:val="0"/>
          <w:numId w:val="19"/>
        </w:numPr>
        <w:jc w:val="both"/>
        <w:rPr>
          <w:rFonts w:asciiTheme="minorHAnsi" w:hAnsiTheme="minorHAnsi"/>
          <w:lang w:val="es-ES_tradnl"/>
        </w:rPr>
      </w:pPr>
      <w:r>
        <w:rPr>
          <w:rFonts w:asciiTheme="minorHAnsi" w:hAnsiTheme="minorHAnsi"/>
          <w:lang w:val="es-ES_tradnl"/>
        </w:rPr>
        <w:t>Salir</w:t>
      </w:r>
    </w:p>
    <w:p w:rsidR="00B03686" w:rsidRDefault="00B03686" w:rsidP="00B03686">
      <w:pPr>
        <w:pStyle w:val="Standard"/>
        <w:numPr>
          <w:ilvl w:val="0"/>
          <w:numId w:val="18"/>
        </w:numPr>
        <w:jc w:val="both"/>
        <w:rPr>
          <w:rFonts w:asciiTheme="minorHAnsi" w:hAnsiTheme="minorHAnsi"/>
          <w:lang w:val="es-ES_tradnl"/>
        </w:rPr>
      </w:pPr>
      <w:r>
        <w:rPr>
          <w:rFonts w:asciiTheme="minorHAnsi" w:hAnsiTheme="minorHAnsi"/>
          <w:lang w:val="es-ES_tradnl"/>
        </w:rPr>
        <w:t>En función de la opción que elija el usuario, se le pedirán los datos necesarios en cada caso</w:t>
      </w:r>
    </w:p>
    <w:p w:rsidR="00B03686" w:rsidRDefault="00B03686" w:rsidP="00B03686">
      <w:pPr>
        <w:pStyle w:val="Standard"/>
        <w:numPr>
          <w:ilvl w:val="0"/>
          <w:numId w:val="18"/>
        </w:numPr>
        <w:jc w:val="both"/>
        <w:rPr>
          <w:rFonts w:asciiTheme="minorHAnsi" w:hAnsiTheme="minorHAnsi"/>
          <w:lang w:val="es-ES_tradnl"/>
        </w:rPr>
      </w:pPr>
      <w:r>
        <w:rPr>
          <w:rFonts w:asciiTheme="minorHAnsi" w:hAnsiTheme="minorHAnsi"/>
          <w:lang w:val="es-ES_tradnl"/>
        </w:rPr>
        <w:t>El programa calculará el resultado y lo mostrará en la consola</w:t>
      </w:r>
    </w:p>
    <w:p w:rsidR="00B03686" w:rsidRDefault="00B03686" w:rsidP="00B03686">
      <w:pPr>
        <w:pStyle w:val="Standard"/>
        <w:numPr>
          <w:ilvl w:val="0"/>
          <w:numId w:val="18"/>
        </w:numPr>
        <w:jc w:val="both"/>
        <w:rPr>
          <w:rFonts w:asciiTheme="minorHAnsi" w:hAnsiTheme="minorHAnsi"/>
          <w:lang w:val="es-ES_tradnl"/>
        </w:rPr>
      </w:pPr>
      <w:r>
        <w:rPr>
          <w:rFonts w:asciiTheme="minorHAnsi" w:hAnsiTheme="minorHAnsi"/>
          <w:lang w:val="es-ES_tradnl"/>
        </w:rPr>
        <w:t>La lógica anterior se repetirá indefinidamente hasta que el usuario pulse la tecla de Salir.</w:t>
      </w:r>
    </w:p>
    <w:p w:rsidR="00B03686" w:rsidRPr="00077EA7" w:rsidRDefault="005C4D6A" w:rsidP="005C4D6A">
      <w:pPr>
        <w:pStyle w:val="Standard"/>
        <w:numPr>
          <w:ilvl w:val="0"/>
          <w:numId w:val="15"/>
        </w:numPr>
        <w:jc w:val="both"/>
        <w:rPr>
          <w:rFonts w:asciiTheme="minorHAnsi" w:hAnsiTheme="minorHAnsi"/>
          <w:lang w:val="es-ES_tradnl"/>
        </w:rPr>
      </w:pPr>
      <w:r>
        <w:rPr>
          <w:rFonts w:asciiTheme="minorHAnsi" w:hAnsiTheme="minorHAnsi"/>
          <w:lang w:val="es-ES_tradnl"/>
        </w:rPr>
        <w:t xml:space="preserve">Escribir un programa que calcule </w:t>
      </w:r>
      <w:r w:rsidRPr="005C4D6A">
        <w:rPr>
          <w:rFonts w:asciiTheme="minorHAnsi" w:hAnsiTheme="minorHAnsi"/>
          <w:lang w:val="es-ES_tradnl"/>
        </w:rPr>
        <w:t>la suma de los númer</w:t>
      </w:r>
      <w:r>
        <w:rPr>
          <w:rFonts w:asciiTheme="minorHAnsi" w:hAnsiTheme="minorHAnsi"/>
          <w:lang w:val="es-ES_tradnl"/>
        </w:rPr>
        <w:t>os pares en un rango específico.</w:t>
      </w:r>
    </w:p>
    <w:sectPr w:rsidR="00B03686" w:rsidRPr="00077EA7" w:rsidSect="00280D00">
      <w:headerReference w:type="default" r:id="rId11"/>
      <w:footerReference w:type="default" r:id="rId12"/>
      <w:pgSz w:w="11906" w:h="16838" w:code="9"/>
      <w:pgMar w:top="1417" w:right="1701" w:bottom="1417" w:left="1701" w:header="144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15D2" w:rsidRDefault="008215D2" w:rsidP="00B21D64">
      <w:pPr>
        <w:spacing w:after="0" w:line="240" w:lineRule="auto"/>
      </w:pPr>
      <w:r>
        <w:separator/>
      </w:r>
    </w:p>
  </w:endnote>
  <w:endnote w:type="continuationSeparator" w:id="0">
    <w:p w:rsidR="008215D2" w:rsidRDefault="008215D2" w:rsidP="00B21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ckwell">
    <w:altName w:val="Sitka Small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ndale Sans UI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6376" w:rsidRDefault="00050188">
    <w:pPr>
      <w:pStyle w:val="Piedepgina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-63500</wp:posOffset>
              </wp:positionH>
              <wp:positionV relativeFrom="paragraph">
                <wp:posOffset>-318770</wp:posOffset>
              </wp:positionV>
              <wp:extent cx="5924611" cy="18604"/>
              <wp:effectExtent l="0" t="0" r="0" b="635"/>
              <wp:wrapSquare wrapText="bothSides"/>
              <wp:docPr id="38" name="Rectángulo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B003727" id="Rectángulo 38" o:spid="_x0000_s1026" style="position:absolute;margin-left:-5pt;margin-top:-25.1pt;width:466.5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" fillcolor="#44546a [3215]" stroked="f" strokeweight="1pt">
              <w10:wrap type="square"/>
            </v:rect>
          </w:pict>
        </mc:Fallback>
      </mc:AlternateContent>
    </w:r>
    <w:r w:rsidR="00484F64">
      <w:rPr>
        <w:noProof/>
        <w:lang w:eastAsia="es-ES"/>
      </w:rPr>
      <mc:AlternateContent>
        <mc:Choice Requires="wps">
          <w:drawing>
            <wp:anchor distT="0" distB="0" distL="0" distR="0" simplePos="0" relativeHeight="251663360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19050" b="2286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484F64" w:rsidRDefault="00484F64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E404D6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40" o:spid="_x0000_s1029" style="position:absolute;margin-left:0;margin-top:0;width:36pt;height:25.2pt;z-index:25166336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" fillcolor="#233d63 [3028]" strokecolor="#1d3251 [3204]" strokeweight=".5pt">
              <v:fill color2="#1c3150 [3172]" rotate="t" colors="0 #4c5569;.5 #1a3254;1 #142a4c" focus="100%" type="gradient">
                <o:fill v:ext="view" type="gradientUnscaled"/>
              </v:fill>
              <v:textbox>
                <w:txbxContent>
                  <w:p w:rsidR="00484F64" w:rsidRDefault="00484F64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E404D6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15D2" w:rsidRDefault="008215D2" w:rsidP="00B21D64">
      <w:pPr>
        <w:spacing w:after="0" w:line="240" w:lineRule="auto"/>
      </w:pPr>
      <w:r>
        <w:separator/>
      </w:r>
    </w:p>
  </w:footnote>
  <w:footnote w:type="continuationSeparator" w:id="0">
    <w:p w:rsidR="008215D2" w:rsidRDefault="008215D2" w:rsidP="00B21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0D00" w:rsidRDefault="00D56CA0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F1479C" wp14:editId="1054F541">
              <wp:simplePos x="0" y="0"/>
              <wp:positionH relativeFrom="column">
                <wp:posOffset>-821055</wp:posOffset>
              </wp:positionH>
              <wp:positionV relativeFrom="paragraph">
                <wp:posOffset>76200</wp:posOffset>
              </wp:positionV>
              <wp:extent cx="4922520" cy="259080"/>
              <wp:effectExtent l="0" t="0" r="0" b="7620"/>
              <wp:wrapNone/>
              <wp:docPr id="9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22520" cy="2590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280D00" w:rsidRPr="00D56CA0" w:rsidRDefault="00280D00">
                          <w:pPr>
                            <w:rPr>
                              <w:b/>
                              <w:color w:val="EDCDEA" w:themeColor="accent6"/>
                              <w:spacing w:val="60"/>
                              <w:sz w:val="24"/>
                            </w:rPr>
                          </w:pPr>
                          <w:r w:rsidRPr="00D56CA0">
                            <w:rPr>
                              <w:b/>
                              <w:color w:val="EDCDEA" w:themeColor="accent6"/>
                              <w:spacing w:val="60"/>
                              <w:sz w:val="24"/>
                            </w:rPr>
                            <w:t>DESARROLLO WEB EN ENTORNO CLIENTE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F1479C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style="position:absolute;margin-left:-64.65pt;margin-top:6pt;width:387.6pt;height:2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" filled="f" stroked="f" strokeweight=".5pt">
              <v:textbox>
                <w:txbxContent>
                  <w:p w:rsidR="00280D00" w:rsidRPr="00D56CA0" w:rsidRDefault="00280D00">
                    <w:pPr>
                      <w:rPr>
                        <w:b/>
                        <w:color w:val="EDCDEA" w:themeColor="accent6"/>
                        <w:spacing w:val="60"/>
                        <w:sz w:val="24"/>
                      </w:rPr>
                    </w:pPr>
                    <w:r w:rsidRPr="00D56CA0">
                      <w:rPr>
                        <w:b/>
                        <w:color w:val="EDCDEA" w:themeColor="accent6"/>
                        <w:spacing w:val="60"/>
                        <w:sz w:val="24"/>
                      </w:rPr>
                      <w:t>DESARROLLO WEB EN ENTORNO CLIENTE</w:t>
                    </w:r>
                  </w:p>
                </w:txbxContent>
              </v:textbox>
            </v:shape>
          </w:pict>
        </mc:Fallback>
      </mc:AlternateContent>
    </w:r>
    <w:r w:rsidR="00280D00"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4699C7C" wp14:editId="62A4E516">
              <wp:simplePos x="0" y="0"/>
              <wp:positionH relativeFrom="page">
                <wp:align>left</wp:align>
              </wp:positionH>
              <wp:positionV relativeFrom="paragraph">
                <wp:posOffset>-83820</wp:posOffset>
              </wp:positionV>
              <wp:extent cx="7635240" cy="769620"/>
              <wp:effectExtent l="0" t="0" r="22860" b="1143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5240" cy="769620"/>
                      </a:xfrm>
                      <a:prstGeom prst="rect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80D00" w:rsidRPr="00280D00" w:rsidRDefault="00280D00" w:rsidP="00280D0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699C7C" id="Rectángulo 4" o:spid="_x0000_s1027" style="position:absolute;margin-left:0;margin-top:-6.6pt;width:601.2pt;height:60.6pt;z-index: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" fillcolor="#233d63 [3028]" strokecolor="#1d3251 [3204]" strokeweight=".5pt">
              <v:fill color2="#1c3150 [3172]" rotate="t" colors="0 #4c5569;.5 #1a3254;1 #142a4c" focus="100%" type="gradient">
                <o:fill v:ext="view" type="gradientUnscaled"/>
              </v:fill>
              <v:textbox>
                <w:txbxContent>
                  <w:p w:rsidR="00280D00" w:rsidRPr="00280D00" w:rsidRDefault="00280D00" w:rsidP="00280D00"/>
                </w:txbxContent>
              </v:textbox>
              <w10:wrap anchorx="page"/>
            </v:rect>
          </w:pict>
        </mc:Fallback>
      </mc:AlternateContent>
    </w:r>
  </w:p>
  <w:p w:rsidR="00280D00" w:rsidRDefault="00280D00">
    <w:pPr>
      <w:pStyle w:val="Encabezado"/>
    </w:pPr>
  </w:p>
  <w:p w:rsidR="00280D00" w:rsidRDefault="00D56CA0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19F3C52" wp14:editId="54D9BA94">
              <wp:simplePos x="0" y="0"/>
              <wp:positionH relativeFrom="column">
                <wp:posOffset>-843915</wp:posOffset>
              </wp:positionH>
              <wp:positionV relativeFrom="paragraph">
                <wp:posOffset>140335</wp:posOffset>
              </wp:positionV>
              <wp:extent cx="6880860" cy="358140"/>
              <wp:effectExtent l="0" t="0" r="0" b="3810"/>
              <wp:wrapNone/>
              <wp:docPr id="10" name="Cuadro de tex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80860" cy="3581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280D00" w:rsidRPr="00D56CA0" w:rsidRDefault="00280D00" w:rsidP="00D56CA0">
                          <w:pPr>
                            <w:pStyle w:val="Puesto"/>
                          </w:pPr>
                          <w:r w:rsidRPr="00D56CA0">
                            <w:t>UT2. Introducción a la programación en Javascript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9F3C52" id="Cuadro de texto 10" o:spid="_x0000_s1028" type="#_x0000_t202" style="position:absolute;margin-left:-66.45pt;margin-top:11.05pt;width:541.8pt;height:28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" filled="f" stroked="f" strokeweight=".5pt">
              <v:textbox>
                <w:txbxContent>
                  <w:p w:rsidR="00280D00" w:rsidRPr="00D56CA0" w:rsidRDefault="00280D00" w:rsidP="00D56CA0">
                    <w:pPr>
                      <w:pStyle w:val="Puesto"/>
                    </w:pPr>
                    <w:r w:rsidRPr="00D56CA0">
                      <w:t>UT2. Introducción a la programación en Javascript</w:t>
                    </w:r>
                  </w:p>
                </w:txbxContent>
              </v:textbox>
            </v:shape>
          </w:pict>
        </mc:Fallback>
      </mc:AlternateContent>
    </w:r>
  </w:p>
  <w:p w:rsidR="00280D00" w:rsidRDefault="00280D00">
    <w:pPr>
      <w:pStyle w:val="Encabezado"/>
    </w:pPr>
  </w:p>
  <w:p w:rsidR="00280D00" w:rsidRDefault="00280D00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7727" behindDoc="0" locked="0" layoutInCell="1" allowOverlap="1" wp14:anchorId="07C9E46F" wp14:editId="674D38C9">
              <wp:simplePos x="0" y="0"/>
              <wp:positionH relativeFrom="page">
                <wp:align>right</wp:align>
              </wp:positionH>
              <wp:positionV relativeFrom="paragraph">
                <wp:posOffset>104775</wp:posOffset>
              </wp:positionV>
              <wp:extent cx="5052060" cy="137160"/>
              <wp:effectExtent l="0" t="0" r="0" b="0"/>
              <wp:wrapNone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52060" cy="13716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4EC912E" id="Rectángulo 8" o:spid="_x0000_s1026" style="position:absolute;margin-left:346.6pt;margin-top:8.25pt;width:397.8pt;height:10.8pt;z-index:251657727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" fillcolor="#cdedda [3207]" stroked="f" strokeweight="1.5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12005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534744"/>
    <w:multiLevelType w:val="multilevel"/>
    <w:tmpl w:val="58D4441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52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600" w:hanging="36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decimal"/>
      <w:lvlText w:val="%8."/>
      <w:lvlJc w:val="left"/>
      <w:pPr>
        <w:ind w:left="4320" w:hanging="360"/>
      </w:pPr>
    </w:lvl>
    <w:lvl w:ilvl="8">
      <w:start w:val="1"/>
      <w:numFmt w:val="decimal"/>
      <w:lvlText w:val="%9."/>
      <w:lvlJc w:val="left"/>
      <w:pPr>
        <w:ind w:left="4680" w:hanging="360"/>
      </w:pPr>
    </w:lvl>
  </w:abstractNum>
  <w:abstractNum w:abstractNumId="2" w15:restartNumberingAfterBreak="0">
    <w:nsid w:val="06B573A8"/>
    <w:multiLevelType w:val="hybridMultilevel"/>
    <w:tmpl w:val="85F444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51D8A"/>
    <w:multiLevelType w:val="multilevel"/>
    <w:tmpl w:val="9D984FD2"/>
    <w:styleLink w:val="ListaConVietas"/>
    <w:lvl w:ilvl="0">
      <w:start w:val="1"/>
      <w:numFmt w:val="bullet"/>
      <w:pStyle w:val="Listaconvietas0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B01AB"/>
    <w:multiLevelType w:val="hybridMultilevel"/>
    <w:tmpl w:val="4F701284"/>
    <w:lvl w:ilvl="0" w:tplc="0C0A000F">
      <w:start w:val="1"/>
      <w:numFmt w:val="decimal"/>
      <w:lvlText w:val="%1."/>
      <w:lvlJc w:val="left"/>
      <w:pPr>
        <w:ind w:left="2520" w:hanging="360"/>
      </w:pPr>
    </w:lvl>
    <w:lvl w:ilvl="1" w:tplc="0C0A0019" w:tentative="1">
      <w:start w:val="1"/>
      <w:numFmt w:val="lowerLetter"/>
      <w:lvlText w:val="%2."/>
      <w:lvlJc w:val="left"/>
      <w:pPr>
        <w:ind w:left="3240" w:hanging="360"/>
      </w:pPr>
    </w:lvl>
    <w:lvl w:ilvl="2" w:tplc="0C0A001B" w:tentative="1">
      <w:start w:val="1"/>
      <w:numFmt w:val="lowerRoman"/>
      <w:lvlText w:val="%3."/>
      <w:lvlJc w:val="right"/>
      <w:pPr>
        <w:ind w:left="3960" w:hanging="180"/>
      </w:pPr>
    </w:lvl>
    <w:lvl w:ilvl="3" w:tplc="0C0A000F" w:tentative="1">
      <w:start w:val="1"/>
      <w:numFmt w:val="decimal"/>
      <w:lvlText w:val="%4."/>
      <w:lvlJc w:val="left"/>
      <w:pPr>
        <w:ind w:left="4680" w:hanging="360"/>
      </w:pPr>
    </w:lvl>
    <w:lvl w:ilvl="4" w:tplc="0C0A0019" w:tentative="1">
      <w:start w:val="1"/>
      <w:numFmt w:val="lowerLetter"/>
      <w:lvlText w:val="%5."/>
      <w:lvlJc w:val="left"/>
      <w:pPr>
        <w:ind w:left="5400" w:hanging="360"/>
      </w:pPr>
    </w:lvl>
    <w:lvl w:ilvl="5" w:tplc="0C0A001B" w:tentative="1">
      <w:start w:val="1"/>
      <w:numFmt w:val="lowerRoman"/>
      <w:lvlText w:val="%6."/>
      <w:lvlJc w:val="right"/>
      <w:pPr>
        <w:ind w:left="6120" w:hanging="180"/>
      </w:pPr>
    </w:lvl>
    <w:lvl w:ilvl="6" w:tplc="0C0A000F" w:tentative="1">
      <w:start w:val="1"/>
      <w:numFmt w:val="decimal"/>
      <w:lvlText w:val="%7."/>
      <w:lvlJc w:val="left"/>
      <w:pPr>
        <w:ind w:left="6840" w:hanging="360"/>
      </w:pPr>
    </w:lvl>
    <w:lvl w:ilvl="7" w:tplc="0C0A0019" w:tentative="1">
      <w:start w:val="1"/>
      <w:numFmt w:val="lowerLetter"/>
      <w:lvlText w:val="%8."/>
      <w:lvlJc w:val="left"/>
      <w:pPr>
        <w:ind w:left="7560" w:hanging="360"/>
      </w:pPr>
    </w:lvl>
    <w:lvl w:ilvl="8" w:tplc="0C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189B3406"/>
    <w:multiLevelType w:val="hybridMultilevel"/>
    <w:tmpl w:val="1108A0D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2EC4423"/>
    <w:multiLevelType w:val="hybridMultilevel"/>
    <w:tmpl w:val="68F627DC"/>
    <w:lvl w:ilvl="0" w:tplc="DDDAB20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A3A03F1"/>
    <w:multiLevelType w:val="hybridMultilevel"/>
    <w:tmpl w:val="AAC02E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563881"/>
    <w:multiLevelType w:val="hybridMultilevel"/>
    <w:tmpl w:val="5D448D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6F3C8C"/>
    <w:multiLevelType w:val="hybridMultilevel"/>
    <w:tmpl w:val="FCEEF7F8"/>
    <w:lvl w:ilvl="0" w:tplc="775467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0C8F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F865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DA2B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AC11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560C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B865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6E67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0608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3CF2105"/>
    <w:multiLevelType w:val="multilevel"/>
    <w:tmpl w:val="9D984FD2"/>
    <w:numStyleLink w:val="ListaConVietas"/>
  </w:abstractNum>
  <w:abstractNum w:abstractNumId="11" w15:restartNumberingAfterBreak="0">
    <w:nsid w:val="44373E06"/>
    <w:multiLevelType w:val="hybridMultilevel"/>
    <w:tmpl w:val="C8C0FF7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46E678A"/>
    <w:multiLevelType w:val="hybridMultilevel"/>
    <w:tmpl w:val="E6087126"/>
    <w:lvl w:ilvl="0" w:tplc="235CF8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B664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5442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80D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90C7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741E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7E57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806B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047E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ABF53FB"/>
    <w:multiLevelType w:val="hybridMultilevel"/>
    <w:tmpl w:val="FFB43984"/>
    <w:lvl w:ilvl="0" w:tplc="D8360E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E042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369E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26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6009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10E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4A2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3238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A460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C1B4A9D"/>
    <w:multiLevelType w:val="hybridMultilevel"/>
    <w:tmpl w:val="7A7EA6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E33E73"/>
    <w:multiLevelType w:val="hybridMultilevel"/>
    <w:tmpl w:val="F54E6F12"/>
    <w:lvl w:ilvl="0" w:tplc="8578F1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0CE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FCB8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F0BD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AE5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F006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3E63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12E8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F2A2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D80277C"/>
    <w:multiLevelType w:val="hybridMultilevel"/>
    <w:tmpl w:val="F7B22D9A"/>
    <w:lvl w:ilvl="0" w:tplc="F9EA2D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C450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6EFC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AC1C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92E5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D6F7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6EEC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F00C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0ED6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FE02EA9"/>
    <w:multiLevelType w:val="hybridMultilevel"/>
    <w:tmpl w:val="944CC1F4"/>
    <w:lvl w:ilvl="0" w:tplc="345E8A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1CEE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2422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9618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B0CB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CC92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6EB7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6A98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F43E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90B5A7C"/>
    <w:multiLevelType w:val="hybridMultilevel"/>
    <w:tmpl w:val="F830F19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9CD050A"/>
    <w:multiLevelType w:val="hybridMultilevel"/>
    <w:tmpl w:val="E78CA29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7"/>
  </w:num>
  <w:num w:numId="3">
    <w:abstractNumId w:val="13"/>
  </w:num>
  <w:num w:numId="4">
    <w:abstractNumId w:val="9"/>
  </w:num>
  <w:num w:numId="5">
    <w:abstractNumId w:val="12"/>
  </w:num>
  <w:num w:numId="6">
    <w:abstractNumId w:val="16"/>
  </w:num>
  <w:num w:numId="7">
    <w:abstractNumId w:val="0"/>
  </w:num>
  <w:num w:numId="8">
    <w:abstractNumId w:val="3"/>
  </w:num>
  <w:num w:numId="9">
    <w:abstractNumId w:val="10"/>
  </w:num>
  <w:num w:numId="10">
    <w:abstractNumId w:val="8"/>
  </w:num>
  <w:num w:numId="11">
    <w:abstractNumId w:val="5"/>
  </w:num>
  <w:num w:numId="12">
    <w:abstractNumId w:val="11"/>
  </w:num>
  <w:num w:numId="13">
    <w:abstractNumId w:val="1"/>
  </w:num>
  <w:num w:numId="14">
    <w:abstractNumId w:val="2"/>
  </w:num>
  <w:num w:numId="15">
    <w:abstractNumId w:val="18"/>
  </w:num>
  <w:num w:numId="16">
    <w:abstractNumId w:val="14"/>
  </w:num>
  <w:num w:numId="17">
    <w:abstractNumId w:val="19"/>
  </w:num>
  <w:num w:numId="18">
    <w:abstractNumId w:val="7"/>
  </w:num>
  <w:num w:numId="19">
    <w:abstractNumId w:val="6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5D2"/>
    <w:rsid w:val="0000409D"/>
    <w:rsid w:val="000161E1"/>
    <w:rsid w:val="00021303"/>
    <w:rsid w:val="00050188"/>
    <w:rsid w:val="00077EA7"/>
    <w:rsid w:val="00107E81"/>
    <w:rsid w:val="00144072"/>
    <w:rsid w:val="0021475C"/>
    <w:rsid w:val="00256621"/>
    <w:rsid w:val="002653F1"/>
    <w:rsid w:val="00280D00"/>
    <w:rsid w:val="002D45DF"/>
    <w:rsid w:val="003C0BB5"/>
    <w:rsid w:val="004067B9"/>
    <w:rsid w:val="004103C0"/>
    <w:rsid w:val="00452292"/>
    <w:rsid w:val="00484F64"/>
    <w:rsid w:val="004865C2"/>
    <w:rsid w:val="004B4147"/>
    <w:rsid w:val="00552F9B"/>
    <w:rsid w:val="005636A7"/>
    <w:rsid w:val="005942EC"/>
    <w:rsid w:val="005A20B8"/>
    <w:rsid w:val="005B7DB3"/>
    <w:rsid w:val="005C4D6A"/>
    <w:rsid w:val="005D6EF8"/>
    <w:rsid w:val="0061400D"/>
    <w:rsid w:val="00621B5C"/>
    <w:rsid w:val="00622246"/>
    <w:rsid w:val="006C2DFF"/>
    <w:rsid w:val="00733DE9"/>
    <w:rsid w:val="007571B5"/>
    <w:rsid w:val="007772B1"/>
    <w:rsid w:val="008215D2"/>
    <w:rsid w:val="008424CE"/>
    <w:rsid w:val="00890F1A"/>
    <w:rsid w:val="008E2197"/>
    <w:rsid w:val="00997E86"/>
    <w:rsid w:val="009B7D45"/>
    <w:rsid w:val="00A21AF8"/>
    <w:rsid w:val="00A6425D"/>
    <w:rsid w:val="00A96376"/>
    <w:rsid w:val="00B03686"/>
    <w:rsid w:val="00B03ED5"/>
    <w:rsid w:val="00B21D64"/>
    <w:rsid w:val="00B73E22"/>
    <w:rsid w:val="00BB7CE4"/>
    <w:rsid w:val="00BC33C3"/>
    <w:rsid w:val="00BF0DAF"/>
    <w:rsid w:val="00C05345"/>
    <w:rsid w:val="00C344AA"/>
    <w:rsid w:val="00C37B1A"/>
    <w:rsid w:val="00C777FF"/>
    <w:rsid w:val="00CD2FD2"/>
    <w:rsid w:val="00D12DFD"/>
    <w:rsid w:val="00D56CA0"/>
    <w:rsid w:val="00D62B7E"/>
    <w:rsid w:val="00DA62C0"/>
    <w:rsid w:val="00DD4966"/>
    <w:rsid w:val="00E4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7DA4D8A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262626" w:themeColor="text1" w:themeTint="D9"/>
        <w:sz w:val="18"/>
        <w:szCs w:val="18"/>
        <w:lang w:val="es-ES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61E1"/>
  </w:style>
  <w:style w:type="paragraph" w:styleId="Ttulo1">
    <w:name w:val="heading 1"/>
    <w:basedOn w:val="Normal"/>
    <w:next w:val="Normal"/>
    <w:link w:val="Ttulo1Car"/>
    <w:uiPriority w:val="9"/>
    <w:qFormat/>
    <w:rsid w:val="004865C2"/>
    <w:pPr>
      <w:keepNext/>
      <w:keepLines/>
      <w:outlineLvl w:val="0"/>
    </w:pPr>
    <w:rPr>
      <w:rFonts w:eastAsiaTheme="majorEastAsia" w:cstheme="majorBidi"/>
      <w:caps/>
      <w:color w:val="1D3251" w:themeColor="accent1"/>
      <w:spacing w:val="12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2197"/>
    <w:pPr>
      <w:keepNext/>
      <w:keepLines/>
      <w:spacing w:after="0"/>
      <w:outlineLvl w:val="1"/>
    </w:pPr>
    <w:rPr>
      <w:rFonts w:eastAsiaTheme="majorEastAsia" w:cstheme="majorBidi"/>
      <w:color w:val="1D3251" w:themeColor="accent1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52F9B"/>
    <w:pPr>
      <w:keepNext/>
      <w:keepLines/>
      <w:outlineLvl w:val="2"/>
    </w:pPr>
    <w:rPr>
      <w:rFonts w:eastAsiaTheme="majorEastAsia" w:cstheme="majorBidi"/>
      <w:color w:val="1D3251" w:themeColor="accent1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52F9B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103C0"/>
    <w:pPr>
      <w:keepNext/>
      <w:keepLines/>
      <w:outlineLvl w:val="4"/>
    </w:pPr>
    <w:rPr>
      <w:rFonts w:eastAsiaTheme="majorEastAsia" w:cstheme="majorBidi"/>
      <w:i/>
      <w:color w:val="15253C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B21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161E1"/>
  </w:style>
  <w:style w:type="paragraph" w:styleId="Piedepgina">
    <w:name w:val="footer"/>
    <w:basedOn w:val="Normal"/>
    <w:link w:val="PiedepginaCar"/>
    <w:uiPriority w:val="99"/>
    <w:rsid w:val="00B21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61E1"/>
  </w:style>
  <w:style w:type="paragraph" w:styleId="Prrafodelista">
    <w:name w:val="List Paragraph"/>
    <w:basedOn w:val="Normal"/>
    <w:uiPriority w:val="34"/>
    <w:semiHidden/>
    <w:rsid w:val="00B21D64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997E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90F1A"/>
    <w:rPr>
      <w:color w:val="808080"/>
    </w:rPr>
  </w:style>
  <w:style w:type="paragraph" w:customStyle="1" w:styleId="Logotipo">
    <w:name w:val="Logotipo"/>
    <w:basedOn w:val="Normal"/>
    <w:link w:val="Carcterdelogotipo"/>
    <w:uiPriority w:val="12"/>
    <w:qFormat/>
    <w:rsid w:val="00890F1A"/>
    <w:pPr>
      <w:spacing w:after="0" w:line="240" w:lineRule="auto"/>
    </w:pPr>
    <w:rPr>
      <w:b/>
      <w:caps/>
      <w:color w:val="FFFFFF" w:themeColor="background1"/>
      <w:sz w:val="108"/>
    </w:rPr>
  </w:style>
  <w:style w:type="paragraph" w:styleId="Ttulo">
    <w:name w:val="Title"/>
    <w:basedOn w:val="Normal"/>
    <w:next w:val="Normal"/>
    <w:link w:val="TtuloCar"/>
    <w:uiPriority w:val="10"/>
    <w:qFormat/>
    <w:rsid w:val="00A21AF8"/>
    <w:pPr>
      <w:spacing w:before="360" w:after="120" w:line="192" w:lineRule="auto"/>
    </w:pPr>
    <w:rPr>
      <w:rFonts w:asciiTheme="majorHAnsi" w:eastAsiaTheme="majorEastAsia" w:hAnsiTheme="majorHAnsi" w:cstheme="majorBidi"/>
      <w:color w:val="CDEDDA" w:themeColor="accent4"/>
      <w:kern w:val="28"/>
      <w:sz w:val="44"/>
      <w:szCs w:val="56"/>
    </w:rPr>
  </w:style>
  <w:style w:type="character" w:customStyle="1" w:styleId="Carcterdelogotipo">
    <w:name w:val="Carácter de logotipo"/>
    <w:basedOn w:val="Fuentedeprrafopredeter"/>
    <w:link w:val="Logotipo"/>
    <w:uiPriority w:val="12"/>
    <w:rsid w:val="000161E1"/>
    <w:rPr>
      <w:b/>
      <w:caps/>
      <w:color w:val="FFFFFF" w:themeColor="background1"/>
      <w:sz w:val="108"/>
    </w:rPr>
  </w:style>
  <w:style w:type="character" w:customStyle="1" w:styleId="TtuloCar">
    <w:name w:val="Título Car"/>
    <w:basedOn w:val="Fuentedeprrafopredeter"/>
    <w:link w:val="Ttulo"/>
    <w:uiPriority w:val="10"/>
    <w:rsid w:val="00A21AF8"/>
    <w:rPr>
      <w:rFonts w:asciiTheme="majorHAnsi" w:eastAsiaTheme="majorEastAsia" w:hAnsiTheme="majorHAnsi" w:cstheme="majorBidi"/>
      <w:color w:val="CDEDDA" w:themeColor="accent4"/>
      <w:kern w:val="28"/>
      <w:sz w:val="44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1AF8"/>
    <w:pPr>
      <w:numPr>
        <w:ilvl w:val="1"/>
      </w:numPr>
      <w:spacing w:after="0" w:line="240" w:lineRule="auto"/>
    </w:pPr>
    <w:rPr>
      <w:rFonts w:asciiTheme="majorHAnsi" w:eastAsiaTheme="minorEastAsia" w:hAnsiTheme="majorHAnsi"/>
      <w:color w:val="CDEDDA" w:themeColor="accent4"/>
      <w:sz w:val="44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A21AF8"/>
    <w:rPr>
      <w:rFonts w:asciiTheme="majorHAnsi" w:eastAsiaTheme="minorEastAsia" w:hAnsiTheme="majorHAnsi"/>
      <w:color w:val="CDEDDA" w:themeColor="accent4"/>
      <w:sz w:val="44"/>
      <w:szCs w:val="22"/>
    </w:rPr>
  </w:style>
  <w:style w:type="paragraph" w:customStyle="1" w:styleId="Puesto">
    <w:name w:val="Puesto"/>
    <w:basedOn w:val="Normal"/>
    <w:link w:val="Carcterdepuestodetrabajo"/>
    <w:uiPriority w:val="13"/>
    <w:qFormat/>
    <w:rsid w:val="00A21AF8"/>
    <w:pPr>
      <w:spacing w:after="0" w:line="240" w:lineRule="auto"/>
    </w:pPr>
    <w:rPr>
      <w:color w:val="FFFFFF" w:themeColor="background1"/>
      <w:spacing w:val="120"/>
      <w:sz w:val="21"/>
    </w:rPr>
  </w:style>
  <w:style w:type="character" w:customStyle="1" w:styleId="Ttulo1Car">
    <w:name w:val="Título 1 Car"/>
    <w:basedOn w:val="Fuentedeprrafopredeter"/>
    <w:link w:val="Ttulo1"/>
    <w:uiPriority w:val="9"/>
    <w:rsid w:val="004865C2"/>
    <w:rPr>
      <w:rFonts w:eastAsiaTheme="majorEastAsia" w:cstheme="majorBidi"/>
      <w:caps/>
      <w:color w:val="1D3251" w:themeColor="accent1"/>
      <w:spacing w:val="120"/>
      <w:sz w:val="32"/>
      <w:szCs w:val="32"/>
    </w:rPr>
  </w:style>
  <w:style w:type="character" w:customStyle="1" w:styleId="Carcterdepuestodetrabajo">
    <w:name w:val="Carácter de puesto de trabajo"/>
    <w:basedOn w:val="Fuentedeprrafopredeter"/>
    <w:link w:val="Puesto"/>
    <w:uiPriority w:val="13"/>
    <w:rsid w:val="000161E1"/>
    <w:rPr>
      <w:color w:val="FFFFFF" w:themeColor="background1"/>
      <w:spacing w:val="120"/>
      <w:sz w:val="21"/>
    </w:rPr>
  </w:style>
  <w:style w:type="paragraph" w:customStyle="1" w:styleId="Introduccin">
    <w:name w:val="Introducción"/>
    <w:basedOn w:val="Normal"/>
    <w:link w:val="Carcterdeintroduccin"/>
    <w:uiPriority w:val="15"/>
    <w:qFormat/>
    <w:rsid w:val="00D12DFD"/>
    <w:pPr>
      <w:ind w:right="288"/>
    </w:pPr>
    <w:rPr>
      <w:i/>
      <w:color w:val="1D3251" w:themeColor="accent5" w:themeShade="40"/>
      <w:sz w:val="28"/>
    </w:rPr>
  </w:style>
  <w:style w:type="paragraph" w:customStyle="1" w:styleId="Contacto">
    <w:name w:val="Contacto"/>
    <w:basedOn w:val="Normal"/>
    <w:link w:val="Carcterdecontacto"/>
    <w:uiPriority w:val="14"/>
    <w:qFormat/>
    <w:rsid w:val="00BF0DAF"/>
    <w:pPr>
      <w:spacing w:before="40" w:after="40" w:line="240" w:lineRule="auto"/>
    </w:pPr>
    <w:rPr>
      <w:rFonts w:asciiTheme="majorHAnsi" w:hAnsiTheme="majorHAnsi"/>
      <w:sz w:val="22"/>
    </w:rPr>
  </w:style>
  <w:style w:type="character" w:customStyle="1" w:styleId="Carcterdeintroduccin">
    <w:name w:val="Carácter de introducción"/>
    <w:basedOn w:val="Fuentedeprrafopredeter"/>
    <w:link w:val="Introduccin"/>
    <w:uiPriority w:val="15"/>
    <w:rsid w:val="000161E1"/>
    <w:rPr>
      <w:i/>
      <w:color w:val="1D3251" w:themeColor="accent5" w:themeShade="40"/>
      <w:sz w:val="28"/>
    </w:rPr>
  </w:style>
  <w:style w:type="paragraph" w:customStyle="1" w:styleId="Aptitud">
    <w:name w:val="Aptitud"/>
    <w:basedOn w:val="Normal"/>
    <w:link w:val="Carcterdeaptitud"/>
    <w:uiPriority w:val="17"/>
    <w:qFormat/>
    <w:rsid w:val="008E2197"/>
    <w:pPr>
      <w:spacing w:after="0" w:line="240" w:lineRule="auto"/>
      <w:jc w:val="center"/>
    </w:pPr>
    <w:rPr>
      <w:kern w:val="24"/>
    </w:rPr>
  </w:style>
  <w:style w:type="character" w:customStyle="1" w:styleId="Carcterdecontacto">
    <w:name w:val="Carácter de contacto"/>
    <w:basedOn w:val="Fuentedeprrafopredeter"/>
    <w:link w:val="Contacto"/>
    <w:uiPriority w:val="14"/>
    <w:rsid w:val="000161E1"/>
    <w:rPr>
      <w:rFonts w:asciiTheme="majorHAnsi" w:hAnsiTheme="majorHAnsi"/>
      <w:sz w:val="22"/>
    </w:rPr>
  </w:style>
  <w:style w:type="paragraph" w:customStyle="1" w:styleId="Puntuacindeaptitud">
    <w:name w:val="Puntuación de aptitud"/>
    <w:basedOn w:val="Normal"/>
    <w:link w:val="Carcterdepuntuacindeaptitud"/>
    <w:uiPriority w:val="16"/>
    <w:qFormat/>
    <w:rsid w:val="008E2197"/>
    <w:pPr>
      <w:jc w:val="center"/>
    </w:pPr>
    <w:rPr>
      <w:rFonts w:asciiTheme="majorHAnsi" w:hAnsiTheme="majorHAnsi"/>
      <w:color w:val="CDEDDA" w:themeColor="accent4"/>
      <w:kern w:val="24"/>
    </w:rPr>
  </w:style>
  <w:style w:type="character" w:customStyle="1" w:styleId="Carcterdeaptitud">
    <w:name w:val="Carácter de aptitud"/>
    <w:basedOn w:val="Fuentedeprrafopredeter"/>
    <w:link w:val="Aptitud"/>
    <w:uiPriority w:val="17"/>
    <w:rsid w:val="000161E1"/>
    <w:rPr>
      <w:kern w:val="24"/>
    </w:rPr>
  </w:style>
  <w:style w:type="character" w:customStyle="1" w:styleId="Ttulo2Car">
    <w:name w:val="Título 2 Car"/>
    <w:basedOn w:val="Fuentedeprrafopredeter"/>
    <w:link w:val="Ttulo2"/>
    <w:uiPriority w:val="9"/>
    <w:rsid w:val="008E2197"/>
    <w:rPr>
      <w:rFonts w:eastAsiaTheme="majorEastAsia" w:cstheme="majorBidi"/>
      <w:color w:val="1D3251" w:themeColor="accent1"/>
      <w:sz w:val="22"/>
      <w:szCs w:val="26"/>
    </w:rPr>
  </w:style>
  <w:style w:type="character" w:customStyle="1" w:styleId="Carcterdepuntuacindeaptitud">
    <w:name w:val="Carácter de puntuación de aptitud"/>
    <w:basedOn w:val="Fuentedeprrafopredeter"/>
    <w:link w:val="Puntuacindeaptitud"/>
    <w:uiPriority w:val="16"/>
    <w:rsid w:val="000161E1"/>
    <w:rPr>
      <w:rFonts w:asciiTheme="majorHAnsi" w:hAnsiTheme="majorHAnsi"/>
      <w:color w:val="CDEDDA" w:themeColor="accent4"/>
      <w:kern w:val="24"/>
    </w:rPr>
  </w:style>
  <w:style w:type="character" w:customStyle="1" w:styleId="Ttulo3Car">
    <w:name w:val="Título 3 Car"/>
    <w:basedOn w:val="Fuentedeprrafopredeter"/>
    <w:link w:val="Ttulo3"/>
    <w:uiPriority w:val="9"/>
    <w:rsid w:val="00552F9B"/>
    <w:rPr>
      <w:rFonts w:eastAsiaTheme="majorEastAsia" w:cstheme="majorBidi"/>
      <w:color w:val="1D3251" w:themeColor="accent1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552F9B"/>
    <w:rPr>
      <w:rFonts w:eastAsiaTheme="majorEastAsia" w:cstheme="majorBidi"/>
      <w:i/>
      <w:iCs/>
    </w:rPr>
  </w:style>
  <w:style w:type="character" w:customStyle="1" w:styleId="Ttulo5Car">
    <w:name w:val="Título 5 Car"/>
    <w:basedOn w:val="Fuentedeprrafopredeter"/>
    <w:link w:val="Ttulo5"/>
    <w:uiPriority w:val="9"/>
    <w:rsid w:val="004103C0"/>
    <w:rPr>
      <w:rFonts w:eastAsiaTheme="majorEastAsia" w:cstheme="majorBidi"/>
      <w:i/>
      <w:color w:val="15253C" w:themeColor="accent1" w:themeShade="BF"/>
    </w:rPr>
  </w:style>
  <w:style w:type="paragraph" w:styleId="Listaconvietas0">
    <w:name w:val="List Bullet"/>
    <w:basedOn w:val="Normal"/>
    <w:uiPriority w:val="99"/>
    <w:qFormat/>
    <w:rsid w:val="00A6425D"/>
    <w:pPr>
      <w:numPr>
        <w:numId w:val="9"/>
      </w:numPr>
      <w:contextualSpacing/>
    </w:pPr>
  </w:style>
  <w:style w:type="numbering" w:customStyle="1" w:styleId="ListaConVietas">
    <w:name w:val="ListaConViñetas"/>
    <w:uiPriority w:val="99"/>
    <w:rsid w:val="00A6425D"/>
    <w:pPr>
      <w:numPr>
        <w:numId w:val="8"/>
      </w:numPr>
    </w:pPr>
  </w:style>
  <w:style w:type="paragraph" w:customStyle="1" w:styleId="Descripcindeltrabajo">
    <w:name w:val="Descripción del trabajo"/>
    <w:basedOn w:val="Normal"/>
    <w:link w:val="Carcterdedescripcindelelemento"/>
    <w:uiPriority w:val="18"/>
    <w:qFormat/>
    <w:rsid w:val="00A6425D"/>
    <w:pPr>
      <w:spacing w:after="0"/>
    </w:pPr>
  </w:style>
  <w:style w:type="character" w:customStyle="1" w:styleId="Carcterdedescripcindelelemento">
    <w:name w:val="Carácter de descripción del elemento"/>
    <w:basedOn w:val="Fuentedeprrafopredeter"/>
    <w:link w:val="Descripcindeltrabajo"/>
    <w:uiPriority w:val="18"/>
    <w:rsid w:val="000161E1"/>
  </w:style>
  <w:style w:type="paragraph" w:customStyle="1" w:styleId="EstiloContenido">
    <w:name w:val="Estilo_Contenido"/>
    <w:basedOn w:val="Normal"/>
    <w:rsid w:val="00256621"/>
    <w:pPr>
      <w:widowControl w:val="0"/>
      <w:suppressAutoHyphens/>
      <w:autoSpaceDN w:val="0"/>
      <w:spacing w:after="0" w:line="264" w:lineRule="auto"/>
      <w:ind w:left="283"/>
      <w:textAlignment w:val="baseline"/>
    </w:pPr>
    <w:rPr>
      <w:rFonts w:ascii="Times New Roman" w:eastAsia="Andale Sans UI" w:hAnsi="Times New Roman" w:cs="Tahoma"/>
      <w:color w:val="auto"/>
      <w:kern w:val="3"/>
      <w:sz w:val="24"/>
      <w:szCs w:val="24"/>
      <w:lang w:val="de-DE" w:eastAsia="ja-JP" w:bidi="fa-IR"/>
    </w:rPr>
  </w:style>
  <w:style w:type="paragraph" w:customStyle="1" w:styleId="Standard">
    <w:name w:val="Standard"/>
    <w:rsid w:val="0025662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color w:val="auto"/>
      <w:kern w:val="3"/>
      <w:sz w:val="24"/>
      <w:szCs w:val="24"/>
      <w:lang w:val="de-DE" w:eastAsia="ja-JP"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3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5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a\AppData\Roaming\Microsoft\Templates\Curr&#237;culum%20v&#237;tae%20con%20iniciales%20modernas.dotx" TargetMode="External"/></Relationships>
</file>

<file path=word/theme/theme1.xml><?xml version="1.0" encoding="utf-8"?>
<a:theme xmlns:a="http://schemas.openxmlformats.org/drawingml/2006/main" name="Resume">
  <a:themeElements>
    <a:clrScheme name="Custom 236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D3251"/>
      </a:accent1>
      <a:accent2>
        <a:srgbClr val="E00041"/>
      </a:accent2>
      <a:accent3>
        <a:srgbClr val="B4006C"/>
      </a:accent3>
      <a:accent4>
        <a:srgbClr val="CDEDDA"/>
      </a:accent4>
      <a:accent5>
        <a:srgbClr val="CDDAED"/>
      </a:accent5>
      <a:accent6>
        <a:srgbClr val="EDCDEA"/>
      </a:accent6>
      <a:hlink>
        <a:srgbClr val="FE0066"/>
      </a:hlink>
      <a:folHlink>
        <a:srgbClr val="FE0066"/>
      </a:folHlink>
    </a:clrScheme>
    <a:fontScheme name="Custom 243">
      <a:majorFont>
        <a:latin typeface="Rockwell"/>
        <a:ea typeface=""/>
        <a:cs typeface=""/>
      </a:majorFont>
      <a:minorFont>
        <a:latin typeface="Corbe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sume" id="{0C3F94F1-5056-472A-A3A7-DE04B7597931}" vid="{6B18A5B6-4DB9-4806-9EB1-504C4300FAB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2023-09-21T00:00:00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291512c1ee715ab617f4c07df79fc1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256c27c40ca5c40ce1cf6c44f0205df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C5BE45-5605-47A2-9919-98DF89283E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583799-85B8-4E2A-9EFE-6187A4DAF09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9CB4F8-792D-4AD0-B590-AADEB9CEAFAF}">
  <ds:schemaRefs>
    <ds:schemaRef ds:uri="http://schemas.microsoft.com/office/2006/documentManagement/types"/>
    <ds:schemaRef ds:uri="http://purl.org/dc/terms/"/>
    <ds:schemaRef ds:uri="http://schemas.microsoft.com/office/2006/metadata/properties"/>
    <ds:schemaRef ds:uri="http://www.w3.org/XML/1998/namespace"/>
    <ds:schemaRef ds:uri="71af3243-3dd4-4a8d-8c0d-dd76da1f02a5"/>
    <ds:schemaRef ds:uri="http://purl.org/dc/dcmitype/"/>
    <ds:schemaRef ds:uri="http://purl.org/dc/elements/1.1/"/>
    <ds:schemaRef ds:uri="16c05727-aa75-4e4a-9b5f-8a80a1165891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con iniciales modernas.dotx</Template>
  <TotalTime>0</TotalTime>
  <Pages>1</Pages>
  <Words>236</Words>
  <Characters>1304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2023-09-21T14:32:00Z</dcterms:created>
  <dcterms:modified xsi:type="dcterms:W3CDTF">2023-09-25T15:39:00Z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