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EC320" w14:textId="6F744B77" w:rsidR="00392316" w:rsidRDefault="000C1E65">
      <w:r>
        <w:t>Ed meeting re: potential ideas for Guy</w:t>
      </w:r>
    </w:p>
    <w:p w14:paraId="5B8009F1" w14:textId="5A0A4A2D" w:rsidR="000C1E65" w:rsidRDefault="000C1E65"/>
    <w:p w14:paraId="57CC8234" w14:textId="0FBBADB1" w:rsidR="000C1E65" w:rsidRDefault="000C1E65" w:rsidP="000C1E65">
      <w:pPr>
        <w:pStyle w:val="ListParagraph"/>
        <w:numPr>
          <w:ilvl w:val="0"/>
          <w:numId w:val="1"/>
        </w:numPr>
      </w:pPr>
      <w:r>
        <w:t xml:space="preserve">Ed found </w:t>
      </w:r>
      <w:proofErr w:type="spellStart"/>
      <w:r>
        <w:t>coformulant</w:t>
      </w:r>
      <w:proofErr w:type="spellEnd"/>
      <w:r>
        <w:t xml:space="preserve"> in </w:t>
      </w:r>
      <w:proofErr w:type="spellStart"/>
      <w:r>
        <w:t>Amistar</w:t>
      </w:r>
      <w:proofErr w:type="spellEnd"/>
      <w:r>
        <w:t xml:space="preserve"> to have greater impact than Azoxystrobin itself</w:t>
      </w:r>
    </w:p>
    <w:p w14:paraId="2E031434" w14:textId="6F0F022B" w:rsidR="000C1E65" w:rsidRDefault="000C1E65" w:rsidP="000C1E65">
      <w:pPr>
        <w:pStyle w:val="ListParagraph"/>
        <w:numPr>
          <w:ilvl w:val="0"/>
          <w:numId w:val="1"/>
        </w:numPr>
      </w:pPr>
      <w:r>
        <w:t>Azoxystrobin- can’t do AI because won’t dissolve</w:t>
      </w:r>
    </w:p>
    <w:p w14:paraId="2DD3284E" w14:textId="3B75B62E" w:rsidR="000C1E65" w:rsidRDefault="000C1E65" w:rsidP="000C1E65">
      <w:pPr>
        <w:pStyle w:val="ListParagraph"/>
        <w:numPr>
          <w:ilvl w:val="0"/>
          <w:numId w:val="1"/>
        </w:numPr>
      </w:pPr>
      <w:r>
        <w:t>Insecticides- regulation potentially more rigorous as involves upper tier testing so other pesticides might be better target</w:t>
      </w:r>
    </w:p>
    <w:p w14:paraId="2DDAC65F" w14:textId="56F8DDF3" w:rsidR="000C1E65" w:rsidRDefault="000C1E65" w:rsidP="000C1E65">
      <w:pPr>
        <w:pStyle w:val="ListParagraph"/>
        <w:numPr>
          <w:ilvl w:val="0"/>
          <w:numId w:val="1"/>
        </w:numPr>
      </w:pPr>
      <w:r>
        <w:t>Fungicides maybe most relevant because crops don’t die after application</w:t>
      </w:r>
    </w:p>
    <w:p w14:paraId="246787F3" w14:textId="0552DE20" w:rsidR="000C1E65" w:rsidRDefault="000C1E65" w:rsidP="000C1E65">
      <w:pPr>
        <w:pStyle w:val="ListParagraph"/>
        <w:numPr>
          <w:ilvl w:val="0"/>
          <w:numId w:val="1"/>
        </w:numPr>
      </w:pPr>
      <w:r>
        <w:t>Could do a screening approach simply involving LD50 of lots of formulations and AIs (</w:t>
      </w:r>
      <w:proofErr w:type="spellStart"/>
      <w:r>
        <w:t>nb</w:t>
      </w:r>
      <w:proofErr w:type="spellEnd"/>
      <w:r>
        <w:t xml:space="preserve"> time-intensive)</w:t>
      </w:r>
    </w:p>
    <w:p w14:paraId="57201211" w14:textId="1E67ED51" w:rsidR="000C1E65" w:rsidRDefault="000C1E65" w:rsidP="000C1E65">
      <w:pPr>
        <w:pStyle w:val="ListParagraph"/>
        <w:numPr>
          <w:ilvl w:val="0"/>
          <w:numId w:val="1"/>
        </w:numPr>
      </w:pPr>
      <w:r>
        <w:t>Residues- data a bit vague</w:t>
      </w:r>
    </w:p>
    <w:p w14:paraId="14080F4D" w14:textId="2B0511CD" w:rsidR="000C1E65" w:rsidRDefault="000C1E65" w:rsidP="000C1E65">
      <w:pPr>
        <w:pStyle w:val="ListParagraph"/>
        <w:numPr>
          <w:ilvl w:val="0"/>
          <w:numId w:val="1"/>
        </w:numPr>
      </w:pPr>
      <w:r>
        <w:t>Systematic review- effects of AIs vs formulations?</w:t>
      </w:r>
    </w:p>
    <w:p w14:paraId="7C88BDBC" w14:textId="54CDE9D1" w:rsidR="000C1E65" w:rsidRDefault="000C1E65" w:rsidP="000C1E65">
      <w:pPr>
        <w:pStyle w:val="ListParagraph"/>
        <w:numPr>
          <w:ilvl w:val="0"/>
          <w:numId w:val="1"/>
        </w:numPr>
      </w:pPr>
      <w:r>
        <w:t>Don’t focus on mortality because regulatory testing does focus on that</w:t>
      </w:r>
    </w:p>
    <w:p w14:paraId="7A8FD628" w14:textId="169F8B98" w:rsidR="000C1E65" w:rsidRDefault="000C1E65" w:rsidP="000C1E65">
      <w:pPr>
        <w:pStyle w:val="ListParagraph"/>
        <w:numPr>
          <w:ilvl w:val="0"/>
          <w:numId w:val="1"/>
        </w:numPr>
      </w:pPr>
      <w:r>
        <w:t xml:space="preserve">Azoxystrobin- could do Harry-style field study because no-one in </w:t>
      </w:r>
      <w:proofErr w:type="spellStart"/>
      <w:r>
        <w:t>PoshBee</w:t>
      </w:r>
      <w:proofErr w:type="spellEnd"/>
      <w:r>
        <w:t xml:space="preserve"> is doing that- might be interesting if there is a wealth of evidence to show effects in lab. But note: can’t do AI alone, has to be in formulation. Also, field realistic residues?</w:t>
      </w:r>
    </w:p>
    <w:p w14:paraId="01BB107A" w14:textId="13F1AE09" w:rsidR="0044388C" w:rsidRDefault="0044388C" w:rsidP="000C1E65">
      <w:pPr>
        <w:pStyle w:val="ListParagraph"/>
        <w:numPr>
          <w:ilvl w:val="0"/>
          <w:numId w:val="1"/>
        </w:numPr>
      </w:pPr>
      <w:r>
        <w:t xml:space="preserve">Ed’s best idea was comparing the susceptibility of commercial colonies to wild caught colonies. </w:t>
      </w:r>
    </w:p>
    <w:sectPr w:rsidR="0044388C" w:rsidSect="00AB23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64EC4"/>
    <w:multiLevelType w:val="hybridMultilevel"/>
    <w:tmpl w:val="630E8D02"/>
    <w:lvl w:ilvl="0" w:tplc="59C09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65"/>
    <w:rsid w:val="000007F3"/>
    <w:rsid w:val="0002229E"/>
    <w:rsid w:val="000A6EF8"/>
    <w:rsid w:val="000C0351"/>
    <w:rsid w:val="000C1E65"/>
    <w:rsid w:val="000D0FFE"/>
    <w:rsid w:val="000E486D"/>
    <w:rsid w:val="00107BEB"/>
    <w:rsid w:val="00184F23"/>
    <w:rsid w:val="001F0009"/>
    <w:rsid w:val="00213A3C"/>
    <w:rsid w:val="0022283D"/>
    <w:rsid w:val="00223970"/>
    <w:rsid w:val="002627A8"/>
    <w:rsid w:val="002C3DAA"/>
    <w:rsid w:val="002D2F75"/>
    <w:rsid w:val="002D4612"/>
    <w:rsid w:val="00304702"/>
    <w:rsid w:val="0032648C"/>
    <w:rsid w:val="003463EB"/>
    <w:rsid w:val="00361CE0"/>
    <w:rsid w:val="00391E44"/>
    <w:rsid w:val="00392316"/>
    <w:rsid w:val="003C341E"/>
    <w:rsid w:val="003C550B"/>
    <w:rsid w:val="003C603C"/>
    <w:rsid w:val="003F02AC"/>
    <w:rsid w:val="00434230"/>
    <w:rsid w:val="0044388C"/>
    <w:rsid w:val="004A1B97"/>
    <w:rsid w:val="004E3F07"/>
    <w:rsid w:val="00512DA6"/>
    <w:rsid w:val="005138EB"/>
    <w:rsid w:val="005419B1"/>
    <w:rsid w:val="0057297F"/>
    <w:rsid w:val="005E3CA1"/>
    <w:rsid w:val="005E6637"/>
    <w:rsid w:val="00602780"/>
    <w:rsid w:val="0063181B"/>
    <w:rsid w:val="00667D0F"/>
    <w:rsid w:val="00676F40"/>
    <w:rsid w:val="00702280"/>
    <w:rsid w:val="00715BCA"/>
    <w:rsid w:val="00717242"/>
    <w:rsid w:val="00785924"/>
    <w:rsid w:val="007A45EA"/>
    <w:rsid w:val="007B2697"/>
    <w:rsid w:val="007E7802"/>
    <w:rsid w:val="00804A29"/>
    <w:rsid w:val="008715C5"/>
    <w:rsid w:val="008E1D56"/>
    <w:rsid w:val="00905920"/>
    <w:rsid w:val="009146A1"/>
    <w:rsid w:val="00927C41"/>
    <w:rsid w:val="0095050F"/>
    <w:rsid w:val="009A4FA5"/>
    <w:rsid w:val="009F14AE"/>
    <w:rsid w:val="00A231A4"/>
    <w:rsid w:val="00A61724"/>
    <w:rsid w:val="00A63E77"/>
    <w:rsid w:val="00AB23F3"/>
    <w:rsid w:val="00AC7495"/>
    <w:rsid w:val="00AD488B"/>
    <w:rsid w:val="00AD5567"/>
    <w:rsid w:val="00B60BDD"/>
    <w:rsid w:val="00B81F56"/>
    <w:rsid w:val="00B820E0"/>
    <w:rsid w:val="00BE5F34"/>
    <w:rsid w:val="00C317F0"/>
    <w:rsid w:val="00C7139B"/>
    <w:rsid w:val="00C818E4"/>
    <w:rsid w:val="00C8304B"/>
    <w:rsid w:val="00C865EA"/>
    <w:rsid w:val="00CB1034"/>
    <w:rsid w:val="00CC2C9D"/>
    <w:rsid w:val="00CC7DB1"/>
    <w:rsid w:val="00CC7E18"/>
    <w:rsid w:val="00CE38FD"/>
    <w:rsid w:val="00D16C3A"/>
    <w:rsid w:val="00D36031"/>
    <w:rsid w:val="00D46129"/>
    <w:rsid w:val="00D819FD"/>
    <w:rsid w:val="00D97AFA"/>
    <w:rsid w:val="00DC33B1"/>
    <w:rsid w:val="00DC79DC"/>
    <w:rsid w:val="00E30147"/>
    <w:rsid w:val="00E4593E"/>
    <w:rsid w:val="00E53338"/>
    <w:rsid w:val="00E5453E"/>
    <w:rsid w:val="00E556CA"/>
    <w:rsid w:val="00E6540C"/>
    <w:rsid w:val="00E84F81"/>
    <w:rsid w:val="00EC7C06"/>
    <w:rsid w:val="00ED3584"/>
    <w:rsid w:val="00ED5B2C"/>
    <w:rsid w:val="00EF0352"/>
    <w:rsid w:val="00EF7BBF"/>
    <w:rsid w:val="00F1317F"/>
    <w:rsid w:val="00F1577A"/>
    <w:rsid w:val="00F41516"/>
    <w:rsid w:val="00F7255B"/>
    <w:rsid w:val="00F741D3"/>
    <w:rsid w:val="00F8663C"/>
    <w:rsid w:val="00FA0FEA"/>
    <w:rsid w:val="00F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E3EDD"/>
  <w15:chartTrackingRefBased/>
  <w15:docId w15:val="{E6A0BD34-CDC7-6A4A-9226-A6256719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Mercer, Guy</cp:lastModifiedBy>
  <cp:revision>2</cp:revision>
  <dcterms:created xsi:type="dcterms:W3CDTF">2021-05-13T12:12:00Z</dcterms:created>
  <dcterms:modified xsi:type="dcterms:W3CDTF">2021-06-30T14:14:00Z</dcterms:modified>
</cp:coreProperties>
</file>