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FCA43" w14:textId="406484FE" w:rsidR="00A211D5" w:rsidRDefault="006B1B08" w:rsidP="006B1B08">
      <w:pPr>
        <w:jc w:val="center"/>
      </w:pPr>
      <w:r>
        <w:t>Questions for Phil</w:t>
      </w:r>
    </w:p>
    <w:p w14:paraId="6B4EDFE9" w14:textId="4BF0CD1A" w:rsidR="006B1B08" w:rsidRDefault="006B1B08" w:rsidP="006B1B08">
      <w:pPr>
        <w:jc w:val="center"/>
      </w:pPr>
    </w:p>
    <w:p w14:paraId="45D8EAC0" w14:textId="5442C914" w:rsidR="003757B5" w:rsidRDefault="003757B5" w:rsidP="006B1B08">
      <w:pPr>
        <w:pStyle w:val="CommentText"/>
      </w:pPr>
      <w:r>
        <w:t xml:space="preserve">NEB kit. </w:t>
      </w:r>
    </w:p>
    <w:p w14:paraId="3B2FB589" w14:textId="77777777" w:rsidR="003757B5" w:rsidRDefault="003757B5" w:rsidP="006B1B08">
      <w:pPr>
        <w:pStyle w:val="CommentText"/>
      </w:pPr>
    </w:p>
    <w:p w14:paraId="59CF7AA3" w14:textId="2DB2B0A7" w:rsidR="006B1B08" w:rsidRDefault="006B1B08" w:rsidP="006B1B08">
      <w:pPr>
        <w:pStyle w:val="CommentText"/>
      </w:pPr>
      <w:r>
        <w:t xml:space="preserve">Can you find out – perhaps with Phil’s help – how many full samples we have left on this? </w:t>
      </w:r>
      <w:proofErr w:type="gramStart"/>
      <w:r>
        <w:t>Also</w:t>
      </w:r>
      <w:proofErr w:type="gramEnd"/>
      <w:r>
        <w:t xml:space="preserve"> how many barcodes we have? (numbers and amounts that can be used?)</w:t>
      </w:r>
    </w:p>
    <w:p w14:paraId="07A0AC50" w14:textId="77777777" w:rsidR="006B1B08" w:rsidRDefault="006B1B08" w:rsidP="006B1B08">
      <w:pPr>
        <w:pStyle w:val="CommentText"/>
      </w:pPr>
    </w:p>
    <w:p w14:paraId="39FF3E86" w14:textId="77777777" w:rsidR="006B1B08" w:rsidRDefault="006B1B08" w:rsidP="006B1B08">
      <w:pPr>
        <w:pStyle w:val="CommentText"/>
      </w:pPr>
      <w:r>
        <w:t xml:space="preserve">If insufficient, </w:t>
      </w:r>
      <w:proofErr w:type="spellStart"/>
      <w:r>
        <w:t>lets</w:t>
      </w:r>
      <w:proofErr w:type="spellEnd"/>
      <w:r>
        <w:t xml:space="preserve"> compare the costs of: </w:t>
      </w:r>
      <w:r>
        <w:br/>
        <w:t xml:space="preserve"> - something like </w:t>
      </w:r>
      <w:hyperlink r:id="rId4" w:history="1">
        <w:r w:rsidRPr="009D3F75">
          <w:rPr>
            <w:rStyle w:val="Hyperlink"/>
          </w:rPr>
          <w:t>https://genomebiology.biomedcentral.com/articles/10.1186/s13059-019-1671-x</w:t>
        </w:r>
      </w:hyperlink>
      <w:r>
        <w:t xml:space="preserve">   with in-house Tn5</w:t>
      </w:r>
    </w:p>
    <w:p w14:paraId="6FF9482B" w14:textId="100E5CC5" w:rsidR="006B1B08" w:rsidRDefault="006B1B08" w:rsidP="006B1B08">
      <w:r>
        <w:t xml:space="preserve"> Something like </w:t>
      </w:r>
      <w:proofErr w:type="spellStart"/>
      <w:r>
        <w:t>lexogen</w:t>
      </w:r>
      <w:proofErr w:type="spellEnd"/>
      <w:r>
        <w:t xml:space="preserve"> 3</w:t>
      </w:r>
      <w:proofErr w:type="gramStart"/>
      <w:r>
        <w:t>’  ;</w:t>
      </w:r>
      <w:proofErr w:type="gramEnd"/>
      <w:r>
        <w:t xml:space="preserve"> not necessarily from that company.</w:t>
      </w:r>
    </w:p>
    <w:sectPr w:rsidR="006B1B08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08"/>
    <w:rsid w:val="0022772D"/>
    <w:rsid w:val="003757B5"/>
    <w:rsid w:val="006B1B08"/>
    <w:rsid w:val="00A2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43F56"/>
  <w15:chartTrackingRefBased/>
  <w15:docId w15:val="{DEA2EB26-95ED-5846-AF91-AF32012C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B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0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1B08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6B1B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B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omebiology.biomedcentral.com/articles/10.1186/s13059-019-1671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2020-06-24T09:27:00Z</dcterms:created>
  <dcterms:modified xsi:type="dcterms:W3CDTF">2020-06-24T09:51:00Z</dcterms:modified>
</cp:coreProperties>
</file>