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989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PHPDOCX"/>
        <w:tblOverlap w:val="never"/>
        <w:tblW w:w="5000" w:type="pct"/>
        <w:jc w:val="center"/>
        <w:tblBorders>
          <w:top w:val="single" w:sz="10" w:space="0" w:color="B70000"/>
          <w:left w:val="single" w:sz="10" w:space="0" w:color="B70000"/>
          <w:bottom w:val="single" w:sz="10" w:space="0" w:color="B70000"/>
          <w:right w:val="single" w:sz="10" w:space="0" w:color="B70000"/>
          <w:insideH w:val="single" w:sz="10" w:space="0" w:color="B70000"/>
          <w:insideV w:val="single" w:sz="10" w:space="0" w:color="B70000"/>
        </w:tblBorders>
      </w:tblPr>
      <w:tblGrid>
        <w:gridCol w:w="1"/>
        <w:gridCol w:w="1"/>
        <w:gridCol w:w="1"/>
        <w:gridCol w:w="1"/>
      </w:tblGrid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14</w:t>
            </w:r>
          </w:p>
        </w:tc>
      </w:tr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24</w:t>
            </w:r>
          </w:p>
        </w:tc>
      </w:tr>
      <w:tr>
        <w:trPr/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31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32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33</w:t>
            </w:r>
          </w:p>
        </w:tc>
        <w:tc>
          <w:tcPr/>
          <w:p>
            <w:pP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</w:pPr>
            <w:r>
              <w:rPr>
                <w:rFonts w:ascii="Algerian" w:hAnsi="Algerian" w:cs="Algerian"/>
                <w:b w:val="on"/>
                <w:bCs w:val="on"/>
                <w:sz w:val="36"/>
                <w:szCs w:val="36"/>
              </w:rPr>
              <w:t xml:space="preserve">34</w:t>
            </w:r>
          </w:p>
        </w:tc>
      </w:tr>
    </w:tbl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583208">
    <w:multiLevelType w:val="hybridMultilevel"/>
    <w:lvl w:ilvl="0" w:tplc="54979317">
      <w:start w:val="1"/>
      <w:numFmt w:val="decimal"/>
      <w:lvlText w:val="%1."/>
      <w:lvlJc w:val="left"/>
      <w:pPr>
        <w:ind w:left="720" w:hanging="360"/>
      </w:pPr>
    </w:lvl>
    <w:lvl w:ilvl="1" w:tplc="54979317" w:tentative="1">
      <w:start w:val="1"/>
      <w:numFmt w:val="lowerLetter"/>
      <w:lvlText w:val="%2."/>
      <w:lvlJc w:val="left"/>
      <w:pPr>
        <w:ind w:left="1440" w:hanging="360"/>
      </w:pPr>
    </w:lvl>
    <w:lvl w:ilvl="2" w:tplc="54979317" w:tentative="1">
      <w:start w:val="1"/>
      <w:numFmt w:val="lowerRoman"/>
      <w:lvlText w:val="%3."/>
      <w:lvlJc w:val="right"/>
      <w:pPr>
        <w:ind w:left="2160" w:hanging="180"/>
      </w:pPr>
    </w:lvl>
    <w:lvl w:ilvl="3" w:tplc="54979317" w:tentative="1">
      <w:start w:val="1"/>
      <w:numFmt w:val="decimal"/>
      <w:lvlText w:val="%4."/>
      <w:lvlJc w:val="left"/>
      <w:pPr>
        <w:ind w:left="2880" w:hanging="360"/>
      </w:pPr>
    </w:lvl>
    <w:lvl w:ilvl="4" w:tplc="54979317" w:tentative="1">
      <w:start w:val="1"/>
      <w:numFmt w:val="lowerLetter"/>
      <w:lvlText w:val="%5."/>
      <w:lvlJc w:val="left"/>
      <w:pPr>
        <w:ind w:left="3600" w:hanging="360"/>
      </w:pPr>
    </w:lvl>
    <w:lvl w:ilvl="5" w:tplc="54979317" w:tentative="1">
      <w:start w:val="1"/>
      <w:numFmt w:val="lowerRoman"/>
      <w:lvlText w:val="%6."/>
      <w:lvlJc w:val="right"/>
      <w:pPr>
        <w:ind w:left="4320" w:hanging="180"/>
      </w:pPr>
    </w:lvl>
    <w:lvl w:ilvl="6" w:tplc="54979317" w:tentative="1">
      <w:start w:val="1"/>
      <w:numFmt w:val="decimal"/>
      <w:lvlText w:val="%7."/>
      <w:lvlJc w:val="left"/>
      <w:pPr>
        <w:ind w:left="5040" w:hanging="360"/>
      </w:pPr>
    </w:lvl>
    <w:lvl w:ilvl="7" w:tplc="54979317" w:tentative="1">
      <w:start w:val="1"/>
      <w:numFmt w:val="lowerLetter"/>
      <w:lvlText w:val="%8."/>
      <w:lvlJc w:val="left"/>
      <w:pPr>
        <w:ind w:left="5760" w:hanging="360"/>
      </w:pPr>
    </w:lvl>
    <w:lvl w:ilvl="8" w:tplc="5497931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583207">
    <w:multiLevelType w:val="hybridMultilevel"/>
    <w:lvl w:ilvl="0" w:tplc="72253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1583207">
    <w:abstractNumId w:val="51583207"/>
  </w:num>
  <w:num w:numId="51583208">
    <w:abstractNumId w:val="5158320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633510067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