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9370" w14:textId="18CA2376" w:rsidR="0024635D" w:rsidRDefault="0024635D" w:rsidP="00E421AD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March 30, 2024: CHECK FOR DUPLICATE DATA, REMOVE DUPLICATES AND RUN THE MODEL AFTER REMOVING DUPLICATE DATA FOR 100 TRIALS</w:t>
      </w:r>
    </w:p>
    <w:p w14:paraId="3F5AF92F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100%|</w:t>
      </w:r>
      <w:r>
        <w:rPr>
          <w:rFonts w:ascii="Arial" w:hAnsi="Arial" w:cs="Arial"/>
          <w:color w:val="000000"/>
          <w:sz w:val="21"/>
          <w:szCs w:val="21"/>
        </w:rPr>
        <w:t>██████████</w:t>
      </w:r>
      <w:r>
        <w:rPr>
          <w:color w:val="000000"/>
          <w:sz w:val="21"/>
          <w:szCs w:val="21"/>
        </w:rPr>
        <w:t>| 100/100 [18:58&lt;00:00, 11.38s/trial, best loss: 0.039574482791014276]</w:t>
      </w:r>
    </w:p>
    <w:p w14:paraId="481C4C8E" w14:textId="77777777" w:rsidR="0024635D" w:rsidRDefault="0024635D" w:rsidP="00E421AD">
      <w:pPr>
        <w:ind w:left="360" w:hanging="360"/>
        <w:rPr>
          <w:b/>
          <w:bCs/>
          <w:u w:val="single"/>
        </w:rPr>
      </w:pPr>
    </w:p>
    <w:p w14:paraId="6A69BED1" w14:textId="508DE1D3" w:rsidR="0024635D" w:rsidRDefault="0024635D" w:rsidP="0024635D">
      <w:pPr>
        <w:ind w:left="360" w:hanging="36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61510B" wp14:editId="0B9814B0">
            <wp:extent cx="3162300" cy="2331844"/>
            <wp:effectExtent l="0" t="0" r="0" b="0"/>
            <wp:docPr id="121461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03" cy="234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BEC7" w14:textId="796F8F0E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precision  recall</w:t>
      </w:r>
      <w:proofErr w:type="gramEnd"/>
      <w:r>
        <w:rPr>
          <w:color w:val="000000"/>
          <w:sz w:val="21"/>
          <w:szCs w:val="21"/>
        </w:rPr>
        <w:t xml:space="preserve">  f1-score   support</w:t>
      </w:r>
    </w:p>
    <w:p w14:paraId="11BE840E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0       0.94      0.99      0.96      2881</w:t>
      </w:r>
    </w:p>
    <w:p w14:paraId="54DCC38F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1       0.92      0.83      0.87       578</w:t>
      </w:r>
    </w:p>
    <w:p w14:paraId="344720D0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2       0.50      0.12      0.19       124</w:t>
      </w:r>
    </w:p>
    <w:p w14:paraId="27C29991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8A0685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 3583</w:t>
      </w:r>
    </w:p>
    <w:p w14:paraId="1D291B06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0.79      0.65      0.68      3583</w:t>
      </w:r>
    </w:p>
    <w:p w14:paraId="4CFE6EA6" w14:textId="77777777" w:rsidR="0024635D" w:rsidRDefault="0024635D" w:rsidP="002463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0.93      0.92      3583</w:t>
      </w:r>
    </w:p>
    <w:p w14:paraId="1940B435" w14:textId="77777777" w:rsidR="0024635D" w:rsidRDefault="0024635D" w:rsidP="00E421AD">
      <w:pPr>
        <w:ind w:left="360" w:hanging="360"/>
        <w:rPr>
          <w:b/>
          <w:bCs/>
          <w:u w:val="single"/>
        </w:rPr>
      </w:pPr>
    </w:p>
    <w:p w14:paraId="5D835DA1" w14:textId="3C836EDC" w:rsidR="000D5B24" w:rsidRPr="000D5B24" w:rsidRDefault="000D5B24" w:rsidP="00E421AD">
      <w:pPr>
        <w:ind w:left="360" w:hanging="360"/>
        <w:rPr>
          <w:b/>
          <w:bCs/>
          <w:u w:val="single"/>
        </w:rPr>
      </w:pPr>
      <w:r w:rsidRPr="000D5B24">
        <w:rPr>
          <w:b/>
          <w:bCs/>
          <w:u w:val="single"/>
        </w:rPr>
        <w:t xml:space="preserve">FEB 26, 2024: NO SIGNIFICANT DIFFERENCE IN THE ACCURACY AND F1 SCORE FOR 100 AND 500 TRIALS. SO, STICKING WITH 100 TRIALS IS PREFERABLE BECAUSE IT TAKES ONE-FOURTH OF TIME TO RUN. ALSO, </w:t>
      </w:r>
      <w:proofErr w:type="gramStart"/>
      <w:r w:rsidRPr="000D5B24">
        <w:rPr>
          <w:b/>
          <w:bCs/>
          <w:u w:val="single"/>
        </w:rPr>
        <w:t>MORE</w:t>
      </w:r>
      <w:proofErr w:type="gramEnd"/>
      <w:r w:rsidRPr="000D5B24">
        <w:rPr>
          <w:b/>
          <w:bCs/>
          <w:u w:val="single"/>
        </w:rPr>
        <w:t xml:space="preserve"> NUMBER OF 1’S ARE PREDICTED CORRECTLY IN 100 TRIALS</w:t>
      </w:r>
    </w:p>
    <w:p w14:paraId="318B4C6F" w14:textId="042D25F1" w:rsidR="00C60963" w:rsidRPr="00E421AD" w:rsidRDefault="00C60963" w:rsidP="00E421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E421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U</w:t>
      </w:r>
      <w:r w:rsidR="00E421AD" w:rsidRPr="00E421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sed</w:t>
      </w:r>
      <w:r w:rsidRPr="00E421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UNC parameter values, </w:t>
      </w:r>
      <w:r w:rsidR="00E421AD" w:rsidRPr="00E421AD">
        <w:rPr>
          <w:rFonts w:ascii="Courier New" w:hAnsi="Courier New" w:cs="Courier New"/>
          <w:b/>
          <w:bCs/>
        </w:rPr>
        <w:t>c</w:t>
      </w:r>
      <w:r w:rsidRPr="00E421AD">
        <w:rPr>
          <w:rFonts w:ascii="Courier New" w:hAnsi="Courier New" w:cs="Courier New"/>
          <w:b/>
          <w:bCs/>
        </w:rPr>
        <w:t>hanged ‘year’ to int and ‘</w:t>
      </w:r>
      <w:proofErr w:type="spellStart"/>
      <w:r w:rsidRPr="00E421AD">
        <w:rPr>
          <w:rFonts w:ascii="Courier New" w:hAnsi="Courier New" w:cs="Courier New"/>
          <w:b/>
          <w:bCs/>
        </w:rPr>
        <w:t>jim_crow</w:t>
      </w:r>
      <w:proofErr w:type="spellEnd"/>
      <w:r w:rsidRPr="00E421AD">
        <w:rPr>
          <w:rFonts w:ascii="Courier New" w:hAnsi="Courier New" w:cs="Courier New"/>
          <w:b/>
          <w:bCs/>
        </w:rPr>
        <w:t>’ to int, added Morgan/Taylor labelled data to re-train the model</w:t>
      </w:r>
    </w:p>
    <w:p w14:paraId="6A1ED40B" w14:textId="09C5FD79" w:rsidR="00E421AD" w:rsidRPr="00E421AD" w:rsidRDefault="00E421AD" w:rsidP="00E421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E421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Used “SMOTEN” and </w:t>
      </w:r>
      <w:proofErr w:type="spellStart"/>
      <w:r w:rsidRPr="00E421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stopwords</w:t>
      </w:r>
      <w:proofErr w:type="spellEnd"/>
      <w:r w:rsidRPr="00E421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removal</w:t>
      </w:r>
    </w:p>
    <w:p w14:paraId="17A3194B" w14:textId="77777777" w:rsidR="00C60963" w:rsidRDefault="00C60963" w:rsidP="00C60963">
      <w:pPr>
        <w:rPr>
          <w:b/>
          <w:bCs/>
          <w:u w:val="single"/>
        </w:rPr>
      </w:pPr>
    </w:p>
    <w:p w14:paraId="261F5D3F" w14:textId="77777777" w:rsidR="00F665D7" w:rsidRPr="00F665D7" w:rsidRDefault="00F665D7" w:rsidP="00F66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665D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100%|</w:t>
      </w:r>
      <w:r w:rsidRPr="00F665D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██████████</w:t>
      </w:r>
      <w:r w:rsidRPr="00F665D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| 100/100 [33:14&lt;00:00, 19.94s/trial, best loss: 0.03014936236119825]</w:t>
      </w:r>
    </w:p>
    <w:p w14:paraId="21ECC5A3" w14:textId="77E3BD2D" w:rsidR="00C60963" w:rsidRDefault="00C60963" w:rsidP="00F665D7">
      <w:pPr>
        <w:pStyle w:val="ListParagraph"/>
        <w:rPr>
          <w:b/>
          <w:bCs/>
          <w:u w:val="single"/>
        </w:rPr>
      </w:pPr>
    </w:p>
    <w:p w14:paraId="46162D16" w14:textId="0764E2CA" w:rsidR="00F665D7" w:rsidRDefault="00F665D7" w:rsidP="00F665D7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AD6E6F6" wp14:editId="1CEFB291">
            <wp:extent cx="2945122" cy="2171700"/>
            <wp:effectExtent l="0" t="0" r="8255" b="0"/>
            <wp:docPr id="206845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82" cy="21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8522" w14:textId="77777777" w:rsidR="00F665D7" w:rsidRDefault="00F665D7" w:rsidP="00F665D7">
      <w:pPr>
        <w:pStyle w:val="ListParagraph"/>
        <w:rPr>
          <w:b/>
          <w:bCs/>
          <w:u w:val="single"/>
        </w:rPr>
      </w:pPr>
    </w:p>
    <w:p w14:paraId="38D56DA2" w14:textId="2D88C682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6EDBB352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7B37F6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0       0.95      0.99      0.97      3551</w:t>
      </w:r>
    </w:p>
    <w:p w14:paraId="7B1EDD36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1       0.97      0.88      0.92       935</w:t>
      </w:r>
    </w:p>
    <w:p w14:paraId="6A1962C4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2       0.61      0.16      0.26       123</w:t>
      </w:r>
    </w:p>
    <w:p w14:paraId="6AEEE6AC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143CC8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4C3957">
        <w:rPr>
          <w:b/>
          <w:bCs/>
          <w:color w:val="000000"/>
          <w:sz w:val="21"/>
          <w:szCs w:val="21"/>
        </w:rPr>
        <w:t>accuracy                           0.95</w:t>
      </w:r>
      <w:r>
        <w:rPr>
          <w:color w:val="000000"/>
          <w:sz w:val="21"/>
          <w:szCs w:val="21"/>
        </w:rPr>
        <w:t xml:space="preserve">      4609</w:t>
      </w:r>
    </w:p>
    <w:p w14:paraId="256CBEDE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0.84      0.68      0.72      4609</w:t>
      </w:r>
    </w:p>
    <w:p w14:paraId="57E307F0" w14:textId="77777777" w:rsidR="00F665D7" w:rsidRDefault="00F665D7" w:rsidP="00F665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0.95      0.94      4609</w:t>
      </w:r>
    </w:p>
    <w:p w14:paraId="0E88B961" w14:textId="77777777" w:rsidR="00F665D7" w:rsidRDefault="00F665D7" w:rsidP="00F665D7">
      <w:pPr>
        <w:pStyle w:val="ListParagraph"/>
        <w:rPr>
          <w:b/>
          <w:bCs/>
          <w:u w:val="single"/>
        </w:rPr>
      </w:pPr>
    </w:p>
    <w:p w14:paraId="2DE93543" w14:textId="3BBC9BC5" w:rsidR="000D5B24" w:rsidRPr="00C60963" w:rsidRDefault="000D5B24" w:rsidP="00F665D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RUN THE MODEL FOR 500 TRIALS ON FEB 26, 2024</w:t>
      </w:r>
    </w:p>
    <w:p w14:paraId="43FA57A7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100%|</w:t>
      </w:r>
      <w:r>
        <w:rPr>
          <w:rFonts w:ascii="Arial" w:hAnsi="Arial" w:cs="Arial"/>
          <w:color w:val="000000"/>
          <w:sz w:val="21"/>
          <w:szCs w:val="21"/>
        </w:rPr>
        <w:t>██████████</w:t>
      </w:r>
      <w:r>
        <w:rPr>
          <w:color w:val="000000"/>
          <w:sz w:val="21"/>
          <w:szCs w:val="21"/>
        </w:rPr>
        <w:t xml:space="preserve">| 500/500 [2:23:29&lt;00:00, 17.22s/trial, best loss: 0.029639438994228606] </w:t>
      </w:r>
    </w:p>
    <w:p w14:paraId="0E89F8AC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A17B21" w14:textId="6BAABCB1" w:rsidR="000D5B24" w:rsidRDefault="000D5B24" w:rsidP="000D5B2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671C8DF" wp14:editId="5832E13F">
            <wp:extent cx="2624776" cy="1935480"/>
            <wp:effectExtent l="0" t="0" r="4445" b="7620"/>
            <wp:docPr id="75555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17" cy="194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338C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87F4C91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A90DD3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0       0.95      0.99      0.97      3551</w:t>
      </w:r>
    </w:p>
    <w:p w14:paraId="0E842582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1       0.97      0.87      0.92       935</w:t>
      </w:r>
    </w:p>
    <w:p w14:paraId="7E9F9522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2       0.47      0.15      0.22       123</w:t>
      </w:r>
    </w:p>
    <w:p w14:paraId="4B29404C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9482B2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</w:t>
      </w:r>
      <w:r w:rsidRPr="000D5B24">
        <w:rPr>
          <w:b/>
          <w:bCs/>
          <w:color w:val="000000"/>
          <w:sz w:val="21"/>
          <w:szCs w:val="21"/>
        </w:rPr>
        <w:t>0.95</w:t>
      </w:r>
      <w:r>
        <w:rPr>
          <w:color w:val="000000"/>
          <w:sz w:val="21"/>
          <w:szCs w:val="21"/>
        </w:rPr>
        <w:t xml:space="preserve">      4609</w:t>
      </w:r>
    </w:p>
    <w:p w14:paraId="4466AD65" w14:textId="77777777" w:rsidR="000D5B24" w:rsidRDefault="000D5B24" w:rsidP="000D5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0.80      0.67      0.70      4609</w:t>
      </w:r>
    </w:p>
    <w:p w14:paraId="7E9AE0A5" w14:textId="4330AFF5" w:rsidR="0036135D" w:rsidRPr="00850523" w:rsidRDefault="000D5B24" w:rsidP="008505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0.95      0.94      4609</w:t>
      </w:r>
    </w:p>
    <w:sectPr w:rsidR="0036135D" w:rsidRPr="0085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F18"/>
    <w:multiLevelType w:val="hybridMultilevel"/>
    <w:tmpl w:val="DE68D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412FD"/>
    <w:multiLevelType w:val="hybridMultilevel"/>
    <w:tmpl w:val="6FCA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78571">
    <w:abstractNumId w:val="1"/>
  </w:num>
  <w:num w:numId="2" w16cid:durableId="213497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wtzSwsDQyNDW1MDJQ0lEKTi0uzszPAykwrgUAcLFQwiwAAAA="/>
  </w:docVars>
  <w:rsids>
    <w:rsidRoot w:val="00A8720B"/>
    <w:rsid w:val="000D5B24"/>
    <w:rsid w:val="0024635D"/>
    <w:rsid w:val="0036135D"/>
    <w:rsid w:val="0041012E"/>
    <w:rsid w:val="004C3957"/>
    <w:rsid w:val="00850523"/>
    <w:rsid w:val="00A8720B"/>
    <w:rsid w:val="00C60963"/>
    <w:rsid w:val="00C80352"/>
    <w:rsid w:val="00E421AD"/>
    <w:rsid w:val="00F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0976"/>
  <w15:chartTrackingRefBased/>
  <w15:docId w15:val="{E7ED29F2-94ED-424C-B1F5-690905D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6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65D7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Srivastava</dc:creator>
  <cp:keywords/>
  <dc:description/>
  <cp:lastModifiedBy>Vandana Srivastava</cp:lastModifiedBy>
  <cp:revision>9</cp:revision>
  <dcterms:created xsi:type="dcterms:W3CDTF">2024-02-10T22:51:00Z</dcterms:created>
  <dcterms:modified xsi:type="dcterms:W3CDTF">2024-03-31T00:28:00Z</dcterms:modified>
</cp:coreProperties>
</file>