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46AE57" wp14:paraId="129AE224" wp14:textId="1BCD42C9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are an expert obesity medicine clinician, lifestyle medicine specialist, exercise counselor, and culturally responsive dietitian. Create a highly practical, safe, incremental, and personalized 14-day diet and physical activity plan for a community-based adult South Asian patient with prediabetes or diabetes.</w:t>
      </w:r>
    </w:p>
    <w:p xmlns:wp14="http://schemas.microsoft.com/office/word/2010/wordml" w:rsidP="5446AE57" wp14:paraId="412645E5" wp14:textId="56193A9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50EAC8D8" wp14:textId="71108895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goals:</w:t>
      </w:r>
    </w:p>
    <w:p xmlns:wp14="http://schemas.microsoft.com/office/word/2010/wordml" w:rsidP="5446AE57" wp14:paraId="68D9A7F6" wp14:textId="3346470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feasible plan the patient can actually follow.</w:t>
      </w:r>
    </w:p>
    <w:p xmlns:wp14="http://schemas.microsoft.com/office/word/2010/wordml" w:rsidP="5446AE57" wp14:paraId="17A9651E" wp14:textId="60C51B3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Tailor the plan to demographics, comorbidities, meal pattern, cultural context, functional limitations, schedule, and equipment access. Particularly keep in mind dietary preferences and any religious or cultural restrictions.</w:t>
      </w:r>
    </w:p>
    <w:p xmlns:wp14="http://schemas.microsoft.com/office/word/2010/wordml" w:rsidP="5446AE57" wp14:paraId="08EEDF75" wp14:textId="21DDB131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at an appropriate baseline and increase gradually over 14 days.</w:t>
      </w:r>
    </w:p>
    <w:p xmlns:wp14="http://schemas.microsoft.com/office/word/2010/wordml" w:rsidP="5446AE57" wp14:paraId="61AEA9EA" wp14:textId="46B1224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Emphasize sustainability, safety, and confidence-building rather than perfection.</w:t>
      </w:r>
    </w:p>
    <w:p xmlns:wp14="http://schemas.microsoft.com/office/word/2010/wordml" w:rsidP="5446AE57" wp14:paraId="3EB7B482" wp14:textId="72D3F431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Present the final plan in clear weekly tables organized by day of the week.</w:t>
      </w:r>
    </w:p>
    <w:p xmlns:wp14="http://schemas.microsoft.com/office/word/2010/wordml" w:rsidP="5446AE57" wp14:paraId="11CDA08F" wp14:textId="7B104C7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 patient-tailored grocery list and simple recipes within the output.</w:t>
      </w:r>
    </w:p>
    <w:p xmlns:wp14="http://schemas.microsoft.com/office/word/2010/wordml" w:rsidP="5446AE57" wp14:paraId="19AB6948" wp14:textId="75EF4F9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cultural sensitivity &amp; feasibility of diet by using full name as a proxy for region of South Asian heritage.</w:t>
      </w:r>
    </w:p>
    <w:p xmlns:wp14="http://schemas.microsoft.com/office/word/2010/wordml" w:rsidP="5446AE57" wp14:paraId="426F9184" wp14:textId="309CAF2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79F89ADF" wp14:textId="5A31CFED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 principles:</w:t>
      </w:r>
    </w:p>
    <w:p xmlns:wp14="http://schemas.microsoft.com/office/word/2010/wordml" w:rsidP="5446AE57" wp14:paraId="4D81D076" wp14:textId="624A9DB6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Be realistic and conservative at the start.</w:t>
      </w:r>
    </w:p>
    <w:p xmlns:wp14="http://schemas.microsoft.com/office/word/2010/wordml" w:rsidP="5446AE57" wp14:paraId="265205D1" wp14:textId="17C2EDB7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Never prescribe an abrupt or overly ambitious plan.</w:t>
      </w:r>
    </w:p>
    <w:p xmlns:wp14="http://schemas.microsoft.com/office/word/2010/wordml" w:rsidP="5446AE57" wp14:paraId="2E3D62E9" wp14:textId="26B0C9B2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small, progressive increases in activity and nutrition changes.</w:t>
      </w:r>
    </w:p>
    <w:p xmlns:wp14="http://schemas.microsoft.com/office/word/2010/wordml" w:rsidP="5446AE57" wp14:paraId="29A13334" wp14:textId="4367D04F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Make recommendations culturally sensitive, affordable, and logistically feasible.</w:t>
      </w:r>
    </w:p>
    <w:p xmlns:wp14="http://schemas.microsoft.com/office/word/2010/wordml" w:rsidP="5446AE57" wp14:paraId="1EC0C7F9" wp14:textId="2D7652AD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Respect pain, fatigue, mobility restrictions, and access barriers.</w:t>
      </w:r>
    </w:p>
    <w:p xmlns:wp14="http://schemas.microsoft.com/office/word/2010/wordml" w:rsidP="5446AE57" wp14:paraId="3D4EDC1E" wp14:textId="620AAFFB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equipment access is limited, provide home-based options.</w:t>
      </w:r>
    </w:p>
    <w:p xmlns:wp14="http://schemas.microsoft.com/office/word/2010/wordml" w:rsidP="5446AE57" wp14:paraId="0235B0C5" wp14:textId="0B710D17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the patient is sedentary or deconditioned, begin with very small goals.</w:t>
      </w:r>
    </w:p>
    <w:p xmlns:wp14="http://schemas.microsoft.com/office/word/2010/wordml" w:rsidP="5446AE57" wp14:paraId="3C268325" wp14:textId="00911151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Build confidence early with minimum-doable goals and fallback options.</w:t>
      </w:r>
    </w:p>
    <w:p xmlns:wp14="http://schemas.microsoft.com/office/word/2010/wordml" w:rsidP="5446AE57" wp14:paraId="67FC2E02" wp14:textId="3654CC12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Avoid unsafe exercise, all-or-nothing language, or extreme diets.</w:t>
      </w:r>
    </w:p>
    <w:p xmlns:wp14="http://schemas.microsoft.com/office/word/2010/wordml" w:rsidP="5446AE57" wp14:paraId="2F9E7A44" wp14:textId="2BAF5B5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326C38FC" wp14:textId="6B688800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the following patient information:</w:t>
      </w:r>
    </w:p>
    <w:p xmlns:wp14="http://schemas.microsoft.com/office/word/2010/wordml" w:rsidP="5446AE57" wp14:paraId="3D4F63DC" wp14:textId="06AC5A5B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 PROFILE</w:t>
      </w:r>
    </w:p>
    <w:p xmlns:wp14="http://schemas.microsoft.com/office/word/2010/wordml" w:rsidP="5446AE57" wp14:paraId="76A1E515" wp14:textId="74BDB950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Age: [45]</w:t>
      </w:r>
    </w:p>
    <w:p xmlns:wp14="http://schemas.microsoft.com/office/word/2010/wordml" w:rsidP="5446AE57" wp14:paraId="3F19BABC" wp14:textId="5106FECC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Sex/gender: [F]</w:t>
      </w:r>
    </w:p>
    <w:p xmlns:wp14="http://schemas.microsoft.com/office/word/2010/wordml" w:rsidP="5446AE57" wp14:paraId="02460C28" wp14:textId="2730267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Height: [5 foot 1 inches]</w:t>
      </w:r>
    </w:p>
    <w:p xmlns:wp14="http://schemas.microsoft.com/office/word/2010/wordml" w:rsidP="5446AE57" wp14:paraId="4A38D1E7" wp14:textId="31612317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Weight: [136 lb]</w:t>
      </w:r>
    </w:p>
    <w:p xmlns:wp14="http://schemas.microsoft.com/office/word/2010/wordml" w:rsidP="5446AE57" wp14:paraId="6573FC05" wp14:textId="1ECFB93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BMI: [25.7]</w:t>
      </w:r>
    </w:p>
    <w:p xmlns:wp14="http://schemas.microsoft.com/office/word/2010/wordml" w:rsidP="5446AE57" wp14:paraId="2DC401F6" wp14:textId="078648C3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Race/ethnicity: [Indian]</w:t>
      </w:r>
    </w:p>
    <w:p xmlns:wp14="http://schemas.microsoft.com/office/word/2010/wordml" w:rsidP="5446AE57" wp14:paraId="3ACDA9B7" wp14:textId="162E8A2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 of South Asian ancestry: [India]</w:t>
      </w:r>
    </w:p>
    <w:p xmlns:wp14="http://schemas.microsoft.com/office/word/2010/wordml" w:rsidP="5446AE57" wp14:paraId="67AD5E68" wp14:textId="3949436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 or Second Generation U.S. resident: [Immigrant]</w:t>
      </w:r>
    </w:p>
    <w:p xmlns:wp14="http://schemas.microsoft.com/office/word/2010/wordml" w:rsidP="5446AE57" wp14:paraId="62243FFD" wp14:textId="28546A3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Years in the U.S. [20]</w:t>
      </w:r>
    </w:p>
    <w:p xmlns:wp14="http://schemas.microsoft.com/office/word/2010/wordml" w:rsidP="5446AE57" wp14:paraId="6EE1A93D" wp14:textId="7C97A9A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Cultural background / food traditions: [South Indian Foods, No red meat, no beef or pork]</w:t>
      </w:r>
    </w:p>
    <w:p xmlns:wp14="http://schemas.microsoft.com/office/word/2010/wordml" w:rsidP="5446AE57" wp14:paraId="18EBA2CD" wp14:textId="6BC6A68E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 preferences / literacy considerations: [English]</w:t>
      </w:r>
    </w:p>
    <w:p xmlns:wp14="http://schemas.microsoft.com/office/word/2010/wordml" w:rsidP="5446AE57" wp14:paraId="199DC381" wp14:textId="62B14F2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Occupation / daily routine: [Nurse at RWJ]</w:t>
      </w:r>
    </w:p>
    <w:p xmlns:wp14="http://schemas.microsoft.com/office/word/2010/wordml" w:rsidP="5446AE57" wp14:paraId="52E7A816" wp14:textId="3EBF0BC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Family/home responsibilities: [2 kids, picking dropping kids off, cooking, laundry]</w:t>
      </w:r>
    </w:p>
    <w:p xmlns:wp14="http://schemas.microsoft.com/office/word/2010/wordml" w:rsidP="5446AE57" wp14:paraId="060A8141" wp14:textId="2F787394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Budget/food insecurity concerns: [None]</w:t>
      </w:r>
    </w:p>
    <w:p xmlns:wp14="http://schemas.microsoft.com/office/word/2010/wordml" w:rsidP="5446AE57" wp14:paraId="5F53E07D" wp14:textId="4FCE9EA7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goals: [improve glucose since she is pre-diabetic, maintain healthy lifestyle]</w:t>
      </w:r>
    </w:p>
    <w:p xmlns:wp14="http://schemas.microsoft.com/office/word/2010/wordml" w:rsidP="5446AE57" wp14:paraId="6E4C865A" wp14:textId="586F4A85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available for meal prep: [3-4 hours]</w:t>
      </w:r>
    </w:p>
    <w:p xmlns:wp14="http://schemas.microsoft.com/office/word/2010/wordml" w:rsidP="5446AE57" wp14:paraId="711C46CB" wp14:textId="223994AC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Sleep pattern: [sleeps by 10/10:30, wakes up at 5:15/5:30 on work days, 6/6:30am on non-work days]</w:t>
      </w:r>
    </w:p>
    <w:p xmlns:wp14="http://schemas.microsoft.com/office/word/2010/wordml" w:rsidP="5446AE57" wp14:paraId="6B45D0E3" wp14:textId="1373163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Stress level / major stressors: [Work/job stressors]</w:t>
      </w:r>
    </w:p>
    <w:p xmlns:wp14="http://schemas.microsoft.com/office/word/2010/wordml" w:rsidP="5446AE57" wp14:paraId="6AE71166" wp14:textId="6BAD315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63F62094" wp14:textId="73607318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 / CLINICAL CONTEXT</w:t>
      </w:r>
    </w:p>
    <w:p xmlns:wp14="http://schemas.microsoft.com/office/word/2010/wordml" w:rsidP="5446AE57" wp14:paraId="60C94CA8" wp14:textId="0AB248CC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Comorbidities: [Pre-diabetes]</w:t>
      </w:r>
    </w:p>
    <w:p xmlns:wp14="http://schemas.microsoft.com/office/word/2010/wordml" w:rsidP="5446AE57" wp14:paraId="3414AE9D" wp14:textId="1DE6FA0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Relevant symptoms: [appetite increased a little but. Not satisfied with smaller portions]</w:t>
      </w:r>
    </w:p>
    <w:p xmlns:wp14="http://schemas.microsoft.com/office/word/2010/wordml" w:rsidP="5446AE57" wp14:paraId="03B34CD3" wp14:textId="16579FE4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Medications: [No]</w:t>
      </w:r>
    </w:p>
    <w:p xmlns:wp14="http://schemas.microsoft.com/office/word/2010/wordml" w:rsidP="5446AE57" wp14:paraId="2EF5DC9F" wp14:textId="2E7A672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Exercise restrictions / precautions: [Joint pain in the knees]</w:t>
      </w:r>
    </w:p>
    <w:p xmlns:wp14="http://schemas.microsoft.com/office/word/2010/wordml" w:rsidP="5446AE57" wp14:paraId="53F3FD3A" wp14:textId="3234E09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Dietary restrictions/allergies/intolerances: [No red meet - no beef or pork]</w:t>
      </w:r>
    </w:p>
    <w:p xmlns:wp14="http://schemas.microsoft.com/office/word/2010/wordml" w:rsidP="5446AE57" wp14:paraId="19273DD0" wp14:textId="705A415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0593FDF0" wp14:textId="17F29158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DIETARY INTAKE</w:t>
      </w:r>
    </w:p>
    <w:p xmlns:wp14="http://schemas.microsoft.com/office/word/2010/wordml" w:rsidP="5446AE57" wp14:paraId="21A96451" wp14:textId="11BD9985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recall: [3 days of dosa/idli, other days peanut butter toast, egg omelet, old fashioned oatmeal]</w:t>
      </w:r>
    </w:p>
    <w:p xmlns:wp14="http://schemas.microsoft.com/office/word/2010/wordml" w:rsidP="5446AE57" wp14:paraId="0CEE4FC7" wp14:textId="7C5C2AA4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Lunch recall: [mostly rice items with vegetable curry, daal, sometimes pulao, sometimes salads too]</w:t>
      </w:r>
    </w:p>
    <w:p xmlns:wp14="http://schemas.microsoft.com/office/word/2010/wordml" w:rsidP="5446AE57" wp14:paraId="1B49E8E6" wp14:textId="2CDE663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Dinner recall: [chapati with some sort of curry, chicken or tuna curry, lentils veggies]</w:t>
      </w:r>
    </w:p>
    <w:p xmlns:wp14="http://schemas.microsoft.com/office/word/2010/wordml" w:rsidP="5446AE57" wp14:paraId="0018FACB" wp14:textId="4BE8EB5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Snacks: [doesn’t usually take snacks]</w:t>
      </w:r>
    </w:p>
    <w:p xmlns:wp14="http://schemas.microsoft.com/office/word/2010/wordml" w:rsidP="5446AE57" wp14:paraId="2D5F8D3A" wp14:textId="72322835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Beverages: [morning and evening chai, coffee at work]</w:t>
      </w:r>
    </w:p>
    <w:p xmlns:wp14="http://schemas.microsoft.com/office/word/2010/wordml" w:rsidP="5446AE57" wp14:paraId="00B04FB8" wp14:textId="2EFBEC7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Eating out frequency: [once in two weeks]</w:t>
      </w:r>
    </w:p>
    <w:p xmlns:wp14="http://schemas.microsoft.com/office/word/2010/wordml" w:rsidP="5446AE57" wp14:paraId="23AD44DE" wp14:textId="3A8E0F3F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Night eating / emotional eating / grazing / large portions: [tend to eat a little but more for dinner after 12 hour shifts]</w:t>
      </w:r>
    </w:p>
    <w:p xmlns:wp14="http://schemas.microsoft.com/office/word/2010/wordml" w:rsidP="5446AE57" wp14:paraId="5ECBDC95" wp14:textId="4F23685C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 intake pattern: [chicken, tuna, lentils, chana, kidney beans, eggs, shrimp]</w:t>
      </w:r>
    </w:p>
    <w:p xmlns:wp14="http://schemas.microsoft.com/office/word/2010/wordml" w:rsidP="5446AE57" wp14:paraId="0E71558B" wp14:textId="1EA3B477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Fruit/vegetable intake: [eats lots of fruits 1-2 fruits a day - cherries, watermelons, grapes, bhindi, broccoli, spinach, different types of veggies]</w:t>
      </w:r>
    </w:p>
    <w:p xmlns:wp14="http://schemas.microsoft.com/office/word/2010/wordml" w:rsidP="5446AE57" wp14:paraId="76619F41" wp14:textId="111DAD9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Ultra-processed foods / sweets / sugar-sweetened beverages: [sometimes indian sweets, cake or whatever people bring]</w:t>
      </w:r>
    </w:p>
    <w:p xmlns:wp14="http://schemas.microsoft.com/office/word/2010/wordml" w:rsidP="5446AE57" wp14:paraId="06647E09" wp14:textId="3BEA385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2B4831CE" wp14:textId="6FC1A63E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FUNCTION/PHYSICAL ACTIVITY BASELINE</w:t>
      </w:r>
    </w:p>
    <w:p xmlns:wp14="http://schemas.microsoft.com/office/word/2010/wordml" w:rsidP="5446AE57" wp14:paraId="6923220E" wp14:textId="2B8FE059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physical activity level: [lightly active]</w:t>
      </w:r>
    </w:p>
    <w:p xmlns:wp14="http://schemas.microsoft.com/office/word/2010/wordml" w:rsidP="5446AE57" wp14:paraId="4D18F39D" wp14:textId="5DC48A4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exercise routine: [on work days walking all day at work during 12-hour shift as nurse, also non-work days: picking up kids, doing laundry, running around. Was going to the gym but taking a break because of joint pain]</w:t>
      </w:r>
    </w:p>
    <w:p xmlns:wp14="http://schemas.microsoft.com/office/word/2010/wordml" w:rsidP="5446AE57" wp14:paraId="06286684" wp14:textId="3DE5D9E3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 daily steps if known: [7,000]</w:t>
      </w:r>
    </w:p>
    <w:p xmlns:wp14="http://schemas.microsoft.com/office/word/2010/wordml" w:rsidP="5446AE57" wp14:paraId="6351AB32" wp14:textId="4C561DB5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limitations: [joint pain in knees]</w:t>
      </w:r>
    </w:p>
    <w:p xmlns:wp14="http://schemas.microsoft.com/office/word/2010/wordml" w:rsidP="5446AE57" wp14:paraId="4E1F5F37" wp14:textId="728F2A0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equipment: [elliptical, gym membership (treadmill, elliptical), stopped lifting because of joint pain]</w:t>
      </w:r>
    </w:p>
    <w:p xmlns:wp14="http://schemas.microsoft.com/office/word/2010/wordml" w:rsidP="5446AE57" wp14:paraId="3CC57C23" wp14:textId="071235D7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safe walking area: [yes]</w:t>
      </w:r>
    </w:p>
    <w:p xmlns:wp14="http://schemas.microsoft.com/office/word/2010/wordml" w:rsidP="5446AE57" wp14:paraId="3C7C408A" wp14:textId="74AB38FA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Enjoyed forms of movement: [walking, elliptical]</w:t>
      </w:r>
    </w:p>
    <w:p xmlns:wp14="http://schemas.microsoft.com/office/word/2010/wordml" w:rsidP="5446AE57" wp14:paraId="2045FC6E" wp14:textId="2618A27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Disliked forms of movement: [weight lifting because of joint pain]</w:t>
      </w:r>
    </w:p>
    <w:p xmlns:wp14="http://schemas.microsoft.com/office/word/2010/wordml" w:rsidP="5446AE57" wp14:paraId="558EDD68" wp14:textId="140D9D4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27C6BD0C" wp14:textId="1A10C430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REQUIREMENTS</w:t>
      </w:r>
    </w:p>
    <w:p xmlns:wp14="http://schemas.microsoft.com/office/word/2010/wordml" w:rsidP="5446AE57" wp14:paraId="32236C4A" wp14:textId="419926E7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1: Brief patient-tailored summary</w:t>
      </w:r>
    </w:p>
    <w:p xmlns:wp14="http://schemas.microsoft.com/office/word/2010/wordml" w:rsidP="5446AE57" wp14:paraId="43C7EBE2" wp14:textId="75EA5D9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Summarize the main barriers, strengths, risks, and opportunities.</w:t>
      </w:r>
    </w:p>
    <w:p xmlns:wp14="http://schemas.microsoft.com/office/word/2010/wordml" w:rsidP="5446AE57" wp14:paraId="5CE10943" wp14:textId="528D42D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why the starting plan is realistic.</w:t>
      </w:r>
    </w:p>
    <w:p xmlns:wp14="http://schemas.microsoft.com/office/word/2010/wordml" w:rsidP="5446AE57" wp14:paraId="497D5DC0" wp14:textId="39E8ED8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1C273A7E" wp14:textId="713C1DD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4E03AA18" wp14:textId="4CED4614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2: Nutrition strategy</w:t>
      </w:r>
    </w:p>
    <w:p xmlns:wp14="http://schemas.microsoft.com/office/word/2010/wordml" w:rsidP="5446AE57" wp14:paraId="2E2DB3A1" wp14:textId="0E5E53E1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Modify the patient's usual breakfast, lunch, and dinner rather than replacing everything.</w:t>
      </w:r>
    </w:p>
    <w:p xmlns:wp14="http://schemas.microsoft.com/office/word/2010/wordml" w:rsidP="5446AE57" wp14:paraId="1CF7D575" wp14:textId="4ED2F8AE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Preserve cultural foods whenever possible.</w:t>
      </w:r>
    </w:p>
    <w:p xmlns:wp14="http://schemas.microsoft.com/office/word/2010/wordml" w:rsidP="5446AE57" wp14:paraId="6A228453" wp14:textId="1276465A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realistic substitutions, portion guidance, and protein/fiber upgrades.</w:t>
      </w:r>
    </w:p>
    <w:p xmlns:wp14="http://schemas.microsoft.com/office/word/2010/wordml" w:rsidP="5446AE57" wp14:paraId="318C9455" wp14:textId="7F84E5B7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breakfast, lunch, dinner, snack, and beverage strategy.</w:t>
      </w:r>
    </w:p>
    <w:p xmlns:wp14="http://schemas.microsoft.com/office/word/2010/wordml" w:rsidP="5446AE57" wp14:paraId="62961C34" wp14:textId="61BBDF6A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3-5 culturally appropriate meal examples.</w:t>
      </w:r>
    </w:p>
    <w:p xmlns:wp14="http://schemas.microsoft.com/office/word/2010/wordml" w:rsidP="5446AE57" wp14:paraId="7376A81C" wp14:textId="71D989D3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an easiest possible version for busy days.</w:t>
      </w:r>
    </w:p>
    <w:p xmlns:wp14="http://schemas.microsoft.com/office/word/2010/wordml" w:rsidP="5446AE57" wp14:paraId="1982021C" wp14:textId="4F2E9FC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666EE8D0" wp14:textId="66E948FC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3: Tailored grocery list</w:t>
      </w:r>
    </w:p>
    <w:p xmlns:wp14="http://schemas.microsoft.com/office/word/2010/wordml" w:rsidP="5446AE57" wp14:paraId="43D2D4B3" wp14:textId="7D46061A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sample grocery list that is explicitly tailored to the patient's culture, household needs, comorbidities, and budget. Organize it by category.</w:t>
      </w:r>
    </w:p>
    <w:p xmlns:wp14="http://schemas.microsoft.com/office/word/2010/wordml" w:rsidP="5446AE57" wp14:paraId="715C6647" wp14:textId="3CF98E7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369248DA" wp14:textId="5FB0CAAB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categories:</w:t>
      </w:r>
    </w:p>
    <w:p xmlns:wp14="http://schemas.microsoft.com/office/word/2010/wordml" w:rsidP="5446AE57" wp14:paraId="78AC96FA" wp14:textId="69BE6671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Proteins</w:t>
      </w:r>
    </w:p>
    <w:p xmlns:wp14="http://schemas.microsoft.com/office/word/2010/wordml" w:rsidP="5446AE57" wp14:paraId="115793C5" wp14:textId="203ADBF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High-fiber carbohydrates / starches</w:t>
      </w:r>
    </w:p>
    <w:p xmlns:wp14="http://schemas.microsoft.com/office/word/2010/wordml" w:rsidP="5446AE57" wp14:paraId="5AC74C04" wp14:textId="5F640B1F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Vegetables</w:t>
      </w:r>
    </w:p>
    <w:p xmlns:wp14="http://schemas.microsoft.com/office/word/2010/wordml" w:rsidP="5446AE57" wp14:paraId="454FAB0B" wp14:textId="780FFDB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</w:t>
      </w:r>
    </w:p>
    <w:p xmlns:wp14="http://schemas.microsoft.com/office/word/2010/wordml" w:rsidP="5446AE57" wp14:paraId="7A6DE1EA" wp14:textId="4B002F81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Healthy fats</w:t>
      </w:r>
    </w:p>
    <w:p xmlns:wp14="http://schemas.microsoft.com/office/word/2010/wordml" w:rsidP="5446AE57" wp14:paraId="4222F11A" wp14:textId="396B2A1C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Flavor builders / culturally relevant seasonings</w:t>
      </w:r>
    </w:p>
    <w:p xmlns:wp14="http://schemas.microsoft.com/office/word/2010/wordml" w:rsidP="5446AE57" wp14:paraId="20910A54" wp14:textId="1CBE375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Convenience foods for busy days</w:t>
      </w:r>
    </w:p>
    <w:p xmlns:wp14="http://schemas.microsoft.com/office/word/2010/wordml" w:rsidP="5446AE57" wp14:paraId="4E0F5DCB" wp14:textId="5CCBD9CE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category, include 5-10 practical items and a brief note on why they fit this patient.</w:t>
      </w:r>
    </w:p>
    <w:p xmlns:wp14="http://schemas.microsoft.com/office/word/2010/wordml" w:rsidP="5446AE57" wp14:paraId="195D0AD9" wp14:textId="44CCE40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0C053055" wp14:textId="5E849E2F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4: Tailored sample recipes</w:t>
      </w:r>
    </w:p>
    <w:p xmlns:wp14="http://schemas.microsoft.com/office/word/2010/wordml" w:rsidP="5446AE57" wp14:paraId="40A6C572" wp14:textId="4D3868EF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4-6 simple recipes using foods from the grocery list. For each recipe include:</w:t>
      </w:r>
    </w:p>
    <w:p xmlns:wp14="http://schemas.microsoft.com/office/word/2010/wordml" w:rsidP="5446AE57" wp14:paraId="4E76F393" wp14:textId="07D897D4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 name</w:t>
      </w:r>
    </w:p>
    <w:p xmlns:wp14="http://schemas.microsoft.com/office/word/2010/wordml" w:rsidP="5446AE57" wp14:paraId="04D6045B" wp14:textId="3AA6A80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it fits this patient</w:t>
      </w:r>
    </w:p>
    <w:p xmlns:wp14="http://schemas.microsoft.com/office/word/2010/wordml" w:rsidP="5446AE57" wp14:paraId="052974C7" wp14:textId="1370B704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Ingredients</w:t>
      </w:r>
    </w:p>
    <w:p xmlns:wp14="http://schemas.microsoft.com/office/word/2010/wordml" w:rsidP="5446AE57" wp14:paraId="3E4E4A66" wp14:textId="6683284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Simple preparation steps</w:t>
      </w:r>
    </w:p>
    <w:p xmlns:wp14="http://schemas.microsoft.com/office/word/2010/wordml" w:rsidP="5446AE57" wp14:paraId="376A7A34" wp14:textId="6882FDE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Easy substitutions for culture, budget, or dietary restriction</w:t>
      </w:r>
    </w:p>
    <w:p xmlns:wp14="http://schemas.microsoft.com/office/word/2010/wordml" w:rsidP="5446AE57" wp14:paraId="3B2FDFD6" wp14:textId="48AFCFC1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least:</w:t>
      </w:r>
    </w:p>
    <w:p xmlns:wp14="http://schemas.microsoft.com/office/word/2010/wordml" w:rsidP="5446AE57" wp14:paraId="6B5873A1" wp14:textId="035EFBF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breakfast recipe</w:t>
      </w:r>
    </w:p>
    <w:p xmlns:wp14="http://schemas.microsoft.com/office/word/2010/wordml" w:rsidP="5446AE57" wp14:paraId="05278F13" wp14:textId="179D2A3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lunch recipe</w:t>
      </w:r>
    </w:p>
    <w:p xmlns:wp14="http://schemas.microsoft.com/office/word/2010/wordml" w:rsidP="5446AE57" wp14:paraId="7A5CCA76" wp14:textId="33DB7BF5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dinner recipe</w:t>
      </w:r>
    </w:p>
    <w:p xmlns:wp14="http://schemas.microsoft.com/office/word/2010/wordml" w:rsidP="5446AE57" wp14:paraId="7B4ECA68" wp14:textId="37358DF0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snack or grab-and-go option</w:t>
      </w:r>
    </w:p>
    <w:p xmlns:wp14="http://schemas.microsoft.com/office/word/2010/wordml" w:rsidP="5446AE57" wp14:paraId="1371E693" wp14:textId="28BE8CCC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Recipes should be realistic for clinic patients, low burden, and feasible on busy days.</w:t>
      </w:r>
    </w:p>
    <w:p xmlns:wp14="http://schemas.microsoft.com/office/word/2010/wordml" w:rsidP="5446AE57" wp14:paraId="13AD16B1" wp14:textId="3CE079A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1AD60753" wp14:textId="5577E607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5: Exercise and movement strategy</w:t>
      </w:r>
    </w:p>
    <w:p xmlns:wp14="http://schemas.microsoft.com/office/word/2010/wordml" w:rsidP="5446AE57" wp14:paraId="76796216" wp14:textId="679CBF1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walking/cardio progression, resistance training, mobility/stretching/balance as appropriate, recovery days, minimum goal and ideal goal, home-based alternatives, and lower-impact substitutions.</w:t>
      </w:r>
    </w:p>
    <w:p xmlns:wp14="http://schemas.microsoft.com/office/word/2010/wordml" w:rsidP="5446AE57" wp14:paraId="6114D905" wp14:textId="7465A2E3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clear dosage: frequency, duration, intensity, and progression.</w:t>
      </w:r>
    </w:p>
    <w:p xmlns:wp14="http://schemas.microsoft.com/office/word/2010/wordml" w:rsidP="5446AE57" wp14:paraId="6254D022" wp14:textId="7055720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68AA07F2" wp14:textId="18C49C1E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6: Behavioral strategy</w:t>
      </w:r>
    </w:p>
    <w:p xmlns:wp14="http://schemas.microsoft.com/office/word/2010/wordml" w:rsidP="5446AE57" wp14:paraId="30640D2C" wp14:textId="34574214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2-4 habit goals at a time only.</w:t>
      </w:r>
    </w:p>
    <w:p xmlns:wp14="http://schemas.microsoft.com/office/word/2010/wordml" w:rsidP="5446AE57" wp14:paraId="7F65E540" wp14:textId="0A69C24F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self-monitoring suggestions.</w:t>
      </w:r>
    </w:p>
    <w:p xmlns:wp14="http://schemas.microsoft.com/office/word/2010/wordml" w:rsidP="5446AE57" wp14:paraId="576520A4" wp14:textId="6DF117D3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how to handle missed days without starting over.</w:t>
      </w:r>
    </w:p>
    <w:p xmlns:wp14="http://schemas.microsoft.com/office/word/2010/wordml" w:rsidP="5446AE57" wp14:paraId="523FC79B" wp14:textId="3780F6B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strategies for stress eating, schedule disruption, weekends, and social events.</w:t>
      </w:r>
    </w:p>
    <w:p xmlns:wp14="http://schemas.microsoft.com/office/word/2010/wordml" w:rsidP="5446AE57" wp14:paraId="52F21325" wp14:textId="6AFAE4A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500C5632" wp14:textId="058EBFAD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7: 14-day weekly tables</w:t>
      </w:r>
    </w:p>
    <w:p xmlns:wp14="http://schemas.microsoft.com/office/word/2010/wordml" w:rsidP="5446AE57" wp14:paraId="18186A55" wp14:textId="1E529126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the full 14-day plan as weekly tables organized as Week 1 through Week 2. Each table must list Monday through Sunday and include these columns:</w:t>
      </w:r>
    </w:p>
    <w:p xmlns:wp14="http://schemas.microsoft.com/office/word/2010/wordml" w:rsidP="5446AE57" wp14:paraId="0F087716" wp14:textId="6430CE8C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</w:t>
      </w:r>
    </w:p>
    <w:p xmlns:wp14="http://schemas.microsoft.com/office/word/2010/wordml" w:rsidP="5446AE57" wp14:paraId="4E67789F" wp14:textId="43B35DD4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Nutrition focus</w:t>
      </w:r>
    </w:p>
    <w:p xmlns:wp14="http://schemas.microsoft.com/office/word/2010/wordml" w:rsidP="5446AE57" wp14:paraId="0ABC12E1" wp14:textId="28251ABD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/ lunch / dinner guidance</w:t>
      </w:r>
    </w:p>
    <w:p xmlns:wp14="http://schemas.microsoft.com/office/word/2010/wordml" w:rsidP="5446AE57" wp14:paraId="7C30F7F8" wp14:textId="3CFD3DD1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Physical activity goal</w:t>
      </w:r>
    </w:p>
    <w:p xmlns:wp14="http://schemas.microsoft.com/office/word/2010/wordml" w:rsidP="5446AE57" wp14:paraId="722F3166" wp14:textId="7F260CD2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Strength / mobility goal</w:t>
      </w:r>
    </w:p>
    <w:p xmlns:wp14="http://schemas.microsoft.com/office/word/2010/wordml" w:rsidP="5446AE57" wp14:paraId="52FDAF20" wp14:textId="7CD08C4F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Behavioral task / tracking goal</w:t>
      </w:r>
    </w:p>
    <w:p xmlns:wp14="http://schemas.microsoft.com/office/word/2010/wordml" w:rsidP="5446AE57" wp14:paraId="126F8DF9" wp14:textId="746C884C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Notes / modifications</w:t>
      </w:r>
    </w:p>
    <w:p xmlns:wp14="http://schemas.microsoft.com/office/word/2010/wordml" w:rsidP="5446AE57" wp14:paraId="7789A7AD" wp14:textId="44F5F45C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xmlns:wp14="http://schemas.microsoft.com/office/word/2010/wordml" w:rsidP="5446AE57" wp14:paraId="0B55160A" wp14:textId="5240F4C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 all 14 days.</w:t>
      </w:r>
    </w:p>
    <w:p xmlns:wp14="http://schemas.microsoft.com/office/word/2010/wordml" w:rsidP="5446AE57" wp14:paraId="7819EC87" wp14:textId="3959EE0A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 gradually from week to week.</w:t>
      </w:r>
    </w:p>
    <w:p xmlns:wp14="http://schemas.microsoft.com/office/word/2010/wordml" w:rsidP="5446AE57" wp14:paraId="6375C26C" wp14:textId="6D6DFCA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repetition manageable but not identical.</w:t>
      </w:r>
    </w:p>
    <w:p xmlns:wp14="http://schemas.microsoft.com/office/word/2010/wordml" w:rsidP="5446AE57" wp14:paraId="018D3581" wp14:textId="10689841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at least one lighter/recovery day each week when appropriate.</w:t>
      </w:r>
    </w:p>
    <w:p xmlns:wp14="http://schemas.microsoft.com/office/word/2010/wordml" w:rsidP="5446AE57" wp14:paraId="6637DD0F" wp14:textId="26706E18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fallback options for pain flares, busy days, or low motivation days.</w:t>
      </w:r>
    </w:p>
    <w:p xmlns:wp14="http://schemas.microsoft.com/office/word/2010/wordml" w:rsidP="5446AE57" wp14:paraId="51DD0E77" wp14:textId="4F1471AF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8: Progression summary</w:t>
      </w:r>
    </w:p>
    <w:p xmlns:wp14="http://schemas.microsoft.com/office/word/2010/wordml" w:rsidP="5446AE57" wp14:paraId="36D9CDF6" wp14:textId="750E0C70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a concise summary table with:</w:t>
      </w:r>
    </w:p>
    <w:p xmlns:wp14="http://schemas.microsoft.com/office/word/2010/wordml" w:rsidP="5446AE57" wp14:paraId="7CCF9731" wp14:textId="05527CCE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</w:t>
      </w:r>
    </w:p>
    <w:p xmlns:wp14="http://schemas.microsoft.com/office/word/2010/wordml" w:rsidP="5446AE57" wp14:paraId="003D59C6" wp14:textId="66460DD7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nutrition goals</w:t>
      </w:r>
    </w:p>
    <w:p xmlns:wp14="http://schemas.microsoft.com/office/word/2010/wordml" w:rsidP="5446AE57" wp14:paraId="7E52285A" wp14:textId="43ED2E96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exercise goals</w:t>
      </w:r>
    </w:p>
    <w:p xmlns:wp14="http://schemas.microsoft.com/office/word/2010/wordml" w:rsidP="5446AE57" wp14:paraId="6ADF35C1" wp14:textId="6FF8941F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Expected milestones</w:t>
      </w:r>
    </w:p>
    <w:p xmlns:wp14="http://schemas.microsoft.com/office/word/2010/wordml" w:rsidP="5446AE57" wp14:paraId="6C9A5E1B" wp14:textId="3A137667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barriers</w:t>
      </w:r>
    </w:p>
    <w:p xmlns:wp14="http://schemas.microsoft.com/office/word/2010/wordml" w:rsidP="5446AE57" wp14:paraId="6E249EB9" wp14:textId="1C3F2FD0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Troubleshooting approach</w:t>
      </w:r>
    </w:p>
    <w:p xmlns:wp14="http://schemas.microsoft.com/office/word/2010/wordml" w:rsidP="5446AE57" wp14:paraId="5BCFAB96" wp14:textId="2AAC9F4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6A4EB7FC" wp14:textId="78F066F0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9: Safety and clinical flags</w:t>
      </w:r>
    </w:p>
    <w:p xmlns:wp14="http://schemas.microsoft.com/office/word/2010/wordml" w:rsidP="5446AE57" wp14:paraId="18E49558" wp14:textId="019D5C25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important safety considerations based on comorbidities and functional limitations.</w:t>
      </w:r>
    </w:p>
    <w:p xmlns:wp14="http://schemas.microsoft.com/office/word/2010/wordml" w:rsidP="5446AE57" wp14:paraId="5001FB88" wp14:textId="525944E2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relevant, note when clinician clearance or modification is needed.</w:t>
      </w:r>
    </w:p>
    <w:p xmlns:wp14="http://schemas.microsoft.com/office/word/2010/wordml" w:rsidP="5446AE57" wp14:paraId="0F75ADF2" wp14:textId="2116B94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5131A340" wp14:textId="05E74032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STYLE INSTRUCTIONS</w:t>
      </w:r>
    </w:p>
    <w:p xmlns:wp14="http://schemas.microsoft.com/office/word/2010/wordml" w:rsidP="5446AE57" wp14:paraId="1D8BFA74" wp14:textId="1242BED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specific, structured, and clinically practical.</w:t>
      </w:r>
    </w:p>
    <w:p xmlns:wp14="http://schemas.microsoft.com/office/word/2010/wordml" w:rsidP="5446AE57" wp14:paraId="04CC0175" wp14:textId="31E9AEBF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supportive, nonjudgmental, and plain-language.</w:t>
      </w:r>
    </w:p>
    <w:p xmlns:wp14="http://schemas.microsoft.com/office/word/2010/wordml" w:rsidP="5446AE57" wp14:paraId="052340B3" wp14:textId="47358DFB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Favor adherence and sustainability over theoretical perfection.</w:t>
      </w:r>
    </w:p>
    <w:p xmlns:wp14="http://schemas.microsoft.com/office/word/2010/wordml" w:rsidP="5446AE57" wp14:paraId="38C50951" wp14:textId="00F99590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markdown tables with clean formatting.</w:t>
      </w:r>
    </w:p>
    <w:p xmlns:wp14="http://schemas.microsoft.com/office/word/2010/wordml" w:rsidP="5446AE57" wp14:paraId="1B77DA0F" wp14:textId="73418B90">
      <w:pPr>
        <w:pStyle w:val="ListParagraph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omit any of the 2 weeks.</w:t>
      </w:r>
    </w:p>
    <w:p xmlns:wp14="http://schemas.microsoft.com/office/word/2010/wordml" w:rsidP="5446AE57" wp14:paraId="03E3DED0" wp14:textId="025A3BD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175A755D" wp14:textId="2A2710FE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generating the final plan:</w:t>
      </w:r>
    </w:p>
    <w:p xmlns:wp14="http://schemas.microsoft.com/office/word/2010/wordml" w:rsidP="5446AE57" wp14:paraId="3B45172B" wp14:textId="56CC35E9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Infer the patient's main barriers and strengths from the data.</w:t>
      </w:r>
    </w:p>
    <w:p xmlns:wp14="http://schemas.microsoft.com/office/word/2010/wordml" w:rsidP="5446AE57" wp14:paraId="15333FC2" wp14:textId="344EF667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Estimate an appropriate starting point for diet and exercise.</w:t>
      </w:r>
    </w:p>
    <w:p xmlns:wp14="http://schemas.microsoft.com/office/word/2010/wordml" w:rsidP="5446AE57" wp14:paraId="714A8D88" wp14:textId="2ACF4314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Make the first week intentionally easy enough to succeed.</w:t>
      </w:r>
    </w:p>
    <w:p xmlns:wp14="http://schemas.microsoft.com/office/word/2010/wordml" w:rsidP="5446AE57" wp14:paraId="64D4CE7F" wp14:textId="353747EF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Increase difficulty only when justified by baseline capacity.</w:t>
      </w:r>
    </w:p>
    <w:p xmlns:wp14="http://schemas.microsoft.com/office/word/2010/wordml" w:rsidP="5446AE57" wp14:paraId="70535596" wp14:textId="79A5B497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Make sure the grocery list and recipes clearly match the patient profile.</w:t>
      </w:r>
    </w:p>
    <w:p xmlns:wp14="http://schemas.microsoft.com/office/word/2010/wordml" w:rsidP="5446AE57" wp14:paraId="272DE4D0" wp14:textId="74B5A58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46AE57" wp14:paraId="2BDD7192" wp14:textId="0AB28304">
      <w:pPr>
        <w:shd w:val="clear" w:color="auto" w:fill="FFFFFF" w:themeFill="background1"/>
        <w:spacing w:before="0" w:beforeAutospacing="off" w:after="0" w:afterAutospacing="off"/>
      </w:pPr>
      <w:r w:rsidRPr="5446AE57" w:rsidR="2268E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generate the full 2-day personalized diet and exercise plan and format as a publication ready PDF file.</w:t>
      </w:r>
    </w:p>
    <w:p xmlns:wp14="http://schemas.microsoft.com/office/word/2010/wordml" wp14:paraId="2C078E63" wp14:textId="0C73ADC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E2E5A8"/>
    <w:rsid w:val="2268E073"/>
    <w:rsid w:val="5446AE57"/>
    <w:rsid w:val="5EE2E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445E"/>
  <w15:chartTrackingRefBased/>
  <w15:docId w15:val="{44BD830A-D48C-47A0-87B8-A48D136511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46AE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2026-06-30T17:29:06.1013243Z</dcterms:created>
  <dcterms:modified xsi:type="dcterms:W3CDTF">2026-06-30T17:30:19.8711703Z</dcterms:modified>
  <dc:creator>Akshita Sharma</dc:creator>
  <lastModifiedBy>Akshita Sharma</lastModifiedBy>
</coreProperties>
</file>