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911369" wp14:paraId="3D62A264" wp14:textId="5B3EECA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are an expert obesity medicine clinician, lifestyle medicine specialist, exercise counselor, and culturally responsive dietitian. Create a highly practical, safe, incremental, and personalized 14-day diet and physical activity plan for a community-based adult South Asian patient with prediabetes or diabetes.</w:t>
      </w:r>
    </w:p>
    <w:p xmlns:wp14="http://schemas.microsoft.com/office/word/2010/wordml" w:rsidP="76911369" wp14:paraId="65664CD3" wp14:textId="0208CF0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6B946A06" wp14:textId="369F3FF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Your goals:</w:t>
      </w:r>
    </w:p>
    <w:p xmlns:wp14="http://schemas.microsoft.com/office/word/2010/wordml" w:rsidP="76911369" wp14:paraId="3FD2DC7C" wp14:textId="1BE8F6D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feasible plan the patient can actually follow.</w:t>
      </w:r>
    </w:p>
    <w:p xmlns:wp14="http://schemas.microsoft.com/office/word/2010/wordml" w:rsidP="76911369" wp14:paraId="49304AC5" wp14:textId="2564649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Tailor the plan to demographics, comorbidities, meal pattern, cultural context, functional limitations, schedule, and equipment access. Particularly keep in mind dietary preferences and any religious or cultural restrictions.</w:t>
      </w:r>
    </w:p>
    <w:p xmlns:wp14="http://schemas.microsoft.com/office/word/2010/wordml" w:rsidP="76911369" wp14:paraId="5D47DEE4" wp14:textId="47B5C8C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at an appropriate baseline and increase gradually over 14 days.</w:t>
      </w:r>
    </w:p>
    <w:p xmlns:wp14="http://schemas.microsoft.com/office/word/2010/wordml" w:rsidP="76911369" wp14:paraId="2B2E5EFF" wp14:textId="307CB5A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Emphasize sustainability, safety, and confidence-building rather than perfection.</w:t>
      </w:r>
    </w:p>
    <w:p xmlns:wp14="http://schemas.microsoft.com/office/word/2010/wordml" w:rsidP="76911369" wp14:paraId="6040E55D" wp14:textId="505BAE6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Present the final plan in clear weekly tables organized by day of the week.</w:t>
      </w:r>
    </w:p>
    <w:p xmlns:wp14="http://schemas.microsoft.com/office/word/2010/wordml" w:rsidP="76911369" wp14:paraId="6DCF5B30" wp14:textId="1147167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a patient-tailored grocery list and simple recipes within the output.</w:t>
      </w:r>
    </w:p>
    <w:p xmlns:wp14="http://schemas.microsoft.com/office/word/2010/wordml" w:rsidP="76911369" wp14:paraId="23794657" wp14:textId="33C5C4F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 cultural sensitivity &amp; feasibility of diet by using full name as a proxy for region of South Asian heritage.</w:t>
      </w:r>
    </w:p>
    <w:p xmlns:wp14="http://schemas.microsoft.com/office/word/2010/wordml" w:rsidP="76911369" wp14:paraId="7D624E80" wp14:textId="1563B88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49E0F406" wp14:textId="4A20265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Important principles:</w:t>
      </w:r>
    </w:p>
    <w:p xmlns:wp14="http://schemas.microsoft.com/office/word/2010/wordml" w:rsidP="76911369" wp14:paraId="72055816" wp14:textId="4BB92EF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Be realistic and conservative at the start.</w:t>
      </w:r>
    </w:p>
    <w:p xmlns:wp14="http://schemas.microsoft.com/office/word/2010/wordml" w:rsidP="76911369" wp14:paraId="755629A0" wp14:textId="47F39AF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Never prescribe an abrupt or overly ambitious plan.</w:t>
      </w:r>
    </w:p>
    <w:p xmlns:wp14="http://schemas.microsoft.com/office/word/2010/wordml" w:rsidP="76911369" wp14:paraId="4930211B" wp14:textId="0C5EA30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small, progressive increases in activity and nutrition changes.</w:t>
      </w:r>
    </w:p>
    <w:p xmlns:wp14="http://schemas.microsoft.com/office/word/2010/wordml" w:rsidP="76911369" wp14:paraId="4C86AB13" wp14:textId="6B51FA6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Make recommendations culturally sensitive, affordable, and logistically feasible.</w:t>
      </w:r>
    </w:p>
    <w:p xmlns:wp14="http://schemas.microsoft.com/office/word/2010/wordml" w:rsidP="76911369" wp14:paraId="08C7E7EF" wp14:textId="4C0EC72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Respect pain, fatigue, mobility restrictions, and access barriers.</w:t>
      </w:r>
    </w:p>
    <w:p xmlns:wp14="http://schemas.microsoft.com/office/word/2010/wordml" w:rsidP="76911369" wp14:paraId="33DA11B3" wp14:textId="04E782F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If equipment access is limited, provide home-based options.</w:t>
      </w:r>
    </w:p>
    <w:p xmlns:wp14="http://schemas.microsoft.com/office/word/2010/wordml" w:rsidP="76911369" wp14:paraId="61F07FB7" wp14:textId="4183737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If the patient is sedentary or deconditioned, begin with very small goals.</w:t>
      </w:r>
    </w:p>
    <w:p xmlns:wp14="http://schemas.microsoft.com/office/word/2010/wordml" w:rsidP="76911369" wp14:paraId="30151689" wp14:textId="5F410DA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Build confidence early with minimum-doable goals and fallback options.</w:t>
      </w:r>
    </w:p>
    <w:p xmlns:wp14="http://schemas.microsoft.com/office/word/2010/wordml" w:rsidP="76911369" wp14:paraId="1DFF5FC5" wp14:textId="754F227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Avoid unsafe exercise, all-or-nothing language, or extreme diets.</w:t>
      </w:r>
    </w:p>
    <w:p xmlns:wp14="http://schemas.microsoft.com/office/word/2010/wordml" w:rsidP="76911369" wp14:paraId="6315F452" wp14:textId="18BCF7D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0E50A819" wp14:textId="1F69475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the following patient information:</w:t>
      </w:r>
    </w:p>
    <w:p xmlns:wp14="http://schemas.microsoft.com/office/word/2010/wordml" w:rsidP="76911369" wp14:paraId="21B261DA" wp14:textId="0889EA1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PATIENT PROFILE</w:t>
      </w:r>
    </w:p>
    <w:p xmlns:wp14="http://schemas.microsoft.com/office/word/2010/wordml" w:rsidP="76911369" wp14:paraId="2329B04C" wp14:textId="592C2FE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Age: [</w:t>
      </w:r>
      <w:r w:rsidRPr="76911369" w:rsidR="0C5D89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44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5CD2EC3D" wp14:textId="3B36FCD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Sex/gender: [</w:t>
      </w:r>
      <w:r w:rsidRPr="76911369" w:rsidR="0F8E0F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5136E73C" wp14:textId="5106F0E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Height: [5 foot </w:t>
      </w:r>
      <w:r w:rsidRPr="76911369" w:rsidR="099847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inches]</w:t>
      </w:r>
    </w:p>
    <w:p xmlns:wp14="http://schemas.microsoft.com/office/word/2010/wordml" w:rsidP="76911369" wp14:paraId="0102D8E0" wp14:textId="0CECD0A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Weight: [</w:t>
      </w:r>
      <w:r w:rsidRPr="76911369" w:rsidR="3B4257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171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lb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0FCB3585" wp14:textId="3F3D981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BMI: [</w:t>
      </w:r>
      <w:r w:rsidRPr="76911369" w:rsidR="565A95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29.3</w:t>
      </w:r>
      <w:r w:rsidRPr="76911369" w:rsidR="1A20F5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7742105F" wp14:textId="6E42A61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Race/ethnicity: [Indian]</w:t>
      </w:r>
    </w:p>
    <w:p xmlns:wp14="http://schemas.microsoft.com/office/word/2010/wordml" w:rsidP="76911369" wp14:paraId="739F420A" wp14:textId="065EC4F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Region of South Asian ancestry: [India]</w:t>
      </w:r>
    </w:p>
    <w:p xmlns:wp14="http://schemas.microsoft.com/office/word/2010/wordml" w:rsidP="76911369" wp14:paraId="3D1FAF82" wp14:textId="7C5AD15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First or 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Second Generation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U.S. resident: [</w:t>
      </w:r>
      <w:r w:rsidRPr="76911369" w:rsidR="1CE007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Immigrant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09E20D28" wp14:textId="456D611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Years in the U.S. [</w:t>
      </w:r>
      <w:r w:rsidRPr="76911369" w:rsidR="0981A3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19 years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0765DFCF" wp14:textId="7E29766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Cultural background / food traditions: [eats vegetarian </w:t>
      </w:r>
      <w:r w:rsidRPr="76911369" w:rsidR="13BD9E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 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eggs]</w:t>
      </w:r>
    </w:p>
    <w:p xmlns:wp14="http://schemas.microsoft.com/office/word/2010/wordml" w:rsidP="76911369" wp14:paraId="0DCC9B78" wp14:textId="4677DA6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Language preferences / literacy considerations: [English]</w:t>
      </w:r>
    </w:p>
    <w:p xmlns:wp14="http://schemas.microsoft.com/office/word/2010/wordml" w:rsidP="76911369" wp14:paraId="2FEF55A9" wp14:textId="7FCF1EB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Occupation / daily routine: </w:t>
      </w:r>
      <w:r w:rsidRPr="76911369" w:rsidR="72ABA8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[Cloud Architect]</w:t>
      </w:r>
    </w:p>
    <w:p xmlns:wp14="http://schemas.microsoft.com/office/word/2010/wordml" w:rsidP="76911369" wp14:paraId="261ECCBB" wp14:textId="4074638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Family/home responsibilities: [</w:t>
      </w:r>
      <w:r w:rsidRPr="76911369" w:rsidR="7945D6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 kids</w:t>
      </w:r>
      <w:r w:rsidRPr="76911369" w:rsidR="27B15D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stressful job, financial responsibilities</w:t>
      </w:r>
      <w:r w:rsidRPr="76911369" w:rsidR="31696F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home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392BB9BB" wp14:textId="01CDFF8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Budget/food insecurity concerns: [None]</w:t>
      </w:r>
    </w:p>
    <w:p xmlns:wp14="http://schemas.microsoft.com/office/word/2010/wordml" w:rsidP="76911369" wp14:paraId="455F66EB" wp14:textId="51F601C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Primary goals: [</w:t>
      </w:r>
      <w:r w:rsidRPr="76911369" w:rsidR="0C72B2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manage blood sugar for </w:t>
      </w:r>
      <w:r w:rsidRPr="76911369" w:rsidR="38D6A8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Diabetes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240FC340" wp14:textId="4ECBBB3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 available for meal prep: [</w:t>
      </w:r>
      <w:r w:rsidRPr="76911369" w:rsidR="5B9B6B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Wife cooks fresh every day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18DE2B16" wp14:textId="5BFE449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Sleep pattern: [</w:t>
      </w:r>
      <w:r w:rsidRPr="76911369" w:rsidR="4DE55F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2-3 days in the week sleeps around 2am</w:t>
      </w:r>
      <w:r w:rsidRPr="76911369" w:rsidR="14012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wakes up at 6:30/7am]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6911369" wp14:paraId="6751C793" wp14:textId="00E9C31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Stress level / major stressors: [</w:t>
      </w:r>
      <w:r w:rsidRPr="76911369" w:rsidR="6EFF4E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stressful job, starts early morning and sleeps late at night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14ADF795" wp14:textId="26843D3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11ABE43A" wp14:textId="22F3BF1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COMORBIDITIES / CLINICAL CONTEXT</w:t>
      </w:r>
    </w:p>
    <w:p xmlns:wp14="http://schemas.microsoft.com/office/word/2010/wordml" w:rsidP="76911369" wp14:paraId="32382A67" wp14:textId="61E9684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Comorbidities: [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Diabetes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0290A223" wp14:textId="5AB7F318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Relevant symptoms: [none]</w:t>
      </w:r>
    </w:p>
    <w:p xmlns:wp14="http://schemas.microsoft.com/office/word/2010/wordml" w:rsidP="76911369" wp14:paraId="19290F4B" wp14:textId="3E261B3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Medications: [Metformin</w:t>
      </w:r>
      <w:r w:rsidRPr="76911369" w:rsidR="399AA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Glimepride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3D3A6FE6" wp14:textId="40AC932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Exercise restrictions / precautions: [none]</w:t>
      </w:r>
    </w:p>
    <w:p xmlns:wp14="http://schemas.microsoft.com/office/word/2010/wordml" w:rsidP="76911369" wp14:paraId="2F122068" wp14:textId="13B3F59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Dietary restrictions/allergies/intolerances: [vegetarian </w:t>
      </w:r>
      <w:r w:rsidRPr="76911369" w:rsidR="267D5A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 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eggs]</w:t>
      </w:r>
    </w:p>
    <w:p xmlns:wp14="http://schemas.microsoft.com/office/word/2010/wordml" w:rsidP="76911369" wp14:paraId="19210B2C" wp14:textId="1AA664F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04B5326E" wp14:textId="0BD04F0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DIETARY INTAKE</w:t>
      </w:r>
    </w:p>
    <w:p xmlns:wp14="http://schemas.microsoft.com/office/word/2010/wordml" w:rsidP="76911369" wp14:paraId="3DD61AFB" wp14:textId="4479F28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Breakfast recall: [</w:t>
      </w:r>
      <w:r w:rsidRPr="76911369" w:rsidR="7796EB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multigrain bread, </w:t>
      </w:r>
      <w:r w:rsidRPr="76911369" w:rsidR="7796EB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indian</w:t>
      </w:r>
      <w:r w:rsidRPr="76911369" w:rsidR="7796EB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snacks – </w:t>
      </w:r>
      <w:r w:rsidRPr="76911369" w:rsidR="7796EB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mumra</w:t>
      </w:r>
      <w:r w:rsidRPr="76911369" w:rsidR="7796EB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6911369" w:rsidR="7796EB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gujurati</w:t>
      </w:r>
      <w:r w:rsidRPr="76911369" w:rsidR="7796EB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snack, has chapati with breakfast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28492B34" wp14:textId="221BF97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Lunch recall: [</w:t>
      </w:r>
      <w:r w:rsidRPr="76911369" w:rsidR="3B4BEA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salads</w:t>
      </w:r>
      <w:r w:rsidRPr="76911369" w:rsidR="331856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started recently (tomato, cucumber, boiled chick</w:t>
      </w:r>
      <w:r w:rsidRPr="76911369" w:rsidR="331856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peas</w:t>
      </w:r>
      <w:r w:rsidRPr="76911369" w:rsidR="331856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cranberries, </w:t>
      </w:r>
      <w:r w:rsidRPr="76911369" w:rsidR="331856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daal rice, sabzi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09B9610D" wp14:textId="3F87A9D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Dinner recall: [</w:t>
      </w:r>
      <w:r w:rsidRPr="76911369" w:rsidR="341E76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tries to eat before 6pm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6911369" w:rsidR="7FE3BD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usually curry and roti (2 roti), no rice if eating roti, sometimes taco, chipotle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7F0676E7" wp14:textId="67997AD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Snacks: [</w:t>
      </w:r>
      <w:r w:rsidRPr="76911369" w:rsidR="63368E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indian snacks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6C064219" wp14:textId="1349385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Beverages: [morning </w:t>
      </w:r>
      <w:r w:rsidRPr="76911369" w:rsidR="04A24A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chai, 2 cups of coffee, no soda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37D0142B" wp14:textId="5FBE1C8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Eating out frequency: [once a week</w:t>
      </w:r>
      <w:r w:rsidRPr="76911369" w:rsidR="2B7B66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mainly on weekdays]</w:t>
      </w:r>
    </w:p>
    <w:p xmlns:wp14="http://schemas.microsoft.com/office/word/2010/wordml" w:rsidP="76911369" wp14:paraId="107CBFD5" wp14:textId="6D3271C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Night eating / emotional eating / grazing / 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large portions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[</w:t>
      </w:r>
      <w:r w:rsidRPr="76911369" w:rsidR="27381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little snacking after dinne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r]</w:t>
      </w:r>
    </w:p>
    <w:p xmlns:wp14="http://schemas.microsoft.com/office/word/2010/wordml" w:rsidP="76911369" wp14:paraId="313385F1" wp14:textId="6F6DB845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Protein intake pattern: [</w:t>
      </w:r>
      <w:r w:rsidRPr="76911369" w:rsidR="7BE707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chickpeas</w:t>
      </w:r>
      <w:r w:rsidRPr="76911369" w:rsidR="7BE707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paneer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1AF9852E" wp14:textId="0F2A174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Fruit/vegetable intake: [</w:t>
      </w:r>
      <w:r w:rsidRPr="76911369" w:rsidR="5ED334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eats lots of fruits – oranges, apples, grapes, mango, strawberries, blueberries. Lots of vegetables in sabzis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2C8EF6FA" wp14:textId="7974616D">
      <w:pPr>
        <w:shd w:val="clear" w:color="auto" w:fill="FFFFFF" w:themeFill="background1"/>
        <w:spacing w:before="0" w:beforeAutospacing="off" w:after="0" w:afterAutospacing="off"/>
        <w:ind w:left="720"/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Ultra-processed foods / sweets / sugar-sweetened beverages: [</w:t>
      </w:r>
      <w:r w:rsidRPr="76911369" w:rsidR="60A813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yes does consume </w:t>
      </w:r>
      <w:r w:rsidRPr="76911369" w:rsidR="60A813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indian</w:t>
      </w:r>
      <w:r w:rsidRPr="76911369" w:rsidR="60A813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sweets – milk cake</w:t>
      </w:r>
      <w:r w:rsidRPr="76911369" w:rsidR="7446D8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chocolate, </w:t>
      </w:r>
      <w:r w:rsidRPr="76911369" w:rsidR="0EDEE2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homemade</w:t>
      </w:r>
      <w:r w:rsidRPr="76911369" w:rsidR="7446D8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6911369" w:rsidR="7446D8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gajar</w:t>
      </w:r>
      <w:r w:rsidRPr="76911369" w:rsidR="7446D8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halwa, </w:t>
      </w:r>
      <w:r w:rsidRPr="76911369" w:rsidR="7446D8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gulab</w:t>
      </w:r>
      <w:r w:rsidRPr="76911369" w:rsidR="7446D8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jamun, 2-3 times a week]</w:t>
      </w:r>
    </w:p>
    <w:p xmlns:wp14="http://schemas.microsoft.com/office/word/2010/wordml" w:rsidP="76911369" wp14:paraId="091A66AD" wp14:textId="671F047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19D5D121" wp14:textId="79527E1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FUNCTION/PHYSICAL ACTIVITY BASELINE</w:t>
      </w:r>
    </w:p>
    <w:p xmlns:wp14="http://schemas.microsoft.com/office/word/2010/wordml" w:rsidP="76911369" wp14:paraId="2E489C68" wp14:textId="4C437E0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physical activity level: [</w:t>
      </w:r>
      <w:r w:rsidRPr="76911369" w:rsidR="251DF6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 active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78F4D50A" wp14:textId="1B82491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exercise routine: [</w:t>
      </w:r>
      <w:r w:rsidRPr="76911369" w:rsidR="7613E5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current routine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7CE727EE" wp14:textId="5C836A7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Average daily steps if known: [</w:t>
      </w:r>
      <w:r w:rsidRPr="76911369" w:rsidR="34E3DF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10,000 last month but around 3,000 right now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6A4C7D1D" wp14:textId="21665E0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 limitations: [none]</w:t>
      </w:r>
    </w:p>
    <w:p xmlns:wp14="http://schemas.microsoft.com/office/word/2010/wordml" w:rsidP="76911369" wp14:paraId="3D1CD110" wp14:textId="28871DB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equipment: [</w:t>
      </w:r>
      <w:r w:rsidRPr="76911369" w:rsidR="3FE23F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goes to YMCA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116B08EC" wp14:textId="74CB037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safe walking area: [yes]</w:t>
      </w:r>
    </w:p>
    <w:p xmlns:wp14="http://schemas.microsoft.com/office/word/2010/wordml" w:rsidP="76911369" wp14:paraId="17897C36" wp14:textId="0799C55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Enjoyed forms of movement: [walking</w:t>
      </w:r>
      <w:r w:rsidRPr="76911369" w:rsidR="5003A7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sometimes cycling</w:t>
      </w: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76911369" wp14:paraId="0CD1FE9D" wp14:textId="3CCB9DD5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Disliked forms of movement: [</w:t>
      </w:r>
      <w:r w:rsidRPr="76911369" w:rsidR="479D9B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 not tried weightlifting]</w:t>
      </w:r>
    </w:p>
    <w:p xmlns:wp14="http://schemas.microsoft.com/office/word/2010/wordml" w:rsidP="76911369" wp14:paraId="1F7D387E" wp14:textId="23BF8A2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5B3D4224" wp14:textId="511E16D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 REQUIREMENTS</w:t>
      </w:r>
    </w:p>
    <w:p xmlns:wp14="http://schemas.microsoft.com/office/word/2010/wordml" w:rsidP="76911369" wp14:paraId="13976EE9" wp14:textId="33431FD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1: Brief patient-tailored summary</w:t>
      </w:r>
    </w:p>
    <w:p xmlns:wp14="http://schemas.microsoft.com/office/word/2010/wordml" w:rsidP="76911369" wp14:paraId="6314B721" wp14:textId="5AA932E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Summarize the main barriers, strengths, risks, and opportunities.</w:t>
      </w:r>
    </w:p>
    <w:p xmlns:wp14="http://schemas.microsoft.com/office/word/2010/wordml" w:rsidP="76911369" wp14:paraId="2E65643F" wp14:textId="2FB6D04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why the starting plan is realistic.</w:t>
      </w:r>
    </w:p>
    <w:p xmlns:wp14="http://schemas.microsoft.com/office/word/2010/wordml" w:rsidP="76911369" wp14:paraId="75BA60C3" wp14:textId="2E66BE4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7F76A384" wp14:textId="5306DD0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4C24EFCA" wp14:textId="57A1E8D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2: Nutrition strategy</w:t>
      </w:r>
    </w:p>
    <w:p xmlns:wp14="http://schemas.microsoft.com/office/word/2010/wordml" w:rsidP="76911369" wp14:paraId="38190A1D" wp14:textId="223FC84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Modify the patient's usual breakfast, lunch, and dinner rather than replacing everything.</w:t>
      </w:r>
    </w:p>
    <w:p xmlns:wp14="http://schemas.microsoft.com/office/word/2010/wordml" w:rsidP="76911369" wp14:paraId="70AD0A74" wp14:textId="4729905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Preserve cultural foods whenever possible.</w:t>
      </w:r>
    </w:p>
    <w:p xmlns:wp14="http://schemas.microsoft.com/office/word/2010/wordml" w:rsidP="76911369" wp14:paraId="5ACB720B" wp14:textId="300F92E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Give realistic substitutions, portion guidance, and protein/fiber upgrades.</w:t>
      </w:r>
    </w:p>
    <w:p xmlns:wp14="http://schemas.microsoft.com/office/word/2010/wordml" w:rsidP="76911369" wp14:paraId="7F37E0ED" wp14:textId="6BE6733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breakfast, lunch, dinner, snack, and beverage strategy.</w:t>
      </w:r>
    </w:p>
    <w:p xmlns:wp14="http://schemas.microsoft.com/office/word/2010/wordml" w:rsidP="76911369" wp14:paraId="6B0D5995" wp14:textId="6050F85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3-5 culturally appropriate meal examples.</w:t>
      </w:r>
    </w:p>
    <w:p xmlns:wp14="http://schemas.microsoft.com/office/word/2010/wordml" w:rsidP="76911369" wp14:paraId="1B8B12AF" wp14:textId="63D5E59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an easiest possible version for busy days.</w:t>
      </w:r>
    </w:p>
    <w:p xmlns:wp14="http://schemas.microsoft.com/office/word/2010/wordml" w:rsidP="76911369" wp14:paraId="225CBE15" wp14:textId="2AF0F36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46F78BAD" wp14:textId="259CDCC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3: Tailored grocery list</w:t>
      </w:r>
    </w:p>
    <w:p xmlns:wp14="http://schemas.microsoft.com/office/word/2010/wordml" w:rsidP="76911369" wp14:paraId="5A00B304" wp14:textId="6549A70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sample grocery list that is explicitly tailored to the patient's culture, household needs, comorbidities, and budget. Organize it by category.</w:t>
      </w:r>
    </w:p>
    <w:p xmlns:wp14="http://schemas.microsoft.com/office/word/2010/wordml" w:rsidP="76911369" wp14:paraId="5AFAC34C" wp14:textId="32F3B3D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26C2179A" wp14:textId="5F9F808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 categories:</w:t>
      </w:r>
    </w:p>
    <w:p xmlns:wp14="http://schemas.microsoft.com/office/word/2010/wordml" w:rsidP="76911369" wp14:paraId="4FECCFCB" wp14:textId="3A5AFE7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Proteins</w:t>
      </w:r>
    </w:p>
    <w:p xmlns:wp14="http://schemas.microsoft.com/office/word/2010/wordml" w:rsidP="76911369" wp14:paraId="5135CF44" wp14:textId="4FD2EB3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High-fiber carbohydrates / starches</w:t>
      </w:r>
    </w:p>
    <w:p xmlns:wp14="http://schemas.microsoft.com/office/word/2010/wordml" w:rsidP="76911369" wp14:paraId="0A9B5450" wp14:textId="73DADD0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Vegetables</w:t>
      </w:r>
    </w:p>
    <w:p xmlns:wp14="http://schemas.microsoft.com/office/word/2010/wordml" w:rsidP="76911369" wp14:paraId="1F417BD8" wp14:textId="4C628F68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Fruit</w:t>
      </w:r>
    </w:p>
    <w:p xmlns:wp14="http://schemas.microsoft.com/office/word/2010/wordml" w:rsidP="76911369" wp14:paraId="4453D0F3" wp14:textId="08CB791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Healthy fats</w:t>
      </w:r>
    </w:p>
    <w:p xmlns:wp14="http://schemas.microsoft.com/office/word/2010/wordml" w:rsidP="76911369" wp14:paraId="142FE6CE" wp14:textId="2D58E2C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Flavor builders / culturally relevant seasonings</w:t>
      </w:r>
    </w:p>
    <w:p xmlns:wp14="http://schemas.microsoft.com/office/word/2010/wordml" w:rsidP="76911369" wp14:paraId="48BB7F39" wp14:textId="244C9C2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Convenience foods for busy days</w:t>
      </w:r>
    </w:p>
    <w:p xmlns:wp14="http://schemas.microsoft.com/office/word/2010/wordml" w:rsidP="76911369" wp14:paraId="121891F8" wp14:textId="3CCD2A9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category, include 5-10 practical items and a brief note on why they fit this patient.</w:t>
      </w:r>
    </w:p>
    <w:p xmlns:wp14="http://schemas.microsoft.com/office/word/2010/wordml" w:rsidP="76911369" wp14:paraId="497AEBB5" wp14:textId="2BAE663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1A8F7631" wp14:textId="085FC64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4: Tailored sample recipes</w:t>
      </w:r>
    </w:p>
    <w:p xmlns:wp14="http://schemas.microsoft.com/office/word/2010/wordml" w:rsidP="76911369" wp14:paraId="79F51027" wp14:textId="73A4157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4-6 simple recipes using foods from the grocery list. For each recipe include:</w:t>
      </w:r>
    </w:p>
    <w:p xmlns:wp14="http://schemas.microsoft.com/office/word/2010/wordml" w:rsidP="76911369" wp14:paraId="66C6044E" wp14:textId="216FF1E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Recipe name</w:t>
      </w:r>
    </w:p>
    <w:p xmlns:wp14="http://schemas.microsoft.com/office/word/2010/wordml" w:rsidP="76911369" wp14:paraId="44D3688F" wp14:textId="2CC15EF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it fits this patient</w:t>
      </w:r>
    </w:p>
    <w:p xmlns:wp14="http://schemas.microsoft.com/office/word/2010/wordml" w:rsidP="76911369" wp14:paraId="11A93DA9" wp14:textId="5248078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Ingredients</w:t>
      </w:r>
    </w:p>
    <w:p xmlns:wp14="http://schemas.microsoft.com/office/word/2010/wordml" w:rsidP="76911369" wp14:paraId="5C3CE4E1" wp14:textId="7FDD67D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Simple preparation steps</w:t>
      </w:r>
    </w:p>
    <w:p xmlns:wp14="http://schemas.microsoft.com/office/word/2010/wordml" w:rsidP="76911369" wp14:paraId="5BBE2550" wp14:textId="0D60C5B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Easy substitutions for culture, budget, or dietary restriction</w:t>
      </w:r>
    </w:p>
    <w:p xmlns:wp14="http://schemas.microsoft.com/office/word/2010/wordml" w:rsidP="76911369" wp14:paraId="093D8C1A" wp14:textId="12F09A9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least:</w:t>
      </w:r>
    </w:p>
    <w:p xmlns:wp14="http://schemas.microsoft.com/office/word/2010/wordml" w:rsidP="76911369" wp14:paraId="7028653D" wp14:textId="5FB8978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breakfast recipe</w:t>
      </w:r>
    </w:p>
    <w:p xmlns:wp14="http://schemas.microsoft.com/office/word/2010/wordml" w:rsidP="76911369" wp14:paraId="225FF6FF" wp14:textId="04E5C52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lunch recipe</w:t>
      </w:r>
    </w:p>
    <w:p xmlns:wp14="http://schemas.microsoft.com/office/word/2010/wordml" w:rsidP="76911369" wp14:paraId="043EC4FA" wp14:textId="50929A0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dinner recipe</w:t>
      </w:r>
    </w:p>
    <w:p xmlns:wp14="http://schemas.microsoft.com/office/word/2010/wordml" w:rsidP="76911369" wp14:paraId="44524E41" wp14:textId="04AE01B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snack or grab-and-go option</w:t>
      </w:r>
    </w:p>
    <w:p xmlns:wp14="http://schemas.microsoft.com/office/word/2010/wordml" w:rsidP="76911369" wp14:paraId="513B1759" wp14:textId="22DABB1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Recipes should be realistic for clinic patients, low burden, and feasible on busy days.</w:t>
      </w:r>
    </w:p>
    <w:p xmlns:wp14="http://schemas.microsoft.com/office/word/2010/wordml" w:rsidP="76911369" wp14:paraId="4B5A32EE" wp14:textId="090509E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13B4C09C" wp14:textId="675902D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5: Exercise and movement strategy</w:t>
      </w:r>
    </w:p>
    <w:p xmlns:wp14="http://schemas.microsoft.com/office/word/2010/wordml" w:rsidP="76911369" wp14:paraId="057957F6" wp14:textId="6BB0396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walking/cardio progression, resistance training, mobility/stretching/balance as appropriate, recovery days, minimum goal and ideal goal, home-based alternatives, and lower-impact substitutions.</w:t>
      </w:r>
    </w:p>
    <w:p xmlns:wp14="http://schemas.microsoft.com/office/word/2010/wordml" w:rsidP="76911369" wp14:paraId="224634C9" wp14:textId="67DE7D3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clear dosage: frequency, duration, intensity, and progression.</w:t>
      </w:r>
    </w:p>
    <w:p xmlns:wp14="http://schemas.microsoft.com/office/word/2010/wordml" w:rsidP="76911369" wp14:paraId="315CD25B" wp14:textId="05A369E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377B8372" wp14:textId="3CAD562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6: Behavioral strategy</w:t>
      </w:r>
    </w:p>
    <w:p xmlns:wp14="http://schemas.microsoft.com/office/word/2010/wordml" w:rsidP="76911369" wp14:paraId="5EE9EB77" wp14:textId="11B159C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2-4 habit goals at a time only.</w:t>
      </w:r>
    </w:p>
    <w:p xmlns:wp14="http://schemas.microsoft.com/office/word/2010/wordml" w:rsidP="76911369" wp14:paraId="034BBBEB" wp14:textId="33A4C78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self-monitoring suggestions.</w:t>
      </w:r>
    </w:p>
    <w:p xmlns:wp14="http://schemas.microsoft.com/office/word/2010/wordml" w:rsidP="76911369" wp14:paraId="46C89A8B" wp14:textId="5CBD696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how to handle missed days without starting over.</w:t>
      </w:r>
    </w:p>
    <w:p xmlns:wp14="http://schemas.microsoft.com/office/word/2010/wordml" w:rsidP="76911369" wp14:paraId="5C837463" wp14:textId="0B89C3F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strategies for stress eating, schedule disruption, weekends, and social events.</w:t>
      </w:r>
    </w:p>
    <w:p xmlns:wp14="http://schemas.microsoft.com/office/word/2010/wordml" w:rsidP="76911369" wp14:paraId="0C97232B" wp14:textId="7C03EAA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62B6C268" wp14:textId="0B2F3D7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7: 14-day weekly tables</w:t>
      </w:r>
    </w:p>
    <w:p xmlns:wp14="http://schemas.microsoft.com/office/word/2010/wordml" w:rsidP="76911369" wp14:paraId="1987A41B" wp14:textId="47C3DA6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 the full 14-day plan as weekly tables organized as Week 1 through Week 2. Each table must list Monday through Sunday and include these columns:</w:t>
      </w:r>
    </w:p>
    <w:p xmlns:wp14="http://schemas.microsoft.com/office/word/2010/wordml" w:rsidP="76911369" wp14:paraId="2C42931A" wp14:textId="7A533765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Day</w:t>
      </w:r>
    </w:p>
    <w:p xmlns:wp14="http://schemas.microsoft.com/office/word/2010/wordml" w:rsidP="76911369" wp14:paraId="287B8EFB" wp14:textId="0C4ED84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Nutrition focus</w:t>
      </w:r>
    </w:p>
    <w:p xmlns:wp14="http://schemas.microsoft.com/office/word/2010/wordml" w:rsidP="76911369" wp14:paraId="16D6F2EF" wp14:textId="75AA62A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Breakfast / lunch / dinner guidance</w:t>
      </w:r>
    </w:p>
    <w:p xmlns:wp14="http://schemas.microsoft.com/office/word/2010/wordml" w:rsidP="76911369" wp14:paraId="476484BC" wp14:textId="262A38B8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Physical activity goal</w:t>
      </w:r>
    </w:p>
    <w:p xmlns:wp14="http://schemas.microsoft.com/office/word/2010/wordml" w:rsidP="76911369" wp14:paraId="4E3C3DCA" wp14:textId="08B7536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Strength / mobility goal</w:t>
      </w:r>
    </w:p>
    <w:p xmlns:wp14="http://schemas.microsoft.com/office/word/2010/wordml" w:rsidP="76911369" wp14:paraId="43FFF7B9" wp14:textId="027D529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Behavioral task / tracking goal</w:t>
      </w:r>
    </w:p>
    <w:p xmlns:wp14="http://schemas.microsoft.com/office/word/2010/wordml" w:rsidP="76911369" wp14:paraId="12A62419" wp14:textId="0144909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Notes / modifications</w:t>
      </w:r>
    </w:p>
    <w:p xmlns:wp14="http://schemas.microsoft.com/office/word/2010/wordml" w:rsidP="76911369" wp14:paraId="39177109" wp14:textId="27ACB88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xmlns:wp14="http://schemas.microsoft.com/office/word/2010/wordml" w:rsidP="76911369" wp14:paraId="68822602" wp14:textId="57CCE0C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Cover all 14 days.</w:t>
      </w:r>
    </w:p>
    <w:p xmlns:wp14="http://schemas.microsoft.com/office/word/2010/wordml" w:rsidP="76911369" wp14:paraId="2DDF3B5D" wp14:textId="45BC3B6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 gradually from week to week.</w:t>
      </w:r>
    </w:p>
    <w:p xmlns:wp14="http://schemas.microsoft.com/office/word/2010/wordml" w:rsidP="76911369" wp14:paraId="34B8EF27" wp14:textId="5B8E321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Keep repetition manageable but not identical.</w:t>
      </w:r>
    </w:p>
    <w:p xmlns:wp14="http://schemas.microsoft.com/office/word/2010/wordml" w:rsidP="76911369" wp14:paraId="6D91EE86" wp14:textId="2189AB0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at least one lighter/recovery day each week when appropriate.</w:t>
      </w:r>
    </w:p>
    <w:p xmlns:wp14="http://schemas.microsoft.com/office/word/2010/wordml" w:rsidP="76911369" wp14:paraId="71C7D416" wp14:textId="16D66C4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fallback options for pain flares, busy days, or low motivation days.</w:t>
      </w:r>
    </w:p>
    <w:p xmlns:wp14="http://schemas.microsoft.com/office/word/2010/wordml" w:rsidP="76911369" wp14:paraId="21E7ECC5" wp14:textId="3DF5867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8: Progression summary</w:t>
      </w:r>
    </w:p>
    <w:p xmlns:wp14="http://schemas.microsoft.com/office/word/2010/wordml" w:rsidP="76911369" wp14:paraId="76AD261D" wp14:textId="32B35F2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 a concise summary table with:</w:t>
      </w:r>
    </w:p>
    <w:p xmlns:wp14="http://schemas.microsoft.com/office/word/2010/wordml" w:rsidP="76911369" wp14:paraId="660E77B9" wp14:textId="27E5AC5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Phase</w:t>
      </w:r>
    </w:p>
    <w:p xmlns:wp14="http://schemas.microsoft.com/office/word/2010/wordml" w:rsidP="76911369" wp14:paraId="32CA648D" wp14:textId="39200D2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nutrition goals</w:t>
      </w:r>
    </w:p>
    <w:p xmlns:wp14="http://schemas.microsoft.com/office/word/2010/wordml" w:rsidP="76911369" wp14:paraId="4A37BC02" wp14:textId="58516A5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exercise goals</w:t>
      </w:r>
    </w:p>
    <w:p xmlns:wp14="http://schemas.microsoft.com/office/word/2010/wordml" w:rsidP="76911369" wp14:paraId="25F03583" wp14:textId="0CDC28C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Expected milestones</w:t>
      </w:r>
    </w:p>
    <w:p xmlns:wp14="http://schemas.microsoft.com/office/word/2010/wordml" w:rsidP="76911369" wp14:paraId="293CE49D" wp14:textId="51F98C6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barriers</w:t>
      </w:r>
    </w:p>
    <w:p xmlns:wp14="http://schemas.microsoft.com/office/word/2010/wordml" w:rsidP="76911369" wp14:paraId="60D349C3" wp14:textId="2CF7C2F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Troubleshooting approach</w:t>
      </w:r>
    </w:p>
    <w:p xmlns:wp14="http://schemas.microsoft.com/office/word/2010/wordml" w:rsidP="76911369" wp14:paraId="25D5DC1F" wp14:textId="4DFB199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77513019" wp14:textId="663E897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9: Safety and clinical flags</w:t>
      </w:r>
    </w:p>
    <w:p xmlns:wp14="http://schemas.microsoft.com/office/word/2010/wordml" w:rsidP="76911369" wp14:paraId="17B3367E" wp14:textId="2D1BFB3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 important safety considerations based on comorbidities and functional limitations.</w:t>
      </w:r>
    </w:p>
    <w:p xmlns:wp14="http://schemas.microsoft.com/office/word/2010/wordml" w:rsidP="76911369" wp14:paraId="7C7F36A5" wp14:textId="129DE66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relevant, note when clinician clearance or modification is needed.</w:t>
      </w:r>
    </w:p>
    <w:p xmlns:wp14="http://schemas.microsoft.com/office/word/2010/wordml" w:rsidP="76911369" wp14:paraId="7BB03F3C" wp14:textId="185D9CC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3465FC95" wp14:textId="4732B99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STYLE INSTRUCTIONS</w:t>
      </w:r>
    </w:p>
    <w:p xmlns:wp14="http://schemas.microsoft.com/office/word/2010/wordml" w:rsidP="76911369" wp14:paraId="6FD273C2" wp14:textId="2040D5A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 specific, structured, and clinically practical.</w:t>
      </w:r>
    </w:p>
    <w:p xmlns:wp14="http://schemas.microsoft.com/office/word/2010/wordml" w:rsidP="76911369" wp14:paraId="0E3C0591" wp14:textId="714201E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 supportive, nonjudgmental, and plain-language.</w:t>
      </w:r>
    </w:p>
    <w:p xmlns:wp14="http://schemas.microsoft.com/office/word/2010/wordml" w:rsidP="76911369" wp14:paraId="4508BE98" wp14:textId="30F4361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Favor adherence and sustainability over theoretical perfection.</w:t>
      </w:r>
    </w:p>
    <w:p xmlns:wp14="http://schemas.microsoft.com/office/word/2010/wordml" w:rsidP="76911369" wp14:paraId="5478D879" wp14:textId="07CFC94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markdown tables with clean formatting.</w:t>
      </w:r>
    </w:p>
    <w:p xmlns:wp14="http://schemas.microsoft.com/office/word/2010/wordml" w:rsidP="76911369" wp14:paraId="5A9AF2DC" wp14:textId="67C66A2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omit any of the 2 weeks.</w:t>
      </w:r>
    </w:p>
    <w:p xmlns:wp14="http://schemas.microsoft.com/office/word/2010/wordml" w:rsidP="76911369" wp14:paraId="74DF4F4E" wp14:textId="4C472DE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112329DF" wp14:textId="2853F06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 generating the final plan:</w:t>
      </w:r>
    </w:p>
    <w:p xmlns:wp14="http://schemas.microsoft.com/office/word/2010/wordml" w:rsidP="76911369" wp14:paraId="403A5485" wp14:textId="1F18E2D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Infer the patient's main barriers and strengths from the data.</w:t>
      </w:r>
    </w:p>
    <w:p xmlns:wp14="http://schemas.microsoft.com/office/word/2010/wordml" w:rsidP="76911369" wp14:paraId="5DA8648E" wp14:textId="3462400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Estimate an appropriate starting point for diet and exercise.</w:t>
      </w:r>
    </w:p>
    <w:p xmlns:wp14="http://schemas.microsoft.com/office/word/2010/wordml" w:rsidP="76911369" wp14:paraId="0C609B40" wp14:textId="31E28BB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Make the first week intentionally easy enough to succeed.</w:t>
      </w:r>
    </w:p>
    <w:p xmlns:wp14="http://schemas.microsoft.com/office/word/2010/wordml" w:rsidP="76911369" wp14:paraId="76BBCD5F" wp14:textId="48F560E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Increase difficulty only when justified by baseline capacity.</w:t>
      </w:r>
    </w:p>
    <w:p xmlns:wp14="http://schemas.microsoft.com/office/word/2010/wordml" w:rsidP="76911369" wp14:paraId="240D9A38" wp14:textId="0C6FEA1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 Make sure the grocery list and recipes clearly match the patient profile.</w:t>
      </w:r>
    </w:p>
    <w:p xmlns:wp14="http://schemas.microsoft.com/office/word/2010/wordml" w:rsidP="76911369" wp14:paraId="3E35074A" wp14:textId="3125D1D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6B15A75B" wp14:textId="273DA6A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6911369" w:rsidR="455B18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generate the full 2-day personalized diet and exercise plan and format as a publication ready PDF file.</w:t>
      </w:r>
    </w:p>
    <w:p xmlns:wp14="http://schemas.microsoft.com/office/word/2010/wordml" w:rsidP="76911369" wp14:paraId="5A80C7FB" wp14:textId="1284461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6911369" wp14:paraId="7BAB1507" wp14:textId="4AF3A8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053333E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6DF8FA"/>
    <w:rsid w:val="01418303"/>
    <w:rsid w:val="049F6A1D"/>
    <w:rsid w:val="04A24AEF"/>
    <w:rsid w:val="075D5A61"/>
    <w:rsid w:val="07CE26F6"/>
    <w:rsid w:val="0981A35E"/>
    <w:rsid w:val="0998470E"/>
    <w:rsid w:val="0C5D892A"/>
    <w:rsid w:val="0C72B274"/>
    <w:rsid w:val="0D5052AF"/>
    <w:rsid w:val="0EDEE297"/>
    <w:rsid w:val="0F354F0C"/>
    <w:rsid w:val="0F8E0F8F"/>
    <w:rsid w:val="123C1BB0"/>
    <w:rsid w:val="12DA8BF0"/>
    <w:rsid w:val="139DED0B"/>
    <w:rsid w:val="13BD9E7D"/>
    <w:rsid w:val="140122D8"/>
    <w:rsid w:val="16B9748A"/>
    <w:rsid w:val="186770FB"/>
    <w:rsid w:val="1A20F5E1"/>
    <w:rsid w:val="1CE007B2"/>
    <w:rsid w:val="203E9B26"/>
    <w:rsid w:val="251DF673"/>
    <w:rsid w:val="267D5A85"/>
    <w:rsid w:val="27381B2E"/>
    <w:rsid w:val="27B15D31"/>
    <w:rsid w:val="28389F35"/>
    <w:rsid w:val="2B7B663C"/>
    <w:rsid w:val="2C8E3558"/>
    <w:rsid w:val="2E1AD087"/>
    <w:rsid w:val="31696F88"/>
    <w:rsid w:val="33185699"/>
    <w:rsid w:val="341E76CD"/>
    <w:rsid w:val="34E3DFC4"/>
    <w:rsid w:val="37896E28"/>
    <w:rsid w:val="38D6A8C5"/>
    <w:rsid w:val="38DA6F64"/>
    <w:rsid w:val="399AAC65"/>
    <w:rsid w:val="3B4257DF"/>
    <w:rsid w:val="3B4BEAFF"/>
    <w:rsid w:val="3B79569F"/>
    <w:rsid w:val="3D9E791D"/>
    <w:rsid w:val="3E719E61"/>
    <w:rsid w:val="3EFF877C"/>
    <w:rsid w:val="3FE23F43"/>
    <w:rsid w:val="406DF8FA"/>
    <w:rsid w:val="4291ADE8"/>
    <w:rsid w:val="43E3FD0A"/>
    <w:rsid w:val="455B186B"/>
    <w:rsid w:val="479D9B83"/>
    <w:rsid w:val="4A060A57"/>
    <w:rsid w:val="4AF56730"/>
    <w:rsid w:val="4C7D79EC"/>
    <w:rsid w:val="4DE55FC8"/>
    <w:rsid w:val="5003A72B"/>
    <w:rsid w:val="503707ED"/>
    <w:rsid w:val="511BC0DC"/>
    <w:rsid w:val="5617C789"/>
    <w:rsid w:val="565A95B4"/>
    <w:rsid w:val="5B9B6BF0"/>
    <w:rsid w:val="5DA09763"/>
    <w:rsid w:val="5ED33472"/>
    <w:rsid w:val="60A81312"/>
    <w:rsid w:val="62760E8F"/>
    <w:rsid w:val="63368E3B"/>
    <w:rsid w:val="6E5C1E28"/>
    <w:rsid w:val="6EFF4E63"/>
    <w:rsid w:val="6F2761C3"/>
    <w:rsid w:val="6F29E9CA"/>
    <w:rsid w:val="71A43799"/>
    <w:rsid w:val="72ABA885"/>
    <w:rsid w:val="7446D8F9"/>
    <w:rsid w:val="7613E565"/>
    <w:rsid w:val="76911369"/>
    <w:rsid w:val="7796EB59"/>
    <w:rsid w:val="78576C88"/>
    <w:rsid w:val="7945D627"/>
    <w:rsid w:val="7BE7078E"/>
    <w:rsid w:val="7FE3B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BC97B"/>
  <w15:chartTrackingRefBased/>
  <w15:docId w15:val="{0B6491C8-A939-45F4-AB7A-624DC47D77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2026-06-30T23:06:06.4810176Z</dcterms:created>
  <dcterms:modified xsi:type="dcterms:W3CDTF">2026-06-30T23:24:30.9370397Z</dcterms:modified>
  <dc:creator>Akshita Sharma</dc:creator>
  <lastModifiedBy>Akshita Sharma</lastModifiedBy>
</coreProperties>
</file>