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5" w:right="10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76" w:lineRule="auto"/>
        <w:ind w:left="0" w:right="10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spacing w:before="200" w:lineRule="auto"/>
        <w:ind w:left="1160" w:right="1257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Институт информационных технологий и технологического образования Кафедра информационных технологий и электронного обучения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6" w:right="177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44.04.01 Педагогическое образование Направленность (профиль) «Корпоративное электронное обучение»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0" w:right="203" w:firstLine="0"/>
        <w:jc w:val="right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Утверждаю</w:t>
      </w:r>
    </w:p>
    <w:p w:rsidR="00000000" w:rsidDel="00000000" w:rsidP="00000000" w:rsidRDefault="00000000" w:rsidRPr="00000000" w14:paraId="00000008">
      <w:pPr>
        <w:spacing w:before="1" w:lineRule="auto"/>
        <w:ind w:left="0" w:right="204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139700</wp:posOffset>
                </wp:positionV>
                <wp:extent cx="188722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02390" y="3779365"/>
                          <a:ext cx="1887220" cy="1270"/>
                        </a:xfrm>
                        <a:custGeom>
                          <a:rect b="b" l="l" r="r" t="t"/>
                          <a:pathLst>
                            <a:path extrusionOk="0" h="120000" w="1887220">
                              <a:moveTo>
                                <a:pt x="0" y="0"/>
                              </a:moveTo>
                              <a:lnTo>
                                <a:pt x="1887056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139700</wp:posOffset>
                </wp:positionV>
                <wp:extent cx="188722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72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before="1" w:line="252.00000000000003" w:lineRule="auto"/>
        <w:ind w:left="0" w:right="203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B">
      <w:pPr>
        <w:tabs>
          <w:tab w:val="left" w:leader="none" w:pos="331"/>
          <w:tab w:val="left" w:leader="none" w:pos="1866"/>
        </w:tabs>
        <w:spacing w:before="0" w:line="252.00000000000003" w:lineRule="auto"/>
        <w:ind w:left="0" w:right="206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</w:t>
        <w:tab/>
        <w:t xml:space="preserve">» </w:t>
      </w:r>
      <w:r w:rsidDel="00000000" w:rsidR="00000000" w:rsidRPr="00000000">
        <w:rPr>
          <w:sz w:val="22"/>
          <w:szCs w:val="22"/>
          <w:u w:val="single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 202_ г.</w:t>
      </w:r>
    </w:p>
    <w:p w:rsidR="00000000" w:rsidDel="00000000" w:rsidP="00000000" w:rsidRDefault="00000000" w:rsidRPr="00000000" w14:paraId="0000000C">
      <w:pPr>
        <w:spacing w:before="7" w:lineRule="auto"/>
        <w:ind w:left="4217" w:right="3316" w:firstLine="508.0000000000001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 А Д А Н И Е УЧЕБНАЯ ПРАКТИКА</w:t>
      </w:r>
    </w:p>
    <w:p w:rsidR="00000000" w:rsidDel="00000000" w:rsidP="00000000" w:rsidRDefault="00000000" w:rsidRPr="00000000" w14:paraId="0000000D">
      <w:pPr>
        <w:spacing w:before="5" w:lineRule="auto"/>
        <w:ind w:left="328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(научно-исследовательская работа 1 семестр)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925"/>
        </w:tabs>
        <w:spacing w:before="0" w:line="251" w:lineRule="auto"/>
        <w:ind w:left="10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_</w:t>
      </w:r>
      <w:r w:rsidDel="00000000" w:rsidR="00000000" w:rsidRPr="00000000">
        <w:rPr>
          <w:u w:val="single"/>
          <w:rtl w:val="0"/>
        </w:rPr>
        <w:t xml:space="preserve">Третьяк Глеб Игоревич</w:t>
      </w:r>
      <w:r w:rsidDel="00000000" w:rsidR="00000000" w:rsidRPr="00000000">
        <w:rPr>
          <w:sz w:val="22"/>
          <w:szCs w:val="22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159" w:lineRule="auto"/>
        <w:ind w:left="2413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12">
      <w:pPr>
        <w:tabs>
          <w:tab w:val="left" w:leader="none" w:pos="8849"/>
        </w:tabs>
        <w:spacing w:before="95" w:line="250" w:lineRule="auto"/>
        <w:ind w:left="10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 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Готская Ирина Борисовна, профессор кафедры ИТиЭО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158" w:lineRule="auto"/>
        <w:ind w:left="3691" w:right="0" w:firstLine="0"/>
        <w:jc w:val="lef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(Фамилия, имя, отчество, ученое звание и степень, должность)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ind w:left="10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ФГБОУ ВО «РГПУ им. А. И. Герцена» №0104-1545/03-ПР «29» ноября 2023 г.</w:t>
      </w:r>
    </w:p>
    <w:p w:rsidR="00000000" w:rsidDel="00000000" w:rsidP="00000000" w:rsidRDefault="00000000" w:rsidRPr="00000000" w14:paraId="00000017">
      <w:pPr>
        <w:tabs>
          <w:tab w:val="left" w:leader="none" w:pos="9742"/>
        </w:tabs>
        <w:spacing w:before="2" w:lineRule="auto"/>
        <w:ind w:left="109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 </w:t>
      </w:r>
      <w:r w:rsidDel="00000000" w:rsidR="00000000" w:rsidRPr="00000000">
        <w:rPr>
          <w:sz w:val="22"/>
          <w:szCs w:val="22"/>
          <w:rtl w:val="0"/>
        </w:rPr>
        <w:t xml:space="preserve">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 </w:t>
      </w:r>
      <w:r w:rsidDel="00000000" w:rsidR="00000000" w:rsidRPr="00000000">
        <w:rPr>
          <w:sz w:val="22"/>
          <w:szCs w:val="22"/>
          <w:rtl w:val="0"/>
        </w:rPr>
        <w:t xml:space="preserve">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28.12.2023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51" w:lineRule="auto"/>
        <w:ind w:left="7" w:right="103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Календарный план прохождения научно-исследовательской работы: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1.000000000002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9"/>
        <w:gridCol w:w="3118"/>
        <w:gridCol w:w="1136"/>
        <w:gridCol w:w="1498"/>
        <w:tblGridChange w:id="0">
          <w:tblGrid>
            <w:gridCol w:w="4539"/>
            <w:gridCol w:w="3118"/>
            <w:gridCol w:w="1136"/>
            <w:gridCol w:w="1498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3" w:right="606" w:hanging="4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работы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11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</w:p>
        </w:tc>
      </w:tr>
      <w:tr>
        <w:trPr>
          <w:cantSplit w:val="0"/>
          <w:trHeight w:val="3036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Формирование электронной среды "Магистерская диссертация" (этапы идентификации и концептуализации)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24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 репозитория: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4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4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4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darev/clouds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4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https://moodle.herzen.spb.ru/co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4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urse/view.php?id=6031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16.12.2023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16.12.2023</w:t>
            </w:r>
          </w:p>
        </w:tc>
      </w:tr>
      <w:tr>
        <w:trPr>
          <w:cantSplit w:val="0"/>
          <w:trHeight w:val="1266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10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Провести анализ состояния проблемы, исследуемой в рамках магистерской диссертации.    Подготовить    рабочие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5" w:right="10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материалы для Параграфа 1 .1 магистерской диссертации.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(текстовый файл) (опубликовать в электронном портфолио, QR-код в отчете)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-5" w:right="1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18.12.2023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18.12.2023</w:t>
            </w:r>
          </w:p>
        </w:tc>
      </w:tr>
      <w:tr>
        <w:trPr>
          <w:cantSplit w:val="0"/>
          <w:trHeight w:val="758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5"/>
                <w:tab w:val="left" w:leader="none" w:pos="1817"/>
                <w:tab w:val="left" w:leader="none" w:pos="3792"/>
              </w:tabs>
              <w:spacing w:after="0" w:before="0" w:line="240" w:lineRule="auto"/>
              <w:ind w:left="115" w:right="10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Провести</w:t>
              <w:tab/>
              <w:t xml:space="preserve">сопоставительный</w:t>
              <w:tab/>
              <w:t xml:space="preserve">анализ изученных источников.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(текстовый файл) (опубликовать в электронном портфолио, QR-код в отчете)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-5" w:right="1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20.12.2023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20.12.2023</w:t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ind w:firstLine="0"/>
        <w:rPr>
          <w:sz w:val="22"/>
          <w:szCs w:val="22"/>
        </w:rPr>
        <w:sectPr>
          <w:pgSz w:h="16840" w:w="11910" w:orient="portrait"/>
          <w:pgMar w:bottom="280" w:top="480" w:left="740" w:right="6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1.000000000002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9"/>
        <w:gridCol w:w="3118"/>
        <w:gridCol w:w="1136"/>
        <w:gridCol w:w="1498"/>
        <w:tblGridChange w:id="0">
          <w:tblGrid>
            <w:gridCol w:w="4539"/>
            <w:gridCol w:w="3118"/>
            <w:gridCol w:w="1136"/>
            <w:gridCol w:w="1498"/>
          </w:tblGrid>
        </w:tblGridChange>
      </w:tblGrid>
      <w:tr>
        <w:trPr>
          <w:cantSplit w:val="0"/>
          <w:trHeight w:val="107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Рецензирование научной статьи (по проблеме, исследуемой в магистерской диссертации). Написать рецензию на статью.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Рецензия (текстовый файл) (опубликовать в электронном портфолио, QR-код в отчете)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22.12.2023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22.12.2023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</w:p>
        </w:tc>
      </w:tr>
      <w:tr>
        <w:trPr>
          <w:cantSplit w:val="0"/>
          <w:trHeight w:val="78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Создать электронный глоссарий по теме исследования.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Глоссарий (текстовый файл) (опубликовать в электронном портфолио, QR-код в отчете)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25.12.2023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25.12.2023</w:t>
            </w:r>
          </w:p>
        </w:tc>
      </w:tr>
      <w:tr>
        <w:trPr>
          <w:cantSplit w:val="0"/>
          <w:trHeight w:val="505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НИР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24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 репозитория: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4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4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4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darev/clouds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0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4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https://moodle.herzen.spb.ru/co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4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4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urse/view.php?id=6031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4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01" w:firstLine="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ссылку на электронное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портфолио.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27.12.2023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27.12.2023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4886"/>
        </w:tabs>
        <w:spacing w:before="0" w:line="228" w:lineRule="auto"/>
        <w:ind w:left="109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Руководитель НИР </w:t>
      </w: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before="0" w:line="148" w:lineRule="auto"/>
        <w:ind w:left="2620" w:right="0" w:firstLine="0"/>
        <w:jc w:val="left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5068"/>
          <w:tab w:val="left" w:leader="none" w:pos="6792"/>
          <w:tab w:val="left" w:leader="none" w:pos="7389"/>
          <w:tab w:val="left" w:leader="none" w:pos="8832"/>
        </w:tabs>
        <w:spacing w:before="0" w:line="228" w:lineRule="auto"/>
        <w:ind w:left="109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Задание принял к исполнению «15» декабря 2023 г.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Третьяк Г.И.</w:t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148" w:lineRule="auto"/>
        <w:ind w:left="0" w:right="1747" w:firstLine="0"/>
        <w:jc w:val="right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(подпись студента)</w:t>
      </w:r>
    </w:p>
    <w:sectPr>
      <w:type w:val="nextPage"/>
      <w:pgSz w:h="16840" w:w="11910" w:orient="portrait"/>
      <w:pgMar w:bottom="280" w:top="520" w:left="740" w:right="6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oodle.herzen.spb.ru/course/view.php?id=6031" TargetMode="External"/><Relationship Id="rId10" Type="http://schemas.openxmlformats.org/officeDocument/2006/relationships/hyperlink" Target="https://moodle.herzen.spb.ru/course/view.php?id=6031" TargetMode="External"/><Relationship Id="rId13" Type="http://schemas.openxmlformats.org/officeDocument/2006/relationships/hyperlink" Target="https://git.herzen.spb.ru/igossoudarev/clouds" TargetMode="External"/><Relationship Id="rId12" Type="http://schemas.openxmlformats.org/officeDocument/2006/relationships/hyperlink" Target="https://git.herzen.spb.ru/igossoudarev/clou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.herzen.spb.ru/igossoudarev/clouds" TargetMode="External"/><Relationship Id="rId15" Type="http://schemas.openxmlformats.org/officeDocument/2006/relationships/hyperlink" Target="https://moodle.herzen.spb.ru/course/view.php?id=6031" TargetMode="External"/><Relationship Id="rId14" Type="http://schemas.openxmlformats.org/officeDocument/2006/relationships/hyperlink" Target="https://moodle.herzen.spb.ru/course/view.php?id=603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K5XT9vjgYnw5HyNqDkj85dV6ZQ==">CgMxLjA4AHIhMXZ5VHZTeUhIY3BCaU1FRUNxLUlQaksydy1JbUVqU1FM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2023-12-28T00:00:00Z</vt:lpwstr>
  </property>
  <property fmtid="{D5CDD505-2E9C-101B-9397-08002B2CF9AE}" pid="3" name="Producer">
    <vt:lpwstr>Microsoft® Word LTSC</vt:lpwstr>
  </property>
  <property fmtid="{D5CDD505-2E9C-101B-9397-08002B2CF9AE}" pid="4" name="Creator">
    <vt:lpwstr>Microsoft® Word LTSC</vt:lpwstr>
  </property>
  <property fmtid="{D5CDD505-2E9C-101B-9397-08002B2CF9AE}" pid="5" name="Created">
    <vt:lpwstr>2023-12-28T00:00:00Z</vt:lpwstr>
  </property>
</Properties>
</file>