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Анализ состояния проблемы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 игры для обучения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Excel)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 исследуемой в рамках магистерской диссертации.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Создание игры для обучения Excel - это интересное и перспективное направление. Состояние проблемы заключается в том, что многие люди испытывают трудности при изучении Excel из-за его сложности и большого количества функций. Игра может помочь сделать процесс обучения более увлекательным и доступным.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Геймификация(использование игровых элементов вне игр) - это один из трендов современности. Она успешно применяется в различных областях, включая образование, бизнес, здравоохранение и маркетинг. Геймификация способствует улучшению мотивации и вовлеченности, усвоению знаний и повышению эффективности обучения. В контексте создания игры, обучающей Excel, геймификация может значительно улучшить усвоение материала, при этом делая процесс обучения более увлекательным.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Одной из основных проблем в процессе обучения Excel является отсутствие мотивации у студентов из-за некоторой монотонности и скучности традиционных методов обучения этой программе. Реализация обучения в виде игры может привнести элементы соревнования, заинтересовать игровыми элементами(сюжетом, игровым процессом, визуальным стилем, музыкой), что стимулирует учеников активнее получать необходимые знания.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Также, многие люди испытывают затруднения в запоминании большого количества формул и функций Excel. Игра может предложить задания на скорость, на количество, на качество выполнения, сами задания будут при этом обладать высокой степенью интерактивности - все это будет способствовать их более глубокому усвоению.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Реализация такой программы также может помочь учителям в разработке более эффективных методик обучения, а также в оценке успехов учеников.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Создание Excel может быть ориентировано на разные возрастные группы и уровни подготовки. Например, для начинающих пользователей Excel продукт сможет предложить уроки по основам программы, включая создание таблиц, использование базовых формул и функций, а также работу с графиками. Для более опытных пользователей игра сможет предложить задания продвинутого уровня, связанные с анализом данных, автоматизацией процессов с помощью макросов, и созданием сложных отчетов. В целом, концепция разделения игрового процесса на уровни сложности отлично сочетается с делением на уровни знаний и возраст обучающихся.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Важно также уделить внимание дизайну игры, чтобы сделать ее удобной в использовании, не забыв про такие аспекты, как, например, приятный визуальный стиль и увлекательный сюжет - они могут сделать процесс обучения более интересным и продуктивным.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