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Рецензирование научной статьи (по проблеме, исследуемой в магистерской диссертации).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Наименование работы: ОБУЧЕНИЕ СТУДЕНТОВ УСЛОВНОМУ ФОРМАТИРОВАНИЮ В ТАБЛИЧНОМ ПРОЦЕССОРЕ MICROSOFT EXCEL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Автор работы: Абушкин Д.Б.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Актуальность темы: высокая степень. В современном мире информационных технологий умение работать с табличными процессорами, такими как Microsoft Excel, является важным навыком для студентов и профессионалов в различных областях. Этот инструмент широко используется для анализа данных, создания отчетов, визуализации информации и принятия управленческих решений. Поэтому обучение студентов навыкам условного форматирования в Excel имеет прямое практическое применение в будущей профессиональной деятельности. Умение эффективно использовать условное форматирование в Excel позволяет студентам и профессионалам улучшить визуальное представление данных, выявлять закономерности и тренды, а также делать выводы на основе анализа информации. Это важные навыки в современной информационной экономике, где данные играют ключевую роль в принятии решений. Обучение студентов условному форматированию в Excel способствует развитию их логического мышления, умения анализировать информацию и применять логические функции для решения задач. Эти навыки являются важными не только в контексте работы с табличными процессорами, но и в общем развитии критического мышления и аналитических способностей.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 глубины изучения темы и освещения всех её аспектов: изучена глубоко, освещены различные аспекты. В статье обсуждается важность развития у студентов навыков использования табличных процессоров (Microsoft Excel), для визуализации данных и решения профессиональных задач, подчеркивает значимость самостоятельной работы студентов и развития их логического мышления при решении практических задач.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Предложения по доработке - рассмотреть альтернативные варианты обучения студентов Excel в целом, а также другим его функциям и инструментам.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Ссылка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https://cyberleninka.ru/article/n/obuchenie-studentov-uslovnomu-formatirovaniyu-v-tablichnom-protsessore-microsoft-excel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yberleninka.ru/article/n/obuchenie-studentov-uslovnomu-formatirovaniyu-v-tablichnom-protsessore-microsoft-exce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